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00" w:rsidRPr="00B502D8" w:rsidRDefault="00B70F00" w:rsidP="00B70F00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27AE">
        <w:t xml:space="preserve">       </w:t>
      </w:r>
      <w:r w:rsidRPr="00B502D8">
        <w:rPr>
          <w:sz w:val="20"/>
          <w:szCs w:val="20"/>
        </w:rPr>
        <w:t>(miejscowość i data)</w:t>
      </w:r>
    </w:p>
    <w:p w:rsidR="00B70F00" w:rsidRDefault="00B70F00" w:rsidP="00B70F00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B502D8">
        <w:rPr>
          <w:sz w:val="22"/>
          <w:szCs w:val="22"/>
        </w:rPr>
        <w:t>...............</w:t>
      </w:r>
    </w:p>
    <w:p w:rsidR="00B70F00" w:rsidRDefault="00B70F00" w:rsidP="00B70F00">
      <w:pPr>
        <w:jc w:val="both"/>
        <w:rPr>
          <w:rFonts w:eastAsiaTheme="minorHAnsi"/>
          <w:color w:val="000000"/>
          <w:sz w:val="19"/>
          <w:szCs w:val="19"/>
          <w:lang w:eastAsia="en-US"/>
        </w:rPr>
      </w:pPr>
      <w:r>
        <w:rPr>
          <w:rFonts w:eastAsiaTheme="minorHAnsi"/>
          <w:color w:val="000000"/>
          <w:sz w:val="19"/>
          <w:szCs w:val="19"/>
          <w:lang w:eastAsia="en-US"/>
        </w:rPr>
        <w:t>(Nazwa, adres i telefon przedsiębiorcy</w:t>
      </w:r>
    </w:p>
    <w:p w:rsidR="00B70F00" w:rsidRPr="00B70F00" w:rsidRDefault="00B70F00" w:rsidP="00B70F00">
      <w:pPr>
        <w:jc w:val="both"/>
        <w:rPr>
          <w:sz w:val="22"/>
          <w:szCs w:val="22"/>
        </w:rPr>
      </w:pPr>
      <w:r>
        <w:rPr>
          <w:rFonts w:eastAsiaTheme="minorHAnsi"/>
          <w:color w:val="000000"/>
          <w:sz w:val="19"/>
          <w:szCs w:val="19"/>
          <w:lang w:eastAsia="en-US"/>
        </w:rPr>
        <w:t xml:space="preserve"> likwidującego pracownię psychologiczną)</w:t>
      </w:r>
    </w:p>
    <w:p w:rsidR="00B70F00" w:rsidRDefault="00B70F00" w:rsidP="00B70F00">
      <w:pPr>
        <w:jc w:val="right"/>
        <w:rPr>
          <w:b/>
          <w:sz w:val="22"/>
          <w:szCs w:val="22"/>
        </w:rPr>
      </w:pPr>
    </w:p>
    <w:p w:rsidR="00B70F00" w:rsidRPr="00B61D3B" w:rsidRDefault="00B70F00" w:rsidP="00B70F00">
      <w:pPr>
        <w:jc w:val="right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Marszałek</w:t>
      </w:r>
    </w:p>
    <w:p w:rsidR="00B70F00" w:rsidRPr="00B61D3B" w:rsidRDefault="00B70F00" w:rsidP="00B70F00">
      <w:pPr>
        <w:jc w:val="right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Województwa Świętokrzyskiego</w:t>
      </w:r>
    </w:p>
    <w:p w:rsidR="00B70F00" w:rsidRPr="00B61D3B" w:rsidRDefault="00B70F00" w:rsidP="00B70F00">
      <w:pPr>
        <w:jc w:val="right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Al. IX Wieków Kielc 3</w:t>
      </w:r>
    </w:p>
    <w:p w:rsidR="00B70F00" w:rsidRPr="00B61D3B" w:rsidRDefault="00B70F00" w:rsidP="00B70F00">
      <w:pPr>
        <w:jc w:val="right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25-516 Kielce</w:t>
      </w:r>
    </w:p>
    <w:p w:rsidR="00B70F00" w:rsidRPr="00B61D3B" w:rsidRDefault="00B70F00" w:rsidP="00B70F00">
      <w:pPr>
        <w:spacing w:line="360" w:lineRule="auto"/>
        <w:jc w:val="both"/>
        <w:rPr>
          <w:sz w:val="22"/>
          <w:szCs w:val="22"/>
        </w:rPr>
      </w:pPr>
    </w:p>
    <w:p w:rsidR="00B70F00" w:rsidRDefault="00B70F00" w:rsidP="00B70F00">
      <w:pPr>
        <w:spacing w:line="360" w:lineRule="auto"/>
        <w:ind w:firstLine="708"/>
        <w:jc w:val="right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7527AE" w:rsidRDefault="007527AE" w:rsidP="00B70F00">
      <w:pPr>
        <w:spacing w:line="360" w:lineRule="auto"/>
        <w:ind w:firstLine="708"/>
        <w:jc w:val="right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7527AE" w:rsidRPr="00FA71C9" w:rsidRDefault="007527AE" w:rsidP="007527AE">
      <w:pP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FA71C9">
        <w:rPr>
          <w:rFonts w:eastAsiaTheme="minorHAnsi"/>
          <w:b/>
          <w:bCs/>
          <w:color w:val="000000"/>
          <w:lang w:eastAsia="en-US"/>
        </w:rPr>
        <w:t>Oświadczenie</w:t>
      </w:r>
    </w:p>
    <w:p w:rsidR="007527AE" w:rsidRPr="00FA71C9" w:rsidRDefault="007527AE" w:rsidP="007527AE">
      <w:pP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FA71C9">
        <w:rPr>
          <w:rFonts w:eastAsiaTheme="minorHAnsi"/>
          <w:b/>
          <w:bCs/>
          <w:color w:val="000000"/>
          <w:lang w:eastAsia="en-US"/>
        </w:rPr>
        <w:t xml:space="preserve">dotyczące przekazania dokumentacji badań psychologicznych </w:t>
      </w:r>
    </w:p>
    <w:p w:rsidR="007527AE" w:rsidRPr="00FA71C9" w:rsidRDefault="007527AE" w:rsidP="007527AE">
      <w:pP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FA71C9">
        <w:rPr>
          <w:rFonts w:eastAsiaTheme="minorHAnsi"/>
          <w:b/>
          <w:bCs/>
          <w:color w:val="000000"/>
          <w:lang w:eastAsia="en-US"/>
        </w:rPr>
        <w:t xml:space="preserve">ze zlikwidowanej pracowni psychologicznej </w:t>
      </w:r>
    </w:p>
    <w:p w:rsidR="007527AE" w:rsidRDefault="007527AE" w:rsidP="007527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527AE" w:rsidRDefault="007527AE" w:rsidP="007527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527AE" w:rsidRPr="007527AE" w:rsidRDefault="007527AE" w:rsidP="007527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527AE" w:rsidRPr="008E1D27" w:rsidRDefault="007527AE" w:rsidP="008E1D27">
      <w:pPr>
        <w:spacing w:line="360" w:lineRule="auto"/>
        <w:jc w:val="both"/>
      </w:pPr>
      <w:r w:rsidRPr="008E1D27">
        <w:rPr>
          <w:color w:val="000000"/>
        </w:rPr>
        <w:t>Oświadczam, że zgodnie z przepisami wydanymi na podstawie § 9 ust. 4 rozporzą</w:t>
      </w:r>
      <w:r w:rsidR="003728E6">
        <w:rPr>
          <w:color w:val="000000"/>
        </w:rPr>
        <w:t>d</w:t>
      </w:r>
      <w:r w:rsidR="00F53C65">
        <w:rPr>
          <w:color w:val="000000"/>
        </w:rPr>
        <w:t>zenia Ministra Zdrowia z dnia 8</w:t>
      </w:r>
      <w:r w:rsidR="003728E6">
        <w:rPr>
          <w:color w:val="000000"/>
        </w:rPr>
        <w:t xml:space="preserve"> </w:t>
      </w:r>
      <w:r w:rsidR="00F53C65">
        <w:rPr>
          <w:color w:val="000000"/>
        </w:rPr>
        <w:t>lipca 2014</w:t>
      </w:r>
      <w:r w:rsidRPr="008E1D27">
        <w:rPr>
          <w:color w:val="000000"/>
        </w:rPr>
        <w:t xml:space="preserve"> r. w sprawie badań psychologicznych osób ubiegających się o uprawnienia do kierowania pojazdami, kierowców oraz osób wykonujących pracę na stanowisku </w:t>
      </w:r>
      <w:r w:rsidRPr="005C761F">
        <w:rPr>
          <w:color w:val="000000"/>
        </w:rPr>
        <w:t>kierowcy</w:t>
      </w:r>
      <w:r w:rsidR="005C761F" w:rsidRPr="005C761F">
        <w:rPr>
          <w:color w:val="000000" w:themeColor="text1"/>
        </w:rPr>
        <w:t xml:space="preserve"> </w:t>
      </w:r>
      <w:hyperlink r:id="rId5" w:history="1">
        <w:r w:rsidR="00C62F18">
          <w:rPr>
            <w:rStyle w:val="Hipercze"/>
            <w:color w:val="000000" w:themeColor="text1"/>
            <w:u w:val="none"/>
          </w:rPr>
          <w:t>(Dz.U.2022.</w:t>
        </w:r>
        <w:r w:rsidR="005C761F" w:rsidRPr="005C761F">
          <w:rPr>
            <w:rStyle w:val="Hipercze"/>
            <w:color w:val="000000" w:themeColor="text1"/>
            <w:u w:val="none"/>
          </w:rPr>
          <w:t>165)</w:t>
        </w:r>
      </w:hyperlink>
      <w:r w:rsidR="005C761F" w:rsidRPr="005C761F">
        <w:t xml:space="preserve"> </w:t>
      </w:r>
      <w:r w:rsidRPr="005C761F">
        <w:rPr>
          <w:color w:val="000000"/>
        </w:rPr>
        <w:t>przekazuję</w:t>
      </w:r>
      <w:r w:rsidRPr="008E1D27">
        <w:rPr>
          <w:color w:val="000000"/>
        </w:rPr>
        <w:t xml:space="preserve"> całość dokumentacji badań psychologicznych osób ubiegających się o uprawnienia do kierowania pojazdami, kierowców oraz osób wykonujących pracę na stanowisku kierowcy wykonanych w pracowni psychologiczn</w:t>
      </w:r>
      <w:r w:rsidR="004459D4">
        <w:rPr>
          <w:color w:val="000000"/>
        </w:rPr>
        <w:t xml:space="preserve">ej w oparciu o przepisy ustawy </w:t>
      </w:r>
      <w:r w:rsidR="00FC45B7">
        <w:rPr>
          <w:color w:val="000000"/>
        </w:rPr>
        <w:t>z dnia 5 stycznia 2011r.</w:t>
      </w:r>
      <w:r w:rsidR="005F0ED3">
        <w:rPr>
          <w:color w:val="000000"/>
        </w:rPr>
        <w:t xml:space="preserve"> </w:t>
      </w:r>
      <w:r w:rsidRPr="008E1D27">
        <w:rPr>
          <w:color w:val="000000"/>
        </w:rPr>
        <w:t xml:space="preserve">o kierujących pojazdami </w:t>
      </w:r>
      <w:r w:rsidR="008E1D27" w:rsidRPr="008E1D27">
        <w:t>(Dz.U.20</w:t>
      </w:r>
      <w:r w:rsidR="00826EBD">
        <w:t>2</w:t>
      </w:r>
      <w:r w:rsidR="00DA5A8C">
        <w:t>4</w:t>
      </w:r>
      <w:r w:rsidR="008E1D27" w:rsidRPr="008E1D27">
        <w:t>.</w:t>
      </w:r>
      <w:r w:rsidR="00DA5A8C">
        <w:t>1210</w:t>
      </w:r>
      <w:bookmarkStart w:id="0" w:name="_GoBack"/>
      <w:bookmarkEnd w:id="0"/>
      <w:r w:rsidR="00F53C65">
        <w:t xml:space="preserve"> z późn. zm.</w:t>
      </w:r>
      <w:r w:rsidR="008E1D27" w:rsidRPr="008E1D27">
        <w:t>).</w:t>
      </w:r>
    </w:p>
    <w:p w:rsidR="007527AE" w:rsidRPr="007527AE" w:rsidRDefault="007527AE" w:rsidP="007527A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7AE" w:rsidRDefault="007527AE" w:rsidP="007527A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7527AE" w:rsidRDefault="007527AE" w:rsidP="007527AE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.......................................................</w:t>
      </w:r>
    </w:p>
    <w:p w:rsidR="007527AE" w:rsidRDefault="007527AE" w:rsidP="007527AE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(podpis i pieczęć przedsiębiorcy)</w:t>
      </w:r>
    </w:p>
    <w:p w:rsidR="007527AE" w:rsidRDefault="007527AE" w:rsidP="007527AE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:rsidR="007527AE" w:rsidRPr="00547F5C" w:rsidRDefault="007527AE" w:rsidP="007527A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7527AE">
        <w:rPr>
          <w:rFonts w:eastAsiaTheme="minorHAnsi"/>
          <w:b/>
          <w:color w:val="000000"/>
          <w:sz w:val="22"/>
          <w:szCs w:val="22"/>
          <w:lang w:eastAsia="en-US"/>
        </w:rPr>
        <w:t>Pouczenie:</w:t>
      </w:r>
      <w:r w:rsidRPr="007527A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547F5C">
        <w:rPr>
          <w:rFonts w:eastAsiaTheme="minorHAnsi"/>
          <w:color w:val="000000"/>
          <w:sz w:val="20"/>
          <w:szCs w:val="20"/>
          <w:lang w:eastAsia="en-US"/>
        </w:rPr>
        <w:t>Zgodnie z § 9 ust. 4 rozporzą</w:t>
      </w:r>
      <w:r w:rsidR="003728E6">
        <w:rPr>
          <w:rFonts w:eastAsiaTheme="minorHAnsi"/>
          <w:color w:val="000000"/>
          <w:sz w:val="20"/>
          <w:szCs w:val="20"/>
          <w:lang w:eastAsia="en-US"/>
        </w:rPr>
        <w:t>d</w:t>
      </w:r>
      <w:r w:rsidR="00F53C65">
        <w:rPr>
          <w:rFonts w:eastAsiaTheme="minorHAnsi"/>
          <w:color w:val="000000"/>
          <w:sz w:val="20"/>
          <w:szCs w:val="20"/>
          <w:lang w:eastAsia="en-US"/>
        </w:rPr>
        <w:t>zenia Ministra Zdrowia z dnia 8 lipca</w:t>
      </w:r>
      <w:r w:rsidR="003728E6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F53C65">
        <w:rPr>
          <w:rFonts w:eastAsiaTheme="minorHAnsi"/>
          <w:color w:val="000000"/>
          <w:sz w:val="20"/>
          <w:szCs w:val="20"/>
          <w:lang w:eastAsia="en-US"/>
        </w:rPr>
        <w:t xml:space="preserve">2014 </w:t>
      </w:r>
      <w:r w:rsidRPr="00547F5C">
        <w:rPr>
          <w:rFonts w:eastAsiaTheme="minorHAnsi"/>
          <w:color w:val="000000"/>
          <w:sz w:val="20"/>
          <w:szCs w:val="20"/>
          <w:lang w:eastAsia="en-US"/>
        </w:rPr>
        <w:t xml:space="preserve">r. w sprawie badań psychologicznych osób ubiegających się o uprawnienia do kierowania pojazdami, kierowców oraz osób wykonujących pracę na stanowisku </w:t>
      </w:r>
      <w:r w:rsidRPr="004530A7">
        <w:rPr>
          <w:rFonts w:eastAsiaTheme="minorHAnsi"/>
          <w:color w:val="000000" w:themeColor="text1"/>
          <w:sz w:val="20"/>
          <w:szCs w:val="20"/>
          <w:lang w:eastAsia="en-US"/>
        </w:rPr>
        <w:t xml:space="preserve">kierowcy </w:t>
      </w:r>
      <w:hyperlink r:id="rId6" w:history="1">
        <w:r w:rsidR="004530A7" w:rsidRPr="004530A7">
          <w:rPr>
            <w:rStyle w:val="Hipercze"/>
            <w:color w:val="000000" w:themeColor="text1"/>
            <w:sz w:val="20"/>
            <w:szCs w:val="20"/>
            <w:u w:val="none"/>
          </w:rPr>
          <w:t>(Dz.U.2022.165)</w:t>
        </w:r>
      </w:hyperlink>
      <w:r w:rsidR="00A817FC" w:rsidRPr="004530A7">
        <w:rPr>
          <w:color w:val="000000" w:themeColor="text1"/>
          <w:sz w:val="20"/>
          <w:szCs w:val="20"/>
        </w:rPr>
        <w:t xml:space="preserve"> </w:t>
      </w:r>
      <w:r w:rsidRPr="004530A7">
        <w:rPr>
          <w:rFonts w:eastAsiaTheme="minorHAnsi"/>
          <w:color w:val="000000" w:themeColor="text1"/>
          <w:sz w:val="20"/>
          <w:szCs w:val="20"/>
          <w:lang w:eastAsia="en-US"/>
        </w:rPr>
        <w:t xml:space="preserve">w </w:t>
      </w:r>
      <w:r w:rsidRPr="004530A7">
        <w:rPr>
          <w:rFonts w:eastAsiaTheme="minorHAnsi"/>
          <w:color w:val="000000"/>
          <w:sz w:val="20"/>
          <w:szCs w:val="20"/>
          <w:lang w:eastAsia="en-US"/>
        </w:rPr>
        <w:t>przypadku</w:t>
      </w:r>
      <w:r w:rsidRPr="00547F5C">
        <w:rPr>
          <w:rFonts w:eastAsiaTheme="minorHAnsi"/>
          <w:color w:val="000000"/>
          <w:sz w:val="20"/>
          <w:szCs w:val="20"/>
          <w:lang w:eastAsia="en-US"/>
        </w:rPr>
        <w:t xml:space="preserve"> likwidacji pracowni psychologicznej dokumentacja badania psychologicznego przekazywana jest marszałkowi województwa właściwemu ze względu na miejsce uzyskania wpisu do rejestru przedsiębiorców prowadzących pracownię psychologiczną.</w:t>
      </w:r>
    </w:p>
    <w:p w:rsidR="00B70F00" w:rsidRPr="00547F5C" w:rsidRDefault="00B70F00" w:rsidP="00B70F00">
      <w:pPr>
        <w:spacing w:line="360" w:lineRule="auto"/>
        <w:jc w:val="both"/>
        <w:rPr>
          <w:sz w:val="20"/>
          <w:szCs w:val="20"/>
        </w:rPr>
      </w:pPr>
      <w:r w:rsidRPr="00547F5C">
        <w:rPr>
          <w:sz w:val="20"/>
          <w:szCs w:val="20"/>
        </w:rPr>
        <w:tab/>
      </w:r>
      <w:r w:rsidRPr="00547F5C">
        <w:rPr>
          <w:sz w:val="20"/>
          <w:szCs w:val="20"/>
        </w:rPr>
        <w:tab/>
      </w:r>
      <w:r w:rsidRPr="00547F5C">
        <w:rPr>
          <w:sz w:val="20"/>
          <w:szCs w:val="20"/>
        </w:rPr>
        <w:tab/>
      </w:r>
      <w:r w:rsidRPr="00547F5C">
        <w:rPr>
          <w:sz w:val="20"/>
          <w:szCs w:val="20"/>
        </w:rPr>
        <w:tab/>
      </w:r>
      <w:r w:rsidRPr="00547F5C">
        <w:rPr>
          <w:sz w:val="20"/>
          <w:szCs w:val="20"/>
        </w:rPr>
        <w:tab/>
      </w:r>
      <w:r w:rsidRPr="00547F5C">
        <w:rPr>
          <w:sz w:val="20"/>
          <w:szCs w:val="20"/>
        </w:rPr>
        <w:tab/>
      </w:r>
    </w:p>
    <w:p w:rsidR="00103CA0" w:rsidRDefault="00103CA0"/>
    <w:sectPr w:rsidR="00103CA0" w:rsidSect="0041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425C7"/>
    <w:multiLevelType w:val="hybridMultilevel"/>
    <w:tmpl w:val="D2025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10701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30906"/>
    <w:multiLevelType w:val="hybridMultilevel"/>
    <w:tmpl w:val="DE446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00"/>
    <w:rsid w:val="00103CA0"/>
    <w:rsid w:val="00295D65"/>
    <w:rsid w:val="003602DB"/>
    <w:rsid w:val="003728E6"/>
    <w:rsid w:val="004116B5"/>
    <w:rsid w:val="004459D4"/>
    <w:rsid w:val="004530A7"/>
    <w:rsid w:val="00547F5C"/>
    <w:rsid w:val="005C761F"/>
    <w:rsid w:val="005F0ED3"/>
    <w:rsid w:val="007527AE"/>
    <w:rsid w:val="00826EBD"/>
    <w:rsid w:val="00857927"/>
    <w:rsid w:val="008E1D27"/>
    <w:rsid w:val="0092136D"/>
    <w:rsid w:val="00A817FC"/>
    <w:rsid w:val="00B502D8"/>
    <w:rsid w:val="00B70F00"/>
    <w:rsid w:val="00C62F18"/>
    <w:rsid w:val="00CD3A28"/>
    <w:rsid w:val="00DA5A8C"/>
    <w:rsid w:val="00EE00E8"/>
    <w:rsid w:val="00F457D1"/>
    <w:rsid w:val="00F53C65"/>
    <w:rsid w:val="00FA71C9"/>
    <w:rsid w:val="00FC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B8BA2-0C0B-418C-8E89-AE3418B8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0F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70F0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D2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omjwgy2tk" TargetMode="External"/><Relationship Id="rId5" Type="http://schemas.openxmlformats.org/officeDocument/2006/relationships/hyperlink" Target="https://sip.legalis.pl/document-view.seam?documentId=mfrxilrtg4ytomjwgy2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Giemza, Karol</cp:lastModifiedBy>
  <cp:revision>5</cp:revision>
  <cp:lastPrinted>2019-04-04T05:43:00Z</cp:lastPrinted>
  <dcterms:created xsi:type="dcterms:W3CDTF">2023-05-10T11:48:00Z</dcterms:created>
  <dcterms:modified xsi:type="dcterms:W3CDTF">2024-11-07T07:45:00Z</dcterms:modified>
</cp:coreProperties>
</file>