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1F3190" w:rsidRDefault="00E74558" w:rsidP="00133A84">
      <w:pPr>
        <w:tabs>
          <w:tab w:val="left" w:pos="6096"/>
        </w:tabs>
        <w:spacing w:line="240" w:lineRule="auto"/>
        <w:jc w:val="both"/>
        <w:rPr>
          <w:rFonts w:eastAsia="Times New Roman"/>
          <w:lang w:eastAsia="pl-PL"/>
        </w:rPr>
      </w:pPr>
      <w:r w:rsidRPr="001F3190">
        <w:rPr>
          <w:rFonts w:eastAsia="Times New Roman"/>
          <w:lang w:eastAsia="pl-PL"/>
        </w:rPr>
        <w:t>RKŚ-III.74</w:t>
      </w:r>
      <w:r w:rsidR="008E07C5" w:rsidRPr="001F3190">
        <w:rPr>
          <w:rFonts w:eastAsia="Times New Roman"/>
          <w:lang w:eastAsia="pl-PL"/>
        </w:rPr>
        <w:t>40.</w:t>
      </w:r>
      <w:r w:rsidR="00562D77" w:rsidRPr="001F3190">
        <w:rPr>
          <w:rFonts w:eastAsia="Times New Roman"/>
          <w:lang w:eastAsia="pl-PL"/>
        </w:rPr>
        <w:t>5</w:t>
      </w:r>
      <w:r w:rsidR="008E07C5" w:rsidRPr="001F3190">
        <w:rPr>
          <w:rFonts w:eastAsia="Times New Roman"/>
          <w:lang w:eastAsia="pl-PL"/>
        </w:rPr>
        <w:t>.</w:t>
      </w:r>
      <w:r w:rsidRPr="001F3190">
        <w:rPr>
          <w:rFonts w:eastAsia="Times New Roman"/>
          <w:lang w:eastAsia="pl-PL"/>
        </w:rPr>
        <w:t>2024</w:t>
      </w:r>
      <w:r w:rsidR="00133A84">
        <w:rPr>
          <w:rFonts w:eastAsia="Times New Roman"/>
          <w:lang w:eastAsia="pl-PL"/>
        </w:rPr>
        <w:tab/>
      </w:r>
      <w:r w:rsidRPr="001F3190">
        <w:rPr>
          <w:rFonts w:eastAsia="Times New Roman"/>
          <w:lang w:eastAsia="pl-PL"/>
        </w:rPr>
        <w:t xml:space="preserve">Kielce, </w:t>
      </w:r>
      <w:r w:rsidR="001F3190" w:rsidRPr="001F3190">
        <w:rPr>
          <w:rFonts w:eastAsia="Times New Roman"/>
          <w:lang w:eastAsia="pl-PL"/>
        </w:rPr>
        <w:t xml:space="preserve">25 października </w:t>
      </w:r>
      <w:r w:rsidRPr="001F3190">
        <w:rPr>
          <w:rFonts w:eastAsia="Times New Roman"/>
          <w:lang w:eastAsia="pl-PL"/>
        </w:rPr>
        <w:t>2024 r.</w:t>
      </w:r>
    </w:p>
    <w:p w:rsidR="00E74558" w:rsidRPr="008E07C5" w:rsidRDefault="00E74558" w:rsidP="00115B12">
      <w:pPr>
        <w:jc w:val="both"/>
        <w:rPr>
          <w:rFonts w:eastAsia="Times New Roman"/>
          <w:sz w:val="16"/>
          <w:szCs w:val="16"/>
          <w:lang w:eastAsia="pl-PL"/>
        </w:rPr>
      </w:pPr>
      <w:r w:rsidRPr="008E07C5">
        <w:rPr>
          <w:rFonts w:eastAsia="Times New Roman"/>
          <w:sz w:val="16"/>
          <w:szCs w:val="16"/>
          <w:lang w:eastAsia="pl-PL"/>
        </w:rPr>
        <w:tab/>
      </w:r>
    </w:p>
    <w:p w:rsidR="009829C1" w:rsidRPr="00640A58" w:rsidRDefault="009829C1" w:rsidP="001F3190">
      <w:pPr>
        <w:spacing w:before="12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9829C1" w:rsidRPr="008E07C5" w:rsidRDefault="009829C1" w:rsidP="009829C1">
      <w:pPr>
        <w:spacing w:line="240" w:lineRule="auto"/>
        <w:jc w:val="both"/>
        <w:rPr>
          <w:rFonts w:eastAsia="Times New Roman"/>
        </w:rPr>
      </w:pPr>
      <w:r w:rsidRPr="00E12D3C">
        <w:rPr>
          <w:rFonts w:eastAsia="Times New Roman"/>
        </w:rPr>
        <w:t xml:space="preserve">Działając na podstawie art. 10, 49 i 61 §4 ustawy </w:t>
      </w:r>
      <w:r w:rsidRPr="008E07C5">
        <w:rPr>
          <w:rFonts w:eastAsia="Times New Roman"/>
        </w:rPr>
        <w:t xml:space="preserve">z dnia 14 czerwca 1960r. Kodeks postępowania administracyjnego (Dz.U. </w:t>
      </w:r>
      <w:proofErr w:type="gramStart"/>
      <w:r w:rsidRPr="008E07C5">
        <w:rPr>
          <w:rFonts w:eastAsia="Times New Roman"/>
        </w:rPr>
        <w:t>z</w:t>
      </w:r>
      <w:proofErr w:type="gramEnd"/>
      <w:r w:rsidRPr="008E07C5">
        <w:rPr>
          <w:rFonts w:eastAsia="Times New Roman"/>
        </w:rPr>
        <w:t xml:space="preserve"> 2024, poz. 572) oraz art. 161 ust. 1 i art. 80 ust. 3, w związku z art. 41 ust. 3 ustawy z dnia 9 czerwca 2011r. Prawo geologiczne i górnicze (Dz.U. </w:t>
      </w:r>
      <w:proofErr w:type="gramStart"/>
      <w:r w:rsidRPr="008E07C5">
        <w:rPr>
          <w:rFonts w:eastAsia="Times New Roman"/>
        </w:rPr>
        <w:t>z</w:t>
      </w:r>
      <w:proofErr w:type="gramEnd"/>
      <w:r w:rsidRPr="008E07C5">
        <w:rPr>
          <w:rFonts w:eastAsia="Times New Roman"/>
        </w:rPr>
        <w:t> 202</w:t>
      </w:r>
      <w:r w:rsidR="008E07C5" w:rsidRPr="008E07C5">
        <w:rPr>
          <w:rFonts w:eastAsia="Times New Roman"/>
        </w:rPr>
        <w:t>4</w:t>
      </w:r>
      <w:r w:rsidRPr="008E07C5">
        <w:rPr>
          <w:rFonts w:eastAsia="Times New Roman"/>
        </w:rPr>
        <w:t xml:space="preserve">, poz. </w:t>
      </w:r>
      <w:r w:rsidR="008E07C5" w:rsidRPr="008E07C5">
        <w:rPr>
          <w:rFonts w:eastAsia="Times New Roman"/>
        </w:rPr>
        <w:t>1290</w:t>
      </w:r>
      <w:r w:rsidRPr="008E07C5">
        <w:rPr>
          <w:rFonts w:eastAsia="Times New Roman"/>
        </w:rPr>
        <w:t>),</w:t>
      </w:r>
    </w:p>
    <w:p w:rsidR="009829C1" w:rsidRPr="000C27A1" w:rsidRDefault="009829C1" w:rsidP="00115B12">
      <w:pPr>
        <w:spacing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  <w:r w:rsidRPr="000C27A1">
        <w:rPr>
          <w:rFonts w:eastAsia="Times New Roman"/>
          <w:b/>
        </w:rPr>
        <w:t>, że</w:t>
      </w:r>
    </w:p>
    <w:p w:rsidR="00E12D3C" w:rsidRPr="00E12D3C" w:rsidRDefault="009829C1" w:rsidP="008E07C5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eastAsia="Times New Roman"/>
        </w:rPr>
      </w:pPr>
      <w:proofErr w:type="gramStart"/>
      <w:r w:rsidRPr="008E07C5">
        <w:rPr>
          <w:rFonts w:eastAsia="Times New Roman"/>
        </w:rPr>
        <w:t>na</w:t>
      </w:r>
      <w:proofErr w:type="gramEnd"/>
      <w:r w:rsidRPr="008E07C5">
        <w:rPr>
          <w:rFonts w:eastAsia="Times New Roman"/>
        </w:rPr>
        <w:t xml:space="preserve"> wniosek Pełnomocnika Generalnego Dyrektora Dróg Krajowych i Autostrad, reprezentującego Skarb Państwa, zostało wszczęte postępowanie w sprawie zatwierdzenia </w:t>
      </w:r>
      <w:r w:rsidR="008E07C5" w:rsidRPr="001F3190">
        <w:rPr>
          <w:i/>
        </w:rPr>
        <w:t xml:space="preserve">Projektu robót geologicznych dla </w:t>
      </w:r>
      <w:r w:rsidR="001F3190" w:rsidRPr="001F3190">
        <w:rPr>
          <w:i/>
        </w:rPr>
        <w:t xml:space="preserve">określenia warunków </w:t>
      </w:r>
      <w:r w:rsidR="0039384A" w:rsidRPr="001F3190">
        <w:rPr>
          <w:i/>
        </w:rPr>
        <w:t xml:space="preserve">geologiczno-inżynierskich </w:t>
      </w:r>
      <w:r w:rsidR="0039384A" w:rsidRPr="001F3190">
        <w:t>w </w:t>
      </w:r>
      <w:r w:rsidR="008E07C5" w:rsidRPr="001F3190">
        <w:t>rejonie</w:t>
      </w:r>
      <w:r w:rsidR="008E07C5" w:rsidRPr="001F3190">
        <w:rPr>
          <w:i/>
        </w:rPr>
        <w:t xml:space="preserve"> projektowanej </w:t>
      </w:r>
      <w:r w:rsidR="001F3190" w:rsidRPr="001F3190">
        <w:rPr>
          <w:i/>
        </w:rPr>
        <w:t xml:space="preserve">obwodnicy Osieka w ciągu DK79, </w:t>
      </w:r>
      <w:r w:rsidR="0039384A" w:rsidRPr="001F3190">
        <w:rPr>
          <w:i/>
        </w:rPr>
        <w:t>województw</w:t>
      </w:r>
      <w:bookmarkStart w:id="0" w:name="_GoBack"/>
      <w:bookmarkEnd w:id="0"/>
      <w:r w:rsidR="0039384A" w:rsidRPr="001F3190">
        <w:rPr>
          <w:i/>
        </w:rPr>
        <w:t xml:space="preserve">o świętokrzyskie, powiat </w:t>
      </w:r>
      <w:r w:rsidR="001F3190" w:rsidRPr="001F3190">
        <w:rPr>
          <w:i/>
        </w:rPr>
        <w:t>staszowski</w:t>
      </w:r>
      <w:r w:rsidR="0039384A" w:rsidRPr="001F3190">
        <w:rPr>
          <w:i/>
        </w:rPr>
        <w:t>, gmin</w:t>
      </w:r>
      <w:r w:rsidR="00E12D3C">
        <w:rPr>
          <w:i/>
        </w:rPr>
        <w:t>a</w:t>
      </w:r>
      <w:r w:rsidR="001F3190" w:rsidRPr="001F3190">
        <w:rPr>
          <w:i/>
        </w:rPr>
        <w:t xml:space="preserve"> Osiek</w:t>
      </w:r>
      <w:r w:rsidR="008E07C5" w:rsidRPr="001F3190">
        <w:rPr>
          <w:i/>
        </w:rPr>
        <w:t xml:space="preserve">. </w:t>
      </w:r>
    </w:p>
    <w:p w:rsidR="00A90A06" w:rsidRPr="008E07C5" w:rsidRDefault="009829C1" w:rsidP="00E12D3C">
      <w:pPr>
        <w:spacing w:line="240" w:lineRule="auto"/>
        <w:ind w:left="284"/>
        <w:jc w:val="both"/>
        <w:rPr>
          <w:rFonts w:eastAsia="Times New Roman"/>
        </w:rPr>
      </w:pPr>
      <w:r w:rsidRPr="001F3190">
        <w:rPr>
          <w:rFonts w:eastAsia="Times New Roman"/>
          <w:lang w:eastAsia="x-none"/>
        </w:rPr>
        <w:t xml:space="preserve">Zgodnie z art. 80 ust. 3 ustawy Prawo geologiczne i górnicze za </w:t>
      </w:r>
      <w:r w:rsidRPr="008E07C5">
        <w:rPr>
          <w:rFonts w:eastAsia="Times New Roman"/>
          <w:lang w:eastAsia="x-none"/>
        </w:rPr>
        <w:t xml:space="preserve">strony postępowania w sprawie zatwierdzenia </w:t>
      </w:r>
      <w:r w:rsidR="00A90A06" w:rsidRPr="008E07C5">
        <w:rPr>
          <w:rFonts w:eastAsia="Times New Roman"/>
          <w:lang w:eastAsia="x-none"/>
        </w:rPr>
        <w:t>ww. projektu</w:t>
      </w:r>
      <w:r w:rsidRPr="008E07C5">
        <w:rPr>
          <w:rFonts w:eastAsia="Times New Roman"/>
          <w:lang w:eastAsia="x-none"/>
        </w:rPr>
        <w:t xml:space="preserve"> uznano właścicieli (użytkowników wieczystych) nieruchomości gruntowych w granicach, których zaprojektowano roboty geologiczne, tj</w:t>
      </w:r>
      <w:r w:rsidR="00A90A06" w:rsidRPr="008E07C5">
        <w:rPr>
          <w:rFonts w:eastAsia="Times New Roman"/>
          <w:lang w:eastAsia="x-none"/>
        </w:rPr>
        <w:t>. </w:t>
      </w:r>
      <w:r w:rsidRPr="008E07C5">
        <w:rPr>
          <w:rFonts w:eastAsia="Times New Roman"/>
          <w:lang w:eastAsia="x-none"/>
        </w:rPr>
        <w:t>działek</w:t>
      </w:r>
      <w:r w:rsidRPr="008E07C5">
        <w:rPr>
          <w:rFonts w:eastAsia="Times New Roman"/>
        </w:rPr>
        <w:t xml:space="preserve"> </w:t>
      </w:r>
      <w:r w:rsidR="00461CF6">
        <w:rPr>
          <w:rFonts w:eastAsia="Times New Roman"/>
        </w:rPr>
        <w:t>położonych w granicach</w:t>
      </w:r>
      <w:r w:rsidRPr="008E07C5">
        <w:rPr>
          <w:rFonts w:eastAsia="Times New Roman"/>
        </w:rPr>
        <w:t xml:space="preserve">: </w:t>
      </w:r>
    </w:p>
    <w:p w:rsidR="00806CB4" w:rsidRPr="001F3190" w:rsidRDefault="00562D77" w:rsidP="00836C30">
      <w:pPr>
        <w:pStyle w:val="Akapitzlist"/>
        <w:numPr>
          <w:ilvl w:val="0"/>
          <w:numId w:val="5"/>
        </w:numPr>
        <w:spacing w:after="0" w:line="240" w:lineRule="auto"/>
        <w:ind w:left="284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>Osiek – miasto</w:t>
      </w:r>
      <w:r w:rsidR="00AD3294"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Osiek </w:t>
      </w:r>
      <w:proofErr w:type="spellStart"/>
      <w:r w:rsidR="00806CB4"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="00806CB4"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02, </w:t>
      </w:r>
      <w:proofErr w:type="gramStart"/>
      <w:r w:rsidR="00806CB4"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>dz</w:t>
      </w:r>
      <w:proofErr w:type="gramEnd"/>
      <w:r w:rsidR="00806CB4"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nr </w:t>
      </w:r>
      <w:proofErr w:type="spellStart"/>
      <w:r w:rsidR="00806CB4"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="00806CB4"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>.:</w:t>
      </w:r>
      <w:r w:rsidRPr="00AD329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63, 64, 65/3, </w:t>
      </w:r>
      <w:r w:rsidR="00B80D9E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65/4, </w:t>
      </w:r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65/5, 74/1, 76/2, 76/3, 77/1, 78/1, 79/1, 79/2, 80, 81/1,</w:t>
      </w:r>
      <w:r w:rsid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361, 364/1, 364/2, 365/2, 366/2, 367, 368/6, 368/7, 369, 371, 370/3, 373/7, 375/1, 375/2, 377, 379, 380, 391/1, 394/3, 394/4, 395/1, 396/2, 396/3, 595, 655/1, 665/2, 666, 667, 668, 674, 675/1, 675/2, 676/1, 692, 693, 694, 695, 698, 699, 700, 701/3, 702, 703, 705, 706, 730, 746, 761, 765, 767, 779/1, 787, 788</w:t>
      </w:r>
      <w:r w:rsidR="00CB5A06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2699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1371/2, 1374,</w:t>
      </w:r>
      <w:r w:rsid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3038/1, </w:t>
      </w:r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3038/2, 3040/1, 3041/1,</w:t>
      </w:r>
      <w:r w:rsidR="00806CB4" w:rsidRPr="001F3190">
        <w:rPr>
          <w:rFonts w:eastAsia="Times New Roman"/>
          <w:sz w:val="18"/>
          <w:szCs w:val="18"/>
          <w:lang w:eastAsia="x-none"/>
        </w:rPr>
        <w:t xml:space="preserve"> </w:t>
      </w:r>
    </w:p>
    <w:p w:rsidR="00AD3294" w:rsidRPr="001F3190" w:rsidRDefault="00AD3294" w:rsidP="00836C30">
      <w:pPr>
        <w:pStyle w:val="Akapitzlist"/>
        <w:numPr>
          <w:ilvl w:val="0"/>
          <w:numId w:val="5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Osiek – miasto, Osiek </w:t>
      </w:r>
      <w:proofErr w:type="spellStart"/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obr</w:t>
      </w:r>
      <w:proofErr w:type="spellEnd"/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01, </w:t>
      </w:r>
      <w:proofErr w:type="gramStart"/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dz</w:t>
      </w:r>
      <w:proofErr w:type="gramEnd"/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nr </w:t>
      </w:r>
      <w:proofErr w:type="spellStart"/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ewid</w:t>
      </w:r>
      <w:proofErr w:type="spellEnd"/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.: </w:t>
      </w:r>
      <w:r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982/3, </w:t>
      </w:r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>2366, 2367, 2369, 2371, 2373</w:t>
      </w:r>
      <w:r w:rsidR="00E12D3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806CB4" w:rsidRPr="001F31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9829C1" w:rsidRPr="00AD3294" w:rsidRDefault="009829C1" w:rsidP="00AD3294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eastAsia="Times New Roman"/>
        </w:rPr>
      </w:pPr>
      <w:proofErr w:type="gramStart"/>
      <w:r w:rsidRPr="00AD3294">
        <w:rPr>
          <w:rFonts w:eastAsia="Times New Roman"/>
        </w:rPr>
        <w:t>wystąpiono</w:t>
      </w:r>
      <w:proofErr w:type="gramEnd"/>
      <w:r w:rsidRPr="00AD3294">
        <w:rPr>
          <w:rFonts w:eastAsia="Times New Roman"/>
        </w:rPr>
        <w:t xml:space="preserve"> do </w:t>
      </w:r>
      <w:r w:rsidR="00806CB4" w:rsidRPr="00AD3294">
        <w:rPr>
          <w:rFonts w:eastAsia="Times New Roman"/>
        </w:rPr>
        <w:t xml:space="preserve">Burmistrza Miasta i Gminy Osiek </w:t>
      </w:r>
      <w:r w:rsidRPr="00AD3294">
        <w:rPr>
          <w:rFonts w:eastAsia="Times New Roman"/>
        </w:rPr>
        <w:t>o opinię w sprawie zatwierdzenia w</w:t>
      </w:r>
      <w:r w:rsidR="00806CB4" w:rsidRPr="00AD3294">
        <w:rPr>
          <w:rFonts w:eastAsia="Times New Roman"/>
        </w:rPr>
        <w:t>w. </w:t>
      </w:r>
      <w:r w:rsidRPr="00AD3294">
        <w:rPr>
          <w:rFonts w:eastAsia="Times New Roman"/>
        </w:rPr>
        <w:t>projektu robót geologicznych.</w:t>
      </w:r>
    </w:p>
    <w:p w:rsidR="009829C1" w:rsidRDefault="009829C1" w:rsidP="008E07C5">
      <w:pPr>
        <w:spacing w:before="60" w:line="240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 xml:space="preserve">Strony mogą zapoznać się z dokumentami dotyczącymi przedmiotowego postępowania w Urzędzie Marszałkowskim Województwa Świętokrzyskiego, Departament </w:t>
      </w:r>
      <w:r>
        <w:rPr>
          <w:rFonts w:eastAsia="Times New Roman"/>
          <w:lang w:eastAsia="x-none"/>
        </w:rPr>
        <w:t xml:space="preserve">Rolnictwa, Klimatu i Środowiska, </w:t>
      </w:r>
      <w:r w:rsidRPr="000E6447">
        <w:rPr>
          <w:rFonts w:eastAsia="Times New Roman"/>
          <w:lang w:eastAsia="x-none"/>
        </w:rPr>
        <w:t>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:rsidR="009829C1" w:rsidRPr="000E6447" w:rsidRDefault="009829C1" w:rsidP="009A7FF4">
      <w:pPr>
        <w:spacing w:line="240" w:lineRule="auto"/>
        <w:ind w:firstLine="568"/>
        <w:jc w:val="both"/>
        <w:rPr>
          <w:rFonts w:eastAsia="Times New Roman"/>
          <w:color w:val="FF0000"/>
          <w:lang w:eastAsia="x-none"/>
        </w:rPr>
      </w:pPr>
      <w:r w:rsidRPr="00922464">
        <w:rPr>
          <w:rFonts w:eastAsia="Times New Roman"/>
          <w:lang w:eastAsia="x-none"/>
        </w:rPr>
        <w:t xml:space="preserve">Treść obwieszczenia udostępniono </w:t>
      </w:r>
      <w:r w:rsidRPr="00D60C09">
        <w:rPr>
          <w:rFonts w:eastAsia="Times New Roman"/>
          <w:lang w:eastAsia="x-none"/>
        </w:rPr>
        <w:t xml:space="preserve">w dniu </w:t>
      </w:r>
      <w:r w:rsidR="001F3190" w:rsidRPr="001F3190">
        <w:rPr>
          <w:rFonts w:eastAsia="Times New Roman"/>
          <w:lang w:eastAsia="x-none"/>
        </w:rPr>
        <w:t xml:space="preserve">25 października </w:t>
      </w:r>
      <w:r w:rsidRPr="001F3190">
        <w:rPr>
          <w:rFonts w:eastAsia="Times New Roman"/>
          <w:lang w:eastAsia="x-none"/>
        </w:rPr>
        <w:t>2024</w:t>
      </w:r>
      <w:r w:rsidR="00922464" w:rsidRPr="001F3190">
        <w:rPr>
          <w:rFonts w:eastAsia="Times New Roman"/>
          <w:lang w:eastAsia="x-none"/>
        </w:rPr>
        <w:t>r.</w:t>
      </w:r>
      <w:r w:rsidRPr="001F3190">
        <w:rPr>
          <w:rFonts w:eastAsia="Times New Roman"/>
          <w:lang w:eastAsia="x-none"/>
        </w:rPr>
        <w:t xml:space="preserve"> </w:t>
      </w:r>
      <w:r w:rsidRPr="00922464">
        <w:rPr>
          <w:rFonts w:eastAsia="Times New Roman"/>
          <w:lang w:eastAsia="x-none"/>
        </w:rPr>
        <w:t xml:space="preserve">w Biuletynie Informacji </w:t>
      </w:r>
      <w:r w:rsidRPr="000A1138">
        <w:rPr>
          <w:rFonts w:eastAsia="Times New Roman"/>
          <w:lang w:eastAsia="x-none"/>
        </w:rPr>
        <w:t>Publicznej</w:t>
      </w:r>
      <w:r w:rsidRPr="000E6447">
        <w:rPr>
          <w:rFonts w:eastAsia="Times New Roman"/>
          <w:lang w:eastAsia="x-none"/>
        </w:rPr>
        <w:t xml:space="preserve">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</w:t>
      </w:r>
      <w:r w:rsidR="00E12D3C">
        <w:rPr>
          <w:rFonts w:eastAsia="Times New Roman"/>
          <w:lang w:eastAsia="x-none"/>
        </w:rPr>
        <w:t>tało przesłane do wywieszenia w </w:t>
      </w:r>
      <w:r w:rsidRPr="000E6447">
        <w:rPr>
          <w:rFonts w:eastAsia="Times New Roman"/>
          <w:lang w:eastAsia="x-none"/>
        </w:rPr>
        <w:t xml:space="preserve">sposób zwyczajowo przyjęty przez </w:t>
      </w:r>
      <w:r w:rsidR="00806CB4">
        <w:rPr>
          <w:rFonts w:eastAsia="Times New Roman"/>
          <w:lang w:eastAsia="x-none"/>
        </w:rPr>
        <w:t>Urząd Miasta i Gminy w Osieku</w:t>
      </w:r>
      <w:r w:rsidR="009A7FF4">
        <w:rPr>
          <w:rFonts w:eastAsia="Times New Roman"/>
          <w:lang w:eastAsia="x-none"/>
        </w:rPr>
        <w:t>.</w:t>
      </w:r>
    </w:p>
    <w:p w:rsidR="00587B58" w:rsidRPr="009A7FF4" w:rsidRDefault="00587B58" w:rsidP="009A7FF4">
      <w:pPr>
        <w:spacing w:before="200" w:line="240" w:lineRule="auto"/>
        <w:jc w:val="both"/>
        <w:rPr>
          <w:rFonts w:eastAsia="Times New Roman"/>
          <w:sz w:val="16"/>
          <w:szCs w:val="16"/>
          <w:lang w:eastAsia="x-none"/>
        </w:rPr>
      </w:pPr>
    </w:p>
    <w:p w:rsidR="00836C30" w:rsidRDefault="00836C30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:rsidR="009829C1" w:rsidRPr="00E55599" w:rsidRDefault="009829C1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562D77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  <w:r w:rsidR="00562D77">
        <w:rPr>
          <w:rFonts w:eastAsia="Times New Roman"/>
          <w:sz w:val="18"/>
          <w:szCs w:val="18"/>
          <w:lang w:eastAsia="x-none"/>
        </w:rPr>
        <w:t>pis</w:t>
      </w:r>
    </w:p>
    <w:p w:rsidR="00562D77" w:rsidRDefault="00562D77">
      <w:pPr>
        <w:rPr>
          <w:rFonts w:eastAsia="Times New Roman"/>
          <w:sz w:val="18"/>
          <w:szCs w:val="18"/>
          <w:lang w:eastAsia="x-none"/>
        </w:rPr>
      </w:pPr>
    </w:p>
    <w:sectPr w:rsidR="00562D7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42" w:rsidRDefault="00561042" w:rsidP="001D0CA1">
      <w:pPr>
        <w:spacing w:line="240" w:lineRule="auto"/>
      </w:pPr>
      <w:r>
        <w:separator/>
      </w:r>
    </w:p>
  </w:endnote>
  <w:endnote w:type="continuationSeparator" w:id="0">
    <w:p w:rsidR="00561042" w:rsidRDefault="0056104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42" w:rsidRDefault="00561042" w:rsidP="001D0CA1">
      <w:pPr>
        <w:spacing w:line="240" w:lineRule="auto"/>
      </w:pPr>
      <w:r>
        <w:separator/>
      </w:r>
    </w:p>
  </w:footnote>
  <w:footnote w:type="continuationSeparator" w:id="0">
    <w:p w:rsidR="00561042" w:rsidRDefault="0056104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0EA"/>
    <w:multiLevelType w:val="hybridMultilevel"/>
    <w:tmpl w:val="CC321276"/>
    <w:lvl w:ilvl="0" w:tplc="A162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E50FC1"/>
    <w:multiLevelType w:val="hybridMultilevel"/>
    <w:tmpl w:val="0AB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264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0F6260"/>
    <w:rsid w:val="00103E28"/>
    <w:rsid w:val="00115B12"/>
    <w:rsid w:val="00121649"/>
    <w:rsid w:val="00133A84"/>
    <w:rsid w:val="00143A59"/>
    <w:rsid w:val="00155AE7"/>
    <w:rsid w:val="001646A6"/>
    <w:rsid w:val="0017650D"/>
    <w:rsid w:val="0019741E"/>
    <w:rsid w:val="001B3E1A"/>
    <w:rsid w:val="001D0CA1"/>
    <w:rsid w:val="001E2B43"/>
    <w:rsid w:val="001E5DA4"/>
    <w:rsid w:val="001F3190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67212"/>
    <w:rsid w:val="00285B8C"/>
    <w:rsid w:val="002A1B27"/>
    <w:rsid w:val="002B4426"/>
    <w:rsid w:val="002C2E98"/>
    <w:rsid w:val="003067D3"/>
    <w:rsid w:val="00311398"/>
    <w:rsid w:val="003340FE"/>
    <w:rsid w:val="00350808"/>
    <w:rsid w:val="0036181F"/>
    <w:rsid w:val="00366F99"/>
    <w:rsid w:val="00375179"/>
    <w:rsid w:val="00385633"/>
    <w:rsid w:val="0039384A"/>
    <w:rsid w:val="003B32BA"/>
    <w:rsid w:val="003E10F0"/>
    <w:rsid w:val="003E1BB7"/>
    <w:rsid w:val="0040136B"/>
    <w:rsid w:val="00461CF6"/>
    <w:rsid w:val="004732C3"/>
    <w:rsid w:val="004B321B"/>
    <w:rsid w:val="00504944"/>
    <w:rsid w:val="00506507"/>
    <w:rsid w:val="005124C1"/>
    <w:rsid w:val="00524AC2"/>
    <w:rsid w:val="00544F42"/>
    <w:rsid w:val="005475A0"/>
    <w:rsid w:val="005558BD"/>
    <w:rsid w:val="00561042"/>
    <w:rsid w:val="00562D77"/>
    <w:rsid w:val="00587B58"/>
    <w:rsid w:val="005A1E9B"/>
    <w:rsid w:val="005D6690"/>
    <w:rsid w:val="005F2DEB"/>
    <w:rsid w:val="005F3A28"/>
    <w:rsid w:val="00615337"/>
    <w:rsid w:val="00615773"/>
    <w:rsid w:val="00625E9E"/>
    <w:rsid w:val="00631667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8530B"/>
    <w:rsid w:val="007A0E58"/>
    <w:rsid w:val="007A6F45"/>
    <w:rsid w:val="007B5969"/>
    <w:rsid w:val="007C34AE"/>
    <w:rsid w:val="007D1CF7"/>
    <w:rsid w:val="007E62A9"/>
    <w:rsid w:val="007F1EB5"/>
    <w:rsid w:val="008030EE"/>
    <w:rsid w:val="00806CB4"/>
    <w:rsid w:val="008238D5"/>
    <w:rsid w:val="0083668B"/>
    <w:rsid w:val="00836C30"/>
    <w:rsid w:val="008712E5"/>
    <w:rsid w:val="008C7561"/>
    <w:rsid w:val="008E07C5"/>
    <w:rsid w:val="008E35BD"/>
    <w:rsid w:val="008F4617"/>
    <w:rsid w:val="00922464"/>
    <w:rsid w:val="009429B6"/>
    <w:rsid w:val="00946CFF"/>
    <w:rsid w:val="009566B4"/>
    <w:rsid w:val="009606F5"/>
    <w:rsid w:val="009632BA"/>
    <w:rsid w:val="009705DB"/>
    <w:rsid w:val="00976323"/>
    <w:rsid w:val="009829C1"/>
    <w:rsid w:val="009A453E"/>
    <w:rsid w:val="009A7FF4"/>
    <w:rsid w:val="009B77FC"/>
    <w:rsid w:val="009C4950"/>
    <w:rsid w:val="009D0CB9"/>
    <w:rsid w:val="009D285C"/>
    <w:rsid w:val="009D3186"/>
    <w:rsid w:val="009D4DBD"/>
    <w:rsid w:val="00A045F0"/>
    <w:rsid w:val="00A311F6"/>
    <w:rsid w:val="00A33CE7"/>
    <w:rsid w:val="00A37D23"/>
    <w:rsid w:val="00A466E8"/>
    <w:rsid w:val="00A90A06"/>
    <w:rsid w:val="00A95134"/>
    <w:rsid w:val="00AA4E40"/>
    <w:rsid w:val="00AB2759"/>
    <w:rsid w:val="00AC7A3A"/>
    <w:rsid w:val="00AD3294"/>
    <w:rsid w:val="00AD3554"/>
    <w:rsid w:val="00AF7163"/>
    <w:rsid w:val="00B32056"/>
    <w:rsid w:val="00B44079"/>
    <w:rsid w:val="00B47CFF"/>
    <w:rsid w:val="00B62699"/>
    <w:rsid w:val="00B74111"/>
    <w:rsid w:val="00B75853"/>
    <w:rsid w:val="00B80D9E"/>
    <w:rsid w:val="00B82F2E"/>
    <w:rsid w:val="00B85CBF"/>
    <w:rsid w:val="00BB704F"/>
    <w:rsid w:val="00BC093F"/>
    <w:rsid w:val="00BD1594"/>
    <w:rsid w:val="00BD43D5"/>
    <w:rsid w:val="00BD5516"/>
    <w:rsid w:val="00BE3B5B"/>
    <w:rsid w:val="00BF433D"/>
    <w:rsid w:val="00C057F3"/>
    <w:rsid w:val="00C06EEC"/>
    <w:rsid w:val="00C25D7E"/>
    <w:rsid w:val="00C30301"/>
    <w:rsid w:val="00C46D30"/>
    <w:rsid w:val="00C53A5B"/>
    <w:rsid w:val="00C56BFF"/>
    <w:rsid w:val="00C62D14"/>
    <w:rsid w:val="00C63BF0"/>
    <w:rsid w:val="00CA46F8"/>
    <w:rsid w:val="00CB5A06"/>
    <w:rsid w:val="00CC226C"/>
    <w:rsid w:val="00CD4E7A"/>
    <w:rsid w:val="00CE12C1"/>
    <w:rsid w:val="00CE1FF6"/>
    <w:rsid w:val="00CE219D"/>
    <w:rsid w:val="00CE77B7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60C09"/>
    <w:rsid w:val="00D73BF3"/>
    <w:rsid w:val="00D80987"/>
    <w:rsid w:val="00D96C4C"/>
    <w:rsid w:val="00DA49AF"/>
    <w:rsid w:val="00DC13E2"/>
    <w:rsid w:val="00DC1E5E"/>
    <w:rsid w:val="00DE6B3A"/>
    <w:rsid w:val="00DF1B61"/>
    <w:rsid w:val="00E11703"/>
    <w:rsid w:val="00E12D3C"/>
    <w:rsid w:val="00E207DD"/>
    <w:rsid w:val="00E21532"/>
    <w:rsid w:val="00E24C2A"/>
    <w:rsid w:val="00E40A86"/>
    <w:rsid w:val="00E50EC5"/>
    <w:rsid w:val="00E52568"/>
    <w:rsid w:val="00E55599"/>
    <w:rsid w:val="00E61334"/>
    <w:rsid w:val="00E74558"/>
    <w:rsid w:val="00E94511"/>
    <w:rsid w:val="00F04EFA"/>
    <w:rsid w:val="00F145D1"/>
    <w:rsid w:val="00F3132B"/>
    <w:rsid w:val="00F628EC"/>
    <w:rsid w:val="00F73274"/>
    <w:rsid w:val="00F77913"/>
    <w:rsid w:val="00F77F3C"/>
    <w:rsid w:val="00F8113E"/>
    <w:rsid w:val="00F93A3B"/>
    <w:rsid w:val="00F97613"/>
    <w:rsid w:val="00FC062C"/>
    <w:rsid w:val="00FD01D0"/>
    <w:rsid w:val="00FD0312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07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C3B9-BDC4-42B2-9B8B-CBE9CBA7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54</cp:revision>
  <cp:lastPrinted>2024-10-25T07:42:00Z</cp:lastPrinted>
  <dcterms:created xsi:type="dcterms:W3CDTF">2024-06-17T12:19:00Z</dcterms:created>
  <dcterms:modified xsi:type="dcterms:W3CDTF">2024-10-25T08:06:00Z</dcterms:modified>
</cp:coreProperties>
</file>