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3C" w:rsidRDefault="00EC52D1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2304293" cy="539497"/>
            <wp:effectExtent l="0" t="0" r="1270" b="0"/>
            <wp:docPr id="3" name="Obraz 3" descr="Sejmik Województwa Świętokrzyskiego&#10;aleja IX Wieków Kielc 3, 25-516 Kielce&#10;telefon 41 395 19 44&#10;fax 41 344 52 65&#10;e-mail sekretariat.K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sejmik_pl_kolor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93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632" w:rsidRPr="00136632" w:rsidRDefault="00BD1B32" w:rsidP="00136632">
      <w:r>
        <w:t>KS-I</w:t>
      </w:r>
      <w:r w:rsidR="004A022B">
        <w:t>II.1431.2.</w:t>
      </w:r>
      <w:r>
        <w:t>2024</w:t>
      </w:r>
      <w:r w:rsidR="00136632" w:rsidRPr="00136632">
        <w:t xml:space="preserve">                                                                            </w:t>
      </w:r>
      <w:r w:rsidR="002260DC">
        <w:t xml:space="preserve">     </w:t>
      </w:r>
      <w:r w:rsidR="004A022B">
        <w:t xml:space="preserve">    </w:t>
      </w:r>
      <w:r w:rsidR="003177D2">
        <w:t>Kielce, 28.06</w:t>
      </w:r>
      <w:bookmarkStart w:id="0" w:name="_GoBack"/>
      <w:bookmarkEnd w:id="0"/>
      <w:r>
        <w:t>.2024</w:t>
      </w:r>
      <w:r w:rsidR="00136632" w:rsidRPr="00136632">
        <w:t xml:space="preserve"> r.</w:t>
      </w:r>
    </w:p>
    <w:p w:rsidR="00136632" w:rsidRPr="00136632" w:rsidRDefault="00136632" w:rsidP="00136632"/>
    <w:p w:rsidR="00136632" w:rsidRPr="00136632" w:rsidRDefault="00136632" w:rsidP="00136632">
      <w:pPr>
        <w:rPr>
          <w:b/>
        </w:rPr>
      </w:pPr>
      <w:r w:rsidRPr="00136632">
        <w:rPr>
          <w:b/>
        </w:rPr>
        <w:t xml:space="preserve">Zbiorcza informacja </w:t>
      </w:r>
      <w:r w:rsidR="00BD1B32">
        <w:rPr>
          <w:b/>
        </w:rPr>
        <w:t>o petycjach rozpatrzonych w 2023</w:t>
      </w:r>
      <w:r w:rsidRPr="00136632">
        <w:rPr>
          <w:b/>
        </w:rPr>
        <w:t xml:space="preserve">r. </w:t>
      </w:r>
    </w:p>
    <w:p w:rsidR="00136632" w:rsidRPr="00136632" w:rsidRDefault="00136632" w:rsidP="00136632">
      <w:pPr>
        <w:rPr>
          <w:b/>
        </w:rPr>
      </w:pPr>
    </w:p>
    <w:p w:rsidR="00136632" w:rsidRPr="00136632" w:rsidRDefault="00136632" w:rsidP="00205ABF">
      <w:pPr>
        <w:jc w:val="both"/>
      </w:pPr>
      <w:r w:rsidRPr="00136632">
        <w:t xml:space="preserve">Na podstawie art. 14 ustawy z dnia 11 lipca 2014 r. o petycjach (t. j. Dz. U. z 2018 r. </w:t>
      </w:r>
      <w:r w:rsidRPr="00136632">
        <w:br/>
        <w:t>poz. 870) przedstawiam zbiorczą informację o petycjach rozpatrzonych przez Sejmik Województwa Świętokrzyskiego w Kielcach:</w:t>
      </w:r>
    </w:p>
    <w:p w:rsidR="00136632" w:rsidRPr="00136632" w:rsidRDefault="00136632" w:rsidP="00136632">
      <w:pPr>
        <w:rPr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722"/>
        <w:gridCol w:w="2783"/>
      </w:tblGrid>
      <w:tr w:rsidR="00136632" w:rsidRPr="00136632" w:rsidTr="001D00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632" w:rsidRPr="00136632" w:rsidRDefault="00136632" w:rsidP="00136632">
            <w:pPr>
              <w:rPr>
                <w:b/>
              </w:rPr>
            </w:pPr>
            <w:r w:rsidRPr="00136632">
              <w:rPr>
                <w:b/>
              </w:rPr>
              <w:t xml:space="preserve">  Lp.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632" w:rsidRPr="00136632" w:rsidRDefault="00136632" w:rsidP="00136632">
            <w:pPr>
              <w:rPr>
                <w:b/>
              </w:rPr>
            </w:pPr>
            <w:r w:rsidRPr="00136632">
              <w:rPr>
                <w:b/>
              </w:rPr>
              <w:t>Przedmiot petycji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32" w:rsidRPr="00136632" w:rsidRDefault="00136632" w:rsidP="00136632">
            <w:pPr>
              <w:rPr>
                <w:b/>
              </w:rPr>
            </w:pPr>
            <w:r w:rsidRPr="00136632">
              <w:rPr>
                <w:b/>
              </w:rPr>
              <w:t>Sposób załatwienia petycji</w:t>
            </w:r>
          </w:p>
        </w:tc>
      </w:tr>
      <w:tr w:rsidR="00136632" w:rsidRPr="00136632" w:rsidTr="001D0073">
        <w:trPr>
          <w:trHeight w:val="1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32" w:rsidRPr="00136632" w:rsidRDefault="00136632" w:rsidP="00136632">
            <w:pPr>
              <w:rPr>
                <w:b/>
              </w:rPr>
            </w:pPr>
            <w:r w:rsidRPr="00136632">
              <w:rPr>
                <w:b/>
              </w:rPr>
              <w:t>1.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B32" w:rsidRPr="00BD1B32" w:rsidRDefault="003C780A" w:rsidP="00BD1B32">
            <w:pPr>
              <w:jc w:val="both"/>
            </w:pPr>
            <w:r>
              <w:t xml:space="preserve">Petycja </w:t>
            </w:r>
            <w:r w:rsidR="00BD1B32">
              <w:t>Stowarzyszenia</w:t>
            </w:r>
            <w:r w:rsidR="00BD1B32" w:rsidRPr="00BD1B32">
              <w:t xml:space="preserve"> „Kobiety w Centrum” </w:t>
            </w:r>
            <w:r w:rsidR="00BD1B32">
              <w:t>dotycząca</w:t>
            </w:r>
            <w:r w:rsidR="00BD1B32" w:rsidRPr="00BD1B32">
              <w:rPr>
                <w:rFonts w:eastAsia="Times New Roman"/>
                <w:lang w:eastAsia="pl-PL"/>
              </w:rPr>
              <w:t xml:space="preserve"> </w:t>
            </w:r>
            <w:r w:rsidR="00BD1B32">
              <w:t>wprowadzenia</w:t>
            </w:r>
            <w:r w:rsidR="00BD1B32" w:rsidRPr="00BD1B32">
              <w:t xml:space="preserve"> regionalnego dofinansowania zabiegów in vitro </w:t>
            </w:r>
          </w:p>
          <w:p w:rsidR="00BD1B32" w:rsidRPr="00BD1B32" w:rsidRDefault="00BD1B32" w:rsidP="00BD1B32"/>
          <w:p w:rsidR="00BD1B32" w:rsidRPr="00BD1B32" w:rsidRDefault="00BD1B32" w:rsidP="00BD1B32">
            <w:r>
              <w:t xml:space="preserve"> </w:t>
            </w:r>
          </w:p>
          <w:p w:rsidR="003C780A" w:rsidRPr="003C780A" w:rsidRDefault="003C780A" w:rsidP="003C780A"/>
          <w:p w:rsidR="00136632" w:rsidRPr="00136632" w:rsidRDefault="00136632" w:rsidP="00136632"/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B32" w:rsidRPr="00BD1B32" w:rsidRDefault="00BD1B32" w:rsidP="00BD1B32">
            <w:r w:rsidRPr="00BD1B32">
              <w:t xml:space="preserve">petycja została przekazana do Komisji Skarg, Wniosków i Petycji Sejmiku Województwa Świętokrzyskiego, gdzie został przyjęty projekt uchwały, a następnie Sejmik </w:t>
            </w:r>
            <w:r w:rsidRPr="00BD1B32">
              <w:br/>
              <w:t xml:space="preserve">w dniu 27.03.2023 przyjął uchwałę nr </w:t>
            </w:r>
            <w:r w:rsidRPr="00BD1B32">
              <w:rPr>
                <w:bCs/>
              </w:rPr>
              <w:t xml:space="preserve">LVIII/720/23 w tej sprawie przychylając się do postulatów wnioskodawcy. </w:t>
            </w:r>
          </w:p>
          <w:p w:rsidR="00136632" w:rsidRPr="00136632" w:rsidRDefault="00136632" w:rsidP="00BD1B32"/>
        </w:tc>
      </w:tr>
      <w:tr w:rsidR="00136632" w:rsidRPr="00136632" w:rsidTr="001D00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32" w:rsidRPr="00136632" w:rsidRDefault="00136632" w:rsidP="00136632">
            <w:pPr>
              <w:rPr>
                <w:b/>
              </w:rPr>
            </w:pPr>
            <w:r w:rsidRPr="00136632">
              <w:rPr>
                <w:b/>
              </w:rPr>
              <w:t>2.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B32" w:rsidRPr="00BD1B32" w:rsidRDefault="00B22873" w:rsidP="00BD1B32">
            <w:pPr>
              <w:jc w:val="both"/>
            </w:pPr>
            <w:r>
              <w:t xml:space="preserve">Petycja </w:t>
            </w:r>
            <w:r w:rsidR="00BD1B32">
              <w:t>Zjednoczenia</w:t>
            </w:r>
            <w:r w:rsidR="00BD1B32" w:rsidRPr="00BD1B32">
              <w:t xml:space="preserve"> Chrześcijańskich Rodzin</w:t>
            </w:r>
            <w:r w:rsidR="00BD1B32">
              <w:t xml:space="preserve"> dotycząca </w:t>
            </w:r>
            <w:r w:rsidR="00BD1B32" w:rsidRPr="00BD1B32">
              <w:t>obrony dobrego imienia św. Jana Pawła II</w:t>
            </w:r>
          </w:p>
          <w:p w:rsidR="00BD1B32" w:rsidRPr="00BD1B32" w:rsidRDefault="00BD1B32" w:rsidP="00BD1B32">
            <w:pPr>
              <w:jc w:val="both"/>
            </w:pPr>
          </w:p>
          <w:p w:rsidR="00BD1B32" w:rsidRPr="00BD1B32" w:rsidRDefault="00BD1B32" w:rsidP="00BD1B32"/>
          <w:p w:rsidR="00136632" w:rsidRPr="00136632" w:rsidRDefault="00136632" w:rsidP="00BD1B32"/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B32" w:rsidRPr="00136632" w:rsidRDefault="00BD1B32" w:rsidP="00136632">
            <w:r w:rsidRPr="00BD1B32">
              <w:t xml:space="preserve">petycja została przekazana do Komisji Skarg, Wniosków i Petycji Sejmiku Województwa Świętokrzyskiego, gdzie zostało przyjęte Stanowisko w tej sprawie. </w:t>
            </w:r>
          </w:p>
        </w:tc>
      </w:tr>
      <w:tr w:rsidR="00136632" w:rsidRPr="00136632" w:rsidTr="001D00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32" w:rsidRPr="00136632" w:rsidRDefault="00136632" w:rsidP="00136632">
            <w:pPr>
              <w:rPr>
                <w:b/>
              </w:rPr>
            </w:pPr>
            <w:r w:rsidRPr="00136632">
              <w:rPr>
                <w:b/>
              </w:rPr>
              <w:lastRenderedPageBreak/>
              <w:t>3.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B32" w:rsidRPr="00BD1B32" w:rsidRDefault="00B22873" w:rsidP="00BD1B32">
            <w:pPr>
              <w:jc w:val="both"/>
            </w:pPr>
            <w:r>
              <w:t xml:space="preserve">Petycja </w:t>
            </w:r>
            <w:r w:rsidR="00BD1B32">
              <w:t>mieszkańców wsi Bartoszowiny dotycząca budowy</w:t>
            </w:r>
            <w:r w:rsidR="00BD1B32" w:rsidRPr="00BD1B32">
              <w:t xml:space="preserve"> chodnika przy drodze wojewódzkiej w miejscowości Bartoszowiny</w:t>
            </w:r>
          </w:p>
          <w:p w:rsidR="00BD1B32" w:rsidRPr="00BD1B32" w:rsidRDefault="00BD1B32" w:rsidP="00BD1B32"/>
          <w:p w:rsidR="00136632" w:rsidRPr="00136632" w:rsidRDefault="00136632" w:rsidP="00136632"/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32" w:rsidRPr="00136632" w:rsidRDefault="00BD1B32" w:rsidP="00136632">
            <w:r w:rsidRPr="00BD1B32">
              <w:t xml:space="preserve">petycja została przekazana do Komisji Skarg, Wniosków i Petycji Sejmiku Województwa Świętokrzyskiego, gdzie zostało podjęte Stanowisko w tej sprawie. </w:t>
            </w:r>
          </w:p>
        </w:tc>
      </w:tr>
      <w:tr w:rsidR="00136632" w:rsidRPr="00136632" w:rsidTr="001D00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32" w:rsidRPr="00136632" w:rsidRDefault="00136632" w:rsidP="00136632">
            <w:pPr>
              <w:rPr>
                <w:b/>
              </w:rPr>
            </w:pPr>
            <w:r w:rsidRPr="00136632">
              <w:rPr>
                <w:b/>
              </w:rPr>
              <w:t>4.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32" w:rsidRPr="00BD1B32" w:rsidRDefault="00136632" w:rsidP="00BD1B32">
            <w:pPr>
              <w:jc w:val="both"/>
            </w:pPr>
            <w:r w:rsidRPr="00136632">
              <w:t xml:space="preserve">Petycja </w:t>
            </w:r>
            <w:r w:rsidR="00BD1B32">
              <w:t>Międzynarodowej Koalicji</w:t>
            </w:r>
            <w:r w:rsidR="00BD1B32" w:rsidRPr="00BD1B32">
              <w:t xml:space="preserve"> dla Ochrony </w:t>
            </w:r>
            <w:r w:rsidR="00BD1B32">
              <w:t>Polskiej Wsi oraz Stowarzyszenia</w:t>
            </w:r>
            <w:r w:rsidR="00BD1B32" w:rsidRPr="00BD1B32">
              <w:t xml:space="preserve"> Polska Wolna od GMO</w:t>
            </w:r>
            <w:r w:rsidR="00BD1B32">
              <w:t xml:space="preserve"> dotycząca żądania</w:t>
            </w:r>
            <w:r w:rsidR="00BD1B32" w:rsidRPr="00BD1B32">
              <w:t xml:space="preserve"> natychmiastowego zakazu przetwarzania i wprowadzania do obrotu już zmagazynowanego ukraińskiego zboża, kukurydzy, mąki i innych produktów z uwagi na zagrożenie dla mieszkańców.  </w:t>
            </w:r>
          </w:p>
          <w:p w:rsidR="00136632" w:rsidRPr="00136632" w:rsidRDefault="00136632" w:rsidP="00136632"/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B32" w:rsidRPr="00BD1B32" w:rsidRDefault="00604E56" w:rsidP="00BD1B32">
            <w:r>
              <w:t xml:space="preserve"> </w:t>
            </w:r>
            <w:r w:rsidR="00BD1B32" w:rsidRPr="00BD1B32">
              <w:t xml:space="preserve">petycja została przekazana do Komisji Skarg, Wniosków i Petycji Sejmiku Województwa Świętokrzyskiego, gdzie zostało podjęte stanowisko w tej sprawie. </w:t>
            </w:r>
          </w:p>
          <w:p w:rsidR="00136632" w:rsidRPr="00136632" w:rsidRDefault="00136632" w:rsidP="008F7F75">
            <w:pPr>
              <w:rPr>
                <w:b/>
              </w:rPr>
            </w:pPr>
          </w:p>
        </w:tc>
      </w:tr>
      <w:tr w:rsidR="00BD1B32" w:rsidRPr="00136632" w:rsidTr="001D00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32" w:rsidRPr="00136632" w:rsidRDefault="00BD1B32" w:rsidP="00136632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A6" w:rsidRPr="00115FA6" w:rsidRDefault="00115FA6" w:rsidP="00115FA6">
            <w:pPr>
              <w:jc w:val="both"/>
            </w:pPr>
            <w:r>
              <w:t>Petycja osoby fizycznej dotycząca zmiany</w:t>
            </w:r>
            <w:r w:rsidRPr="00115FA6">
              <w:t xml:space="preserve"> prawa </w:t>
            </w:r>
            <w:r>
              <w:br/>
            </w:r>
            <w:r w:rsidRPr="00115FA6">
              <w:t xml:space="preserve">w zakresie Obszaru Chronionego Krajobrazu. </w:t>
            </w:r>
          </w:p>
          <w:p w:rsidR="00BD1B32" w:rsidRPr="00136632" w:rsidRDefault="00BD1B32" w:rsidP="00BD1B32">
            <w:pPr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A6" w:rsidRPr="00115FA6" w:rsidRDefault="00115FA6" w:rsidP="00115FA6">
            <w:r w:rsidRPr="00115FA6">
              <w:t xml:space="preserve">petycja została przekazana do Komisji Skarg, Wniosków i Petycji Sejmiku Województwa Świętokrzyskiego. W dniu 25 września 2023 r. Sejmik Województwa Świętokrzyskiego podjął uchwałę Nr LXIV/802/23 w sprawie rozpatrzenia petycji dotyczącej wyłączenia nieruchomości znajdujących się w miejscowości Suków </w:t>
            </w:r>
            <w:r w:rsidRPr="00115FA6">
              <w:lastRenderedPageBreak/>
              <w:t>Papiernia z obszaru chronionego krajobrazu – „</w:t>
            </w:r>
            <w:proofErr w:type="spellStart"/>
            <w:r w:rsidRPr="00115FA6">
              <w:t>Podkieleckiego</w:t>
            </w:r>
            <w:proofErr w:type="spellEnd"/>
            <w:r w:rsidRPr="00115FA6">
              <w:t xml:space="preserve"> Obszaru Chronionego Krajobrazu strefa B11”. </w:t>
            </w:r>
          </w:p>
          <w:p w:rsidR="00BD1B32" w:rsidRDefault="00BD1B32" w:rsidP="00BD1B32"/>
        </w:tc>
      </w:tr>
      <w:tr w:rsidR="009143A8" w:rsidRPr="00136632" w:rsidTr="001D00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A8" w:rsidRDefault="009143A8" w:rsidP="00136632">
            <w:pPr>
              <w:rPr>
                <w:b/>
              </w:rPr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A8" w:rsidRPr="009143A8" w:rsidRDefault="009143A8" w:rsidP="009143A8">
            <w:pPr>
              <w:jc w:val="both"/>
            </w:pPr>
            <w:r>
              <w:t xml:space="preserve">Petycja osoby fizycznej dotycząca </w:t>
            </w:r>
            <w:r w:rsidRPr="009143A8">
              <w:t xml:space="preserve">połączenia kolejowego relacji Warszawa – Busko-Zdrój – Warszawa </w:t>
            </w:r>
          </w:p>
          <w:p w:rsidR="009143A8" w:rsidRDefault="009143A8" w:rsidP="009143A8">
            <w:pPr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A8" w:rsidRPr="009143A8" w:rsidRDefault="009143A8" w:rsidP="009143A8">
            <w:r>
              <w:t>petycja została przekazana</w:t>
            </w:r>
            <w:r w:rsidRPr="009143A8">
              <w:t xml:space="preserve"> do Komisji Skarg, Wniosków i Petycji Sejmiku Województwa Świętokrzyskiego, która na posiedzeniu w dniu 20.11.2023 roku podjęła Stanowisko </w:t>
            </w:r>
            <w:r w:rsidRPr="009143A8">
              <w:br/>
              <w:t xml:space="preserve">w tej sprawie. </w:t>
            </w:r>
          </w:p>
          <w:p w:rsidR="009143A8" w:rsidRPr="00115FA6" w:rsidRDefault="009143A8" w:rsidP="00115FA6"/>
        </w:tc>
      </w:tr>
      <w:tr w:rsidR="009F6F25" w:rsidRPr="00136632" w:rsidTr="001D00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25" w:rsidRDefault="009F6F25" w:rsidP="00136632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25" w:rsidRDefault="009F6F25" w:rsidP="009143A8">
            <w:pPr>
              <w:jc w:val="both"/>
            </w:pPr>
            <w:r>
              <w:t>Petycja Stowarzyszenia</w:t>
            </w:r>
            <w:r w:rsidRPr="009F6F25">
              <w:t xml:space="preserve"> Polska Wolna od GMO </w:t>
            </w:r>
            <w:r>
              <w:br/>
            </w:r>
            <w:r w:rsidRPr="009F6F25">
              <w:t xml:space="preserve">i </w:t>
            </w:r>
            <w:r>
              <w:t>Międzynarodowej</w:t>
            </w:r>
            <w:r w:rsidRPr="009F6F25">
              <w:t xml:space="preserve"> Koalicja dla Ochrony Polskiej Wsi (ICPPC)</w:t>
            </w:r>
            <w:r>
              <w:t xml:space="preserve"> dotycząca </w:t>
            </w:r>
            <w:r w:rsidRPr="009F6F25">
              <w:t xml:space="preserve">niedopuszczenia do wejścia w życie NGT w Polsce i całej UE za pośrednictwem Premiera, Ministra Rolnictwa i Rozwoju Wsi oraz Ministra Środowiska i Klimatu.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25" w:rsidRDefault="009F6F25" w:rsidP="009143A8">
            <w:r w:rsidRPr="009F6F25">
              <w:t xml:space="preserve">petycja została przekazana do Komisji Skarg, Wniosków i Petycji Sejmiku Województwa Świętokrzyskiego. W dniu 29.01.2024r. Sejmik Województwa Świętokrzyskiego Uchwałą Nr LXX/872/24 uwzględnił petycję. </w:t>
            </w:r>
          </w:p>
        </w:tc>
      </w:tr>
    </w:tbl>
    <w:p w:rsidR="009D4DBD" w:rsidRDefault="009D4DBD" w:rsidP="000E3864"/>
    <w:p w:rsidR="00C273CF" w:rsidRDefault="00C273CF" w:rsidP="000E3864">
      <w:r>
        <w:t xml:space="preserve">                                                                                      Andrzej Bętkowski</w:t>
      </w:r>
    </w:p>
    <w:p w:rsidR="00C273CF" w:rsidRDefault="00C273CF" w:rsidP="000E3864"/>
    <w:p w:rsidR="00C273CF" w:rsidRDefault="00C273CF" w:rsidP="000E3864">
      <w:r>
        <w:t xml:space="preserve">                                                                                  Przewodniczący Sejmiku</w:t>
      </w:r>
    </w:p>
    <w:p w:rsidR="00C273CF" w:rsidRDefault="00C273CF" w:rsidP="000E3864"/>
    <w:sectPr w:rsidR="00C273CF" w:rsidSect="0040136B">
      <w:headerReference w:type="default" r:id="rId8"/>
      <w:footerReference w:type="first" r:id="rId9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653" w:rsidRDefault="00251653" w:rsidP="001D0CA1">
      <w:pPr>
        <w:spacing w:line="240" w:lineRule="auto"/>
      </w:pPr>
      <w:r>
        <w:separator/>
      </w:r>
    </w:p>
  </w:endnote>
  <w:endnote w:type="continuationSeparator" w:id="0">
    <w:p w:rsidR="00251653" w:rsidRDefault="00251653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EC52D1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>
          <wp:extent cx="1177200" cy="453600"/>
          <wp:effectExtent l="0" t="0" r="4445" b="3810"/>
          <wp:docPr id="4" name="Obraz 4" descr="Sejmik Województwa Świętokrzyskiego&#10;aleja IX Wieków Kielc 3, 25-516 Kielce&#10;telefon 41 395 19 44&#10;fax 41 344 52 65&#10;e-mail sekretariat.K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sejmik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653" w:rsidRDefault="00251653" w:rsidP="001D0CA1">
      <w:pPr>
        <w:spacing w:line="240" w:lineRule="auto"/>
      </w:pPr>
      <w:r>
        <w:separator/>
      </w:r>
    </w:p>
  </w:footnote>
  <w:footnote w:type="continuationSeparator" w:id="0">
    <w:p w:rsidR="00251653" w:rsidRDefault="00251653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76C9"/>
    <w:rsid w:val="00011D46"/>
    <w:rsid w:val="00016612"/>
    <w:rsid w:val="0002336C"/>
    <w:rsid w:val="00026D24"/>
    <w:rsid w:val="00086B46"/>
    <w:rsid w:val="000C6209"/>
    <w:rsid w:val="000C6F51"/>
    <w:rsid w:val="000D7CA7"/>
    <w:rsid w:val="000E3864"/>
    <w:rsid w:val="000F4A5C"/>
    <w:rsid w:val="00115FA6"/>
    <w:rsid w:val="00121649"/>
    <w:rsid w:val="00136632"/>
    <w:rsid w:val="00164809"/>
    <w:rsid w:val="0017650D"/>
    <w:rsid w:val="001A2524"/>
    <w:rsid w:val="001B3E1A"/>
    <w:rsid w:val="001D0073"/>
    <w:rsid w:val="001D0CA1"/>
    <w:rsid w:val="001E2B43"/>
    <w:rsid w:val="001E5DA4"/>
    <w:rsid w:val="001F2E6E"/>
    <w:rsid w:val="001F760A"/>
    <w:rsid w:val="00205ABF"/>
    <w:rsid w:val="002200B3"/>
    <w:rsid w:val="00221062"/>
    <w:rsid w:val="00224982"/>
    <w:rsid w:val="002260DC"/>
    <w:rsid w:val="00231D0A"/>
    <w:rsid w:val="00237398"/>
    <w:rsid w:val="00251653"/>
    <w:rsid w:val="0027497F"/>
    <w:rsid w:val="00285B8C"/>
    <w:rsid w:val="002872AB"/>
    <w:rsid w:val="002A1B27"/>
    <w:rsid w:val="002B4426"/>
    <w:rsid w:val="00300401"/>
    <w:rsid w:val="00311398"/>
    <w:rsid w:val="003177D2"/>
    <w:rsid w:val="00350808"/>
    <w:rsid w:val="0036181F"/>
    <w:rsid w:val="00375179"/>
    <w:rsid w:val="003A792B"/>
    <w:rsid w:val="003B1089"/>
    <w:rsid w:val="003B32BA"/>
    <w:rsid w:val="003C780A"/>
    <w:rsid w:val="003E1BB7"/>
    <w:rsid w:val="0040136B"/>
    <w:rsid w:val="004732C3"/>
    <w:rsid w:val="004A022B"/>
    <w:rsid w:val="004E18C1"/>
    <w:rsid w:val="004F61C1"/>
    <w:rsid w:val="00504944"/>
    <w:rsid w:val="00506507"/>
    <w:rsid w:val="005A06B4"/>
    <w:rsid w:val="006040F9"/>
    <w:rsid w:val="00604E56"/>
    <w:rsid w:val="00625E9E"/>
    <w:rsid w:val="006646C6"/>
    <w:rsid w:val="006A19E1"/>
    <w:rsid w:val="006A6805"/>
    <w:rsid w:val="006A73C8"/>
    <w:rsid w:val="006C75FC"/>
    <w:rsid w:val="006E013B"/>
    <w:rsid w:val="006F1F68"/>
    <w:rsid w:val="007113D6"/>
    <w:rsid w:val="00731F66"/>
    <w:rsid w:val="007655EB"/>
    <w:rsid w:val="007A0E58"/>
    <w:rsid w:val="007A6F45"/>
    <w:rsid w:val="007B5969"/>
    <w:rsid w:val="007C2287"/>
    <w:rsid w:val="007C34AE"/>
    <w:rsid w:val="007C64A5"/>
    <w:rsid w:val="007D1CF7"/>
    <w:rsid w:val="007E62A9"/>
    <w:rsid w:val="007F149A"/>
    <w:rsid w:val="00800020"/>
    <w:rsid w:val="008030EE"/>
    <w:rsid w:val="008238D5"/>
    <w:rsid w:val="0083668B"/>
    <w:rsid w:val="008712E5"/>
    <w:rsid w:val="00876B94"/>
    <w:rsid w:val="00884474"/>
    <w:rsid w:val="008D7194"/>
    <w:rsid w:val="008F7F75"/>
    <w:rsid w:val="009037D8"/>
    <w:rsid w:val="009143A8"/>
    <w:rsid w:val="009429B6"/>
    <w:rsid w:val="009606F5"/>
    <w:rsid w:val="009C4950"/>
    <w:rsid w:val="009D4DBD"/>
    <w:rsid w:val="009F6F25"/>
    <w:rsid w:val="00A045F0"/>
    <w:rsid w:val="00A1066D"/>
    <w:rsid w:val="00A33CE7"/>
    <w:rsid w:val="00A37D23"/>
    <w:rsid w:val="00A466E8"/>
    <w:rsid w:val="00A6251B"/>
    <w:rsid w:val="00A72B6E"/>
    <w:rsid w:val="00A95134"/>
    <w:rsid w:val="00AA4E40"/>
    <w:rsid w:val="00AB2759"/>
    <w:rsid w:val="00AC7A3A"/>
    <w:rsid w:val="00AD3554"/>
    <w:rsid w:val="00B22873"/>
    <w:rsid w:val="00B44079"/>
    <w:rsid w:val="00B47CFF"/>
    <w:rsid w:val="00B74111"/>
    <w:rsid w:val="00B75853"/>
    <w:rsid w:val="00B82F2E"/>
    <w:rsid w:val="00BC093F"/>
    <w:rsid w:val="00BD1B32"/>
    <w:rsid w:val="00BE3B5B"/>
    <w:rsid w:val="00BF6530"/>
    <w:rsid w:val="00C06EEC"/>
    <w:rsid w:val="00C26E34"/>
    <w:rsid w:val="00C273CF"/>
    <w:rsid w:val="00C46D30"/>
    <w:rsid w:val="00C56BFF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33AC5"/>
    <w:rsid w:val="00D41F90"/>
    <w:rsid w:val="00D456FB"/>
    <w:rsid w:val="00D73BF3"/>
    <w:rsid w:val="00D96C4C"/>
    <w:rsid w:val="00DA2E5A"/>
    <w:rsid w:val="00DC1E5E"/>
    <w:rsid w:val="00DC70AC"/>
    <w:rsid w:val="00DE1A9B"/>
    <w:rsid w:val="00DE6B3A"/>
    <w:rsid w:val="00E21532"/>
    <w:rsid w:val="00E573CF"/>
    <w:rsid w:val="00E61334"/>
    <w:rsid w:val="00E9077A"/>
    <w:rsid w:val="00E94511"/>
    <w:rsid w:val="00EC4883"/>
    <w:rsid w:val="00EC52D1"/>
    <w:rsid w:val="00F30EE8"/>
    <w:rsid w:val="00F628EC"/>
    <w:rsid w:val="00F73274"/>
    <w:rsid w:val="00F77F3C"/>
    <w:rsid w:val="00F8113E"/>
    <w:rsid w:val="00F8372D"/>
    <w:rsid w:val="00F8561E"/>
    <w:rsid w:val="00F93A3B"/>
    <w:rsid w:val="00FA5A6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252F6-81A4-4646-94AE-53468317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Borek, Katarzyna</cp:lastModifiedBy>
  <cp:revision>2</cp:revision>
  <cp:lastPrinted>2019-11-06T12:29:00Z</cp:lastPrinted>
  <dcterms:created xsi:type="dcterms:W3CDTF">2024-07-23T12:04:00Z</dcterms:created>
  <dcterms:modified xsi:type="dcterms:W3CDTF">2024-07-23T12:04:00Z</dcterms:modified>
</cp:coreProperties>
</file>