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5A902FA1" w:rsidR="00FD1335" w:rsidRPr="00095AD0" w:rsidRDefault="00FD1335" w:rsidP="00FD1335">
      <w:pPr>
        <w:spacing w:line="360" w:lineRule="auto"/>
        <w:rPr>
          <w:color w:val="FF0000"/>
        </w:rPr>
      </w:pPr>
      <w:r w:rsidRPr="00095AD0">
        <w:t>KC-I.432.</w:t>
      </w:r>
      <w:r w:rsidR="008F70F1">
        <w:t>97</w:t>
      </w:r>
      <w:r w:rsidRPr="00095AD0">
        <w:t>.</w:t>
      </w:r>
      <w:r>
        <w:t>1</w:t>
      </w:r>
      <w:r w:rsidRPr="00095AD0">
        <w:t>.20</w:t>
      </w:r>
      <w:r>
        <w:t>2</w:t>
      </w:r>
      <w:r w:rsidR="00C93C1E">
        <w:t>4</w:t>
      </w:r>
      <w:r w:rsidRPr="00095AD0">
        <w:t xml:space="preserve">                                                                            Kielce, dn. </w:t>
      </w:r>
      <w:r w:rsidR="00C23101">
        <w:t>15</w:t>
      </w:r>
      <w:r w:rsidRPr="00095AD0">
        <w:t>.</w:t>
      </w:r>
      <w:r w:rsidR="00C93C1E">
        <w:t>0</w:t>
      </w:r>
      <w:r w:rsidR="00C23101">
        <w:t>4</w:t>
      </w:r>
      <w:r w:rsidRPr="00095AD0">
        <w:t>.202</w:t>
      </w:r>
      <w:r w:rsidR="00C93C1E">
        <w:t>4</w:t>
      </w:r>
      <w:r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15A8D87B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bookmarkStart w:id="0" w:name="_Hlk160778147"/>
      <w:r w:rsidRPr="002B5439">
        <w:rPr>
          <w:b/>
        </w:rPr>
        <w:t xml:space="preserve">Nr </w:t>
      </w:r>
      <w:r w:rsidR="008F70F1">
        <w:rPr>
          <w:b/>
        </w:rPr>
        <w:t>2</w:t>
      </w:r>
      <w:r w:rsidR="00C93C1E">
        <w:rPr>
          <w:b/>
        </w:rPr>
        <w:t>2</w:t>
      </w:r>
      <w:r w:rsidRPr="002B5439">
        <w:rPr>
          <w:b/>
        </w:rPr>
        <w:t>/N/</w:t>
      </w:r>
      <w:r w:rsidR="00C93C1E">
        <w:rPr>
          <w:b/>
        </w:rPr>
        <w:t>I</w:t>
      </w:r>
      <w:r w:rsidRPr="002B5439">
        <w:rPr>
          <w:b/>
        </w:rPr>
        <w:t>II/RPO/202</w:t>
      </w:r>
      <w:r w:rsidR="00C93C1E">
        <w:rPr>
          <w:b/>
        </w:rPr>
        <w:t>4</w:t>
      </w:r>
      <w:bookmarkEnd w:id="0"/>
    </w:p>
    <w:p w14:paraId="52C623BA" w14:textId="77777777" w:rsidR="00FD1335" w:rsidRPr="0091014D" w:rsidRDefault="00FD1335" w:rsidP="008F70F1">
      <w:pPr>
        <w:spacing w:line="360" w:lineRule="auto"/>
        <w:ind w:left="-180"/>
        <w:jc w:val="center"/>
        <w:rPr>
          <w:b/>
        </w:rPr>
      </w:pPr>
    </w:p>
    <w:p w14:paraId="1655871E" w14:textId="31043588" w:rsidR="00FD1335" w:rsidRPr="008F70F1" w:rsidRDefault="00FD1335" w:rsidP="008F70F1">
      <w:pPr>
        <w:spacing w:line="360" w:lineRule="auto"/>
        <w:jc w:val="both"/>
        <w:rPr>
          <w:sz w:val="20"/>
        </w:rPr>
      </w:pPr>
      <w:r w:rsidRPr="0091014D">
        <w:t xml:space="preserve">z kontroli końcowej </w:t>
      </w:r>
      <w:r w:rsidRPr="008F70F1">
        <w:t>projektu nr</w:t>
      </w:r>
      <w:bookmarkStart w:id="1" w:name="_Hlk34993952"/>
      <w:bookmarkStart w:id="2" w:name="_Hlk499621649"/>
      <w:r w:rsidR="008F70F1" w:rsidRPr="008F70F1">
        <w:t xml:space="preserve"> RPSW.03.03.00-26-0010/20 „</w:t>
      </w:r>
      <w:bookmarkStart w:id="3" w:name="_Hlk160778179"/>
      <w:r w:rsidR="008F70F1" w:rsidRPr="008F70F1">
        <w:t>Termomodernizacja budynków użyteczności publicznej w Gminie Secemin</w:t>
      </w:r>
      <w:bookmarkEnd w:id="3"/>
      <w:r w:rsidRPr="008F70F1">
        <w:t xml:space="preserve">”, </w:t>
      </w:r>
      <w:bookmarkEnd w:id="1"/>
      <w:bookmarkEnd w:id="2"/>
      <w:r w:rsidRPr="008F70F1">
        <w:t xml:space="preserve">realizowanego w ramach </w:t>
      </w:r>
      <w:bookmarkStart w:id="4" w:name="_Hlk160778221"/>
      <w:r w:rsidRPr="008F70F1">
        <w:t>Działania</w:t>
      </w:r>
      <w:r w:rsidRPr="001630E6">
        <w:t xml:space="preserve"> </w:t>
      </w:r>
      <w:bookmarkStart w:id="5" w:name="_Hlk160110027"/>
      <w:r w:rsidR="00C93C1E" w:rsidRPr="00691219">
        <w:t>3.3. Poprawa efektywności energetycznej w sektorze publicznym i mieszkaniowym</w:t>
      </w:r>
      <w:r w:rsidR="00C93C1E" w:rsidRPr="001825DE">
        <w:t xml:space="preserve">, </w:t>
      </w:r>
      <w:r w:rsidR="00C93C1E">
        <w:t>III</w:t>
      </w:r>
      <w:r w:rsidR="00C93C1E" w:rsidRPr="001825DE">
        <w:t xml:space="preserve"> </w:t>
      </w:r>
      <w:bookmarkEnd w:id="4"/>
      <w:r w:rsidR="00C93C1E" w:rsidRPr="001825DE">
        <w:t xml:space="preserve">Osi priorytetowej </w:t>
      </w:r>
      <w:bookmarkEnd w:id="5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Gminie </w:t>
      </w:r>
      <w:r w:rsidR="00F3715C">
        <w:rPr>
          <w:rFonts w:eastAsia="Calibri"/>
          <w:lang w:eastAsia="en-US"/>
        </w:rPr>
        <w:t>Secemin</w:t>
      </w:r>
      <w:r w:rsidRPr="00437327">
        <w:rPr>
          <w:rFonts w:eastAsia="Calibri"/>
          <w:lang w:eastAsia="en-US"/>
        </w:rPr>
        <w:t xml:space="preserve"> w dniu </w:t>
      </w:r>
      <w:r w:rsidR="008F70F1">
        <w:rPr>
          <w:rFonts w:eastAsia="Calibri"/>
          <w:lang w:eastAsia="en-US"/>
        </w:rPr>
        <w:t>1</w:t>
      </w:r>
      <w:r w:rsidR="00C93C1E" w:rsidRPr="00437327">
        <w:rPr>
          <w:rFonts w:eastAsia="Calibri"/>
          <w:lang w:eastAsia="en-US"/>
        </w:rPr>
        <w:t>5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8F70F1">
        <w:rPr>
          <w:rFonts w:eastAsia="Calibri"/>
          <w:lang w:eastAsia="en-US"/>
        </w:rPr>
        <w:t>2</w:t>
      </w:r>
      <w:r w:rsidRPr="00437327">
        <w:rPr>
          <w:rFonts w:eastAsia="Calibri"/>
          <w:lang w:eastAsia="en-US"/>
        </w:rPr>
        <w:t>.2023 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798BC20A" w:rsidR="00FD1335" w:rsidRPr="000B5177" w:rsidRDefault="00FD1335" w:rsidP="00FD1335">
      <w:pPr>
        <w:spacing w:line="360" w:lineRule="auto"/>
        <w:ind w:left="720"/>
        <w:jc w:val="both"/>
      </w:pPr>
      <w:r w:rsidRPr="000B5177">
        <w:t xml:space="preserve">Gmina </w:t>
      </w:r>
      <w:r w:rsidR="008F70F1">
        <w:t>Secemin</w:t>
      </w:r>
    </w:p>
    <w:p w14:paraId="4870D6A4" w14:textId="0D56B24A" w:rsidR="00C93C1E" w:rsidRPr="00C93C1E" w:rsidRDefault="008F70F1" w:rsidP="00C93C1E">
      <w:pPr>
        <w:spacing w:line="360" w:lineRule="auto"/>
        <w:ind w:firstLine="708"/>
        <w:jc w:val="both"/>
      </w:pPr>
      <w:r>
        <w:t>u</w:t>
      </w:r>
      <w:r w:rsidR="00C93C1E" w:rsidRPr="00C93C1E">
        <w:t xml:space="preserve">l. </w:t>
      </w:r>
      <w:r>
        <w:t xml:space="preserve">Struga 2, </w:t>
      </w:r>
    </w:p>
    <w:p w14:paraId="0A695304" w14:textId="6B08C5C8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8F70F1">
        <w:t>9-145 Secemin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F82E1D4" w:rsidR="00FD1335" w:rsidRPr="0091014D" w:rsidRDefault="008F70F1" w:rsidP="00FD1335">
      <w:pPr>
        <w:spacing w:line="360" w:lineRule="auto"/>
        <w:ind w:left="720"/>
        <w:jc w:val="both"/>
      </w:pPr>
      <w:r>
        <w:t>Wspólnoty</w:t>
      </w:r>
      <w:r w:rsidR="00FD1335" w:rsidRPr="0091014D">
        <w:t> </w:t>
      </w:r>
      <w:r>
        <w:t>samorządowe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0E54A67F" w:rsidR="00FD1335" w:rsidRPr="009155E5" w:rsidRDefault="008F70F1" w:rsidP="00FD1335">
      <w:pPr>
        <w:spacing w:line="360" w:lineRule="auto"/>
        <w:ind w:left="709"/>
        <w:jc w:val="both"/>
      </w:pPr>
      <w:r>
        <w:t>Tadeusz Piekarski</w:t>
      </w:r>
      <w:r w:rsidR="00FD1335" w:rsidRPr="009155E5">
        <w:t xml:space="preserve"> – </w:t>
      </w:r>
      <w:r>
        <w:t>Wójt Gminy Secemin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77777777" w:rsidR="00625937" w:rsidRDefault="00625937" w:rsidP="00625937">
      <w:pPr>
        <w:spacing w:line="360" w:lineRule="auto"/>
        <w:ind w:left="709"/>
        <w:jc w:val="both"/>
      </w:pPr>
      <w:r>
        <w:t>II</w:t>
      </w:r>
      <w:r w:rsidR="00FD1335" w:rsidRPr="009155E5">
        <w:t xml:space="preserve">I Oś priorytetowa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99988" w14:textId="24F568C8" w:rsidR="00FD1335" w:rsidRPr="009155E5" w:rsidRDefault="00FD1335" w:rsidP="00FD1335">
      <w:pPr>
        <w:spacing w:line="360" w:lineRule="auto"/>
        <w:ind w:left="720"/>
        <w:jc w:val="both"/>
      </w:pPr>
      <w:r w:rsidRPr="009155E5">
        <w:t xml:space="preserve">Działanie </w:t>
      </w:r>
      <w:r w:rsidR="00625937">
        <w:t>3</w:t>
      </w:r>
      <w:r w:rsidR="00625937" w:rsidRPr="00691219">
        <w:t>.3. Poprawa efektywności energetycznej w sektorze publicznym i mieszkaniowym</w:t>
      </w:r>
    </w:p>
    <w:p w14:paraId="2243B546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Nazwa realizowanego projektu:</w:t>
      </w:r>
      <w:bookmarkStart w:id="6" w:name="OLE_LINK4"/>
      <w:bookmarkStart w:id="7" w:name="OLE_LINK5"/>
    </w:p>
    <w:p w14:paraId="1A8E011E" w14:textId="77FF1653" w:rsidR="00FD1335" w:rsidRPr="009155E5" w:rsidRDefault="00FD1335" w:rsidP="00FD1335">
      <w:pPr>
        <w:spacing w:line="360" w:lineRule="auto"/>
        <w:ind w:left="720"/>
        <w:jc w:val="both"/>
        <w:rPr>
          <w:bCs/>
          <w:i/>
          <w:iCs/>
        </w:rPr>
      </w:pPr>
      <w:r w:rsidRPr="009155E5">
        <w:rPr>
          <w:bCs/>
          <w:i/>
          <w:iCs/>
        </w:rPr>
        <w:t>„</w:t>
      </w:r>
      <w:r w:rsidR="00B55952" w:rsidRPr="008F70F1">
        <w:t>Termomodernizacja budynków użyteczności publicznej w Gminie Secemin</w:t>
      </w:r>
      <w:r w:rsidRPr="009155E5">
        <w:rPr>
          <w:bCs/>
          <w:i/>
          <w:iCs/>
        </w:rPr>
        <w:t>”</w:t>
      </w:r>
    </w:p>
    <w:bookmarkEnd w:id="6"/>
    <w:bookmarkEnd w:id="7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7FCB5578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B55952">
        <w:t xml:space="preserve"> 01.01</w:t>
      </w:r>
      <w:r>
        <w:t>.20</w:t>
      </w:r>
      <w:r w:rsidR="00B55952">
        <w:t>21</w:t>
      </w:r>
      <w:r w:rsidRPr="008D15E5">
        <w:t>r.</w:t>
      </w:r>
    </w:p>
    <w:p w14:paraId="1FABCE4C" w14:textId="72D23E46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lastRenderedPageBreak/>
        <w:t>zakończenie realizacji projektu –</w:t>
      </w:r>
      <w:r>
        <w:t>3</w:t>
      </w:r>
      <w:r w:rsidR="00F66068">
        <w:t>0</w:t>
      </w:r>
      <w:r>
        <w:t>.</w:t>
      </w:r>
      <w:r w:rsidR="00F66068">
        <w:t>11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79F60D1A" w14:textId="688022FB" w:rsidR="00FD1335" w:rsidRPr="008D15E5" w:rsidRDefault="00FD1335" w:rsidP="00FD1335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B55952" w:rsidRPr="008F70F1">
        <w:t>03.03.00-26-0010/20</w:t>
      </w:r>
      <w:r w:rsidR="00B55952">
        <w:t xml:space="preserve">-00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8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B55952" w:rsidRPr="00B55952">
        <w:t xml:space="preserve"> </w:t>
      </w:r>
      <w:r w:rsidR="00B55952" w:rsidRPr="008F70F1">
        <w:t>03.03.00-26-0010/20 „Termomodernizacja budynków użyteczności publicznej w Gminie Secemin</w:t>
      </w:r>
      <w:r w:rsidRPr="00450423">
        <w:t>”.</w:t>
      </w:r>
      <w:bookmarkEnd w:id="8"/>
    </w:p>
    <w:p w14:paraId="6F619787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Osoby przeprowadzające kontrolę:</w:t>
      </w:r>
    </w:p>
    <w:p w14:paraId="0DFF0444" w14:textId="3A6A29F0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B55952">
        <w:rPr>
          <w:lang w:val="pl-PL"/>
        </w:rPr>
        <w:t>2</w:t>
      </w:r>
      <w:r w:rsidR="00F66068">
        <w:rPr>
          <w:lang w:val="pl-PL"/>
        </w:rPr>
        <w:t>2</w:t>
      </w:r>
      <w:r>
        <w:t>/N/</w:t>
      </w:r>
      <w:r w:rsidR="00F66068">
        <w:rPr>
          <w:lang w:val="pl-PL"/>
        </w:rPr>
        <w:t>I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B55952">
        <w:rPr>
          <w:lang w:val="pl-PL"/>
        </w:rPr>
        <w:t>09</w:t>
      </w:r>
      <w:r>
        <w:t>.0</w:t>
      </w:r>
      <w:r w:rsidR="00B55952">
        <w:rPr>
          <w:lang w:val="pl-PL"/>
        </w:rPr>
        <w:t>2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77777777" w:rsidR="00FD1335" w:rsidRPr="008D15E5" w:rsidRDefault="00FD1335" w:rsidP="00FD1335">
      <w:pPr>
        <w:numPr>
          <w:ilvl w:val="0"/>
          <w:numId w:val="12"/>
        </w:numPr>
        <w:spacing w:line="360" w:lineRule="auto"/>
        <w:jc w:val="both"/>
      </w:pPr>
      <w:r>
        <w:t>Małgorzata Kowalczyk</w:t>
      </w:r>
      <w:r w:rsidRPr="008D15E5">
        <w:t xml:space="preserve"> – Główny Specjalista </w:t>
      </w:r>
      <w:r w:rsidRPr="008D15E5">
        <w:rPr>
          <w:b/>
          <w:i/>
        </w:rPr>
        <w:t>(kierownik zespołu kontrolnego)</w:t>
      </w:r>
      <w:r w:rsidRPr="008D15E5">
        <w:t>;</w:t>
      </w:r>
    </w:p>
    <w:p w14:paraId="188A2174" w14:textId="2E680B91" w:rsidR="00FD1335" w:rsidRPr="008D15E5" w:rsidRDefault="00B55952" w:rsidP="00FD1335">
      <w:pPr>
        <w:numPr>
          <w:ilvl w:val="0"/>
          <w:numId w:val="12"/>
        </w:numPr>
        <w:spacing w:line="360" w:lineRule="auto"/>
        <w:jc w:val="both"/>
      </w:pPr>
      <w:r>
        <w:t>Agnieszkę Piwnik-Piecyk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9" w:name="_Hlk32230865"/>
      <w:r w:rsidRPr="0091014D">
        <w:t>a</w:t>
      </w:r>
      <w:r>
        <w:t>li</w:t>
      </w:r>
      <w:r w:rsidRPr="0091014D">
        <w:t>:</w:t>
      </w:r>
    </w:p>
    <w:p w14:paraId="6B6DEF26" w14:textId="4A44498F" w:rsidR="00FD1335" w:rsidRDefault="00B55952" w:rsidP="00FD1335">
      <w:pPr>
        <w:numPr>
          <w:ilvl w:val="0"/>
          <w:numId w:val="13"/>
        </w:numPr>
        <w:spacing w:line="360" w:lineRule="auto"/>
        <w:jc w:val="both"/>
      </w:pPr>
      <w:r>
        <w:t>Martyna Grzesik</w:t>
      </w:r>
      <w:r w:rsidR="0035578D">
        <w:t xml:space="preserve"> </w:t>
      </w:r>
      <w:r w:rsidR="00FD1335" w:rsidRPr="00BD19CB">
        <w:t xml:space="preserve">–  </w:t>
      </w:r>
      <w:r w:rsidR="0035578D">
        <w:t xml:space="preserve">pracownik UG </w:t>
      </w:r>
      <w:r>
        <w:t>Secemin,</w:t>
      </w:r>
    </w:p>
    <w:p w14:paraId="3ECD85FE" w14:textId="238DD5A4" w:rsidR="00B55952" w:rsidRPr="00BD19CB" w:rsidRDefault="00B55952" w:rsidP="00FD1335">
      <w:pPr>
        <w:numPr>
          <w:ilvl w:val="0"/>
          <w:numId w:val="13"/>
        </w:numPr>
        <w:spacing w:line="360" w:lineRule="auto"/>
        <w:jc w:val="both"/>
      </w:pPr>
      <w:r>
        <w:t xml:space="preserve">Monika </w:t>
      </w:r>
      <w:proofErr w:type="spellStart"/>
      <w:r>
        <w:t>Lecińska</w:t>
      </w:r>
      <w:proofErr w:type="spellEnd"/>
      <w:r>
        <w:t xml:space="preserve"> - pracownik UG Secemin</w:t>
      </w:r>
    </w:p>
    <w:bookmarkEnd w:id="9"/>
    <w:p w14:paraId="0A9D1456" w14:textId="77777777" w:rsidR="00FD1335" w:rsidRPr="0091014D" w:rsidRDefault="00FD1335" w:rsidP="00B55952">
      <w:pPr>
        <w:spacing w:line="360" w:lineRule="auto"/>
        <w:ind w:firstLine="708"/>
        <w:jc w:val="both"/>
      </w:pPr>
      <w:r w:rsidRPr="00D62B74">
        <w:rPr>
          <w:u w:val="single"/>
        </w:rPr>
        <w:t>Oświadczenie Beneficjenta:</w:t>
      </w:r>
    </w:p>
    <w:p w14:paraId="2CEFE625" w14:textId="0A5CE439" w:rsidR="00AE75F9" w:rsidRDefault="00FD1335" w:rsidP="00AE75F9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B55952">
        <w:t>Tadeusz Piekarski</w:t>
      </w:r>
      <w:r w:rsidR="0035578D">
        <w:t xml:space="preserve"> – </w:t>
      </w:r>
      <w:r w:rsidR="00B55952">
        <w:t>Wójt Gminy Secemin</w:t>
      </w:r>
      <w:r w:rsidR="0035578D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 </w:t>
      </w:r>
      <w:r w:rsidRPr="0091014D">
        <w:t>nr</w:t>
      </w:r>
      <w:r w:rsidR="00B55952" w:rsidRPr="00B55952">
        <w:t xml:space="preserve"> </w:t>
      </w:r>
      <w:r w:rsidR="00B55952" w:rsidRPr="00450633">
        <w:t>RPSW</w:t>
      </w:r>
      <w:r w:rsidR="00B55952" w:rsidRPr="00691219">
        <w:t>.</w:t>
      </w:r>
      <w:r w:rsidR="00B55952" w:rsidRPr="00B55952">
        <w:t xml:space="preserve"> </w:t>
      </w:r>
      <w:r w:rsidR="00B55952" w:rsidRPr="008F70F1">
        <w:t>03.03.00-26-0010/20 „Termomodernizacja budynków użyteczności publicznej w Gminie Secemin</w:t>
      </w:r>
      <w:r w:rsidR="00B55952" w:rsidRPr="00450423">
        <w:t>”.</w:t>
      </w:r>
    </w:p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lastRenderedPageBreak/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20AEBD43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60058E">
        <w:t xml:space="preserve">24.03.2022r. </w:t>
      </w:r>
      <w:r w:rsidRPr="00DC4565">
        <w:t xml:space="preserve"> do dnia </w:t>
      </w:r>
      <w:r w:rsidR="0060058E">
        <w:t>1</w:t>
      </w:r>
      <w:r w:rsidR="0035578D">
        <w:t>5</w:t>
      </w:r>
      <w:r w:rsidRPr="00DC4565">
        <w:t>.</w:t>
      </w:r>
      <w:r w:rsidR="0035578D">
        <w:t>0</w:t>
      </w:r>
      <w:r w:rsidR="0060058E">
        <w:t>2</w:t>
      </w:r>
      <w:r w:rsidRPr="00DC4565">
        <w:t>.202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6D12D097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</w:t>
      </w:r>
      <w:r w:rsidR="0060058E">
        <w:t xml:space="preserve"> </w:t>
      </w:r>
      <w:r w:rsidR="0060058E" w:rsidRPr="00450633">
        <w:t>RPSW</w:t>
      </w:r>
      <w:r w:rsidR="0060058E" w:rsidRPr="00691219">
        <w:t>.</w:t>
      </w:r>
      <w:r w:rsidR="0060058E" w:rsidRPr="00B55952">
        <w:t xml:space="preserve"> </w:t>
      </w:r>
      <w:r w:rsidR="0060058E" w:rsidRPr="008F70F1">
        <w:t>03.03.00-26-0010/20 „Termomodernizacja budynków użyteczności publicznej w Gminie Secemin</w:t>
      </w:r>
      <w:r w:rsidR="0060058E" w:rsidRPr="00450423">
        <w:t>”.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4A2EBDC5" w:rsidR="00FD1335" w:rsidRPr="00B4461E" w:rsidRDefault="00FD1335" w:rsidP="00FD1335">
      <w:pPr>
        <w:spacing w:line="360" w:lineRule="auto"/>
        <w:jc w:val="both"/>
      </w:pPr>
      <w:bookmarkStart w:id="10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35578D" w:rsidRPr="00691219">
        <w:t>03.03.00-26-00</w:t>
      </w:r>
      <w:r w:rsidR="0060058E">
        <w:t>10</w:t>
      </w:r>
      <w:r w:rsidR="0035578D" w:rsidRPr="00691219">
        <w:t>/20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0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5020B692" w14:textId="2285F89E" w:rsidR="0060058E" w:rsidRPr="0060058E" w:rsidRDefault="00672F93" w:rsidP="00C93D7C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</w:rPr>
      </w:pPr>
      <w:r w:rsidRPr="00C93D7C">
        <w:rPr>
          <w:bCs/>
        </w:rPr>
        <w:t xml:space="preserve">W ramach kontroli </w:t>
      </w:r>
      <w:r w:rsidR="00FD1335" w:rsidRPr="00C93D7C">
        <w:rPr>
          <w:bCs/>
        </w:rPr>
        <w:t xml:space="preserve">Beneficjent przeprowadził postępowanie o udzielenie zamówienia publicznego </w:t>
      </w:r>
      <w:r w:rsidR="00C93D7C">
        <w:rPr>
          <w:bCs/>
          <w:lang w:val="pl-PL"/>
        </w:rPr>
        <w:t xml:space="preserve">nr </w:t>
      </w:r>
      <w:r w:rsidR="0060058E">
        <w:rPr>
          <w:bCs/>
          <w:lang w:val="pl-PL"/>
        </w:rPr>
        <w:t xml:space="preserve">2203/BZP 00167997 </w:t>
      </w:r>
      <w:r w:rsidR="00C93D7C">
        <w:rPr>
          <w:bCs/>
          <w:lang w:val="pl-PL"/>
        </w:rPr>
        <w:t xml:space="preserve">wszczęte w dniu </w:t>
      </w:r>
      <w:r w:rsidR="0060058E">
        <w:rPr>
          <w:bCs/>
          <w:lang w:val="pl-PL"/>
        </w:rPr>
        <w:t>06.04.</w:t>
      </w:r>
      <w:r w:rsidR="00C93D7C">
        <w:rPr>
          <w:bCs/>
          <w:lang w:val="pl-PL"/>
        </w:rPr>
        <w:t>202</w:t>
      </w:r>
      <w:r w:rsidR="0060058E">
        <w:rPr>
          <w:bCs/>
          <w:lang w:val="pl-PL"/>
        </w:rPr>
        <w:t>3</w:t>
      </w:r>
      <w:r w:rsidR="00C93D7C">
        <w:rPr>
          <w:bCs/>
          <w:lang w:val="pl-PL"/>
        </w:rPr>
        <w:t xml:space="preserve">r., które dotyczyło </w:t>
      </w:r>
      <w:r w:rsidR="0060058E">
        <w:rPr>
          <w:bCs/>
          <w:lang w:val="pl-PL"/>
        </w:rPr>
        <w:t xml:space="preserve">robót budowlanych dotyczących </w:t>
      </w:r>
      <w:r w:rsidR="00C93D7C">
        <w:rPr>
          <w:bCs/>
          <w:lang w:val="pl-PL"/>
        </w:rPr>
        <w:t>termomodernizacji budynk</w:t>
      </w:r>
      <w:r w:rsidR="0060058E">
        <w:rPr>
          <w:bCs/>
          <w:lang w:val="pl-PL"/>
        </w:rPr>
        <w:t xml:space="preserve">ów użyteczności publicznej </w:t>
      </w:r>
      <w:r w:rsidR="00C93D7C">
        <w:rPr>
          <w:bCs/>
          <w:lang w:val="pl-PL"/>
        </w:rPr>
        <w:t xml:space="preserve"> </w:t>
      </w:r>
      <w:r w:rsidR="0060058E">
        <w:rPr>
          <w:bCs/>
          <w:lang w:val="pl-PL"/>
        </w:rPr>
        <w:t>w Gminie Secemin</w:t>
      </w:r>
      <w:r w:rsidR="00C93D7C">
        <w:rPr>
          <w:bCs/>
          <w:lang w:val="pl-PL"/>
        </w:rPr>
        <w:t xml:space="preserve">. </w:t>
      </w:r>
      <w:r w:rsidR="0060058E">
        <w:rPr>
          <w:bCs/>
          <w:lang w:val="pl-PL"/>
        </w:rPr>
        <w:t>Zamówienie podzielono na 5 części i dotyczyło 5 budynków a mianowicie:</w:t>
      </w:r>
    </w:p>
    <w:p w14:paraId="58E0511E" w14:textId="652CF70B" w:rsidR="0060058E" w:rsidRDefault="0060058E" w:rsidP="0060058E">
      <w:pPr>
        <w:spacing w:line="360" w:lineRule="auto"/>
        <w:ind w:firstLine="708"/>
        <w:jc w:val="both"/>
        <w:rPr>
          <w:bCs/>
        </w:rPr>
      </w:pPr>
      <w:r>
        <w:rPr>
          <w:bCs/>
        </w:rPr>
        <w:t>- Termomodernizacja świetlicy wiejskiej w miejscowości Bichniów,</w:t>
      </w:r>
    </w:p>
    <w:p w14:paraId="00594B91" w14:textId="633567EC" w:rsidR="002A3A3F" w:rsidRDefault="002A3A3F" w:rsidP="0060058E">
      <w:pPr>
        <w:spacing w:line="360" w:lineRule="auto"/>
        <w:ind w:firstLine="708"/>
        <w:jc w:val="both"/>
        <w:rPr>
          <w:bCs/>
        </w:rPr>
      </w:pPr>
      <w:r>
        <w:rPr>
          <w:bCs/>
        </w:rPr>
        <w:t>- Termomodernizacja świetlicy wiejskiej w miejscowości Brzozowa,</w:t>
      </w:r>
    </w:p>
    <w:p w14:paraId="06B99E74" w14:textId="18CC9CFA" w:rsidR="0060058E" w:rsidRDefault="0060058E" w:rsidP="0060058E">
      <w:pPr>
        <w:spacing w:line="360" w:lineRule="auto"/>
        <w:ind w:left="708"/>
        <w:jc w:val="both"/>
        <w:rPr>
          <w:bCs/>
        </w:rPr>
      </w:pPr>
      <w:r>
        <w:rPr>
          <w:bCs/>
        </w:rPr>
        <w:t xml:space="preserve">- Termomodernizacja świetlicy wiejskiej w miejscowości </w:t>
      </w:r>
      <w:proofErr w:type="spellStart"/>
      <w:r>
        <w:rPr>
          <w:bCs/>
        </w:rPr>
        <w:t>Czaryż</w:t>
      </w:r>
      <w:proofErr w:type="spellEnd"/>
      <w:r>
        <w:rPr>
          <w:bCs/>
        </w:rPr>
        <w:t>,</w:t>
      </w:r>
    </w:p>
    <w:p w14:paraId="5C9359EF" w14:textId="53C57E12" w:rsidR="0060058E" w:rsidRDefault="002A3A3F" w:rsidP="0060058E">
      <w:pPr>
        <w:spacing w:line="360" w:lineRule="auto"/>
        <w:ind w:left="708"/>
        <w:jc w:val="both"/>
        <w:rPr>
          <w:bCs/>
        </w:rPr>
      </w:pPr>
      <w:r>
        <w:rPr>
          <w:bCs/>
        </w:rPr>
        <w:t>- Termomodernizacja świetlicy wiejskiej w miejscowości Kuczków,</w:t>
      </w:r>
    </w:p>
    <w:p w14:paraId="55B8D83C" w14:textId="579F332C" w:rsidR="002A3A3F" w:rsidRPr="0060058E" w:rsidRDefault="002A3A3F" w:rsidP="000E6092">
      <w:pPr>
        <w:spacing w:line="360" w:lineRule="auto"/>
        <w:ind w:firstLine="708"/>
        <w:jc w:val="both"/>
        <w:rPr>
          <w:bCs/>
        </w:rPr>
      </w:pPr>
      <w:r>
        <w:rPr>
          <w:bCs/>
        </w:rPr>
        <w:t>- Termomodernizacja świetlicy wiejskiej w miejscowości Wałkonowy Dolne.</w:t>
      </w:r>
    </w:p>
    <w:p w14:paraId="101BCAC1" w14:textId="6BF3286D" w:rsidR="002A3A3F" w:rsidRDefault="00C93D7C" w:rsidP="0060058E">
      <w:pPr>
        <w:pStyle w:val="Akapitzlist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Efektem rozstrzygnięcia postepowania było podpisanie w dniu </w:t>
      </w:r>
      <w:r w:rsidR="002A3A3F">
        <w:rPr>
          <w:bCs/>
          <w:lang w:val="pl-PL"/>
        </w:rPr>
        <w:t>24.05.</w:t>
      </w:r>
      <w:r>
        <w:rPr>
          <w:bCs/>
          <w:lang w:val="pl-PL"/>
        </w:rPr>
        <w:t>202</w:t>
      </w:r>
      <w:r w:rsidR="002A3A3F">
        <w:rPr>
          <w:bCs/>
          <w:lang w:val="pl-PL"/>
        </w:rPr>
        <w:t>3</w:t>
      </w:r>
      <w:r>
        <w:rPr>
          <w:bCs/>
          <w:lang w:val="pl-PL"/>
        </w:rPr>
        <w:t xml:space="preserve">r. umowy </w:t>
      </w:r>
      <w:r w:rsidR="009E3098">
        <w:rPr>
          <w:bCs/>
          <w:lang w:val="pl-PL"/>
        </w:rPr>
        <w:br/>
      </w:r>
      <w:r>
        <w:rPr>
          <w:bCs/>
          <w:lang w:val="pl-PL"/>
        </w:rPr>
        <w:t xml:space="preserve">nr </w:t>
      </w:r>
      <w:r w:rsidR="002A3A3F">
        <w:rPr>
          <w:bCs/>
          <w:lang w:val="pl-PL"/>
        </w:rPr>
        <w:t xml:space="preserve">58/CRU/2023 </w:t>
      </w:r>
      <w:r>
        <w:rPr>
          <w:bCs/>
          <w:lang w:val="pl-PL"/>
        </w:rPr>
        <w:t xml:space="preserve">na </w:t>
      </w:r>
      <w:r w:rsidR="002A3A3F">
        <w:rPr>
          <w:bCs/>
          <w:lang w:val="pl-PL"/>
        </w:rPr>
        <w:t>łączn</w:t>
      </w:r>
      <w:r w:rsidR="00E732A3">
        <w:rPr>
          <w:bCs/>
          <w:lang w:val="pl-PL"/>
        </w:rPr>
        <w:t>ą</w:t>
      </w:r>
      <w:r w:rsidR="002A3A3F">
        <w:rPr>
          <w:bCs/>
          <w:lang w:val="pl-PL"/>
        </w:rPr>
        <w:t xml:space="preserve"> wartość inwestycji </w:t>
      </w:r>
      <w:r>
        <w:rPr>
          <w:bCs/>
          <w:lang w:val="pl-PL"/>
        </w:rPr>
        <w:t xml:space="preserve"> </w:t>
      </w:r>
      <w:r w:rsidR="002A3A3F">
        <w:rPr>
          <w:bCs/>
          <w:lang w:val="pl-PL"/>
        </w:rPr>
        <w:t>2.838.722,81</w:t>
      </w:r>
      <w:r>
        <w:rPr>
          <w:bCs/>
          <w:lang w:val="pl-PL"/>
        </w:rPr>
        <w:t>zł brutto z</w:t>
      </w:r>
      <w:r w:rsidR="002A3A3F">
        <w:rPr>
          <w:bCs/>
          <w:lang w:val="pl-PL"/>
        </w:rPr>
        <w:t xml:space="preserve"> Firmą Usługową </w:t>
      </w:r>
      <w:r w:rsidR="009E3098">
        <w:rPr>
          <w:bCs/>
          <w:lang w:val="pl-PL"/>
        </w:rPr>
        <w:br/>
      </w:r>
      <w:r w:rsidR="002A3A3F">
        <w:rPr>
          <w:bCs/>
          <w:lang w:val="pl-PL"/>
        </w:rPr>
        <w:t>GER-BUD Grzegorz Kucharek ul. Struga 1A, 29-145 Secemin</w:t>
      </w:r>
      <w:r>
        <w:rPr>
          <w:bCs/>
          <w:lang w:val="pl-PL"/>
        </w:rPr>
        <w:t xml:space="preserve">. </w:t>
      </w:r>
    </w:p>
    <w:p w14:paraId="376E8E77" w14:textId="46EB2F4A" w:rsidR="00C83E70" w:rsidRDefault="002A3A3F" w:rsidP="0060058E">
      <w:pPr>
        <w:pStyle w:val="Akapitzlist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Zamawiający d</w:t>
      </w:r>
      <w:r w:rsidR="00C93D7C">
        <w:rPr>
          <w:bCs/>
          <w:lang w:val="pl-PL"/>
        </w:rPr>
        <w:t xml:space="preserve">o  umowy </w:t>
      </w:r>
      <w:r w:rsidR="00C83E70">
        <w:rPr>
          <w:bCs/>
          <w:lang w:val="pl-PL"/>
        </w:rPr>
        <w:t xml:space="preserve">podstawowej </w:t>
      </w:r>
      <w:r w:rsidR="00C93D7C">
        <w:rPr>
          <w:bCs/>
          <w:lang w:val="pl-PL"/>
        </w:rPr>
        <w:t>zawar</w:t>
      </w:r>
      <w:r w:rsidR="00C83E70">
        <w:rPr>
          <w:bCs/>
          <w:lang w:val="pl-PL"/>
        </w:rPr>
        <w:t xml:space="preserve">ł </w:t>
      </w:r>
      <w:r>
        <w:rPr>
          <w:bCs/>
          <w:lang w:val="pl-PL"/>
        </w:rPr>
        <w:t>2</w:t>
      </w:r>
      <w:r w:rsidR="00C93D7C">
        <w:rPr>
          <w:bCs/>
          <w:lang w:val="pl-PL"/>
        </w:rPr>
        <w:t xml:space="preserve"> aneks</w:t>
      </w:r>
      <w:r w:rsidR="00C83E70">
        <w:rPr>
          <w:bCs/>
          <w:lang w:val="pl-PL"/>
        </w:rPr>
        <w:t>y a mianowicie</w:t>
      </w:r>
      <w:r w:rsidR="00C93D7C">
        <w:rPr>
          <w:bCs/>
          <w:lang w:val="pl-PL"/>
        </w:rPr>
        <w:t xml:space="preserve">. </w:t>
      </w:r>
    </w:p>
    <w:p w14:paraId="1831C7F7" w14:textId="77777777" w:rsidR="00C83E70" w:rsidRDefault="00C83E70" w:rsidP="0060058E">
      <w:pPr>
        <w:pStyle w:val="Akapitzlist"/>
        <w:spacing w:line="360" w:lineRule="auto"/>
        <w:jc w:val="both"/>
        <w:rPr>
          <w:bCs/>
          <w:lang w:val="pl-PL"/>
        </w:rPr>
      </w:pPr>
    </w:p>
    <w:p w14:paraId="10435C92" w14:textId="21DC695C" w:rsidR="009F26BE" w:rsidRPr="0060058E" w:rsidRDefault="00C83E70" w:rsidP="009F26BE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>
        <w:rPr>
          <w:rFonts w:eastAsia="SimSun"/>
          <w:bCs/>
          <w:lang w:val="pl-PL"/>
        </w:rPr>
        <w:lastRenderedPageBreak/>
        <w:t xml:space="preserve">Aneks nr 1 z dnia </w:t>
      </w:r>
      <w:r w:rsidR="009F26BE">
        <w:rPr>
          <w:rFonts w:eastAsia="SimSun"/>
          <w:bCs/>
          <w:lang w:val="pl-PL"/>
        </w:rPr>
        <w:t>08.08.</w:t>
      </w:r>
      <w:r>
        <w:rPr>
          <w:rFonts w:eastAsia="SimSun"/>
          <w:bCs/>
          <w:lang w:val="pl-PL"/>
        </w:rPr>
        <w:t xml:space="preserve">2023r. </w:t>
      </w:r>
      <w:r w:rsidRPr="001858D9">
        <w:rPr>
          <w:rFonts w:eastAsia="SimSun"/>
          <w:bCs/>
        </w:rPr>
        <w:t>zwiększający zakres rzeczowy przedmiotu umowy</w:t>
      </w:r>
      <w:r>
        <w:rPr>
          <w:rFonts w:eastAsia="SimSun"/>
          <w:bCs/>
          <w:lang w:val="pl-PL"/>
        </w:rPr>
        <w:t xml:space="preserve"> </w:t>
      </w:r>
      <w:r w:rsidR="00684391">
        <w:rPr>
          <w:rFonts w:eastAsia="SimSun"/>
          <w:bCs/>
          <w:lang w:val="pl-PL"/>
        </w:rPr>
        <w:br/>
      </w:r>
      <w:r>
        <w:rPr>
          <w:rFonts w:eastAsia="SimSun"/>
          <w:bCs/>
          <w:lang w:val="pl-PL"/>
        </w:rPr>
        <w:t>o roboty dodatkowe nieujęt</w:t>
      </w:r>
      <w:r w:rsidR="00E732A3">
        <w:rPr>
          <w:rFonts w:eastAsia="SimSun"/>
          <w:bCs/>
          <w:lang w:val="pl-PL"/>
        </w:rPr>
        <w:t>e</w:t>
      </w:r>
      <w:r>
        <w:rPr>
          <w:rFonts w:eastAsia="SimSun"/>
          <w:bCs/>
          <w:lang w:val="pl-PL"/>
        </w:rPr>
        <w:t xml:space="preserve"> w dokumentacji kosztorysowo-obmiarowej</w:t>
      </w:r>
      <w:r w:rsidRPr="001858D9">
        <w:rPr>
          <w:rFonts w:eastAsia="SimSun"/>
          <w:bCs/>
        </w:rPr>
        <w:t xml:space="preserve"> </w:t>
      </w:r>
      <w:r w:rsidRPr="00C83E70">
        <w:rPr>
          <w:rFonts w:eastAsia="SimSun"/>
          <w:bCs/>
        </w:rPr>
        <w:t xml:space="preserve">a tym samym </w:t>
      </w:r>
      <w:r>
        <w:rPr>
          <w:rFonts w:eastAsia="SimSun"/>
          <w:bCs/>
          <w:lang w:val="pl-PL"/>
        </w:rPr>
        <w:t xml:space="preserve">zwiększył </w:t>
      </w:r>
      <w:r w:rsidRPr="00C83E70">
        <w:rPr>
          <w:rFonts w:eastAsia="SimSun"/>
          <w:bCs/>
        </w:rPr>
        <w:t xml:space="preserve">wartość umowy </w:t>
      </w:r>
      <w:r>
        <w:rPr>
          <w:rFonts w:eastAsia="SimSun"/>
          <w:bCs/>
          <w:lang w:val="pl-PL"/>
        </w:rPr>
        <w:t>do kwoty 3.401.197,69</w:t>
      </w:r>
      <w:r w:rsidRPr="00C83E70">
        <w:rPr>
          <w:rFonts w:eastAsia="SimSun"/>
          <w:bCs/>
        </w:rPr>
        <w:t xml:space="preserve"> zł </w:t>
      </w:r>
      <w:r>
        <w:rPr>
          <w:rFonts w:eastAsia="SimSun"/>
          <w:bCs/>
          <w:lang w:val="pl-PL"/>
        </w:rPr>
        <w:t>brutto</w:t>
      </w:r>
      <w:r w:rsidRPr="00C83E70">
        <w:rPr>
          <w:rFonts w:eastAsia="SimSun"/>
          <w:bCs/>
        </w:rPr>
        <w:t xml:space="preserve">. Na potwierdzenie konieczności wykonania robót dodatkowych sporządzono Protokół konieczności  </w:t>
      </w:r>
      <w:r w:rsidR="00684391">
        <w:rPr>
          <w:rFonts w:eastAsia="SimSun"/>
          <w:bCs/>
        </w:rPr>
        <w:br/>
      </w:r>
      <w:r w:rsidRPr="00C83E70">
        <w:rPr>
          <w:rFonts w:eastAsia="SimSun"/>
          <w:bCs/>
        </w:rPr>
        <w:t>w dniu</w:t>
      </w:r>
      <w:r w:rsidR="00F77491">
        <w:rPr>
          <w:rFonts w:eastAsia="SimSun"/>
          <w:bCs/>
          <w:lang w:val="pl-PL"/>
        </w:rPr>
        <w:t xml:space="preserve"> 20.07</w:t>
      </w:r>
      <w:r w:rsidRPr="00C83E70">
        <w:rPr>
          <w:rFonts w:eastAsia="SimSun"/>
          <w:bCs/>
        </w:rPr>
        <w:t xml:space="preserve">.2023r. wraz z kosztorysami ofertowymi na </w:t>
      </w:r>
      <w:r w:rsidR="00D93153">
        <w:rPr>
          <w:rFonts w:eastAsia="SimSun"/>
          <w:bCs/>
          <w:lang w:val="pl-PL"/>
        </w:rPr>
        <w:t xml:space="preserve">roboty </w:t>
      </w:r>
      <w:r w:rsidRPr="00C83E70">
        <w:rPr>
          <w:rFonts w:eastAsia="SimSun"/>
          <w:bCs/>
        </w:rPr>
        <w:t xml:space="preserve">dodatkowe </w:t>
      </w:r>
      <w:r w:rsidR="00D93153">
        <w:rPr>
          <w:rFonts w:eastAsia="SimSun"/>
          <w:bCs/>
          <w:lang w:val="pl-PL"/>
        </w:rPr>
        <w:t>dotyczące</w:t>
      </w:r>
      <w:r w:rsidR="00536455">
        <w:rPr>
          <w:rFonts w:eastAsia="SimSun"/>
          <w:bCs/>
          <w:lang w:val="pl-PL"/>
        </w:rPr>
        <w:t>:</w:t>
      </w:r>
      <w:r w:rsidR="00D93153">
        <w:rPr>
          <w:rFonts w:eastAsia="SimSun"/>
          <w:bCs/>
          <w:lang w:val="pl-PL"/>
        </w:rPr>
        <w:t xml:space="preserve"> wykonania schodów zewnętrznych, podjazdy do budynku, wykonanie izolacji stropu pod ostatnią kondygnacją, roboty wewnętrzne - malowanie wewnątrz budynku, </w:t>
      </w:r>
      <w:r w:rsidR="00536455">
        <w:rPr>
          <w:rFonts w:eastAsia="SimSun"/>
          <w:bCs/>
          <w:lang w:val="pl-PL"/>
        </w:rPr>
        <w:t>wykonanie tarasu zewnętrznego, zamontowanie instalacji odgromowej, roboty montażowe, montaż parapetów wewnętrznych, wykonanie oraz montaż napisów na ścianie zewnętrznych</w:t>
      </w:r>
      <w:r w:rsidR="009F26BE">
        <w:rPr>
          <w:rFonts w:eastAsia="SimSun"/>
          <w:bCs/>
          <w:lang w:val="pl-PL"/>
        </w:rPr>
        <w:t xml:space="preserve"> dla</w:t>
      </w:r>
      <w:r w:rsidR="009F26BE">
        <w:rPr>
          <w:bCs/>
          <w:lang w:val="pl-PL"/>
        </w:rPr>
        <w:t xml:space="preserve"> 5 budynków a mianowicie:</w:t>
      </w:r>
    </w:p>
    <w:p w14:paraId="034306AA" w14:textId="58318C50" w:rsidR="009F26BE" w:rsidRDefault="009F26BE" w:rsidP="009F26BE">
      <w:pPr>
        <w:spacing w:line="360" w:lineRule="auto"/>
        <w:ind w:firstLine="708"/>
        <w:jc w:val="both"/>
        <w:rPr>
          <w:bCs/>
        </w:rPr>
      </w:pPr>
      <w:r>
        <w:rPr>
          <w:bCs/>
        </w:rPr>
        <w:t>- świetlicy wiejskiej w miejscowości Bichniów,</w:t>
      </w:r>
    </w:p>
    <w:p w14:paraId="3D634F05" w14:textId="48FAAB11" w:rsidR="009F26BE" w:rsidRDefault="009F26BE" w:rsidP="009F26BE">
      <w:pPr>
        <w:spacing w:line="360" w:lineRule="auto"/>
        <w:ind w:firstLine="708"/>
        <w:jc w:val="both"/>
        <w:rPr>
          <w:bCs/>
        </w:rPr>
      </w:pPr>
      <w:r>
        <w:rPr>
          <w:bCs/>
        </w:rPr>
        <w:t>- świetlicy wiejskiej w miejscowości Brzozowa,</w:t>
      </w:r>
    </w:p>
    <w:p w14:paraId="25DB538E" w14:textId="59701CEB" w:rsidR="009F26BE" w:rsidRDefault="009F26BE" w:rsidP="009F26BE">
      <w:pPr>
        <w:spacing w:line="360" w:lineRule="auto"/>
        <w:ind w:left="708"/>
        <w:jc w:val="both"/>
        <w:rPr>
          <w:bCs/>
        </w:rPr>
      </w:pPr>
      <w:r>
        <w:rPr>
          <w:bCs/>
        </w:rPr>
        <w:t xml:space="preserve">-  świetlicy wiejskiej w miejscowości </w:t>
      </w:r>
      <w:proofErr w:type="spellStart"/>
      <w:r>
        <w:rPr>
          <w:bCs/>
        </w:rPr>
        <w:t>Czaryż</w:t>
      </w:r>
      <w:proofErr w:type="spellEnd"/>
      <w:r>
        <w:rPr>
          <w:bCs/>
        </w:rPr>
        <w:t>,</w:t>
      </w:r>
    </w:p>
    <w:p w14:paraId="6A2125CE" w14:textId="36266443" w:rsidR="009F26BE" w:rsidRDefault="009F26BE" w:rsidP="009F26BE">
      <w:pPr>
        <w:spacing w:line="360" w:lineRule="auto"/>
        <w:ind w:left="708"/>
        <w:jc w:val="both"/>
        <w:rPr>
          <w:bCs/>
        </w:rPr>
      </w:pPr>
      <w:r>
        <w:rPr>
          <w:bCs/>
        </w:rPr>
        <w:t>-  świetlicy wiejskiej w miejscowości Kuczków,</w:t>
      </w:r>
    </w:p>
    <w:p w14:paraId="4488B1C6" w14:textId="322F3AA2" w:rsidR="00F77491" w:rsidRPr="009F26BE" w:rsidRDefault="009F26BE" w:rsidP="009F26BE">
      <w:pPr>
        <w:spacing w:line="360" w:lineRule="auto"/>
        <w:ind w:firstLine="708"/>
        <w:jc w:val="both"/>
        <w:rPr>
          <w:bCs/>
        </w:rPr>
      </w:pPr>
      <w:r>
        <w:rPr>
          <w:bCs/>
        </w:rPr>
        <w:t>-  świetlicy wiejskiej w miejscowości Wałkonowy Dolne.</w:t>
      </w:r>
    </w:p>
    <w:p w14:paraId="2A423DCF" w14:textId="64EC691B" w:rsidR="00C83E70" w:rsidRPr="00536455" w:rsidRDefault="00C83E70" w:rsidP="00536455">
      <w:pPr>
        <w:spacing w:line="360" w:lineRule="auto"/>
        <w:ind w:left="708"/>
        <w:jc w:val="both"/>
        <w:rPr>
          <w:rFonts w:eastAsia="SimSun"/>
          <w:bCs/>
        </w:rPr>
      </w:pPr>
      <w:r w:rsidRPr="00536455">
        <w:rPr>
          <w:rFonts w:eastAsia="SimSun"/>
          <w:bCs/>
        </w:rPr>
        <w:t>W wyniku weryfikacji dokumentacji związanej w zawarciem Aneksu nr 1 stwierdzono, że zmiany dokonano na podstawie przepisu art.</w:t>
      </w:r>
      <w:r w:rsidR="009F26BE">
        <w:rPr>
          <w:rFonts w:eastAsia="SimSun"/>
          <w:bCs/>
        </w:rPr>
        <w:t xml:space="preserve"> </w:t>
      </w:r>
      <w:r w:rsidRPr="00536455">
        <w:rPr>
          <w:rFonts w:eastAsia="SimSun"/>
          <w:bCs/>
        </w:rPr>
        <w:t xml:space="preserve">455 ust.1 pkt </w:t>
      </w:r>
      <w:r w:rsidR="00536455">
        <w:rPr>
          <w:rFonts w:eastAsia="SimSun"/>
          <w:bCs/>
        </w:rPr>
        <w:t>3</w:t>
      </w:r>
      <w:r w:rsidRPr="00536455">
        <w:rPr>
          <w:rFonts w:eastAsia="SimSun"/>
          <w:bCs/>
        </w:rPr>
        <w:t xml:space="preserve">  ustawy </w:t>
      </w:r>
      <w:proofErr w:type="spellStart"/>
      <w:r w:rsidRPr="00536455">
        <w:rPr>
          <w:rFonts w:eastAsia="SimSun"/>
          <w:bCs/>
        </w:rPr>
        <w:t>Pzp</w:t>
      </w:r>
      <w:proofErr w:type="spellEnd"/>
      <w:r w:rsidRPr="00536455">
        <w:rPr>
          <w:rFonts w:eastAsia="SimSun"/>
          <w:bCs/>
        </w:rPr>
        <w:t>.</w:t>
      </w:r>
      <w:r w:rsidR="00536455">
        <w:rPr>
          <w:rFonts w:eastAsia="SimSun"/>
          <w:bCs/>
        </w:rPr>
        <w:t xml:space="preserve"> oraz zapisów § 13 </w:t>
      </w:r>
      <w:r w:rsidR="009F26BE">
        <w:rPr>
          <w:rFonts w:eastAsia="SimSun"/>
          <w:bCs/>
        </w:rPr>
        <w:t xml:space="preserve">Umowy </w:t>
      </w:r>
      <w:r w:rsidR="009F26BE">
        <w:rPr>
          <w:bCs/>
        </w:rPr>
        <w:t>nr 58/CRU/2023.</w:t>
      </w:r>
    </w:p>
    <w:p w14:paraId="12D1393D" w14:textId="1FC2AABE" w:rsidR="00C83E70" w:rsidRPr="00EF0D77" w:rsidRDefault="009F26BE" w:rsidP="00EF0D77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Aneks nr 2 z dnia 08.09.2023r.</w:t>
      </w:r>
      <w:r w:rsidR="00EF0D77">
        <w:rPr>
          <w:bCs/>
          <w:lang w:val="pl-PL"/>
        </w:rPr>
        <w:t xml:space="preserve">, w którym </w:t>
      </w:r>
      <w:r>
        <w:rPr>
          <w:bCs/>
          <w:lang w:val="pl-PL"/>
        </w:rPr>
        <w:t xml:space="preserve"> przedłuż</w:t>
      </w:r>
      <w:r w:rsidR="00EF0D77">
        <w:rPr>
          <w:bCs/>
          <w:lang w:val="pl-PL"/>
        </w:rPr>
        <w:t>ono</w:t>
      </w:r>
      <w:r>
        <w:rPr>
          <w:bCs/>
          <w:lang w:val="pl-PL"/>
        </w:rPr>
        <w:t xml:space="preserve"> </w:t>
      </w:r>
      <w:r w:rsidR="00EF0D77">
        <w:rPr>
          <w:bCs/>
          <w:lang w:val="pl-PL"/>
        </w:rPr>
        <w:t xml:space="preserve">termin wykonania zamówienia o 30 dni </w:t>
      </w:r>
      <w:r w:rsidR="00EF0D77" w:rsidRPr="00EF0D77">
        <w:rPr>
          <w:bCs/>
        </w:rPr>
        <w:t xml:space="preserve">do dnia 29.10.2023r. </w:t>
      </w:r>
      <w:r w:rsidR="00EF0D77" w:rsidRPr="00EF0D77">
        <w:rPr>
          <w:bCs/>
          <w:lang w:val="pl-PL"/>
        </w:rPr>
        <w:t xml:space="preserve">dla </w:t>
      </w:r>
      <w:r w:rsidR="00EF0D77" w:rsidRPr="00EF0D77">
        <w:rPr>
          <w:bCs/>
        </w:rPr>
        <w:t>b</w:t>
      </w:r>
      <w:r w:rsidR="00EF0D77" w:rsidRPr="00EF0D77">
        <w:rPr>
          <w:bCs/>
          <w:lang w:val="pl-PL"/>
        </w:rPr>
        <w:t>udynków</w:t>
      </w:r>
      <w:r w:rsidR="00E732A3">
        <w:rPr>
          <w:bCs/>
          <w:lang w:val="pl-PL"/>
        </w:rPr>
        <w:t>:</w:t>
      </w:r>
      <w:r w:rsidR="00EF0D77" w:rsidRPr="00EF0D77">
        <w:rPr>
          <w:bCs/>
          <w:lang w:val="pl-PL"/>
        </w:rPr>
        <w:t xml:space="preserve"> </w:t>
      </w:r>
      <w:r w:rsidR="00EF0D77" w:rsidRPr="00EF0D77">
        <w:rPr>
          <w:bCs/>
        </w:rPr>
        <w:t xml:space="preserve">świetlicy wiejskiej w miejscowości Bichniów, świetlicy wiejskiej w miejscowości Brzozowa,  świetlicy wiejskiej </w:t>
      </w:r>
      <w:r w:rsidR="004B6B2B">
        <w:rPr>
          <w:bCs/>
        </w:rPr>
        <w:br/>
      </w:r>
      <w:r w:rsidR="00EF0D77" w:rsidRPr="00EF0D77">
        <w:rPr>
          <w:bCs/>
        </w:rPr>
        <w:t xml:space="preserve">w miejscowości </w:t>
      </w:r>
      <w:proofErr w:type="spellStart"/>
      <w:r w:rsidR="00EF0D77" w:rsidRPr="00EF0D77">
        <w:rPr>
          <w:bCs/>
        </w:rPr>
        <w:t>Czaryż</w:t>
      </w:r>
      <w:proofErr w:type="spellEnd"/>
      <w:r w:rsidR="005C5F7B">
        <w:rPr>
          <w:bCs/>
          <w:lang w:val="pl-PL"/>
        </w:rPr>
        <w:t xml:space="preserve"> z powodu wystąpienia konieczności wykonania robót dodatkowych</w:t>
      </w:r>
      <w:r w:rsidR="009902CB">
        <w:rPr>
          <w:bCs/>
          <w:lang w:val="pl-PL"/>
        </w:rPr>
        <w:t xml:space="preserve"> wynikających z Aneksu nr 1 z dnia 08.08.2023r</w:t>
      </w:r>
      <w:r w:rsidR="005C5F7B">
        <w:rPr>
          <w:bCs/>
          <w:lang w:val="pl-PL"/>
        </w:rPr>
        <w:t>.</w:t>
      </w:r>
    </w:p>
    <w:p w14:paraId="75AD8DB6" w14:textId="43597C22" w:rsidR="005C5F7B" w:rsidRDefault="005C5F7B" w:rsidP="009902CB">
      <w:pPr>
        <w:spacing w:line="360" w:lineRule="auto"/>
        <w:ind w:left="540"/>
        <w:jc w:val="both"/>
        <w:rPr>
          <w:bCs/>
        </w:rPr>
      </w:pPr>
      <w:r>
        <w:rPr>
          <w:rFonts w:eastAsia="SimSun"/>
          <w:bCs/>
        </w:rPr>
        <w:t xml:space="preserve">W toku kontroli ustalono, że </w:t>
      </w:r>
      <w:r w:rsidRPr="005C5F7B">
        <w:rPr>
          <w:rFonts w:eastAsia="SimSun"/>
          <w:bCs/>
        </w:rPr>
        <w:t xml:space="preserve">zmiany dokonano na podstawie przepisu art. 455 ust.1 pkt 3  ustawy </w:t>
      </w:r>
      <w:proofErr w:type="spellStart"/>
      <w:r w:rsidRPr="005C5F7B">
        <w:rPr>
          <w:rFonts w:eastAsia="SimSun"/>
          <w:bCs/>
        </w:rPr>
        <w:t>Pzp</w:t>
      </w:r>
      <w:proofErr w:type="spellEnd"/>
      <w:r w:rsidRPr="005C5F7B">
        <w:rPr>
          <w:rFonts w:eastAsia="SimSun"/>
          <w:bCs/>
        </w:rPr>
        <w:t xml:space="preserve">. oraz zapisów § 13 Umowy </w:t>
      </w:r>
      <w:r w:rsidRPr="005C5F7B">
        <w:rPr>
          <w:bCs/>
        </w:rPr>
        <w:t>nr 58/CRU/2023.</w:t>
      </w:r>
    </w:p>
    <w:p w14:paraId="4FDC6372" w14:textId="019825B4" w:rsidR="004B6B2B" w:rsidRDefault="004B6B2B" w:rsidP="004B6B2B">
      <w:pPr>
        <w:spacing w:line="360" w:lineRule="auto"/>
        <w:ind w:left="540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Przedmiot zamówienia został zrealizowany zgodnie z zawartą umową, co potwierdza  </w:t>
      </w:r>
      <w:r>
        <w:rPr>
          <w:rFonts w:eastAsia="SimSun"/>
          <w:bCs/>
        </w:rPr>
        <w:br/>
        <w:t xml:space="preserve">5 Protokołów odbioru końcowego robót budowlanych wraz kosztorysami powykonawczymi. </w:t>
      </w:r>
    </w:p>
    <w:p w14:paraId="5A23F2C4" w14:textId="096A3065" w:rsidR="009902CB" w:rsidRPr="005C5F7B" w:rsidRDefault="009902CB" w:rsidP="004B6B2B">
      <w:pPr>
        <w:spacing w:line="360" w:lineRule="auto"/>
        <w:ind w:left="540"/>
        <w:jc w:val="both"/>
        <w:rPr>
          <w:rFonts w:eastAsia="SimSun"/>
          <w:bCs/>
        </w:rPr>
      </w:pPr>
      <w:r>
        <w:rPr>
          <w:rFonts w:eastAsia="SimSun"/>
          <w:bCs/>
        </w:rPr>
        <w:t>Post</w:t>
      </w:r>
      <w:r w:rsidR="00684391">
        <w:rPr>
          <w:rFonts w:eastAsia="SimSun"/>
          <w:bCs/>
        </w:rPr>
        <w:t>ę</w:t>
      </w:r>
      <w:r>
        <w:rPr>
          <w:rFonts w:eastAsia="SimSun"/>
          <w:bCs/>
        </w:rPr>
        <w:t>powanie zostało zweryf</w:t>
      </w:r>
      <w:r w:rsidR="00684391">
        <w:rPr>
          <w:rFonts w:eastAsia="SimSun"/>
          <w:bCs/>
        </w:rPr>
        <w:t>i</w:t>
      </w:r>
      <w:r>
        <w:rPr>
          <w:rFonts w:eastAsia="SimSun"/>
          <w:bCs/>
        </w:rPr>
        <w:t>kowane w opa</w:t>
      </w:r>
      <w:r w:rsidR="00684391">
        <w:rPr>
          <w:rFonts w:eastAsia="SimSun"/>
          <w:bCs/>
        </w:rPr>
        <w:t>r</w:t>
      </w:r>
      <w:r>
        <w:rPr>
          <w:rFonts w:eastAsia="SimSun"/>
          <w:bCs/>
        </w:rPr>
        <w:t>ciu o listę sprawdzającą stanowiąc</w:t>
      </w:r>
      <w:r w:rsidR="00684391">
        <w:rPr>
          <w:rFonts w:eastAsia="SimSun"/>
          <w:bCs/>
        </w:rPr>
        <w:t>ą</w:t>
      </w:r>
      <w:r>
        <w:rPr>
          <w:rFonts w:eastAsia="SimSun"/>
          <w:bCs/>
        </w:rPr>
        <w:t xml:space="preserve"> dowód nr </w:t>
      </w:r>
      <w:r w:rsidR="00684391">
        <w:rPr>
          <w:rFonts w:eastAsia="SimSun"/>
          <w:bCs/>
        </w:rPr>
        <w:t xml:space="preserve">2. </w:t>
      </w:r>
      <w:r w:rsidR="00B70EA7">
        <w:rPr>
          <w:rFonts w:eastAsia="SimSun"/>
          <w:bCs/>
        </w:rPr>
        <w:t>N</w:t>
      </w:r>
      <w:r w:rsidR="00684391">
        <w:rPr>
          <w:rFonts w:eastAsia="SimSun"/>
          <w:bCs/>
        </w:rPr>
        <w:t>ie</w:t>
      </w:r>
      <w:r w:rsidR="00B70EA7">
        <w:rPr>
          <w:rFonts w:eastAsia="SimSun"/>
          <w:bCs/>
        </w:rPr>
        <w:t>prawidłowości nie</w:t>
      </w:r>
      <w:r w:rsidR="00684391">
        <w:rPr>
          <w:rFonts w:eastAsia="SimSun"/>
          <w:bCs/>
        </w:rPr>
        <w:t xml:space="preserve"> stwierdzono</w:t>
      </w:r>
      <w:r w:rsidR="00B70EA7">
        <w:rPr>
          <w:rFonts w:eastAsia="SimSun"/>
          <w:bCs/>
        </w:rPr>
        <w:t>.</w:t>
      </w:r>
    </w:p>
    <w:p w14:paraId="16592D1E" w14:textId="52C67AAF" w:rsidR="00D40FC4" w:rsidRPr="00D40FC4" w:rsidRDefault="00CC76AD" w:rsidP="009902CB">
      <w:pPr>
        <w:pStyle w:val="Akapitzlist"/>
        <w:numPr>
          <w:ilvl w:val="0"/>
          <w:numId w:val="17"/>
        </w:numPr>
        <w:spacing w:line="360" w:lineRule="auto"/>
        <w:jc w:val="both"/>
      </w:pPr>
      <w:r w:rsidRPr="00E20604">
        <w:t>P</w:t>
      </w:r>
      <w:r w:rsidR="00FD1335" w:rsidRPr="00E20604">
        <w:t xml:space="preserve">ostępowanie na usługi </w:t>
      </w:r>
      <w:r w:rsidR="009E3098">
        <w:rPr>
          <w:lang w:val="pl-PL"/>
        </w:rPr>
        <w:t>p</w:t>
      </w:r>
      <w:r w:rsidR="00E20604" w:rsidRPr="00E20604">
        <w:rPr>
          <w:lang w:val="pl-PL"/>
        </w:rPr>
        <w:t>ełnieni</w:t>
      </w:r>
      <w:r w:rsidR="009E3098">
        <w:rPr>
          <w:lang w:val="pl-PL"/>
        </w:rPr>
        <w:t>a</w:t>
      </w:r>
      <w:r w:rsidR="00E20604" w:rsidRPr="00E20604">
        <w:rPr>
          <w:lang w:val="pl-PL"/>
        </w:rPr>
        <w:t xml:space="preserve"> </w:t>
      </w:r>
      <w:proofErr w:type="spellStart"/>
      <w:r w:rsidR="00E20604" w:rsidRPr="00E20604">
        <w:rPr>
          <w:lang w:val="pl-PL"/>
        </w:rPr>
        <w:t>pełnobranżowego</w:t>
      </w:r>
      <w:proofErr w:type="spellEnd"/>
      <w:r w:rsidR="00E20604" w:rsidRPr="00E20604">
        <w:rPr>
          <w:lang w:val="pl-PL"/>
        </w:rPr>
        <w:t xml:space="preserve"> </w:t>
      </w:r>
      <w:proofErr w:type="spellStart"/>
      <w:r w:rsidR="00B60CCC" w:rsidRPr="00E20604">
        <w:t>nadz</w:t>
      </w:r>
      <w:r w:rsidR="00E20604" w:rsidRPr="00E20604">
        <w:rPr>
          <w:lang w:val="pl-PL"/>
        </w:rPr>
        <w:t>o</w:t>
      </w:r>
      <w:r w:rsidR="00B60CCC" w:rsidRPr="00E20604">
        <w:t>r</w:t>
      </w:r>
      <w:r w:rsidR="00E20604" w:rsidRPr="00E20604">
        <w:rPr>
          <w:lang w:val="pl-PL"/>
        </w:rPr>
        <w:t>u</w:t>
      </w:r>
      <w:proofErr w:type="spellEnd"/>
      <w:r w:rsidR="00B60CCC" w:rsidRPr="00E20604">
        <w:t xml:space="preserve"> inwestorski</w:t>
      </w:r>
      <w:r w:rsidR="00E20604" w:rsidRPr="00E20604">
        <w:rPr>
          <w:lang w:val="pl-PL"/>
        </w:rPr>
        <w:t xml:space="preserve">ego nad wykonaniem prac budowlanych w ramach projektu pn. </w:t>
      </w:r>
      <w:r w:rsidR="00E20604" w:rsidRPr="00E20604">
        <w:t>„Termomodernizacja budynków użyteczności publicznej w Gminie Secemin”</w:t>
      </w:r>
      <w:r w:rsidR="00E20604">
        <w:rPr>
          <w:lang w:val="pl-PL"/>
        </w:rPr>
        <w:t xml:space="preserve"> zostało przeprowadzone w trybie zapytania ofertowego </w:t>
      </w:r>
      <w:r w:rsidR="009E3098">
        <w:rPr>
          <w:lang w:val="pl-PL"/>
        </w:rPr>
        <w:br/>
      </w:r>
      <w:r w:rsidR="00E20604">
        <w:rPr>
          <w:lang w:val="pl-PL"/>
        </w:rPr>
        <w:lastRenderedPageBreak/>
        <w:t>w oparciu o Regulami</w:t>
      </w:r>
      <w:r w:rsidR="00D40FC4">
        <w:rPr>
          <w:lang w:val="pl-PL"/>
        </w:rPr>
        <w:t>n</w:t>
      </w:r>
      <w:r w:rsidR="00E20604">
        <w:rPr>
          <w:lang w:val="pl-PL"/>
        </w:rPr>
        <w:t xml:space="preserve"> udzielania </w:t>
      </w:r>
      <w:r w:rsidR="00D40FC4">
        <w:rPr>
          <w:lang w:val="pl-PL"/>
        </w:rPr>
        <w:t xml:space="preserve">zamówień publicznych </w:t>
      </w:r>
      <w:r w:rsidR="00E732A3">
        <w:rPr>
          <w:lang w:val="pl-PL"/>
        </w:rPr>
        <w:t xml:space="preserve">w Gminie Secemin </w:t>
      </w:r>
      <w:r w:rsidR="00D40FC4">
        <w:rPr>
          <w:lang w:val="pl-PL"/>
        </w:rPr>
        <w:t>poniżej 130 tyś. zł., art.2 ust.1 pkt 1</w:t>
      </w:r>
      <w:r w:rsidR="00E732A3">
        <w:rPr>
          <w:lang w:val="pl-PL"/>
        </w:rPr>
        <w:t xml:space="preserve"> </w:t>
      </w:r>
      <w:r w:rsidR="00D40FC4">
        <w:rPr>
          <w:lang w:val="pl-PL"/>
        </w:rPr>
        <w:t xml:space="preserve">ustawy </w:t>
      </w:r>
      <w:proofErr w:type="spellStart"/>
      <w:r w:rsidR="00D40FC4">
        <w:rPr>
          <w:lang w:val="pl-PL"/>
        </w:rPr>
        <w:t>Pzp</w:t>
      </w:r>
      <w:proofErr w:type="spellEnd"/>
      <w:r w:rsidR="00D40FC4">
        <w:rPr>
          <w:lang w:val="pl-PL"/>
        </w:rPr>
        <w:t xml:space="preserve"> oraz pkt 6.5.1 Wytycznych w zakresie kwalifikowalności wydatków w ramach EFRR, EFS oraz FS na lata 2014-2020 z dnia 21 grudnia 2020r.</w:t>
      </w:r>
    </w:p>
    <w:p w14:paraId="6151E23D" w14:textId="0486461F" w:rsidR="00020D6F" w:rsidRDefault="00D40FC4" w:rsidP="00D40FC4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Post</w:t>
      </w:r>
      <w:r w:rsidR="00BE5F43">
        <w:rPr>
          <w:lang w:val="pl-PL"/>
        </w:rPr>
        <w:t>ę</w:t>
      </w:r>
      <w:r>
        <w:rPr>
          <w:lang w:val="pl-PL"/>
        </w:rPr>
        <w:t>powanie zostało wszczęte  w dniu 12.05.2023r.</w:t>
      </w:r>
      <w:r w:rsidR="00BE5F43">
        <w:rPr>
          <w:lang w:val="pl-PL"/>
        </w:rPr>
        <w:t>,</w:t>
      </w:r>
      <w:r>
        <w:rPr>
          <w:lang w:val="pl-PL"/>
        </w:rPr>
        <w:t xml:space="preserve"> </w:t>
      </w:r>
      <w:r w:rsidR="00BE5F43">
        <w:rPr>
          <w:lang w:val="pl-PL"/>
        </w:rPr>
        <w:t>w ramach którego wysłano zapytanie ofertowe do potencjalnych oferentów oraz o</w:t>
      </w:r>
      <w:r>
        <w:rPr>
          <w:lang w:val="pl-PL"/>
        </w:rPr>
        <w:t>publikowan</w:t>
      </w:r>
      <w:r w:rsidR="00BE5F43">
        <w:rPr>
          <w:lang w:val="pl-PL"/>
        </w:rPr>
        <w:t>o</w:t>
      </w:r>
      <w:r>
        <w:rPr>
          <w:lang w:val="pl-PL"/>
        </w:rPr>
        <w:t xml:space="preserve"> na BIP </w:t>
      </w:r>
      <w:r w:rsidR="00BE5F43">
        <w:rPr>
          <w:lang w:val="pl-PL"/>
        </w:rPr>
        <w:t>Gminy Secemin.</w:t>
      </w:r>
    </w:p>
    <w:p w14:paraId="2C31A667" w14:textId="0806658B" w:rsidR="00BE5F43" w:rsidRDefault="00BE5F43" w:rsidP="00D40FC4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efekcie przeprowadzonego postępowania wpłynęły 3 oferty i w dniu 22.05.2023r. Zamawiający zawarł Umowę nr CRU57/RG/2023 z PW INWEST Obsługa Inwestycji Wojciech Płeszka Os. Na Stoku 50/19, 25-437 Kielce na kwotę 13.530,00 zł brutto. </w:t>
      </w:r>
    </w:p>
    <w:p w14:paraId="0D248974" w14:textId="6DA5B048" w:rsidR="00194E68" w:rsidRDefault="00194E68" w:rsidP="00D40FC4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Zamawiający dokonał zapłaty za wykonanie przedmiotu zamówienia w dniu 30.11.2023r.</w:t>
      </w:r>
    </w:p>
    <w:p w14:paraId="4999D27B" w14:textId="3AAD075B" w:rsidR="00BE5F43" w:rsidRPr="00194E68" w:rsidRDefault="00BE5F43" w:rsidP="00194E68">
      <w:pPr>
        <w:spacing w:line="360" w:lineRule="auto"/>
        <w:jc w:val="both"/>
      </w:pPr>
      <w:r w:rsidRPr="00194E68">
        <w:t>W wyniku weryfikacji dokumentacji post</w:t>
      </w:r>
      <w:r w:rsidR="00554E78">
        <w:t>ę</w:t>
      </w:r>
      <w:r w:rsidRPr="00194E68">
        <w:t>powania o udzielenie zamówienia publicznego nie stwierdz</w:t>
      </w:r>
      <w:r w:rsidR="009E3098">
        <w:t>ono</w:t>
      </w:r>
      <w:r w:rsidRPr="00194E68">
        <w:t xml:space="preserve"> nieprawidłowości.</w:t>
      </w:r>
    </w:p>
    <w:p w14:paraId="4E30BEA6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F0EC1F1" w14:textId="77777777" w:rsidR="00FD1335" w:rsidRPr="00C53B00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C53B00">
        <w:rPr>
          <w:b/>
          <w:bCs/>
          <w:u w:val="single"/>
        </w:rPr>
        <w:t>Adn</w:t>
      </w:r>
      <w:proofErr w:type="spellEnd"/>
      <w:r w:rsidRPr="00C53B00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2779A84D" w14:textId="4B4A9F63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3A964774" w:rsidR="00FD1335" w:rsidRPr="00F3715C" w:rsidRDefault="00FD1335" w:rsidP="00F3715C">
      <w:pPr>
        <w:spacing w:line="360" w:lineRule="auto"/>
        <w:jc w:val="both"/>
        <w:rPr>
          <w:bCs/>
        </w:rPr>
      </w:pPr>
      <w:r w:rsidRPr="00F17215">
        <w:rPr>
          <w:kern w:val="3"/>
          <w:lang w:eastAsia="zh-CN"/>
        </w:rPr>
        <w:t xml:space="preserve">W ramach przedmiotowego projektu </w:t>
      </w:r>
      <w:r w:rsidR="005D2C37">
        <w:rPr>
          <w:kern w:val="3"/>
          <w:lang w:eastAsia="zh-CN"/>
        </w:rPr>
        <w:t xml:space="preserve">przeprowadzono </w:t>
      </w:r>
      <w:r w:rsidR="00AB779F">
        <w:rPr>
          <w:kern w:val="3"/>
          <w:lang w:eastAsia="zh-CN"/>
        </w:rPr>
        <w:t xml:space="preserve">prace termomodernizacyjne  w budynku OSP </w:t>
      </w:r>
      <w:r w:rsidR="00F20637">
        <w:rPr>
          <w:kern w:val="3"/>
          <w:lang w:eastAsia="zh-CN"/>
        </w:rPr>
        <w:br/>
      </w:r>
      <w:r w:rsidR="00F3715C">
        <w:rPr>
          <w:bCs/>
        </w:rPr>
        <w:t xml:space="preserve">w miejscowości Bichniów, </w:t>
      </w:r>
      <w:r w:rsidR="00F3715C">
        <w:rPr>
          <w:kern w:val="3"/>
          <w:lang w:eastAsia="zh-CN"/>
        </w:rPr>
        <w:t xml:space="preserve">w budynku OSP </w:t>
      </w:r>
      <w:r w:rsidR="00F3715C">
        <w:rPr>
          <w:bCs/>
        </w:rPr>
        <w:t xml:space="preserve">w miejscowości Brzozowa, </w:t>
      </w:r>
      <w:r w:rsidR="00F3715C">
        <w:rPr>
          <w:kern w:val="3"/>
          <w:lang w:eastAsia="zh-CN"/>
        </w:rPr>
        <w:t>w budynku OSP</w:t>
      </w:r>
      <w:r w:rsidR="00F3715C">
        <w:rPr>
          <w:bCs/>
        </w:rPr>
        <w:t xml:space="preserve"> </w:t>
      </w:r>
      <w:r w:rsidR="007D3364">
        <w:rPr>
          <w:bCs/>
        </w:rPr>
        <w:br/>
      </w:r>
      <w:r w:rsidR="00F3715C">
        <w:rPr>
          <w:bCs/>
        </w:rPr>
        <w:t xml:space="preserve">w miejscowości </w:t>
      </w:r>
      <w:proofErr w:type="spellStart"/>
      <w:r w:rsidR="00F3715C">
        <w:rPr>
          <w:bCs/>
        </w:rPr>
        <w:t>Czaryż</w:t>
      </w:r>
      <w:proofErr w:type="spellEnd"/>
      <w:r w:rsidR="00F3715C">
        <w:rPr>
          <w:bCs/>
        </w:rPr>
        <w:t xml:space="preserve">, </w:t>
      </w:r>
      <w:r w:rsidR="00F3715C">
        <w:rPr>
          <w:kern w:val="3"/>
          <w:lang w:eastAsia="zh-CN"/>
        </w:rPr>
        <w:t>w budynku OSP</w:t>
      </w:r>
      <w:r w:rsidR="00F3715C">
        <w:rPr>
          <w:bCs/>
        </w:rPr>
        <w:t xml:space="preserve"> w miejscowości Kuczków,  </w:t>
      </w:r>
      <w:r w:rsidR="00F3715C">
        <w:rPr>
          <w:kern w:val="3"/>
          <w:lang w:eastAsia="zh-CN"/>
        </w:rPr>
        <w:t>w budynku OSP</w:t>
      </w:r>
      <w:r w:rsidR="00F3715C">
        <w:rPr>
          <w:bCs/>
        </w:rPr>
        <w:t xml:space="preserve"> w miejscowości Wałkonowy Dolne.</w:t>
      </w:r>
      <w:r w:rsidR="005D2C37">
        <w:rPr>
          <w:kern w:val="3"/>
          <w:lang w:eastAsia="zh-CN"/>
        </w:rPr>
        <w:t xml:space="preserve"> </w:t>
      </w:r>
      <w:r w:rsidR="00F3715C">
        <w:rPr>
          <w:kern w:val="3"/>
          <w:lang w:eastAsia="zh-CN"/>
        </w:rPr>
        <w:t xml:space="preserve">Zakres prac obejmował modernizację instalacji c.o., docieplenie ścian, wymiana stolarki okiennej i drzwiowej, montaż instalacji fotowoltaicznych, modernizację oświetlenia. </w:t>
      </w:r>
    </w:p>
    <w:p w14:paraId="5ADB4903" w14:textId="77777777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                                   </w:t>
      </w:r>
      <w:r w:rsidRPr="00AD04A5">
        <w:rPr>
          <w:kern w:val="3"/>
          <w:lang w:eastAsia="zh-CN"/>
        </w:rPr>
        <w:t xml:space="preserve">(dowód nr </w:t>
      </w:r>
      <w:r>
        <w:rPr>
          <w:kern w:val="3"/>
          <w:lang w:eastAsia="zh-CN"/>
        </w:rPr>
        <w:t>3</w:t>
      </w:r>
      <w:r w:rsidRPr="00AD04A5">
        <w:rPr>
          <w:kern w:val="3"/>
          <w:lang w:eastAsia="zh-CN"/>
        </w:rPr>
        <w:t xml:space="preserve">). </w:t>
      </w:r>
    </w:p>
    <w:p w14:paraId="2610B49A" w14:textId="7F4BB1E8" w:rsidR="00EA2372" w:rsidRPr="00EC752B" w:rsidRDefault="00EA2372" w:rsidP="00EC752B">
      <w:pPr>
        <w:pStyle w:val="Akapit"/>
        <w:ind w:firstLine="0"/>
      </w:pPr>
      <w:r w:rsidRPr="00EA2372">
        <w:t>Ponadto Zespół Kontrol</w:t>
      </w:r>
      <w:r w:rsidR="007D3364">
        <w:t>ujący</w:t>
      </w:r>
      <w:r w:rsidRPr="00EA2372">
        <w:t xml:space="preserve">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6C88F5FB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</w:t>
      </w:r>
      <w:r w:rsidR="00F3715C">
        <w:t xml:space="preserve">5 </w:t>
      </w:r>
      <w:r w:rsidR="005D2C37">
        <w:t>budynk</w:t>
      </w:r>
      <w:r w:rsidR="00F3715C">
        <w:t>ów</w:t>
      </w:r>
      <w:r w:rsidR="005D2C37">
        <w:t xml:space="preserve"> </w:t>
      </w:r>
      <w:r w:rsidR="00F3715C">
        <w:t xml:space="preserve">OSP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>
        <w:t>4</w:t>
      </w:r>
      <w:r w:rsidRPr="00AD04A5">
        <w:t>).</w:t>
      </w:r>
      <w:r w:rsidRPr="00F17215">
        <w:t xml:space="preserve">  </w:t>
      </w:r>
    </w:p>
    <w:p w14:paraId="1E215DD0" w14:textId="02BE78D8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lastRenderedPageBreak/>
        <w:t>Z przeprowadzonych czynności sporządzono protokół z oględzin podpisany przez przedstawicieli IZ RPOWŚ  na lata 2014-2020 i Beneficjenta (</w:t>
      </w:r>
      <w:r w:rsidRPr="00AD04A5">
        <w:t xml:space="preserve">dowód nr </w:t>
      </w:r>
      <w:r>
        <w:t>5</w:t>
      </w:r>
      <w:r w:rsidRPr="00AD04A5">
        <w:t xml:space="preserve">). </w:t>
      </w:r>
    </w:p>
    <w:p w14:paraId="645EAE97" w14:textId="77777777" w:rsidR="000867EF" w:rsidRDefault="000867EF" w:rsidP="00FD1335">
      <w:pPr>
        <w:spacing w:line="360" w:lineRule="auto"/>
        <w:jc w:val="both"/>
      </w:pP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0E4A8AEA" w14:textId="17EEFA3B" w:rsidR="005D2C37" w:rsidRPr="005D2C37" w:rsidRDefault="005D2C37" w:rsidP="006353BD">
      <w:pPr>
        <w:spacing w:line="360" w:lineRule="auto"/>
        <w:jc w:val="both"/>
        <w:rPr>
          <w:b/>
        </w:rPr>
      </w:pPr>
      <w:r w:rsidRPr="0024332D">
        <w:rPr>
          <w:bCs/>
        </w:rPr>
        <w:t xml:space="preserve">1. Liczba gospodarstw domowych z lepszą klasa zużycia energii </w:t>
      </w:r>
      <w:r w:rsidR="006353BD" w:rsidRPr="0024332D">
        <w:rPr>
          <w:bCs/>
        </w:rPr>
        <w:t>(gospodarstwa domowe) (CI 31)</w:t>
      </w:r>
      <w:r w:rsidR="006353BD" w:rsidRPr="006353BD">
        <w:t xml:space="preserve"> </w:t>
      </w:r>
      <w:r w:rsidR="006353BD">
        <w:t>- nie zakładano realizacji wskaźnika</w:t>
      </w:r>
      <w:r w:rsidR="004168C1">
        <w:t>;</w:t>
      </w:r>
    </w:p>
    <w:p w14:paraId="6FAB986A" w14:textId="7F5558A0" w:rsidR="00FD1335" w:rsidRDefault="006353BD" w:rsidP="00FD1335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.Liczba obiektów dostosowanych do potrzeb osób z niepełnosprawnościami (sz</w:t>
      </w:r>
      <w:r w:rsidR="00020D6F">
        <w:rPr>
          <w:bCs/>
        </w:rPr>
        <w:t>t</w:t>
      </w:r>
      <w:r w:rsidR="00FD1335" w:rsidRPr="00BD19CB">
        <w:rPr>
          <w:bCs/>
        </w:rPr>
        <w:t xml:space="preserve">.) – </w:t>
      </w:r>
      <w:r w:rsidR="005D2C37">
        <w:t>nie zakładano realizacji wskaźnika</w:t>
      </w:r>
      <w:r w:rsidR="004168C1">
        <w:t>;</w:t>
      </w:r>
    </w:p>
    <w:p w14:paraId="25030F53" w14:textId="11E55CE8" w:rsidR="00FD1335" w:rsidRDefault="006353BD" w:rsidP="00FD1335">
      <w:pPr>
        <w:spacing w:line="360" w:lineRule="auto"/>
        <w:jc w:val="both"/>
      </w:pPr>
      <w:r>
        <w:rPr>
          <w:bCs/>
        </w:rPr>
        <w:t>3</w:t>
      </w:r>
      <w:r w:rsidR="00FD1335" w:rsidRPr="00BD19CB">
        <w:rPr>
          <w:bCs/>
        </w:rPr>
        <w:t>.Liczba osó</w:t>
      </w:r>
      <w:r w:rsidR="00FD1335">
        <w:rPr>
          <w:bCs/>
        </w:rPr>
        <w:t>b obj</w:t>
      </w:r>
      <w:r w:rsidR="00FD1335" w:rsidRPr="00BD19CB">
        <w:rPr>
          <w:bCs/>
        </w:rPr>
        <w:t xml:space="preserve">ętych szkoleniami/doradztwem w zakresie kompetencji cyfrowych ( osoby) - </w:t>
      </w:r>
      <w:r w:rsidR="00FD1335">
        <w:t>nie zakładano realizacji wskaźnika</w:t>
      </w:r>
      <w:r w:rsidR="004168C1">
        <w:t>;</w:t>
      </w:r>
    </w:p>
    <w:p w14:paraId="016F9D87" w14:textId="0F3CD034" w:rsidR="00FD1335" w:rsidRDefault="006353BD" w:rsidP="00FD1335">
      <w:pPr>
        <w:spacing w:line="360" w:lineRule="auto"/>
        <w:jc w:val="both"/>
        <w:rPr>
          <w:bCs/>
        </w:rPr>
      </w:pPr>
      <w:r>
        <w:t>4.</w:t>
      </w:r>
      <w:r w:rsidR="00FD1335" w:rsidRPr="00BD19CB">
        <w:rPr>
          <w:bCs/>
        </w:rPr>
        <w:t>Liczba projektów,</w:t>
      </w:r>
      <w:r w:rsidR="00FD1335" w:rsidRPr="00DE1BC8">
        <w:rPr>
          <w:bCs/>
        </w:rPr>
        <w:t xml:space="preserve"> w których sfinansowano koszty racjonalnych usprawnień dla osób </w:t>
      </w:r>
      <w:r w:rsidR="00FD1335">
        <w:rPr>
          <w:bCs/>
        </w:rPr>
        <w:br/>
      </w:r>
      <w:r w:rsidR="00FD1335" w:rsidRPr="00DE1BC8">
        <w:rPr>
          <w:bCs/>
        </w:rPr>
        <w:t xml:space="preserve">z niepełnosprawnościami </w:t>
      </w:r>
      <w:r w:rsidR="00FD1335">
        <w:rPr>
          <w:bCs/>
        </w:rPr>
        <w:t>( szt.) –</w:t>
      </w:r>
      <w:r w:rsidR="00020D6F" w:rsidRPr="00020D6F">
        <w:rPr>
          <w:bCs/>
        </w:rPr>
        <w:t xml:space="preserve"> </w:t>
      </w:r>
      <w:r>
        <w:t>nie zakładano realizacji wskaźnika</w:t>
      </w:r>
      <w:r w:rsidR="004168C1">
        <w:t>;</w:t>
      </w:r>
    </w:p>
    <w:p w14:paraId="02FED96B" w14:textId="13812D3F" w:rsidR="00334D57" w:rsidRDefault="00554E78" w:rsidP="006353BD">
      <w:pPr>
        <w:spacing w:line="360" w:lineRule="auto"/>
        <w:jc w:val="both"/>
      </w:pPr>
      <w:r>
        <w:rPr>
          <w:bCs/>
        </w:rPr>
        <w:t>5</w:t>
      </w:r>
      <w:r w:rsidR="00FD1335">
        <w:rPr>
          <w:bCs/>
        </w:rPr>
        <w:t xml:space="preserve">. </w:t>
      </w:r>
      <w:r w:rsidR="00334D57">
        <w:t>Liczba przebudowanych jednostek wytwarzania energii elektrycznej z OZE [szt.] – nie zakładano realizacji wskaźnika;</w:t>
      </w:r>
    </w:p>
    <w:p w14:paraId="65424733" w14:textId="7EDDD68A" w:rsidR="00334D57" w:rsidRDefault="00554E78" w:rsidP="006353BD">
      <w:pPr>
        <w:spacing w:line="360" w:lineRule="auto"/>
        <w:jc w:val="both"/>
      </w:pPr>
      <w:r>
        <w:t>6</w:t>
      </w:r>
      <w:r w:rsidR="00334D57">
        <w:t>. Liczba wybudowanych jednostek wytwarzania energii elektrycznej z OZE [szt.]</w:t>
      </w:r>
      <w:r w:rsidR="00437327">
        <w:t xml:space="preserve">. Wartość docelowa wynosi  </w:t>
      </w:r>
      <w:r>
        <w:t>5</w:t>
      </w:r>
      <w:r w:rsidR="00437327">
        <w:t xml:space="preserve">,00 </w:t>
      </w:r>
      <w:r w:rsidR="00334D57">
        <w:t xml:space="preserve">-  wskaźnik wykonano na poziomie </w:t>
      </w:r>
      <w:r>
        <w:t>5</w:t>
      </w:r>
      <w:r w:rsidR="00334D57">
        <w:t>,00</w:t>
      </w:r>
      <w:r w:rsidR="00437327">
        <w:t>;</w:t>
      </w:r>
    </w:p>
    <w:p w14:paraId="47B21FD0" w14:textId="002495B9" w:rsidR="00E44262" w:rsidRDefault="00554E78" w:rsidP="00E44262">
      <w:pPr>
        <w:spacing w:line="360" w:lineRule="auto"/>
        <w:jc w:val="both"/>
      </w:pPr>
      <w:r>
        <w:t>7</w:t>
      </w:r>
      <w:r w:rsidR="00334D57">
        <w:t xml:space="preserve">. </w:t>
      </w:r>
      <w:r w:rsidR="00E44262">
        <w:t>Liczba zmodernizowanych energetycznie budynków [szt.]</w:t>
      </w:r>
      <w:r w:rsidR="00437327">
        <w:t>.</w:t>
      </w:r>
      <w:r w:rsidR="00E44262">
        <w:t xml:space="preserve"> </w:t>
      </w:r>
      <w:r w:rsidR="00437327" w:rsidRPr="005B568F">
        <w:t>Wartość docelowa wynosi</w:t>
      </w:r>
      <w:r w:rsidR="00437327">
        <w:t xml:space="preserve"> </w:t>
      </w:r>
      <w:r>
        <w:t>5</w:t>
      </w:r>
      <w:r w:rsidR="00437327">
        <w:t xml:space="preserve">,00 - </w:t>
      </w:r>
      <w:r w:rsidR="00E44262">
        <w:t xml:space="preserve">wskaźnik wykonano na poziomie </w:t>
      </w:r>
      <w:r>
        <w:t>5</w:t>
      </w:r>
      <w:r w:rsidR="00E44262">
        <w:t>,00;</w:t>
      </w:r>
      <w:r w:rsidR="005B568F">
        <w:t xml:space="preserve"> </w:t>
      </w:r>
    </w:p>
    <w:p w14:paraId="69799CA3" w14:textId="531CCCAF" w:rsidR="00133811" w:rsidRDefault="00554E78" w:rsidP="00E44262">
      <w:pPr>
        <w:spacing w:line="360" w:lineRule="auto"/>
        <w:jc w:val="both"/>
      </w:pPr>
      <w:r>
        <w:t>8</w:t>
      </w:r>
      <w:r w:rsidR="00133811">
        <w:t xml:space="preserve">.Liczba zmodernizowanych źródeł ciepła [szt.]. </w:t>
      </w:r>
      <w:r w:rsidR="00133811" w:rsidRPr="005B568F">
        <w:t>Wartość docelowa wynosi</w:t>
      </w:r>
      <w:r w:rsidR="00133811">
        <w:t xml:space="preserve"> </w:t>
      </w:r>
      <w:r>
        <w:t>5</w:t>
      </w:r>
      <w:r w:rsidR="00133811">
        <w:t xml:space="preserve">,00 - wskaźnik wykonano na poziomie </w:t>
      </w:r>
      <w:r>
        <w:t>5</w:t>
      </w:r>
      <w:r w:rsidR="00133811">
        <w:t xml:space="preserve">,00; </w:t>
      </w:r>
    </w:p>
    <w:p w14:paraId="77854C8D" w14:textId="7E9D6EF1" w:rsidR="00334D57" w:rsidRPr="00E44262" w:rsidRDefault="00554E78" w:rsidP="006353BD">
      <w:pPr>
        <w:spacing w:line="360" w:lineRule="auto"/>
        <w:jc w:val="both"/>
        <w:rPr>
          <w:bCs/>
          <w:vertAlign w:val="superscript"/>
        </w:rPr>
      </w:pPr>
      <w:r>
        <w:rPr>
          <w:bCs/>
        </w:rPr>
        <w:t>9</w:t>
      </w:r>
      <w:r w:rsidR="00E44262">
        <w:rPr>
          <w:bCs/>
        </w:rPr>
        <w:t xml:space="preserve">. </w:t>
      </w:r>
      <w:r w:rsidR="00E44262">
        <w:t>Powierzchnia użytkowa budynków poddanych termomodernizacji [m2]</w:t>
      </w:r>
      <w:r w:rsidR="00437327">
        <w:t xml:space="preserve">. </w:t>
      </w:r>
      <w:r w:rsidR="00437327" w:rsidRPr="00437327">
        <w:t xml:space="preserve">Wartość docelowa wynosi </w:t>
      </w:r>
      <w:r>
        <w:t>1 590,95</w:t>
      </w:r>
      <w:r w:rsidR="00437327" w:rsidRPr="00437327">
        <w:t xml:space="preserve"> m</w:t>
      </w:r>
      <w:r w:rsidR="00437327" w:rsidRPr="00437327">
        <w:rPr>
          <w:vertAlign w:val="superscript"/>
        </w:rPr>
        <w:t>2</w:t>
      </w:r>
      <w:r w:rsidR="00437327" w:rsidRPr="00437327">
        <w:t xml:space="preserve"> - </w:t>
      </w:r>
      <w:r w:rsidR="00E44262" w:rsidRPr="00437327">
        <w:t>wskaźnik wykonano na poziomie</w:t>
      </w:r>
      <w:r w:rsidR="00437327" w:rsidRPr="00437327">
        <w:t xml:space="preserve"> </w:t>
      </w:r>
      <w:r>
        <w:t>1 590,95</w:t>
      </w:r>
      <w:r w:rsidR="00E44262" w:rsidRPr="00437327">
        <w:t xml:space="preserve"> m</w:t>
      </w:r>
      <w:r w:rsidR="00E44262" w:rsidRPr="00437327">
        <w:rPr>
          <w:vertAlign w:val="superscript"/>
        </w:rPr>
        <w:t>2</w:t>
      </w:r>
      <w:r w:rsidR="00437327" w:rsidRPr="00437327">
        <w:t>;</w:t>
      </w:r>
    </w:p>
    <w:p w14:paraId="6D28D2E6" w14:textId="78B606A3" w:rsidR="00FD1335" w:rsidRDefault="004A6DA4" w:rsidP="00FD1335">
      <w:pPr>
        <w:spacing w:line="360" w:lineRule="auto"/>
        <w:contextualSpacing/>
        <w:jc w:val="both"/>
        <w:rPr>
          <w:b/>
          <w:bCs/>
        </w:rPr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>
        <w:rPr>
          <w:bCs/>
        </w:rPr>
        <w:t>6.</w:t>
      </w: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0FB30464" w14:textId="535343B0" w:rsidR="00E44262" w:rsidRPr="004A6DA4" w:rsidRDefault="004A6DA4" w:rsidP="004A6DA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44262" w:rsidRPr="004A6DA4">
        <w:rPr>
          <w:bCs/>
          <w:color w:val="000000"/>
        </w:rPr>
        <w:t xml:space="preserve">Ilość zaoszczędzonej energii cieplnej [GJ/rok]  - wartość docelowa </w:t>
      </w:r>
      <w:r w:rsidR="00554E78">
        <w:rPr>
          <w:bCs/>
          <w:color w:val="000000"/>
        </w:rPr>
        <w:t>2 060,62</w:t>
      </w:r>
      <w:r w:rsidR="00E44262" w:rsidRPr="004A6DA4">
        <w:rPr>
          <w:bCs/>
          <w:color w:val="000000"/>
        </w:rPr>
        <w:t xml:space="preserve"> – nie osiągnięto wskaźnika</w:t>
      </w:r>
      <w:r>
        <w:rPr>
          <w:bCs/>
          <w:color w:val="000000"/>
        </w:rPr>
        <w:t>;</w:t>
      </w:r>
    </w:p>
    <w:p w14:paraId="61BC3ABB" w14:textId="22116B72" w:rsidR="00E44262" w:rsidRPr="00E44262" w:rsidRDefault="004A6DA4" w:rsidP="004A6DA4">
      <w:pPr>
        <w:spacing w:line="360" w:lineRule="auto"/>
        <w:contextualSpacing/>
        <w:jc w:val="both"/>
        <w:rPr>
          <w:bCs/>
          <w:color w:val="000000"/>
        </w:rPr>
      </w:pPr>
      <w:r w:rsidRPr="00554E78">
        <w:lastRenderedPageBreak/>
        <w:t>2.</w:t>
      </w:r>
      <w:r w:rsidR="00E44262" w:rsidRPr="00554E78">
        <w:rPr>
          <w:color w:val="000000"/>
        </w:rPr>
        <w:t>Ilość</w:t>
      </w:r>
      <w:r w:rsidR="00E44262" w:rsidRPr="00E44262">
        <w:rPr>
          <w:bCs/>
          <w:color w:val="000000"/>
        </w:rPr>
        <w:t xml:space="preserve"> zaoszczędzonej energii elektrycznej [MWh/rok]</w:t>
      </w:r>
      <w:r w:rsidR="00E44262">
        <w:rPr>
          <w:bCs/>
          <w:color w:val="000000"/>
        </w:rPr>
        <w:t xml:space="preserve"> - wartość docelowa </w:t>
      </w:r>
      <w:r w:rsidR="00554E78">
        <w:rPr>
          <w:bCs/>
          <w:color w:val="000000"/>
        </w:rPr>
        <w:t>14,76</w:t>
      </w:r>
      <w:r>
        <w:rPr>
          <w:bCs/>
          <w:color w:val="000000"/>
        </w:rPr>
        <w:t xml:space="preserve"> </w:t>
      </w:r>
      <w:r w:rsidR="00E44262">
        <w:rPr>
          <w:bCs/>
          <w:color w:val="000000"/>
        </w:rPr>
        <w:t>– nie osiągnięto wskaźnika</w:t>
      </w:r>
      <w:r>
        <w:rPr>
          <w:bCs/>
          <w:color w:val="000000"/>
        </w:rPr>
        <w:t>;</w:t>
      </w:r>
    </w:p>
    <w:p w14:paraId="0D25FFF0" w14:textId="29DF63F1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3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Liczba nowo utworzonych miejsc pracy - pozostałe formy [EPC]</w:t>
      </w:r>
      <w:r w:rsidR="004A6DA4" w:rsidRPr="004A6DA4">
        <w:t xml:space="preserve"> </w:t>
      </w:r>
      <w:r w:rsidR="004A6DA4">
        <w:t>– nie zakładano realizacji wskaźnika;</w:t>
      </w:r>
      <w:r w:rsidRPr="00E44262">
        <w:rPr>
          <w:bCs/>
          <w:color w:val="000000"/>
        </w:rPr>
        <w:tab/>
      </w:r>
    </w:p>
    <w:p w14:paraId="05D8522A" w14:textId="1F35B313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4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Liczba utrzymanych miejsc pracy [EPC]</w:t>
      </w:r>
      <w:r w:rsidRPr="00E44262">
        <w:rPr>
          <w:bCs/>
          <w:color w:val="000000"/>
        </w:rPr>
        <w:tab/>
      </w:r>
      <w:r w:rsidR="004A6DA4">
        <w:t>– nie zakładano realizacji wskaźnika;</w:t>
      </w:r>
    </w:p>
    <w:p w14:paraId="56D4BCAB" w14:textId="7C5FAA67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5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Szacowany roczny spadek emisji gazów cieplarnianych [tony równoważnika CO2] (CI 34)</w:t>
      </w:r>
      <w:r w:rsidRPr="00E44262">
        <w:rPr>
          <w:bCs/>
          <w:color w:val="000000"/>
        </w:rPr>
        <w:tab/>
        <w:t>tony równoważnika CO</w:t>
      </w:r>
      <w:r>
        <w:rPr>
          <w:bCs/>
          <w:color w:val="000000"/>
        </w:rPr>
        <w:t xml:space="preserve">2 - wartość docelowa </w:t>
      </w:r>
      <w:r w:rsidR="00554E78">
        <w:rPr>
          <w:bCs/>
          <w:color w:val="000000"/>
        </w:rPr>
        <w:t>236,31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;</w:t>
      </w:r>
    </w:p>
    <w:p w14:paraId="3A56DACA" w14:textId="0FE7C7DA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6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Wzrost zatrudnienia we wspieranych podmiotach (innych niż przedsiębiorstwa) [EPC]</w:t>
      </w:r>
      <w:r w:rsidR="004A6DA4" w:rsidRPr="004A6DA4">
        <w:rPr>
          <w:bCs/>
          <w:color w:val="000000"/>
        </w:rPr>
        <w:t xml:space="preserve"> – nie 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  <w:r w:rsidRPr="00E44262">
        <w:rPr>
          <w:bCs/>
          <w:color w:val="000000"/>
        </w:rPr>
        <w:tab/>
      </w:r>
      <w:r w:rsidRPr="00E44262">
        <w:rPr>
          <w:bCs/>
          <w:color w:val="000000"/>
        </w:rPr>
        <w:tab/>
      </w:r>
    </w:p>
    <w:p w14:paraId="31145C16" w14:textId="72094540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7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Wzrost zatrudnienia we wspieranych przedsiębiorstwach (CI 8) [EPC]</w:t>
      </w:r>
      <w:r w:rsidRPr="00E44262">
        <w:rPr>
          <w:bCs/>
          <w:color w:val="000000"/>
        </w:rPr>
        <w:tab/>
      </w:r>
      <w:r w:rsidR="004A6DA4" w:rsidRPr="004A6DA4">
        <w:rPr>
          <w:bCs/>
          <w:color w:val="000000"/>
        </w:rPr>
        <w:t xml:space="preserve">– nie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</w:p>
    <w:p w14:paraId="751D96A0" w14:textId="3988B793" w:rsidR="00E44262" w:rsidRPr="00E44262" w:rsidRDefault="00E44262" w:rsidP="00E44262">
      <w:pPr>
        <w:spacing w:line="360" w:lineRule="auto"/>
        <w:contextualSpacing/>
        <w:jc w:val="both"/>
        <w:rPr>
          <w:bCs/>
          <w:color w:val="000000"/>
        </w:rPr>
      </w:pPr>
      <w:r w:rsidRPr="00E44262">
        <w:rPr>
          <w:bCs/>
          <w:color w:val="000000"/>
        </w:rPr>
        <w:t>8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Zmniejszenie rocznego zużycia energii pierwotnej w budynkach publicznych [kWh/rok] (CI 32)</w:t>
      </w:r>
      <w:r w:rsidR="004A6DA4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kWh/rok</w:t>
      </w:r>
      <w:r>
        <w:rPr>
          <w:bCs/>
          <w:color w:val="000000"/>
        </w:rPr>
        <w:t xml:space="preserve"> - wartość docelowa </w:t>
      </w:r>
      <w:r w:rsidR="00554E78">
        <w:rPr>
          <w:bCs/>
          <w:color w:val="000000"/>
        </w:rPr>
        <w:t>760 877,78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;</w:t>
      </w:r>
    </w:p>
    <w:p w14:paraId="180C93F6" w14:textId="1D40A981" w:rsidR="00E44262" w:rsidRDefault="00E44262" w:rsidP="00FD1335">
      <w:pPr>
        <w:spacing w:line="360" w:lineRule="auto"/>
        <w:contextualSpacing/>
        <w:jc w:val="both"/>
        <w:rPr>
          <w:bCs/>
          <w:color w:val="000000"/>
        </w:rPr>
      </w:pPr>
      <w:r w:rsidRPr="00E44262">
        <w:rPr>
          <w:bCs/>
          <w:color w:val="000000"/>
        </w:rPr>
        <w:t>9</w:t>
      </w:r>
      <w:r w:rsidR="004A6DA4">
        <w:rPr>
          <w:bCs/>
          <w:color w:val="000000"/>
        </w:rPr>
        <w:t>.</w:t>
      </w:r>
      <w:r w:rsidRPr="00E44262">
        <w:rPr>
          <w:bCs/>
          <w:color w:val="000000"/>
        </w:rPr>
        <w:t>Zmniejszenie zużycia energii końcowej w wyniku realizacji projektów [GJ/rok]</w:t>
      </w:r>
      <w:r w:rsidR="004A6DA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wartość docelowa </w:t>
      </w:r>
      <w:r w:rsidR="00554E78">
        <w:rPr>
          <w:bCs/>
          <w:color w:val="000000"/>
        </w:rPr>
        <w:t>2 378,99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.</w:t>
      </w:r>
    </w:p>
    <w:p w14:paraId="15EC9A2A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1A5B3800" w:rsidR="00FD1335" w:rsidRPr="0091014D" w:rsidRDefault="00FD1335" w:rsidP="00FD1335">
      <w:pPr>
        <w:spacing w:line="360" w:lineRule="auto"/>
        <w:jc w:val="both"/>
        <w:rPr>
          <w:b/>
        </w:rPr>
      </w:pPr>
      <w:bookmarkStart w:id="11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11"/>
      <w:r>
        <w:t xml:space="preserve"> nr </w:t>
      </w:r>
      <w:r w:rsidR="004A6DA4" w:rsidRPr="00450633">
        <w:t>RPSW</w:t>
      </w:r>
      <w:r w:rsidR="004A6DA4" w:rsidRPr="00691219">
        <w:t>.</w:t>
      </w:r>
      <w:r w:rsidR="00554E78" w:rsidRPr="00554E78">
        <w:t xml:space="preserve"> </w:t>
      </w:r>
      <w:r w:rsidR="00554E78" w:rsidRPr="008F70F1">
        <w:t>03.03.00-26-0010/20 „Termomodernizacja budynków użyteczności publicznej w Gminie Secemin</w:t>
      </w:r>
      <w:r w:rsidRPr="00BD19CB">
        <w:t>”</w:t>
      </w:r>
      <w:r w:rsidRPr="00E137C3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>Podręcznik wnioskodawcy i beneficjenta programów polityki spójności  2014-2020</w:t>
      </w:r>
      <w:r>
        <w:t xml:space="preserve"> </w:t>
      </w:r>
      <w:r w:rsidRPr="0091014D">
        <w:t xml:space="preserve"> w zakresie informacji </w:t>
      </w:r>
      <w:r w:rsidR="00F20637">
        <w:br/>
      </w:r>
      <w:r w:rsidRPr="0091014D">
        <w:t>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91014D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>
        <w:t xml:space="preserve">Zgodnie z założeniami projektu, Beneficjent w wyniku realizowanego projektu powinien osiągnąć zakładane wskaźniki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47C8DB4C" w14:textId="6ED6AE65" w:rsidR="00FD1335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 xml:space="preserve">1.Ilość zaoszczędzonej energii cieplnej [GJ/rok].  </w:t>
      </w:r>
    </w:p>
    <w:p w14:paraId="4CB29E53" w14:textId="3CED3BD2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</w:rPr>
        <w:lastRenderedPageBreak/>
        <w:t>2.</w:t>
      </w:r>
      <w:r w:rsidRPr="00864503">
        <w:rPr>
          <w:bCs/>
          <w:color w:val="000000"/>
        </w:rPr>
        <w:t>Ilość zaoszczędzonej energii elektrycznej [MWh/rok].</w:t>
      </w:r>
    </w:p>
    <w:p w14:paraId="64DF2F77" w14:textId="741CCD1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3.Szacowany roczny spadek emisji gazów cieplarnianych [tony równoważnika CO2] (CI 34).</w:t>
      </w:r>
    </w:p>
    <w:p w14:paraId="0AC6324B" w14:textId="1FDA05C2" w:rsidR="00864503" w:rsidRPr="00864503" w:rsidRDefault="00864503" w:rsidP="00864503">
      <w:pPr>
        <w:spacing w:line="360" w:lineRule="auto"/>
        <w:contextualSpacing/>
        <w:jc w:val="both"/>
        <w:rPr>
          <w:bCs/>
          <w:color w:val="000000"/>
        </w:rPr>
      </w:pPr>
      <w:r w:rsidRPr="00864503">
        <w:rPr>
          <w:bCs/>
          <w:color w:val="000000"/>
        </w:rPr>
        <w:t>4. Zmniejszenie rocznego zużycia energii pierwotnej w budynkach publicznych [kWh/rok] (CI 32) kWh/rok</w:t>
      </w:r>
      <w:r>
        <w:rPr>
          <w:bCs/>
          <w:color w:val="000000"/>
        </w:rPr>
        <w:t>.</w:t>
      </w:r>
    </w:p>
    <w:p w14:paraId="639EBB70" w14:textId="0A1BA9C3" w:rsidR="00864503" w:rsidRDefault="00864503" w:rsidP="00864503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5.Zmniejszenie</w:t>
      </w:r>
      <w:r w:rsidRPr="00E44262">
        <w:rPr>
          <w:bCs/>
          <w:color w:val="000000"/>
        </w:rPr>
        <w:t xml:space="preserve"> zużycia energii końcowej w wyniku realizacji projektów [GJ/rok]</w:t>
      </w:r>
      <w:r>
        <w:rPr>
          <w:bCs/>
          <w:color w:val="000000"/>
        </w:rPr>
        <w:t xml:space="preserve">. </w:t>
      </w: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77777777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30 listopada 2024 r. </w:t>
      </w:r>
    </w:p>
    <w:p w14:paraId="7C6B24CA" w14:textId="7777777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Kontroli i Certyfikacji Urzędu Marszałkowskiego Województwa Świętokrzyskiego, Al. IX Wieków Kielc 4, 25-516 Kielce dokumenty potwierdzające ich realizację. </w:t>
      </w:r>
    </w:p>
    <w:p w14:paraId="356F50E5" w14:textId="6BD1F353" w:rsidR="00864503" w:rsidRDefault="00864503" w:rsidP="00864503">
      <w:pPr>
        <w:spacing w:line="360" w:lineRule="auto"/>
        <w:ind w:firstLine="567"/>
        <w:jc w:val="both"/>
      </w:pPr>
      <w:r>
        <w:t xml:space="preserve">Niewykonanie zalecenia we wskazanym terminie może skutkować nałożeniem korekty finansowej lub wypowiedzeniem umowy </w:t>
      </w:r>
      <w:r w:rsidR="007D3364">
        <w:t xml:space="preserve">o dofinansowanie </w:t>
      </w:r>
      <w:r>
        <w:t>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0BF39301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550AB7" w:rsidRPr="00550AB7">
        <w:t xml:space="preserve"> </w:t>
      </w:r>
      <w:r w:rsidR="00550AB7" w:rsidRPr="008F70F1">
        <w:t>03.03.00-26-0010/20 „Termomodernizacja budynków użyteczności publicznej w Gminie Secemin</w:t>
      </w:r>
      <w:r w:rsidR="00437327">
        <w:t xml:space="preserve">” </w:t>
      </w:r>
      <w:r w:rsidRPr="0091014D">
        <w:t xml:space="preserve">stwierdzono, że  w zakresie rzeczowym projekt został zrealizowany zgodnie z wnioskiem </w:t>
      </w:r>
      <w:r w:rsidR="00F20637">
        <w:br/>
      </w:r>
      <w:r w:rsidRPr="0091014D">
        <w:t>i umową o dofinansowanie</w:t>
      </w:r>
      <w:r w:rsidR="0039752E">
        <w:t xml:space="preserve">. </w:t>
      </w:r>
    </w:p>
    <w:p w14:paraId="24D6692E" w14:textId="7777777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nie stwierdzono nieprawidłowości.</w:t>
      </w:r>
    </w:p>
    <w:p w14:paraId="508DC667" w14:textId="26D39BCD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lastRenderedPageBreak/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550AB7" w:rsidRPr="00550AB7">
        <w:t xml:space="preserve"> </w:t>
      </w:r>
      <w:r w:rsidR="00550AB7" w:rsidRPr="008F70F1">
        <w:t xml:space="preserve">03.03.00-26-0010/20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25494305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13527DB8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550AB7" w:rsidRPr="00550AB7">
        <w:t xml:space="preserve"> </w:t>
      </w:r>
      <w:r w:rsidR="00550AB7" w:rsidRPr="008F70F1">
        <w:t>03.03.00-26-0010/20 „Termomodernizacja budynków użyteczności publicznej w Gminie Secemin</w:t>
      </w:r>
      <w:r w:rsidRPr="00BD19CB">
        <w:t>”</w:t>
      </w:r>
      <w:r>
        <w:rPr>
          <w:bCs/>
        </w:rPr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>
        <w:t>7</w:t>
      </w:r>
      <w:r w:rsidRPr="00AD04A5">
        <w:t xml:space="preserve"> </w:t>
      </w:r>
      <w:r w:rsidRPr="0091014D">
        <w:t>do Informacji pokontrolnej.</w:t>
      </w:r>
    </w:p>
    <w:p w14:paraId="58718D45" w14:textId="0761F42D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864503">
        <w:t>9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>
        <w:t>7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>są do wglądu w siedzibie Departamentu Kontroli i Certyfikacji, ul.</w:t>
      </w:r>
      <w:r>
        <w:t xml:space="preserve"> IX Wieków Kielc 4</w:t>
      </w:r>
      <w:r w:rsidRPr="00A479B1">
        <w:t xml:space="preserve"> </w:t>
      </w:r>
      <w:r w:rsidRPr="00A479B1">
        <w:br/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7D5AB6FF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>
        <w:t>MAŁGORZATA KOWALCZYK……………… …………</w:t>
      </w:r>
      <w:r w:rsidRPr="00433863">
        <w:t>……</w:t>
      </w:r>
      <w:r>
        <w:t>...</w:t>
      </w:r>
      <w:r w:rsidRPr="00433863">
        <w:t>…</w:t>
      </w:r>
      <w:r w:rsidR="00550AB7">
        <w:t>……….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7E445C6E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550AB7">
        <w:t>AGNIESZKA PIWNIK-PIECYK……………..</w:t>
      </w:r>
      <w:r>
        <w:t xml:space="preserve"> 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DA374A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41A8" w14:textId="77777777" w:rsidR="00DA374A" w:rsidRDefault="00DA374A">
      <w:r>
        <w:separator/>
      </w:r>
    </w:p>
  </w:endnote>
  <w:endnote w:type="continuationSeparator" w:id="0">
    <w:p w14:paraId="6C61A45D" w14:textId="77777777" w:rsidR="00DA374A" w:rsidRDefault="00DA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161132F4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3F021A">
      <w:rPr>
        <w:b/>
      </w:rPr>
      <w:t>2</w:t>
    </w:r>
    <w:r w:rsidR="00C239C3">
      <w:rPr>
        <w:b/>
      </w:rPr>
      <w:t>2</w:t>
    </w:r>
    <w:r w:rsidR="00FD1335" w:rsidRPr="002B5439">
      <w:rPr>
        <w:b/>
      </w:rPr>
      <w:t>/N/</w:t>
    </w:r>
    <w:r w:rsidR="00C239C3">
      <w:rPr>
        <w:b/>
      </w:rPr>
      <w:t>I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62C6" w14:textId="77777777" w:rsidR="00DA374A" w:rsidRDefault="00DA374A">
      <w:r>
        <w:separator/>
      </w:r>
    </w:p>
  </w:footnote>
  <w:footnote w:type="continuationSeparator" w:id="0">
    <w:p w14:paraId="5FDF308A" w14:textId="77777777" w:rsidR="00DA374A" w:rsidRDefault="00DA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21681"/>
    <w:multiLevelType w:val="hybridMultilevel"/>
    <w:tmpl w:val="B854DF38"/>
    <w:lvl w:ilvl="0" w:tplc="79D68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12D7E0C"/>
    <w:multiLevelType w:val="hybridMultilevel"/>
    <w:tmpl w:val="AAC6F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13"/>
  </w:num>
  <w:num w:numId="2" w16cid:durableId="1195465000">
    <w:abstractNumId w:val="14"/>
  </w:num>
  <w:num w:numId="3" w16cid:durableId="494994053">
    <w:abstractNumId w:val="12"/>
  </w:num>
  <w:num w:numId="4" w16cid:durableId="1056319009">
    <w:abstractNumId w:val="19"/>
  </w:num>
  <w:num w:numId="5" w16cid:durableId="1452170153">
    <w:abstractNumId w:val="16"/>
  </w:num>
  <w:num w:numId="6" w16cid:durableId="2133088952">
    <w:abstractNumId w:val="0"/>
  </w:num>
  <w:num w:numId="7" w16cid:durableId="1897086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7"/>
  </w:num>
  <w:num w:numId="10" w16cid:durableId="1929194121">
    <w:abstractNumId w:val="11"/>
  </w:num>
  <w:num w:numId="11" w16cid:durableId="791435208">
    <w:abstractNumId w:val="5"/>
  </w:num>
  <w:num w:numId="12" w16cid:durableId="415790594">
    <w:abstractNumId w:val="17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8"/>
  </w:num>
  <w:num w:numId="16" w16cid:durableId="186039398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15"/>
  </w:num>
  <w:num w:numId="18" w16cid:durableId="961767633">
    <w:abstractNumId w:val="9"/>
  </w:num>
  <w:num w:numId="19" w16cid:durableId="804157927">
    <w:abstractNumId w:val="20"/>
  </w:num>
  <w:num w:numId="20" w16cid:durableId="2032606043">
    <w:abstractNumId w:val="4"/>
  </w:num>
  <w:num w:numId="21" w16cid:durableId="198128834">
    <w:abstractNumId w:val="18"/>
  </w:num>
  <w:num w:numId="22" w16cid:durableId="1573002976">
    <w:abstractNumId w:val="2"/>
  </w:num>
  <w:num w:numId="23" w16cid:durableId="25737208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7271"/>
    <w:rsid w:val="0000772D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2F6"/>
    <w:rsid w:val="0003664A"/>
    <w:rsid w:val="000416ED"/>
    <w:rsid w:val="0004331C"/>
    <w:rsid w:val="00043389"/>
    <w:rsid w:val="00044679"/>
    <w:rsid w:val="00044CCF"/>
    <w:rsid w:val="00046948"/>
    <w:rsid w:val="000502AB"/>
    <w:rsid w:val="00051307"/>
    <w:rsid w:val="00056C72"/>
    <w:rsid w:val="00064108"/>
    <w:rsid w:val="000659D1"/>
    <w:rsid w:val="00065E0A"/>
    <w:rsid w:val="00070B42"/>
    <w:rsid w:val="00072CA2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092"/>
    <w:rsid w:val="000E62C0"/>
    <w:rsid w:val="000E7832"/>
    <w:rsid w:val="000F1D1E"/>
    <w:rsid w:val="000F2025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3811"/>
    <w:rsid w:val="00133E23"/>
    <w:rsid w:val="00137A5E"/>
    <w:rsid w:val="0014521D"/>
    <w:rsid w:val="00151E67"/>
    <w:rsid w:val="001530BF"/>
    <w:rsid w:val="00157BE6"/>
    <w:rsid w:val="00160FC6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4E68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2557"/>
    <w:rsid w:val="00203B39"/>
    <w:rsid w:val="002075A7"/>
    <w:rsid w:val="00213502"/>
    <w:rsid w:val="00214CE3"/>
    <w:rsid w:val="0021738B"/>
    <w:rsid w:val="00220612"/>
    <w:rsid w:val="00222B16"/>
    <w:rsid w:val="002237A4"/>
    <w:rsid w:val="00232A02"/>
    <w:rsid w:val="00237AA3"/>
    <w:rsid w:val="00240108"/>
    <w:rsid w:val="00242EAB"/>
    <w:rsid w:val="0024332D"/>
    <w:rsid w:val="0025113D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3A3F"/>
    <w:rsid w:val="002A5B33"/>
    <w:rsid w:val="002B2618"/>
    <w:rsid w:val="002B325F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0EEE"/>
    <w:rsid w:val="002F2DC7"/>
    <w:rsid w:val="002F3D59"/>
    <w:rsid w:val="002F43A1"/>
    <w:rsid w:val="002F5B5E"/>
    <w:rsid w:val="002F6050"/>
    <w:rsid w:val="00302E50"/>
    <w:rsid w:val="00303661"/>
    <w:rsid w:val="0030701A"/>
    <w:rsid w:val="00307A21"/>
    <w:rsid w:val="00312735"/>
    <w:rsid w:val="0032330C"/>
    <w:rsid w:val="0032563C"/>
    <w:rsid w:val="00326849"/>
    <w:rsid w:val="00326D18"/>
    <w:rsid w:val="00331870"/>
    <w:rsid w:val="00334D57"/>
    <w:rsid w:val="003405AF"/>
    <w:rsid w:val="00341FA0"/>
    <w:rsid w:val="00345A4B"/>
    <w:rsid w:val="003473F0"/>
    <w:rsid w:val="003555A8"/>
    <w:rsid w:val="0035578D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9752E"/>
    <w:rsid w:val="003A20AE"/>
    <w:rsid w:val="003A2152"/>
    <w:rsid w:val="003A3B7A"/>
    <w:rsid w:val="003A5D3D"/>
    <w:rsid w:val="003A70D3"/>
    <w:rsid w:val="003C2A76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021A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168C1"/>
    <w:rsid w:val="0042031A"/>
    <w:rsid w:val="004209B0"/>
    <w:rsid w:val="0042206B"/>
    <w:rsid w:val="00424F5A"/>
    <w:rsid w:val="004271EF"/>
    <w:rsid w:val="00430ECA"/>
    <w:rsid w:val="00431F26"/>
    <w:rsid w:val="004331FC"/>
    <w:rsid w:val="004340F2"/>
    <w:rsid w:val="00437327"/>
    <w:rsid w:val="00437577"/>
    <w:rsid w:val="00442C00"/>
    <w:rsid w:val="004430F7"/>
    <w:rsid w:val="004614E7"/>
    <w:rsid w:val="00466213"/>
    <w:rsid w:val="004719E5"/>
    <w:rsid w:val="00474AEF"/>
    <w:rsid w:val="004821DD"/>
    <w:rsid w:val="004858DE"/>
    <w:rsid w:val="00487A3A"/>
    <w:rsid w:val="0049129C"/>
    <w:rsid w:val="00497A91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B6B2B"/>
    <w:rsid w:val="004C17BF"/>
    <w:rsid w:val="004C443A"/>
    <w:rsid w:val="004C6F37"/>
    <w:rsid w:val="004D04FE"/>
    <w:rsid w:val="004D119F"/>
    <w:rsid w:val="004D7E1F"/>
    <w:rsid w:val="004E149D"/>
    <w:rsid w:val="004E1C52"/>
    <w:rsid w:val="004E5B30"/>
    <w:rsid w:val="004F2937"/>
    <w:rsid w:val="004F4378"/>
    <w:rsid w:val="004F73D4"/>
    <w:rsid w:val="00501868"/>
    <w:rsid w:val="00507C5A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36455"/>
    <w:rsid w:val="00541BAB"/>
    <w:rsid w:val="005452A9"/>
    <w:rsid w:val="00550AB7"/>
    <w:rsid w:val="00551E3D"/>
    <w:rsid w:val="00554E78"/>
    <w:rsid w:val="00555795"/>
    <w:rsid w:val="00555C31"/>
    <w:rsid w:val="005615E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4CBD"/>
    <w:rsid w:val="005B568F"/>
    <w:rsid w:val="005B7B7B"/>
    <w:rsid w:val="005C2FD8"/>
    <w:rsid w:val="005C4B0C"/>
    <w:rsid w:val="005C53CC"/>
    <w:rsid w:val="005C5F7B"/>
    <w:rsid w:val="005D1745"/>
    <w:rsid w:val="005D2C37"/>
    <w:rsid w:val="005D77DD"/>
    <w:rsid w:val="005D7916"/>
    <w:rsid w:val="005E0198"/>
    <w:rsid w:val="005E4C72"/>
    <w:rsid w:val="005E62A8"/>
    <w:rsid w:val="005E68D4"/>
    <w:rsid w:val="005F13F4"/>
    <w:rsid w:val="005F23C0"/>
    <w:rsid w:val="005F3FC8"/>
    <w:rsid w:val="00600514"/>
    <w:rsid w:val="0060058E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40983"/>
    <w:rsid w:val="006412DC"/>
    <w:rsid w:val="006416B1"/>
    <w:rsid w:val="0064353A"/>
    <w:rsid w:val="0065225D"/>
    <w:rsid w:val="00653E62"/>
    <w:rsid w:val="00656B03"/>
    <w:rsid w:val="006622F6"/>
    <w:rsid w:val="00662E68"/>
    <w:rsid w:val="006630C9"/>
    <w:rsid w:val="006729F7"/>
    <w:rsid w:val="00672F93"/>
    <w:rsid w:val="00674A78"/>
    <w:rsid w:val="0067578A"/>
    <w:rsid w:val="006771FD"/>
    <w:rsid w:val="00684391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0BA1"/>
    <w:rsid w:val="006C1D90"/>
    <w:rsid w:val="006C4426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24FB1"/>
    <w:rsid w:val="00730181"/>
    <w:rsid w:val="0073336A"/>
    <w:rsid w:val="00734560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0D79"/>
    <w:rsid w:val="007C51A3"/>
    <w:rsid w:val="007C606B"/>
    <w:rsid w:val="007C69BF"/>
    <w:rsid w:val="007D1D42"/>
    <w:rsid w:val="007D2F1E"/>
    <w:rsid w:val="007D3364"/>
    <w:rsid w:val="007D39FD"/>
    <w:rsid w:val="007D5809"/>
    <w:rsid w:val="007D5822"/>
    <w:rsid w:val="007D7284"/>
    <w:rsid w:val="007E37D0"/>
    <w:rsid w:val="007E5BC2"/>
    <w:rsid w:val="007F1A04"/>
    <w:rsid w:val="007F2B79"/>
    <w:rsid w:val="007F4A28"/>
    <w:rsid w:val="007F6D39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5126B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7BDE"/>
    <w:rsid w:val="008C2B48"/>
    <w:rsid w:val="008E33E4"/>
    <w:rsid w:val="008E3981"/>
    <w:rsid w:val="008E5141"/>
    <w:rsid w:val="008E7187"/>
    <w:rsid w:val="008E7600"/>
    <w:rsid w:val="008E78D1"/>
    <w:rsid w:val="008F70F1"/>
    <w:rsid w:val="008F72AD"/>
    <w:rsid w:val="009018A2"/>
    <w:rsid w:val="00915057"/>
    <w:rsid w:val="00916843"/>
    <w:rsid w:val="009171FB"/>
    <w:rsid w:val="00921B0F"/>
    <w:rsid w:val="009242A7"/>
    <w:rsid w:val="00925400"/>
    <w:rsid w:val="009274AC"/>
    <w:rsid w:val="00931973"/>
    <w:rsid w:val="0093374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5271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902CB"/>
    <w:rsid w:val="00990BBC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E3098"/>
    <w:rsid w:val="009F26BE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1712D"/>
    <w:rsid w:val="00A24C8B"/>
    <w:rsid w:val="00A24CE3"/>
    <w:rsid w:val="00A378D9"/>
    <w:rsid w:val="00A4324C"/>
    <w:rsid w:val="00A43ABC"/>
    <w:rsid w:val="00A44DBE"/>
    <w:rsid w:val="00A51084"/>
    <w:rsid w:val="00A5199F"/>
    <w:rsid w:val="00A5201F"/>
    <w:rsid w:val="00A63717"/>
    <w:rsid w:val="00A648EB"/>
    <w:rsid w:val="00A84D9D"/>
    <w:rsid w:val="00A86546"/>
    <w:rsid w:val="00A8665A"/>
    <w:rsid w:val="00A9084F"/>
    <w:rsid w:val="00A90DBC"/>
    <w:rsid w:val="00A91134"/>
    <w:rsid w:val="00A92129"/>
    <w:rsid w:val="00A93353"/>
    <w:rsid w:val="00AA249E"/>
    <w:rsid w:val="00AA5429"/>
    <w:rsid w:val="00AA6065"/>
    <w:rsid w:val="00AB1904"/>
    <w:rsid w:val="00AB29E9"/>
    <w:rsid w:val="00AB3818"/>
    <w:rsid w:val="00AB4559"/>
    <w:rsid w:val="00AB6D7D"/>
    <w:rsid w:val="00AB779F"/>
    <w:rsid w:val="00AB7E4B"/>
    <w:rsid w:val="00AC0DBA"/>
    <w:rsid w:val="00AC5A4E"/>
    <w:rsid w:val="00AC76D9"/>
    <w:rsid w:val="00AD062A"/>
    <w:rsid w:val="00AD2468"/>
    <w:rsid w:val="00AD5DEB"/>
    <w:rsid w:val="00AE69C3"/>
    <w:rsid w:val="00AE75F9"/>
    <w:rsid w:val="00AE7694"/>
    <w:rsid w:val="00AF75C7"/>
    <w:rsid w:val="00B00ADF"/>
    <w:rsid w:val="00B017DF"/>
    <w:rsid w:val="00B13149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5952"/>
    <w:rsid w:val="00B57BD4"/>
    <w:rsid w:val="00B600D5"/>
    <w:rsid w:val="00B60CCC"/>
    <w:rsid w:val="00B649E1"/>
    <w:rsid w:val="00B67580"/>
    <w:rsid w:val="00B70EA7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5F43"/>
    <w:rsid w:val="00BE60AF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101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3B00"/>
    <w:rsid w:val="00C55741"/>
    <w:rsid w:val="00C564D1"/>
    <w:rsid w:val="00C62850"/>
    <w:rsid w:val="00C640AA"/>
    <w:rsid w:val="00C712F0"/>
    <w:rsid w:val="00C816B0"/>
    <w:rsid w:val="00C83526"/>
    <w:rsid w:val="00C83E70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1057"/>
    <w:rsid w:val="00CB229F"/>
    <w:rsid w:val="00CB25CB"/>
    <w:rsid w:val="00CB2F61"/>
    <w:rsid w:val="00CC18F9"/>
    <w:rsid w:val="00CC76AD"/>
    <w:rsid w:val="00CC799F"/>
    <w:rsid w:val="00CD121E"/>
    <w:rsid w:val="00CD33D4"/>
    <w:rsid w:val="00CE078D"/>
    <w:rsid w:val="00CF1842"/>
    <w:rsid w:val="00CF3BC1"/>
    <w:rsid w:val="00CF3F4C"/>
    <w:rsid w:val="00CF4B99"/>
    <w:rsid w:val="00D2089C"/>
    <w:rsid w:val="00D22191"/>
    <w:rsid w:val="00D2537F"/>
    <w:rsid w:val="00D25DCC"/>
    <w:rsid w:val="00D27F34"/>
    <w:rsid w:val="00D334FA"/>
    <w:rsid w:val="00D33D2A"/>
    <w:rsid w:val="00D4037B"/>
    <w:rsid w:val="00D40FC4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66CCE"/>
    <w:rsid w:val="00D722C4"/>
    <w:rsid w:val="00D72CE1"/>
    <w:rsid w:val="00D76817"/>
    <w:rsid w:val="00D805A9"/>
    <w:rsid w:val="00D8105E"/>
    <w:rsid w:val="00D819EE"/>
    <w:rsid w:val="00D863EA"/>
    <w:rsid w:val="00D90730"/>
    <w:rsid w:val="00D914F9"/>
    <w:rsid w:val="00D93153"/>
    <w:rsid w:val="00D93720"/>
    <w:rsid w:val="00D94A4A"/>
    <w:rsid w:val="00DA0757"/>
    <w:rsid w:val="00DA26D3"/>
    <w:rsid w:val="00DA374A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02DD3"/>
    <w:rsid w:val="00E06F81"/>
    <w:rsid w:val="00E1173B"/>
    <w:rsid w:val="00E117FD"/>
    <w:rsid w:val="00E11969"/>
    <w:rsid w:val="00E20604"/>
    <w:rsid w:val="00E25BE4"/>
    <w:rsid w:val="00E31DBA"/>
    <w:rsid w:val="00E35E52"/>
    <w:rsid w:val="00E37286"/>
    <w:rsid w:val="00E436B2"/>
    <w:rsid w:val="00E44262"/>
    <w:rsid w:val="00E51691"/>
    <w:rsid w:val="00E5223B"/>
    <w:rsid w:val="00E52AB4"/>
    <w:rsid w:val="00E54A99"/>
    <w:rsid w:val="00E63CD8"/>
    <w:rsid w:val="00E6746B"/>
    <w:rsid w:val="00E704F1"/>
    <w:rsid w:val="00E70FF9"/>
    <w:rsid w:val="00E732A3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5A8A"/>
    <w:rsid w:val="00EB4816"/>
    <w:rsid w:val="00EB53B5"/>
    <w:rsid w:val="00EB7456"/>
    <w:rsid w:val="00EB7D23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0D77"/>
    <w:rsid w:val="00EF61EE"/>
    <w:rsid w:val="00EF7F84"/>
    <w:rsid w:val="00F009F9"/>
    <w:rsid w:val="00F07EC8"/>
    <w:rsid w:val="00F11FB8"/>
    <w:rsid w:val="00F12D50"/>
    <w:rsid w:val="00F12DAA"/>
    <w:rsid w:val="00F16373"/>
    <w:rsid w:val="00F20637"/>
    <w:rsid w:val="00F21829"/>
    <w:rsid w:val="00F328BF"/>
    <w:rsid w:val="00F34F87"/>
    <w:rsid w:val="00F35DDF"/>
    <w:rsid w:val="00F3715C"/>
    <w:rsid w:val="00F45973"/>
    <w:rsid w:val="00F56E9E"/>
    <w:rsid w:val="00F60644"/>
    <w:rsid w:val="00F62070"/>
    <w:rsid w:val="00F63284"/>
    <w:rsid w:val="00F66068"/>
    <w:rsid w:val="00F717BD"/>
    <w:rsid w:val="00F748D5"/>
    <w:rsid w:val="00F77491"/>
    <w:rsid w:val="00F81EF9"/>
    <w:rsid w:val="00F867D9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2495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2024-04-16T06:29:00Z</dcterms:created>
  <dcterms:modified xsi:type="dcterms:W3CDTF">2024-04-16T06:29:00Z</dcterms:modified>
</cp:coreProperties>
</file>