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113F0" w14:textId="77777777" w:rsidR="00692AD8" w:rsidRDefault="00692AD8" w:rsidP="00692A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6B4E1" w14:textId="77777777" w:rsidR="00692AD8" w:rsidRDefault="00692AD8" w:rsidP="003D79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F3A6E48" wp14:editId="7AA38C1D">
            <wp:extent cx="5362575" cy="676275"/>
            <wp:effectExtent l="0" t="0" r="9525" b="9525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5FBA6" w14:textId="77777777" w:rsidR="003D7909" w:rsidRPr="00D933C8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7833D5F5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14:paraId="77A42338" w14:textId="77777777" w:rsidR="003D7909" w:rsidRPr="00D933C8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6EE80810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ZARZĄDU WOJEWÓDZTWA ŚWIĘTOKRZYSKIEGO</w:t>
      </w:r>
    </w:p>
    <w:p w14:paraId="568A3D3B" w14:textId="77777777" w:rsidR="00A65D19" w:rsidRPr="00A65D19" w:rsidRDefault="00A65D1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105BDE2C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1E6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A65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14:paraId="2F66FA61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sporządzenia wykazu nieruchomości </w:t>
      </w:r>
    </w:p>
    <w:p w14:paraId="1CA01E27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przeznaczonych do </w:t>
      </w:r>
      <w:r w:rsidR="001E6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zbycia</w:t>
      </w:r>
    </w:p>
    <w:p w14:paraId="45B17983" w14:textId="77777777" w:rsidR="003D7909" w:rsidRPr="00D933C8" w:rsidRDefault="003D7909" w:rsidP="003D7909">
      <w:pPr>
        <w:spacing w:after="0" w:line="264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8F6B09" w14:textId="77777777" w:rsidR="003D7909" w:rsidRPr="003D7909" w:rsidRDefault="003D7909" w:rsidP="003D790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35 ust. 1 i 2 ustawy z dnia 21 sierpnia 1997 r. o gospodarce nieruchomościami (Dz. U. z 2018 r. poz. 121 ze zmianami), Zarząd 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ogłasza, że z Wojewódzkiego Zasobu Nieruchomości została przeznaczona do zbycia, w drodze zamiany, nieruchomość umieszczona w poniższym wykazie:</w:t>
      </w:r>
    </w:p>
    <w:p w14:paraId="4D0A06F2" w14:textId="77777777" w:rsidR="0086788F" w:rsidRPr="00D933C8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0192" w:type="dxa"/>
        <w:jc w:val="center"/>
        <w:tblLook w:val="04A0" w:firstRow="1" w:lastRow="0" w:firstColumn="1" w:lastColumn="0" w:noHBand="0" w:noVBand="1"/>
      </w:tblPr>
      <w:tblGrid>
        <w:gridCol w:w="2393"/>
        <w:gridCol w:w="2052"/>
        <w:gridCol w:w="2911"/>
        <w:gridCol w:w="2836"/>
      </w:tblGrid>
      <w:tr w:rsidR="00B24F56" w14:paraId="213AA82A" w14:textId="77777777" w:rsidTr="00AB77DB">
        <w:trPr>
          <w:trHeight w:val="577"/>
          <w:jc w:val="center"/>
        </w:trPr>
        <w:tc>
          <w:tcPr>
            <w:tcW w:w="2393" w:type="dxa"/>
          </w:tcPr>
          <w:p w14:paraId="14B9411E" w14:textId="77777777" w:rsidR="0086788F" w:rsidRDefault="0086788F" w:rsidP="00B24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Oznaczenie nieruchomości według </w:t>
            </w:r>
            <w:r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księgi wieczystej oraz katastru nieruchomości</w:t>
            </w:r>
          </w:p>
        </w:tc>
        <w:tc>
          <w:tcPr>
            <w:tcW w:w="2052" w:type="dxa"/>
          </w:tcPr>
          <w:p w14:paraId="2203CF27" w14:textId="77777777" w:rsidR="00A65D19" w:rsidRDefault="00A65D19" w:rsidP="00A65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EC7F0" w14:textId="77777777" w:rsidR="0086788F" w:rsidRDefault="0086788F" w:rsidP="00A65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2911" w:type="dxa"/>
          </w:tcPr>
          <w:p w14:paraId="28B90194" w14:textId="77777777" w:rsidR="0086788F" w:rsidRDefault="00B24F56" w:rsidP="00B24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Przeznaczenie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w 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jscowym planie zagospodarowania 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przestrzennego</w:t>
            </w:r>
          </w:p>
        </w:tc>
        <w:tc>
          <w:tcPr>
            <w:tcW w:w="2836" w:type="dxa"/>
          </w:tcPr>
          <w:p w14:paraId="5C7E57DE" w14:textId="77777777" w:rsidR="00A65D19" w:rsidRDefault="00A65D19" w:rsidP="00B24F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DB5F6" w14:textId="77777777" w:rsidR="0086788F" w:rsidRDefault="00B24F56" w:rsidP="00B24F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B24F56" w14:paraId="7703B241" w14:textId="77777777" w:rsidTr="00AB77DB">
        <w:trPr>
          <w:trHeight w:val="3341"/>
          <w:jc w:val="center"/>
        </w:trPr>
        <w:tc>
          <w:tcPr>
            <w:tcW w:w="2393" w:type="dxa"/>
          </w:tcPr>
          <w:p w14:paraId="6252083B" w14:textId="77777777" w:rsidR="0086788F" w:rsidRDefault="0086788F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2A963" w14:textId="77777777" w:rsidR="0086788F" w:rsidRPr="0086788F" w:rsidRDefault="00496615" w:rsidP="009B3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nr 436/1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o pow. </w:t>
            </w:r>
            <w:r w:rsidR="0086788F"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0,0664 ha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788F"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działka</w:t>
            </w:r>
            <w:r w:rsidR="0086788F"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 670/1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788F"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o pow. 0,0336 ha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położone w Wiślicy.</w:t>
            </w:r>
          </w:p>
          <w:p w14:paraId="66F8E84B" w14:textId="77777777" w:rsidR="0086788F" w:rsidRDefault="0086788F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48153" w14:textId="77777777" w:rsidR="0086788F" w:rsidRPr="0086788F" w:rsidRDefault="0086788F" w:rsidP="001E6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Księga wieczysta</w:t>
            </w:r>
            <w:r w:rsidR="001E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69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9661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r KI1B/00076626/4</w:t>
            </w:r>
            <w:r w:rsidR="009B3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125333" w14:textId="77777777" w:rsidR="0086788F" w:rsidRDefault="0086788F" w:rsidP="008678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A0EA3B8" w14:textId="77777777" w:rsidR="009B3168" w:rsidRDefault="009B3168" w:rsidP="009B3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AB9BAA" w14:textId="77777777" w:rsidR="00496615" w:rsidRDefault="00496615" w:rsidP="00FE5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</w:t>
            </w:r>
          </w:p>
          <w:p w14:paraId="587FB015" w14:textId="77777777" w:rsidR="00496615" w:rsidRDefault="00496615" w:rsidP="00FE5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zabudowany.</w:t>
            </w:r>
          </w:p>
          <w:p w14:paraId="359301FA" w14:textId="77777777" w:rsidR="00FE51ED" w:rsidRDefault="00CD1354" w:rsidP="00CD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nieruchomości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znajduje się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Plac Solny</w:t>
            </w:r>
            <w:r w:rsidR="00EF6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drogi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>parkingi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administrowane przez Gminę Wiślica.</w:t>
            </w:r>
            <w:r w:rsidR="00702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Nieruchomość wpisana jest </w:t>
            </w:r>
            <w:r w:rsidR="007022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 rejestru zabytków.</w:t>
            </w:r>
          </w:p>
        </w:tc>
        <w:tc>
          <w:tcPr>
            <w:tcW w:w="2911" w:type="dxa"/>
          </w:tcPr>
          <w:p w14:paraId="63BFA052" w14:textId="77777777" w:rsidR="00496615" w:rsidRDefault="00496615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65516" w14:textId="77777777" w:rsidR="0086788F" w:rsidRPr="00DB6B7A" w:rsidRDefault="0086788F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Nieruchomość położona jest na obszarze, </w:t>
            </w:r>
            <w:r w:rsidR="009D2C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dla którego brak jest obowiązującego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planu zagospodarowania 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przestrzennego.</w:t>
            </w:r>
          </w:p>
          <w:p w14:paraId="5BAB0B07" w14:textId="77777777" w:rsidR="0086788F" w:rsidRPr="00DB6B7A" w:rsidRDefault="0086788F" w:rsidP="0086788F">
            <w:pPr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godnie z ustaleniami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studium uwarunkowań 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kierunków </w:t>
            </w:r>
            <w:r w:rsidR="00047B56">
              <w:rPr>
                <w:rFonts w:ascii="Times New Roman" w:eastAsia="Calibri" w:hAnsi="Times New Roman" w:cs="Times New Roman"/>
                <w:sz w:val="24"/>
                <w:szCs w:val="24"/>
              </w:rPr>
              <w:t>zagospodarowania przestrzennego G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miny Wiślica znajduje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</w:t>
            </w:r>
            <w:r w:rsidR="00EE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ona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terenach istniejących 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i parkingów.</w:t>
            </w:r>
          </w:p>
          <w:p w14:paraId="4BD2E3CF" w14:textId="77777777" w:rsidR="0086788F" w:rsidRDefault="0086788F" w:rsidP="00DA3A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7A54FD" w14:textId="77777777" w:rsidR="00496615" w:rsidRDefault="00496615" w:rsidP="00B24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B511E" w14:textId="77777777" w:rsidR="0086788F" w:rsidRDefault="00496615" w:rsidP="00264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Zbycie w drodze zamiany </w:t>
            </w:r>
            <w:r w:rsidRPr="004966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na nieruchomość stanowiącą własność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Gminy Wiślica,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położoną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Wiślicy, 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t>oznaczoną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w ewidencji gruntów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jako działka nr 1065/2 o pow. 0,1512 ha,</w:t>
            </w:r>
            <w:r w:rsidR="00264025" w:rsidRPr="002640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realizacji celów publicznych 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określonych 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w art. 6 pkt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wyżej cytowanej ustawy </w:t>
            </w:r>
            <w:r w:rsidR="002640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64025" w:rsidRPr="00264025">
              <w:rPr>
                <w:rFonts w:ascii="Times New Roman" w:eastAsia="Calibri" w:hAnsi="Times New Roman" w:cs="Times New Roman"/>
                <w:sz w:val="24"/>
                <w:szCs w:val="24"/>
              </w:rPr>
              <w:t>o gospodarce nieruchomościami.</w:t>
            </w:r>
          </w:p>
        </w:tc>
      </w:tr>
    </w:tbl>
    <w:p w14:paraId="63DA56F4" w14:textId="77777777" w:rsidR="0086788F" w:rsidRPr="00D933C8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A46CBD8" w14:textId="77777777" w:rsidR="00A65D19" w:rsidRPr="00A65D19" w:rsidRDefault="00A65D19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19070B51" w14:textId="77777777" w:rsidR="00A65D19" w:rsidRPr="00B24F56" w:rsidRDefault="00A65D19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Wykaz niniejszy podlega wywieszeniu na okres 21 dni.</w:t>
      </w:r>
    </w:p>
    <w:p w14:paraId="3E49E0D7" w14:textId="77777777" w:rsidR="0086788F" w:rsidRDefault="0086788F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37DB6" w14:textId="77777777" w:rsidR="0086788F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6788F" w:rsidSect="00C011D4">
      <w:pgSz w:w="11906" w:h="16838"/>
      <w:pgMar w:top="851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6B4"/>
    <w:multiLevelType w:val="hybridMultilevel"/>
    <w:tmpl w:val="F634AB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7275"/>
    <w:multiLevelType w:val="hybridMultilevel"/>
    <w:tmpl w:val="7F64B26E"/>
    <w:lvl w:ilvl="0" w:tplc="F16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A5D"/>
    <w:multiLevelType w:val="hybridMultilevel"/>
    <w:tmpl w:val="71CAD16C"/>
    <w:lvl w:ilvl="0" w:tplc="649421A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445"/>
    <w:multiLevelType w:val="hybridMultilevel"/>
    <w:tmpl w:val="E21854C8"/>
    <w:lvl w:ilvl="0" w:tplc="F16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4131"/>
    <w:multiLevelType w:val="hybridMultilevel"/>
    <w:tmpl w:val="7244333C"/>
    <w:lvl w:ilvl="0" w:tplc="64942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1D2"/>
    <w:multiLevelType w:val="hybridMultilevel"/>
    <w:tmpl w:val="79485176"/>
    <w:lvl w:ilvl="0" w:tplc="649421AE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767773A2"/>
    <w:multiLevelType w:val="hybridMultilevel"/>
    <w:tmpl w:val="FF306CAA"/>
    <w:lvl w:ilvl="0" w:tplc="64942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99518">
    <w:abstractNumId w:val="0"/>
  </w:num>
  <w:num w:numId="2" w16cid:durableId="477693605">
    <w:abstractNumId w:val="2"/>
  </w:num>
  <w:num w:numId="3" w16cid:durableId="916864377">
    <w:abstractNumId w:val="4"/>
  </w:num>
  <w:num w:numId="4" w16cid:durableId="1361781398">
    <w:abstractNumId w:val="5"/>
  </w:num>
  <w:num w:numId="5" w16cid:durableId="900360139">
    <w:abstractNumId w:val="6"/>
  </w:num>
  <w:num w:numId="6" w16cid:durableId="1194420269">
    <w:abstractNumId w:val="1"/>
  </w:num>
  <w:num w:numId="7" w16cid:durableId="56630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DA1"/>
    <w:rsid w:val="00047B56"/>
    <w:rsid w:val="000A4097"/>
    <w:rsid w:val="000D177F"/>
    <w:rsid w:val="000D72DF"/>
    <w:rsid w:val="001E3E00"/>
    <w:rsid w:val="001E697D"/>
    <w:rsid w:val="0025594E"/>
    <w:rsid w:val="00264025"/>
    <w:rsid w:val="003D7909"/>
    <w:rsid w:val="00410D96"/>
    <w:rsid w:val="00415155"/>
    <w:rsid w:val="00496615"/>
    <w:rsid w:val="005B7A71"/>
    <w:rsid w:val="00692AD8"/>
    <w:rsid w:val="00702263"/>
    <w:rsid w:val="00785795"/>
    <w:rsid w:val="007A380E"/>
    <w:rsid w:val="0086788F"/>
    <w:rsid w:val="008B6F3A"/>
    <w:rsid w:val="008D30F0"/>
    <w:rsid w:val="009139D7"/>
    <w:rsid w:val="009353C2"/>
    <w:rsid w:val="00954DA1"/>
    <w:rsid w:val="009B3168"/>
    <w:rsid w:val="009D2C53"/>
    <w:rsid w:val="00A4507F"/>
    <w:rsid w:val="00A65D19"/>
    <w:rsid w:val="00AB77DB"/>
    <w:rsid w:val="00B24F56"/>
    <w:rsid w:val="00C011D4"/>
    <w:rsid w:val="00CD1354"/>
    <w:rsid w:val="00D933C8"/>
    <w:rsid w:val="00DA3A98"/>
    <w:rsid w:val="00DA651F"/>
    <w:rsid w:val="00DA6C18"/>
    <w:rsid w:val="00DB6B7A"/>
    <w:rsid w:val="00DD65EB"/>
    <w:rsid w:val="00E47C27"/>
    <w:rsid w:val="00EE6175"/>
    <w:rsid w:val="00EF6941"/>
    <w:rsid w:val="00F8699E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5B"/>
  <w15:docId w15:val="{B157324B-8BBC-4C1D-95ED-B1B46AC8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483F-A3AA-4119-BF81-AA34F5E7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Smerdzyński, Paweł</dc:creator>
  <cp:lastModifiedBy>Turas, Ewa</cp:lastModifiedBy>
  <cp:revision>68</cp:revision>
  <cp:lastPrinted>2018-11-16T12:29:00Z</cp:lastPrinted>
  <dcterms:created xsi:type="dcterms:W3CDTF">2018-11-13T09:17:00Z</dcterms:created>
  <dcterms:modified xsi:type="dcterms:W3CDTF">2024-05-10T11:30:00Z</dcterms:modified>
</cp:coreProperties>
</file>