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55C4F" w14:textId="6EEE7BD2" w:rsidR="00223BC4" w:rsidRDefault="00FD1E4F" w:rsidP="00223BC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056F7B" wp14:editId="7D8BA251">
            <wp:extent cx="5362575" cy="676275"/>
            <wp:effectExtent l="0" t="0" r="0" b="0"/>
            <wp:docPr id="1" name="Obraz 1" descr="Herb Województwa Świętokrzyskiego, Urząd Marszałkowski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Województwa Świętokrzyskiego, Urząd Marszałkowski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32229" w14:textId="77777777" w:rsidR="00E12592" w:rsidRPr="00AD2087" w:rsidRDefault="00E12592" w:rsidP="00223BC4">
      <w:pPr>
        <w:jc w:val="center"/>
        <w:rPr>
          <w:b/>
          <w:sz w:val="16"/>
          <w:szCs w:val="16"/>
        </w:rPr>
      </w:pPr>
    </w:p>
    <w:p w14:paraId="6FB2421A" w14:textId="77777777" w:rsidR="00AD2087" w:rsidRPr="00D1597E" w:rsidRDefault="00AD2087" w:rsidP="00223BC4">
      <w:pPr>
        <w:jc w:val="center"/>
        <w:rPr>
          <w:b/>
          <w:sz w:val="40"/>
          <w:szCs w:val="40"/>
        </w:rPr>
      </w:pPr>
    </w:p>
    <w:p w14:paraId="249EDD07" w14:textId="77777777" w:rsidR="00AD2087" w:rsidRPr="00745C69" w:rsidRDefault="00AD2087" w:rsidP="004775BF">
      <w:pPr>
        <w:spacing w:line="264" w:lineRule="auto"/>
        <w:jc w:val="center"/>
        <w:rPr>
          <w:b/>
          <w:sz w:val="28"/>
          <w:szCs w:val="28"/>
        </w:rPr>
      </w:pPr>
      <w:r w:rsidRPr="00745C69">
        <w:rPr>
          <w:b/>
          <w:sz w:val="28"/>
          <w:szCs w:val="28"/>
        </w:rPr>
        <w:t>OGŁOSZENIE</w:t>
      </w:r>
    </w:p>
    <w:p w14:paraId="7D921980" w14:textId="77777777" w:rsidR="00AD2087" w:rsidRPr="00745C69" w:rsidRDefault="00AD2087" w:rsidP="004775BF">
      <w:pPr>
        <w:spacing w:line="264" w:lineRule="auto"/>
        <w:jc w:val="center"/>
        <w:rPr>
          <w:b/>
          <w:sz w:val="28"/>
          <w:szCs w:val="28"/>
        </w:rPr>
      </w:pPr>
    </w:p>
    <w:p w14:paraId="68E93A09" w14:textId="77777777" w:rsidR="00063F20" w:rsidRPr="00745C69" w:rsidRDefault="00223BC4" w:rsidP="004775BF">
      <w:pPr>
        <w:spacing w:line="264" w:lineRule="auto"/>
        <w:jc w:val="center"/>
        <w:rPr>
          <w:b/>
          <w:sz w:val="28"/>
          <w:szCs w:val="28"/>
        </w:rPr>
      </w:pPr>
      <w:r w:rsidRPr="00745C69">
        <w:rPr>
          <w:b/>
          <w:sz w:val="28"/>
          <w:szCs w:val="28"/>
        </w:rPr>
        <w:t>ZARZĄD</w:t>
      </w:r>
      <w:r w:rsidR="00D95E3B" w:rsidRPr="00745C69">
        <w:rPr>
          <w:b/>
          <w:sz w:val="28"/>
          <w:szCs w:val="28"/>
        </w:rPr>
        <w:t>U</w:t>
      </w:r>
      <w:r w:rsidRPr="00745C69">
        <w:rPr>
          <w:b/>
          <w:sz w:val="28"/>
          <w:szCs w:val="28"/>
        </w:rPr>
        <w:t xml:space="preserve"> WOJEWÓDZTWA ŚWIĘTOKRZYSKIEGO</w:t>
      </w:r>
    </w:p>
    <w:p w14:paraId="566452E5" w14:textId="77777777" w:rsidR="00D95E3B" w:rsidRPr="00745C69" w:rsidRDefault="00D95E3B" w:rsidP="004775BF">
      <w:pPr>
        <w:spacing w:line="264" w:lineRule="auto"/>
        <w:jc w:val="center"/>
        <w:rPr>
          <w:b/>
          <w:sz w:val="28"/>
          <w:szCs w:val="28"/>
        </w:rPr>
      </w:pPr>
      <w:r w:rsidRPr="00745C69">
        <w:rPr>
          <w:b/>
          <w:sz w:val="28"/>
          <w:szCs w:val="28"/>
        </w:rPr>
        <w:t>z dnia</w:t>
      </w:r>
      <w:r w:rsidR="008E46BB" w:rsidRPr="00745C69">
        <w:rPr>
          <w:b/>
          <w:sz w:val="28"/>
          <w:szCs w:val="28"/>
        </w:rPr>
        <w:t xml:space="preserve"> </w:t>
      </w:r>
      <w:r w:rsidR="00C416A4">
        <w:rPr>
          <w:b/>
          <w:sz w:val="28"/>
          <w:szCs w:val="28"/>
        </w:rPr>
        <w:t>1</w:t>
      </w:r>
      <w:r w:rsidR="00F364C6">
        <w:rPr>
          <w:b/>
          <w:sz w:val="28"/>
          <w:szCs w:val="28"/>
        </w:rPr>
        <w:t>1</w:t>
      </w:r>
      <w:r w:rsidR="00FA4866">
        <w:rPr>
          <w:b/>
          <w:sz w:val="28"/>
          <w:szCs w:val="28"/>
        </w:rPr>
        <w:t xml:space="preserve"> </w:t>
      </w:r>
      <w:r w:rsidR="006F1BF3">
        <w:rPr>
          <w:b/>
          <w:sz w:val="28"/>
          <w:szCs w:val="28"/>
        </w:rPr>
        <w:t>grudnia</w:t>
      </w:r>
      <w:r w:rsidRPr="00745C69">
        <w:rPr>
          <w:b/>
          <w:sz w:val="28"/>
          <w:szCs w:val="28"/>
        </w:rPr>
        <w:t xml:space="preserve"> 201</w:t>
      </w:r>
      <w:r w:rsidR="00FA4866">
        <w:rPr>
          <w:b/>
          <w:sz w:val="28"/>
          <w:szCs w:val="28"/>
        </w:rPr>
        <w:t>9</w:t>
      </w:r>
      <w:r w:rsidRPr="00745C69">
        <w:rPr>
          <w:b/>
          <w:sz w:val="28"/>
          <w:szCs w:val="28"/>
        </w:rPr>
        <w:t xml:space="preserve"> r.</w:t>
      </w:r>
    </w:p>
    <w:p w14:paraId="61CCFD0C" w14:textId="77777777" w:rsidR="00D95E3B" w:rsidRPr="00745C69" w:rsidRDefault="00D95E3B" w:rsidP="004775BF">
      <w:pPr>
        <w:spacing w:line="264" w:lineRule="auto"/>
        <w:jc w:val="center"/>
        <w:rPr>
          <w:b/>
          <w:sz w:val="28"/>
          <w:szCs w:val="28"/>
        </w:rPr>
      </w:pPr>
      <w:r w:rsidRPr="00745C69">
        <w:rPr>
          <w:b/>
          <w:sz w:val="28"/>
          <w:szCs w:val="28"/>
        </w:rPr>
        <w:t xml:space="preserve">w sprawie sporządzenia </w:t>
      </w:r>
      <w:r w:rsidR="001273DE" w:rsidRPr="00745C69">
        <w:rPr>
          <w:b/>
          <w:sz w:val="28"/>
          <w:szCs w:val="28"/>
        </w:rPr>
        <w:t xml:space="preserve">wykazu </w:t>
      </w:r>
      <w:r w:rsidRPr="00745C69">
        <w:rPr>
          <w:b/>
          <w:sz w:val="28"/>
          <w:szCs w:val="28"/>
        </w:rPr>
        <w:t xml:space="preserve">nieruchomości </w:t>
      </w:r>
    </w:p>
    <w:p w14:paraId="101497BE" w14:textId="77777777" w:rsidR="00D95E3B" w:rsidRPr="00745C69" w:rsidRDefault="00D95E3B" w:rsidP="004775BF">
      <w:pPr>
        <w:spacing w:line="264" w:lineRule="auto"/>
        <w:jc w:val="center"/>
        <w:rPr>
          <w:b/>
          <w:sz w:val="28"/>
          <w:szCs w:val="28"/>
        </w:rPr>
      </w:pPr>
      <w:r w:rsidRPr="00745C69">
        <w:rPr>
          <w:b/>
          <w:sz w:val="28"/>
          <w:szCs w:val="28"/>
        </w:rPr>
        <w:t>przeznaczonych do sprzedaży</w:t>
      </w:r>
    </w:p>
    <w:p w14:paraId="010E1A76" w14:textId="77777777" w:rsidR="00223BC4" w:rsidRPr="00764C35" w:rsidRDefault="00223BC4" w:rsidP="004775BF">
      <w:pPr>
        <w:spacing w:line="264" w:lineRule="auto"/>
        <w:rPr>
          <w:b/>
        </w:rPr>
      </w:pPr>
    </w:p>
    <w:p w14:paraId="1519CA75" w14:textId="77777777" w:rsidR="00D95E3B" w:rsidRPr="00764C35" w:rsidRDefault="00745C69" w:rsidP="004775BF">
      <w:pPr>
        <w:spacing w:line="264" w:lineRule="auto"/>
        <w:ind w:firstLine="708"/>
        <w:jc w:val="both"/>
      </w:pPr>
      <w:r>
        <w:t>D</w:t>
      </w:r>
      <w:r w:rsidR="00223BC4" w:rsidRPr="00764C35">
        <w:t>ziałając na podstawie art.</w:t>
      </w:r>
      <w:r w:rsidR="00A73C70" w:rsidRPr="00764C35">
        <w:t xml:space="preserve"> </w:t>
      </w:r>
      <w:r w:rsidR="00223BC4" w:rsidRPr="00764C35">
        <w:t>35 ust. 1 i 2 ustawy z dnia 21 sierpnia 1997 r.</w:t>
      </w:r>
      <w:r w:rsidR="007F49A1">
        <w:t xml:space="preserve"> </w:t>
      </w:r>
      <w:r w:rsidR="00223BC4" w:rsidRPr="00764C35">
        <w:t>o gospodarce nieruchomościami (Dz. U. z 20</w:t>
      </w:r>
      <w:r w:rsidR="00472089" w:rsidRPr="00764C35">
        <w:t>1</w:t>
      </w:r>
      <w:r w:rsidR="00FA4866">
        <w:t>8</w:t>
      </w:r>
      <w:r w:rsidR="00223BC4" w:rsidRPr="00764C35">
        <w:t xml:space="preserve"> r. poz. </w:t>
      </w:r>
      <w:r w:rsidR="00FA4866">
        <w:t>2204</w:t>
      </w:r>
      <w:r w:rsidR="007F49A1">
        <w:t xml:space="preserve"> </w:t>
      </w:r>
      <w:r w:rsidR="00223BC4" w:rsidRPr="00764C35">
        <w:t xml:space="preserve">ze zmianami), </w:t>
      </w:r>
      <w:r w:rsidR="00D95E3B" w:rsidRPr="00764C35">
        <w:t xml:space="preserve">Zarząd Województwa </w:t>
      </w:r>
      <w:r w:rsidR="00697246">
        <w:t>Ś</w:t>
      </w:r>
      <w:r w:rsidR="00D95E3B" w:rsidRPr="00764C35">
        <w:t>więtokrzyskiego</w:t>
      </w:r>
    </w:p>
    <w:p w14:paraId="197896B7" w14:textId="77777777" w:rsidR="00D95E3B" w:rsidRPr="00764C35" w:rsidRDefault="00D95E3B" w:rsidP="004775BF">
      <w:pPr>
        <w:spacing w:before="120" w:after="120" w:line="264" w:lineRule="auto"/>
        <w:jc w:val="center"/>
        <w:rPr>
          <w:b/>
        </w:rPr>
      </w:pPr>
      <w:r w:rsidRPr="00764C35">
        <w:rPr>
          <w:b/>
        </w:rPr>
        <w:t>ogłasza, co następuje:</w:t>
      </w:r>
    </w:p>
    <w:p w14:paraId="423AAFE7" w14:textId="77777777" w:rsidR="00F52791" w:rsidRDefault="00D95E3B" w:rsidP="004775BF">
      <w:pPr>
        <w:spacing w:after="60" w:line="264" w:lineRule="auto"/>
        <w:jc w:val="both"/>
      </w:pPr>
      <w:r w:rsidRPr="00764C35">
        <w:t>z Wojewódzkiego Zasobu Nieruchomości został</w:t>
      </w:r>
      <w:r w:rsidR="00F52791">
        <w:t>y</w:t>
      </w:r>
      <w:r w:rsidRPr="00764C35">
        <w:t xml:space="preserve"> przeznaczon</w:t>
      </w:r>
      <w:r w:rsidR="00F52791">
        <w:t>e</w:t>
      </w:r>
      <w:r w:rsidRPr="00764C35">
        <w:t xml:space="preserve"> do sprzedaży, w drodze </w:t>
      </w:r>
      <w:r w:rsidR="005E5C35" w:rsidRPr="00764C35">
        <w:t>przetarg</w:t>
      </w:r>
      <w:r w:rsidR="00F52791">
        <w:t>ów</w:t>
      </w:r>
      <w:r w:rsidRPr="00764C35">
        <w:t xml:space="preserve">, </w:t>
      </w:r>
      <w:r w:rsidR="00F52791">
        <w:t xml:space="preserve">następujące </w:t>
      </w:r>
      <w:r w:rsidR="004775BF">
        <w:t>nieruchomoś</w:t>
      </w:r>
      <w:r w:rsidR="00F52791">
        <w:t>ci</w:t>
      </w:r>
      <w:r w:rsidR="005E5C35" w:rsidRPr="00764C35">
        <w:t xml:space="preserve"> </w:t>
      </w:r>
      <w:r w:rsidR="00F52791">
        <w:t xml:space="preserve">stanowiące własność Województwa Świętokrzyskiego, </w:t>
      </w:r>
      <w:r w:rsidR="005E5C35" w:rsidRPr="00764C35">
        <w:t>położon</w:t>
      </w:r>
      <w:r w:rsidR="00F52791">
        <w:t>e</w:t>
      </w:r>
      <w:r w:rsidR="005E5C35" w:rsidRPr="00764C35">
        <w:t xml:space="preserve"> w </w:t>
      </w:r>
      <w:r w:rsidR="00F52791">
        <w:rPr>
          <w:b/>
        </w:rPr>
        <w:t>Kielcach przy ul. Langiewicza:</w:t>
      </w:r>
      <w:r w:rsidR="005E5C35" w:rsidRPr="00764C35">
        <w:t xml:space="preserve"> </w:t>
      </w:r>
    </w:p>
    <w:p w14:paraId="607B02B3" w14:textId="77777777" w:rsidR="00F52791" w:rsidRDefault="00C863C6" w:rsidP="00C863C6">
      <w:pPr>
        <w:numPr>
          <w:ilvl w:val="0"/>
          <w:numId w:val="4"/>
        </w:numPr>
        <w:spacing w:after="60" w:line="264" w:lineRule="auto"/>
        <w:ind w:left="284" w:hanging="284"/>
        <w:jc w:val="both"/>
      </w:pPr>
      <w:r>
        <w:t>N</w:t>
      </w:r>
      <w:r w:rsidR="00F52791">
        <w:t xml:space="preserve">ieruchomość oznaczona </w:t>
      </w:r>
      <w:r w:rsidR="00F52791" w:rsidRPr="0093103E">
        <w:rPr>
          <w:b/>
        </w:rPr>
        <w:t>w obrębie 0024 jako działki:</w:t>
      </w:r>
      <w:r w:rsidR="00F52791">
        <w:t xml:space="preserve"> </w:t>
      </w:r>
      <w:r w:rsidR="00F52791" w:rsidRPr="002F54BE">
        <w:rPr>
          <w:b/>
        </w:rPr>
        <w:t>nr 41/1</w:t>
      </w:r>
      <w:r w:rsidR="00B83A03">
        <w:rPr>
          <w:b/>
        </w:rPr>
        <w:t xml:space="preserve"> o pow. 0,0567 ha</w:t>
      </w:r>
      <w:r w:rsidR="00F52791" w:rsidRPr="002F54BE">
        <w:rPr>
          <w:b/>
        </w:rPr>
        <w:t>, nr 41/2</w:t>
      </w:r>
      <w:r w:rsidR="00B83A03">
        <w:rPr>
          <w:b/>
        </w:rPr>
        <w:t xml:space="preserve"> o pow. 0,4994 ha</w:t>
      </w:r>
      <w:r w:rsidR="00F52791" w:rsidRPr="002F54BE">
        <w:rPr>
          <w:b/>
        </w:rPr>
        <w:t>, nr 41/3</w:t>
      </w:r>
      <w:r w:rsidR="00B83A03">
        <w:rPr>
          <w:b/>
        </w:rPr>
        <w:t xml:space="preserve"> o pow. 0,0329 ha</w:t>
      </w:r>
      <w:r w:rsidR="00F52791" w:rsidRPr="002F54BE">
        <w:rPr>
          <w:b/>
        </w:rPr>
        <w:t>, nr 41/5</w:t>
      </w:r>
      <w:r w:rsidR="00B83A03">
        <w:rPr>
          <w:b/>
        </w:rPr>
        <w:t xml:space="preserve"> o pow. 0,1498 ha</w:t>
      </w:r>
      <w:r w:rsidR="00AB2206">
        <w:rPr>
          <w:b/>
        </w:rPr>
        <w:t xml:space="preserve"> i </w:t>
      </w:r>
      <w:r w:rsidR="00F52791" w:rsidRPr="002F54BE">
        <w:rPr>
          <w:b/>
        </w:rPr>
        <w:t>nr 41/8</w:t>
      </w:r>
      <w:r w:rsidR="00B83A03">
        <w:rPr>
          <w:b/>
        </w:rPr>
        <w:t xml:space="preserve"> o pow. 1,4810 ha</w:t>
      </w:r>
      <w:r w:rsidR="00FA4866">
        <w:rPr>
          <w:b/>
        </w:rPr>
        <w:t xml:space="preserve"> - łączna pow. 2,2198</w:t>
      </w:r>
      <w:r w:rsidR="00C077B9">
        <w:rPr>
          <w:b/>
        </w:rPr>
        <w:t xml:space="preserve"> ha</w:t>
      </w:r>
      <w:r>
        <w:t xml:space="preserve">, </w:t>
      </w:r>
      <w:r w:rsidRPr="00764C35">
        <w:t>dla</w:t>
      </w:r>
      <w:r>
        <w:t xml:space="preserve"> której Sąd Rejonowy w Kielcach</w:t>
      </w:r>
      <w:r w:rsidRPr="00764C35">
        <w:t xml:space="preserve"> </w:t>
      </w:r>
      <w:r w:rsidRPr="008E46BB">
        <w:t xml:space="preserve">Wydział VI Ksiąg Wieczystych prowadzi księgę wieczystą </w:t>
      </w:r>
      <w:r w:rsidRPr="002F54BE">
        <w:rPr>
          <w:b/>
        </w:rPr>
        <w:t>Nr</w:t>
      </w:r>
      <w:r w:rsidR="00F52791" w:rsidRPr="002F54BE">
        <w:rPr>
          <w:b/>
        </w:rPr>
        <w:t xml:space="preserve"> </w:t>
      </w:r>
      <w:r w:rsidRPr="002F54BE">
        <w:rPr>
          <w:b/>
        </w:rPr>
        <w:t>KI1L/00069618/3</w:t>
      </w:r>
      <w:r>
        <w:t>.</w:t>
      </w:r>
    </w:p>
    <w:p w14:paraId="6A238403" w14:textId="77777777" w:rsidR="00C863C6" w:rsidRDefault="00C863C6" w:rsidP="002F54BE">
      <w:pPr>
        <w:numPr>
          <w:ilvl w:val="0"/>
          <w:numId w:val="6"/>
        </w:numPr>
        <w:spacing w:after="60" w:line="264" w:lineRule="auto"/>
        <w:ind w:left="709" w:hanging="284"/>
        <w:jc w:val="both"/>
      </w:pPr>
      <w:r>
        <w:t>Nieruchomość zostaje przeznaczona do sprzedaży, w drodze przetargu ustnego nieograniczonego.</w:t>
      </w:r>
    </w:p>
    <w:p w14:paraId="6F8C5203" w14:textId="77777777" w:rsidR="00C863C6" w:rsidRDefault="001174E4" w:rsidP="002F54BE">
      <w:pPr>
        <w:numPr>
          <w:ilvl w:val="0"/>
          <w:numId w:val="6"/>
        </w:numPr>
        <w:spacing w:after="60" w:line="264" w:lineRule="auto"/>
        <w:ind w:left="709" w:hanging="284"/>
        <w:jc w:val="both"/>
      </w:pPr>
      <w:r>
        <w:t>Dla</w:t>
      </w:r>
      <w:r w:rsidR="002F66AE">
        <w:t xml:space="preserve"> terenu, na którym zlokalizowana</w:t>
      </w:r>
      <w:r>
        <w:t xml:space="preserve"> </w:t>
      </w:r>
      <w:r w:rsidR="002F66AE">
        <w:t>jest nieruchomość</w:t>
      </w:r>
      <w:r>
        <w:t xml:space="preserve"> nie </w:t>
      </w:r>
      <w:r w:rsidR="002F66AE">
        <w:t>obowiązuje miejscowy plan</w:t>
      </w:r>
      <w:r>
        <w:t xml:space="preserve"> z</w:t>
      </w:r>
      <w:r w:rsidR="002F66AE">
        <w:t xml:space="preserve">agospodarowania przestrzennego. </w:t>
      </w:r>
      <w:r w:rsidR="009B0780">
        <w:t xml:space="preserve">Stosownie do zapisów Studium uwarunkowań </w:t>
      </w:r>
      <w:r w:rsidR="00524468">
        <w:br/>
      </w:r>
      <w:r w:rsidR="009B0780">
        <w:t xml:space="preserve">i kierunków zagospodarowania przestrzennego miasta Kielce, nieruchomość położona jest na terenie </w:t>
      </w:r>
      <w:r w:rsidR="00F33B7E">
        <w:t xml:space="preserve">„zabudowy mieszkaniowej z przewagą zabudowy wysokiej intensywności z usługami </w:t>
      </w:r>
      <w:proofErr w:type="spellStart"/>
      <w:r w:rsidR="00F33B7E">
        <w:t>ogólnomiejskimi</w:t>
      </w:r>
      <w:proofErr w:type="spellEnd"/>
      <w:r w:rsidR="00F33B7E">
        <w:t xml:space="preserve"> podstawowymi”.</w:t>
      </w:r>
    </w:p>
    <w:p w14:paraId="75331EA5" w14:textId="77777777" w:rsidR="009B0780" w:rsidRDefault="009B0780" w:rsidP="00A37A90">
      <w:pPr>
        <w:numPr>
          <w:ilvl w:val="0"/>
          <w:numId w:val="6"/>
        </w:numPr>
        <w:spacing w:after="60" w:line="264" w:lineRule="auto"/>
        <w:ind w:left="709" w:hanging="283"/>
        <w:jc w:val="both"/>
      </w:pPr>
      <w:r>
        <w:t>Nieruchomość zabudowana jest budynkami i budowlami byłego Wojewódzkiego Specjalistycznego Szpitala Dziecięcego im. Władysława Buszkowskiego w Kielcach. Posiada kształt podłużny, zb</w:t>
      </w:r>
      <w:r w:rsidR="004C58FF">
        <w:t>liżony do prostokąta,</w:t>
      </w:r>
      <w:r w:rsidR="00202767">
        <w:t xml:space="preserve"> </w:t>
      </w:r>
      <w:r w:rsidR="001174E4">
        <w:t xml:space="preserve">częściowo </w:t>
      </w:r>
      <w:r w:rsidR="00202767">
        <w:t>ogrodzona</w:t>
      </w:r>
      <w:r w:rsidR="001174E4">
        <w:t xml:space="preserve"> i </w:t>
      </w:r>
      <w:r w:rsidR="00024483">
        <w:t>u</w:t>
      </w:r>
      <w:r w:rsidR="00202767">
        <w:t>twardzona</w:t>
      </w:r>
      <w:r w:rsidR="00276FB4">
        <w:t xml:space="preserve"> </w:t>
      </w:r>
      <w:r w:rsidR="001174E4">
        <w:t xml:space="preserve">wewnętrznymi </w:t>
      </w:r>
      <w:r w:rsidR="00276FB4">
        <w:t xml:space="preserve">drogami dojazdowymi, </w:t>
      </w:r>
      <w:r w:rsidR="00024483">
        <w:t>chodnikami</w:t>
      </w:r>
      <w:r w:rsidR="00276FB4">
        <w:t xml:space="preserve"> i placami parkingowymi</w:t>
      </w:r>
      <w:r w:rsidR="00202767">
        <w:t>, porośnięta</w:t>
      </w:r>
      <w:r w:rsidR="001174E4">
        <w:t xml:space="preserve"> pojedynczymi drzewami i krzewami ulokowanymi na trawnikach pomiędzy budynkami i alejkami komunikacyjnymi. </w:t>
      </w:r>
      <w:r w:rsidR="00024483">
        <w:t xml:space="preserve">Teren na którym znajduje się nieruchomość </w:t>
      </w:r>
      <w:r w:rsidR="00FC616C">
        <w:t xml:space="preserve">wyposażony jest w sieć </w:t>
      </w:r>
      <w:r w:rsidR="00A37A90">
        <w:t>e</w:t>
      </w:r>
      <w:r w:rsidR="00FC616C">
        <w:t>nergetyczną</w:t>
      </w:r>
      <w:r w:rsidR="00A37A90">
        <w:t>, wod</w:t>
      </w:r>
      <w:r w:rsidR="00B83A03">
        <w:t>ociągową</w:t>
      </w:r>
      <w:r w:rsidR="00A37A90">
        <w:t>, kanalizac</w:t>
      </w:r>
      <w:r w:rsidR="00B83A03">
        <w:t>ję sanitarną</w:t>
      </w:r>
      <w:r w:rsidR="00A37A90">
        <w:t xml:space="preserve">, </w:t>
      </w:r>
      <w:r w:rsidR="00B83A03">
        <w:t xml:space="preserve">sieć </w:t>
      </w:r>
      <w:r w:rsidR="00A37A90">
        <w:t>gaz</w:t>
      </w:r>
      <w:r w:rsidR="00B83A03">
        <w:t>ową</w:t>
      </w:r>
      <w:r w:rsidR="00A37A90">
        <w:t>, tele</w:t>
      </w:r>
      <w:r w:rsidR="00B83A03">
        <w:t>komunikacyjną</w:t>
      </w:r>
      <w:r w:rsidR="00A37A90">
        <w:t xml:space="preserve"> i wewnętrzną sieć ciepła technologicznego. Dostępność komunikacyjna i piesza dobra</w:t>
      </w:r>
      <w:r w:rsidR="001174E4">
        <w:t>.</w:t>
      </w:r>
      <w:r w:rsidR="00A37A90">
        <w:t xml:space="preserve"> </w:t>
      </w:r>
    </w:p>
    <w:p w14:paraId="452B8CF6" w14:textId="77777777" w:rsidR="000B1DB0" w:rsidRDefault="00A37A90" w:rsidP="00A37A90">
      <w:pPr>
        <w:numPr>
          <w:ilvl w:val="0"/>
          <w:numId w:val="6"/>
        </w:numPr>
        <w:spacing w:after="60" w:line="264" w:lineRule="auto"/>
        <w:ind w:left="709" w:hanging="283"/>
        <w:jc w:val="both"/>
      </w:pPr>
      <w:r>
        <w:t>Cena nieruchomości, ustalona przez Zarząd Województwa Świętokrzyskiego w oparciu o wartość określoną przez rzeczoznawcę majątkowego, wynos</w:t>
      </w:r>
      <w:r w:rsidRPr="00054FC8">
        <w:t>i</w:t>
      </w:r>
      <w:r w:rsidRPr="000B1DB0">
        <w:rPr>
          <w:b/>
        </w:rPr>
        <w:t xml:space="preserve"> </w:t>
      </w:r>
      <w:r w:rsidR="00FA4866" w:rsidRPr="000B1DB0">
        <w:rPr>
          <w:b/>
        </w:rPr>
        <w:t>25</w:t>
      </w:r>
      <w:r w:rsidR="00577EA0" w:rsidRPr="000B1DB0">
        <w:rPr>
          <w:b/>
        </w:rPr>
        <w:t> </w:t>
      </w:r>
      <w:r w:rsidR="00FA4866" w:rsidRPr="000B1DB0">
        <w:rPr>
          <w:b/>
        </w:rPr>
        <w:t>9</w:t>
      </w:r>
      <w:r w:rsidRPr="000B1DB0">
        <w:rPr>
          <w:b/>
        </w:rPr>
        <w:t>00</w:t>
      </w:r>
      <w:r w:rsidR="00577EA0" w:rsidRPr="000B1DB0">
        <w:rPr>
          <w:b/>
        </w:rPr>
        <w:t> </w:t>
      </w:r>
      <w:r w:rsidRPr="000B1DB0">
        <w:rPr>
          <w:b/>
        </w:rPr>
        <w:t>000</w:t>
      </w:r>
      <w:r w:rsidR="00577EA0" w:rsidRPr="000B1DB0">
        <w:rPr>
          <w:b/>
        </w:rPr>
        <w:t>,00 </w:t>
      </w:r>
      <w:r w:rsidRPr="000B1DB0">
        <w:rPr>
          <w:b/>
        </w:rPr>
        <w:t xml:space="preserve">zł </w:t>
      </w:r>
      <w:r w:rsidRPr="00455AEE">
        <w:t xml:space="preserve">(słownie </w:t>
      </w:r>
      <w:r w:rsidRPr="00455AEE">
        <w:lastRenderedPageBreak/>
        <w:t xml:space="preserve">złotych: </w:t>
      </w:r>
      <w:r w:rsidR="00FA4866">
        <w:t xml:space="preserve">dwadzieścia pięć </w:t>
      </w:r>
      <w:r w:rsidRPr="00455AEE">
        <w:t>milion</w:t>
      </w:r>
      <w:r>
        <w:t>ów</w:t>
      </w:r>
      <w:r w:rsidR="00FA4866">
        <w:t xml:space="preserve"> dziewięćset</w:t>
      </w:r>
      <w:r w:rsidRPr="00455AEE">
        <w:t xml:space="preserve"> tysięcy 00/100)</w:t>
      </w:r>
      <w:r>
        <w:t>.</w:t>
      </w:r>
      <w:r w:rsidR="000B1DB0">
        <w:t xml:space="preserve"> Do niniejszej ceny nie podlega doliczeniu podatek VAT.</w:t>
      </w:r>
    </w:p>
    <w:p w14:paraId="32CB9E4C" w14:textId="77777777" w:rsidR="00A37A90" w:rsidRPr="00577EA0" w:rsidRDefault="00A37A90" w:rsidP="00A37A90">
      <w:pPr>
        <w:numPr>
          <w:ilvl w:val="0"/>
          <w:numId w:val="6"/>
        </w:numPr>
        <w:spacing w:after="60" w:line="264" w:lineRule="auto"/>
        <w:ind w:left="709" w:hanging="283"/>
        <w:jc w:val="both"/>
      </w:pPr>
      <w:r>
        <w:t>Termin</w:t>
      </w:r>
      <w:r w:rsidRPr="00A37A90">
        <w:t xml:space="preserve"> </w:t>
      </w:r>
      <w:r w:rsidRPr="00764C35">
        <w:t>złożenia wniosków przez osoby, którym przysługuje pierwszeństwo w nabyciu nieruchomości na podstawie art. 34 ust. 1 pkt 1 i 2 wyżej cytowanej ustawy</w:t>
      </w:r>
      <w:r w:rsidR="001174E4">
        <w:t>,</w:t>
      </w:r>
      <w:r w:rsidRPr="00764C35">
        <w:t xml:space="preserve"> </w:t>
      </w:r>
      <w:r w:rsidR="00EE6A6F">
        <w:br/>
      </w:r>
      <w:r w:rsidRPr="00764C35">
        <w:t xml:space="preserve">ustala się </w:t>
      </w:r>
      <w:r w:rsidR="008154C3">
        <w:t>do dnia</w:t>
      </w:r>
      <w:r w:rsidRPr="00764C35">
        <w:t xml:space="preserve"> </w:t>
      </w:r>
      <w:r w:rsidR="001174E4" w:rsidRPr="000B1DB0">
        <w:rPr>
          <w:b/>
        </w:rPr>
        <w:t>28</w:t>
      </w:r>
      <w:r w:rsidRPr="000B1DB0">
        <w:rPr>
          <w:b/>
        </w:rPr>
        <w:t xml:space="preserve"> </w:t>
      </w:r>
      <w:r w:rsidR="00AB2206" w:rsidRPr="000B1DB0">
        <w:rPr>
          <w:b/>
        </w:rPr>
        <w:t xml:space="preserve">stycznia </w:t>
      </w:r>
      <w:r w:rsidR="00801952" w:rsidRPr="000B1DB0">
        <w:rPr>
          <w:b/>
        </w:rPr>
        <w:t>2020</w:t>
      </w:r>
      <w:r w:rsidRPr="000B1DB0">
        <w:rPr>
          <w:b/>
        </w:rPr>
        <w:t xml:space="preserve"> r.</w:t>
      </w:r>
    </w:p>
    <w:p w14:paraId="488496C9" w14:textId="77777777" w:rsidR="00577EA0" w:rsidRDefault="00577EA0" w:rsidP="00577EA0">
      <w:pPr>
        <w:spacing w:after="60" w:line="264" w:lineRule="auto"/>
        <w:ind w:left="709"/>
        <w:jc w:val="both"/>
      </w:pPr>
    </w:p>
    <w:p w14:paraId="21997A4F" w14:textId="77777777" w:rsidR="00C863C6" w:rsidRDefault="00C863C6" w:rsidP="00C863C6">
      <w:pPr>
        <w:numPr>
          <w:ilvl w:val="0"/>
          <w:numId w:val="4"/>
        </w:numPr>
        <w:spacing w:after="60" w:line="264" w:lineRule="auto"/>
        <w:ind w:left="284" w:hanging="284"/>
        <w:jc w:val="both"/>
      </w:pPr>
      <w:r>
        <w:t>N</w:t>
      </w:r>
      <w:r w:rsidRPr="000C54EF">
        <w:t>ieruchomoś</w:t>
      </w:r>
      <w:r>
        <w:t>ć</w:t>
      </w:r>
      <w:r w:rsidRPr="000C54EF">
        <w:t xml:space="preserve"> oznaczon</w:t>
      </w:r>
      <w:r>
        <w:t>a</w:t>
      </w:r>
      <w:r w:rsidRPr="000C54EF">
        <w:t xml:space="preserve"> w obrębie 0024 jako działka </w:t>
      </w:r>
      <w:r w:rsidRPr="00577EA0">
        <w:rPr>
          <w:b/>
        </w:rPr>
        <w:t>nr 64 o pow. 0,0945 ha</w:t>
      </w:r>
      <w:r>
        <w:t xml:space="preserve">, </w:t>
      </w:r>
      <w:r w:rsidRPr="00764C35">
        <w:t>dla</w:t>
      </w:r>
      <w:r>
        <w:t xml:space="preserve"> której Sąd Rejonowy w Kielcach</w:t>
      </w:r>
      <w:r w:rsidRPr="00764C35">
        <w:t xml:space="preserve"> </w:t>
      </w:r>
      <w:r w:rsidRPr="008E46BB">
        <w:t xml:space="preserve">Wydział VI Ksiąg Wieczystych prowadzi księgę wieczystą </w:t>
      </w:r>
      <w:r w:rsidR="0036619D">
        <w:br/>
      </w:r>
      <w:r w:rsidRPr="00577EA0">
        <w:rPr>
          <w:b/>
        </w:rPr>
        <w:t>Nr KI1L/00101762/4</w:t>
      </w:r>
      <w:r>
        <w:t>.</w:t>
      </w:r>
    </w:p>
    <w:p w14:paraId="17F5E1A6" w14:textId="77777777" w:rsidR="002F783F" w:rsidRDefault="002F783F" w:rsidP="002F783F">
      <w:pPr>
        <w:numPr>
          <w:ilvl w:val="0"/>
          <w:numId w:val="7"/>
        </w:numPr>
        <w:spacing w:after="60" w:line="264" w:lineRule="auto"/>
        <w:ind w:left="709" w:hanging="283"/>
        <w:jc w:val="both"/>
      </w:pPr>
      <w:r>
        <w:t>Nieruchomość zostaje przeznaczona do sprzedaży, w drodze przetargu ustnego nieograniczonego.</w:t>
      </w:r>
    </w:p>
    <w:p w14:paraId="4EDE5294" w14:textId="77777777" w:rsidR="002F783F" w:rsidRDefault="00202767" w:rsidP="002F783F">
      <w:pPr>
        <w:numPr>
          <w:ilvl w:val="0"/>
          <w:numId w:val="7"/>
        </w:numPr>
        <w:spacing w:after="60" w:line="264" w:lineRule="auto"/>
        <w:ind w:left="709" w:hanging="283"/>
        <w:jc w:val="both"/>
      </w:pPr>
      <w:r>
        <w:t xml:space="preserve">Dla terenu, na którym zlokalizowana jest nieruchomość nie obowiązuje miejscowy plan zagospodarowania przestrzennego. </w:t>
      </w:r>
      <w:r w:rsidR="002F783F">
        <w:t xml:space="preserve">Stosownie do zapisów Studium uwarunkowań </w:t>
      </w:r>
      <w:r>
        <w:br/>
      </w:r>
      <w:r w:rsidR="002F783F">
        <w:t xml:space="preserve">i kierunków zagospodarowania przestrzennego miasta Kielce, nieruchomość położona jest na terenie „zabudowy mieszkaniowej niskiej intensywności o określonej </w:t>
      </w:r>
      <w:r w:rsidR="006700B6">
        <w:t xml:space="preserve">wysokości </w:t>
      </w:r>
      <w:r w:rsidR="002F783F">
        <w:t>z usługami podstawowymi”.</w:t>
      </w:r>
    </w:p>
    <w:p w14:paraId="4212D739" w14:textId="77777777" w:rsidR="002F783F" w:rsidRDefault="002F783F" w:rsidP="002F783F">
      <w:pPr>
        <w:numPr>
          <w:ilvl w:val="0"/>
          <w:numId w:val="7"/>
        </w:numPr>
        <w:spacing w:after="60" w:line="264" w:lineRule="auto"/>
        <w:ind w:left="709" w:hanging="283"/>
        <w:jc w:val="both"/>
      </w:pPr>
      <w:r>
        <w:t xml:space="preserve">Nieruchomość zabudowana jest budynkami i budowlami </w:t>
      </w:r>
      <w:r w:rsidR="00276FB4">
        <w:t xml:space="preserve">pomocniczymi </w:t>
      </w:r>
      <w:r>
        <w:t>byłego Wojewódzkiego Specjalistycznego Szpitala Dziecięcego im. Władysława Buszkowskiego w Kielcach. Posiada kształt prostokąt</w:t>
      </w:r>
      <w:r w:rsidR="00276FB4">
        <w:t>a</w:t>
      </w:r>
      <w:r w:rsidR="00202767">
        <w:t xml:space="preserve">, częściowo ogrodzona </w:t>
      </w:r>
      <w:r w:rsidR="00202767">
        <w:br/>
        <w:t>i utwardzona</w:t>
      </w:r>
      <w:r>
        <w:t xml:space="preserve"> </w:t>
      </w:r>
      <w:r w:rsidR="002F66AE">
        <w:t xml:space="preserve">ciągami komunikacyjnymi i placami parkingowymi. </w:t>
      </w:r>
      <w:r>
        <w:t xml:space="preserve">Teren na którym znajduje się nieruchomość jest </w:t>
      </w:r>
      <w:r w:rsidR="008154C3">
        <w:t xml:space="preserve">wyposażony </w:t>
      </w:r>
      <w:r w:rsidR="00B83A03">
        <w:t>w sieć energetyczną, wodociągową, kanalizację sanitarną i sieć gazową.</w:t>
      </w:r>
      <w:r>
        <w:t xml:space="preserve"> Dostępność komunikacyjna i piesza dobra</w:t>
      </w:r>
      <w:r w:rsidR="008154C3">
        <w:t>.</w:t>
      </w:r>
      <w:r>
        <w:t xml:space="preserve"> </w:t>
      </w:r>
    </w:p>
    <w:p w14:paraId="67D78F47" w14:textId="77777777" w:rsidR="002F783F" w:rsidRDefault="002F783F" w:rsidP="002F783F">
      <w:pPr>
        <w:numPr>
          <w:ilvl w:val="0"/>
          <w:numId w:val="7"/>
        </w:numPr>
        <w:spacing w:after="60" w:line="264" w:lineRule="auto"/>
        <w:ind w:left="709" w:hanging="283"/>
        <w:jc w:val="both"/>
      </w:pPr>
      <w:r>
        <w:t xml:space="preserve">Cena nieruchomości, ustalona przez Zarząd Województwa Świętokrzyskiego w oparciu o wartość określoną przez rzeczoznawcę majątkowego, wynosi </w:t>
      </w:r>
      <w:r w:rsidR="00AB2206">
        <w:rPr>
          <w:b/>
        </w:rPr>
        <w:t>78</w:t>
      </w:r>
      <w:r w:rsidR="002F54BE" w:rsidRPr="00577EA0">
        <w:rPr>
          <w:b/>
        </w:rPr>
        <w:t>0 000,00 zł</w:t>
      </w:r>
      <w:r w:rsidR="002F54BE" w:rsidRPr="000C54EF">
        <w:t xml:space="preserve"> (słownie zł</w:t>
      </w:r>
      <w:r w:rsidR="002F54BE">
        <w:t xml:space="preserve">otych: </w:t>
      </w:r>
      <w:r w:rsidR="00AB2206">
        <w:t xml:space="preserve">siedemset osiemdziesiąt </w:t>
      </w:r>
      <w:r w:rsidR="002F54BE">
        <w:t>tysięcy 00/100)</w:t>
      </w:r>
      <w:r>
        <w:t>.</w:t>
      </w:r>
    </w:p>
    <w:p w14:paraId="53A0945F" w14:textId="77777777" w:rsidR="002F783F" w:rsidRDefault="002F783F" w:rsidP="002F783F">
      <w:pPr>
        <w:numPr>
          <w:ilvl w:val="0"/>
          <w:numId w:val="7"/>
        </w:numPr>
        <w:spacing w:after="60" w:line="264" w:lineRule="auto"/>
        <w:ind w:left="709" w:hanging="283"/>
        <w:jc w:val="both"/>
      </w:pPr>
      <w:r>
        <w:t>Termin</w:t>
      </w:r>
      <w:r w:rsidRPr="00A37A90">
        <w:t xml:space="preserve"> </w:t>
      </w:r>
      <w:r w:rsidRPr="00764C35">
        <w:t>złożenia wniosków przez osoby, którym przysługuje pierwszeństwo w nabyciu nieruchomości na podstawie art. 34 ust. 1 pkt 1 i 2 wyżej cytowanej ustawy</w:t>
      </w:r>
      <w:r w:rsidR="001174E4">
        <w:t>,</w:t>
      </w:r>
      <w:r w:rsidRPr="00764C35">
        <w:t xml:space="preserve"> </w:t>
      </w:r>
      <w:r>
        <w:br/>
      </w:r>
      <w:r w:rsidR="008154C3">
        <w:t>ustala się do dnia</w:t>
      </w:r>
      <w:r w:rsidRPr="00764C35">
        <w:t xml:space="preserve"> </w:t>
      </w:r>
      <w:r w:rsidR="001174E4">
        <w:rPr>
          <w:b/>
        </w:rPr>
        <w:t>28</w:t>
      </w:r>
      <w:r>
        <w:rPr>
          <w:b/>
        </w:rPr>
        <w:t xml:space="preserve"> s</w:t>
      </w:r>
      <w:r w:rsidR="00AB2206">
        <w:rPr>
          <w:b/>
        </w:rPr>
        <w:t>tycznia</w:t>
      </w:r>
      <w:r w:rsidR="00801952">
        <w:rPr>
          <w:b/>
        </w:rPr>
        <w:t xml:space="preserve"> 2020</w:t>
      </w:r>
      <w:r w:rsidRPr="00764C35">
        <w:rPr>
          <w:b/>
        </w:rPr>
        <w:t xml:space="preserve"> r.</w:t>
      </w:r>
    </w:p>
    <w:p w14:paraId="5268EAD6" w14:textId="77777777" w:rsidR="0036619D" w:rsidRDefault="0036619D" w:rsidP="0036619D">
      <w:pPr>
        <w:spacing w:after="60" w:line="264" w:lineRule="auto"/>
        <w:ind w:left="284"/>
        <w:jc w:val="both"/>
      </w:pPr>
    </w:p>
    <w:p w14:paraId="1E05E3EB" w14:textId="77777777" w:rsidR="00F52791" w:rsidRDefault="00F52791" w:rsidP="004775BF">
      <w:pPr>
        <w:spacing w:after="60" w:line="264" w:lineRule="auto"/>
        <w:jc w:val="both"/>
      </w:pPr>
    </w:p>
    <w:sectPr w:rsidR="00F52791" w:rsidSect="00B34779">
      <w:footerReference w:type="default" r:id="rId8"/>
      <w:pgSz w:w="11906" w:h="16838"/>
      <w:pgMar w:top="1418" w:right="124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40F41" w14:textId="77777777" w:rsidR="00B34779" w:rsidRDefault="00B34779" w:rsidP="0036619D">
      <w:r>
        <w:separator/>
      </w:r>
    </w:p>
  </w:endnote>
  <w:endnote w:type="continuationSeparator" w:id="0">
    <w:p w14:paraId="16D06700" w14:textId="77777777" w:rsidR="00B34779" w:rsidRDefault="00B34779" w:rsidP="0036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F82BE" w14:textId="77777777" w:rsidR="0036619D" w:rsidRDefault="0036619D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47011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47011F">
      <w:rPr>
        <w:b/>
        <w:bCs/>
        <w:noProof/>
      </w:rPr>
      <w:t>2</w:t>
    </w:r>
    <w:r>
      <w:rPr>
        <w:b/>
        <w:bCs/>
      </w:rPr>
      <w:fldChar w:fldCharType="end"/>
    </w:r>
  </w:p>
  <w:p w14:paraId="6A6772DC" w14:textId="77777777" w:rsidR="0036619D" w:rsidRDefault="003661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F52C4" w14:textId="77777777" w:rsidR="00B34779" w:rsidRDefault="00B34779" w:rsidP="0036619D">
      <w:r>
        <w:separator/>
      </w:r>
    </w:p>
  </w:footnote>
  <w:footnote w:type="continuationSeparator" w:id="0">
    <w:p w14:paraId="60E92E2A" w14:textId="77777777" w:rsidR="00B34779" w:rsidRDefault="00B34779" w:rsidP="00366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6056"/>
    <w:multiLevelType w:val="hybridMultilevel"/>
    <w:tmpl w:val="291ED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B5767D"/>
    <w:multiLevelType w:val="hybridMultilevel"/>
    <w:tmpl w:val="FB14D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516B4"/>
    <w:multiLevelType w:val="hybridMultilevel"/>
    <w:tmpl w:val="F634A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14098"/>
    <w:multiLevelType w:val="hybridMultilevel"/>
    <w:tmpl w:val="7DD4D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E6E28"/>
    <w:multiLevelType w:val="hybridMultilevel"/>
    <w:tmpl w:val="AA6C5C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ED86B4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629A0C3C"/>
    <w:multiLevelType w:val="hybridMultilevel"/>
    <w:tmpl w:val="5554C83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81018682">
    <w:abstractNumId w:val="5"/>
  </w:num>
  <w:num w:numId="2" w16cid:durableId="758520208">
    <w:abstractNumId w:val="2"/>
  </w:num>
  <w:num w:numId="3" w16cid:durableId="1619406988">
    <w:abstractNumId w:val="1"/>
  </w:num>
  <w:num w:numId="4" w16cid:durableId="379861993">
    <w:abstractNumId w:val="3"/>
  </w:num>
  <w:num w:numId="5" w16cid:durableId="606620336">
    <w:abstractNumId w:val="4"/>
  </w:num>
  <w:num w:numId="6" w16cid:durableId="30542539">
    <w:abstractNumId w:val="0"/>
  </w:num>
  <w:num w:numId="7" w16cid:durableId="853611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54"/>
    <w:rsid w:val="0000417D"/>
    <w:rsid w:val="00024483"/>
    <w:rsid w:val="00053ED8"/>
    <w:rsid w:val="00054FC8"/>
    <w:rsid w:val="00063D54"/>
    <w:rsid w:val="00063F20"/>
    <w:rsid w:val="000A31C1"/>
    <w:rsid w:val="000B1DB0"/>
    <w:rsid w:val="000B7DBB"/>
    <w:rsid w:val="00100805"/>
    <w:rsid w:val="00112326"/>
    <w:rsid w:val="001174E4"/>
    <w:rsid w:val="001273DE"/>
    <w:rsid w:val="00143D05"/>
    <w:rsid w:val="001575FB"/>
    <w:rsid w:val="001606E8"/>
    <w:rsid w:val="00163CB0"/>
    <w:rsid w:val="00181899"/>
    <w:rsid w:val="001B05EF"/>
    <w:rsid w:val="001D5AD0"/>
    <w:rsid w:val="00202767"/>
    <w:rsid w:val="0020659B"/>
    <w:rsid w:val="00217BE6"/>
    <w:rsid w:val="00223BC4"/>
    <w:rsid w:val="0022758F"/>
    <w:rsid w:val="00276FB4"/>
    <w:rsid w:val="002B5465"/>
    <w:rsid w:val="002F54BE"/>
    <w:rsid w:val="002F66AE"/>
    <w:rsid w:val="002F783F"/>
    <w:rsid w:val="0032112C"/>
    <w:rsid w:val="00324749"/>
    <w:rsid w:val="00351990"/>
    <w:rsid w:val="0036619D"/>
    <w:rsid w:val="003742D1"/>
    <w:rsid w:val="003A061F"/>
    <w:rsid w:val="003F67EB"/>
    <w:rsid w:val="00441960"/>
    <w:rsid w:val="0044744C"/>
    <w:rsid w:val="0047011F"/>
    <w:rsid w:val="00472089"/>
    <w:rsid w:val="004775BF"/>
    <w:rsid w:val="004B7370"/>
    <w:rsid w:val="004C58FF"/>
    <w:rsid w:val="004D1529"/>
    <w:rsid w:val="004D3A6D"/>
    <w:rsid w:val="004E4503"/>
    <w:rsid w:val="00514DFB"/>
    <w:rsid w:val="00524468"/>
    <w:rsid w:val="005722D6"/>
    <w:rsid w:val="00577EA0"/>
    <w:rsid w:val="00580DAF"/>
    <w:rsid w:val="005E5C35"/>
    <w:rsid w:val="00601475"/>
    <w:rsid w:val="006046ED"/>
    <w:rsid w:val="00607186"/>
    <w:rsid w:val="00617C20"/>
    <w:rsid w:val="006209A6"/>
    <w:rsid w:val="00640E6B"/>
    <w:rsid w:val="00651E07"/>
    <w:rsid w:val="00654BF4"/>
    <w:rsid w:val="00663B0C"/>
    <w:rsid w:val="006700B6"/>
    <w:rsid w:val="006704A7"/>
    <w:rsid w:val="00685886"/>
    <w:rsid w:val="00697246"/>
    <w:rsid w:val="006E428E"/>
    <w:rsid w:val="006F1BF3"/>
    <w:rsid w:val="00745C69"/>
    <w:rsid w:val="00764C35"/>
    <w:rsid w:val="007F49A1"/>
    <w:rsid w:val="00801952"/>
    <w:rsid w:val="008154C3"/>
    <w:rsid w:val="00822B8C"/>
    <w:rsid w:val="00841012"/>
    <w:rsid w:val="00842C74"/>
    <w:rsid w:val="00893235"/>
    <w:rsid w:val="008A489E"/>
    <w:rsid w:val="008B56C6"/>
    <w:rsid w:val="008E46BB"/>
    <w:rsid w:val="009005BE"/>
    <w:rsid w:val="00916BAC"/>
    <w:rsid w:val="0092359A"/>
    <w:rsid w:val="0093103E"/>
    <w:rsid w:val="00971621"/>
    <w:rsid w:val="00973C34"/>
    <w:rsid w:val="009B0780"/>
    <w:rsid w:val="009C5B3D"/>
    <w:rsid w:val="00A22FE5"/>
    <w:rsid w:val="00A37A90"/>
    <w:rsid w:val="00A4507F"/>
    <w:rsid w:val="00A73C70"/>
    <w:rsid w:val="00AB2206"/>
    <w:rsid w:val="00AD2087"/>
    <w:rsid w:val="00B053BA"/>
    <w:rsid w:val="00B22822"/>
    <w:rsid w:val="00B271EE"/>
    <w:rsid w:val="00B34779"/>
    <w:rsid w:val="00B83A03"/>
    <w:rsid w:val="00BC685E"/>
    <w:rsid w:val="00BF6178"/>
    <w:rsid w:val="00C077B9"/>
    <w:rsid w:val="00C160A7"/>
    <w:rsid w:val="00C416A4"/>
    <w:rsid w:val="00C47020"/>
    <w:rsid w:val="00C77BCF"/>
    <w:rsid w:val="00C863C6"/>
    <w:rsid w:val="00CC4F38"/>
    <w:rsid w:val="00CD1A1F"/>
    <w:rsid w:val="00CF76EF"/>
    <w:rsid w:val="00D1597E"/>
    <w:rsid w:val="00D17311"/>
    <w:rsid w:val="00D51AAC"/>
    <w:rsid w:val="00D7138E"/>
    <w:rsid w:val="00D7236E"/>
    <w:rsid w:val="00D876C2"/>
    <w:rsid w:val="00D95E3B"/>
    <w:rsid w:val="00DA6C18"/>
    <w:rsid w:val="00DB53DA"/>
    <w:rsid w:val="00DD2EA4"/>
    <w:rsid w:val="00DF711F"/>
    <w:rsid w:val="00E12592"/>
    <w:rsid w:val="00EA6FF6"/>
    <w:rsid w:val="00EE4A1B"/>
    <w:rsid w:val="00EE6A6F"/>
    <w:rsid w:val="00F168D9"/>
    <w:rsid w:val="00F33B7E"/>
    <w:rsid w:val="00F364C6"/>
    <w:rsid w:val="00F3748A"/>
    <w:rsid w:val="00F52791"/>
    <w:rsid w:val="00F576FE"/>
    <w:rsid w:val="00F63AA5"/>
    <w:rsid w:val="00F83D6D"/>
    <w:rsid w:val="00F84B15"/>
    <w:rsid w:val="00F9445F"/>
    <w:rsid w:val="00FA4866"/>
    <w:rsid w:val="00FB09F8"/>
    <w:rsid w:val="00FC616C"/>
    <w:rsid w:val="00FD1E4F"/>
    <w:rsid w:val="00FD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74D14"/>
  <w15:chartTrackingRefBased/>
  <w15:docId w15:val="{5C0EB21B-D966-45BA-A40F-2A9F063A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4B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73C7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95E3B"/>
    <w:pPr>
      <w:ind w:firstLine="1418"/>
    </w:pPr>
    <w:rPr>
      <w:rFonts w:ascii="Arial" w:hAnsi="Arial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D95E3B"/>
    <w:rPr>
      <w:rFonts w:ascii="Arial" w:hAnsi="Arial"/>
      <w:sz w:val="24"/>
    </w:rPr>
  </w:style>
  <w:style w:type="paragraph" w:customStyle="1" w:styleId="Default">
    <w:name w:val="Default"/>
    <w:rsid w:val="00EA6FF6"/>
    <w:pPr>
      <w:autoSpaceDE w:val="0"/>
      <w:autoSpaceDN w:val="0"/>
      <w:adjustRightInd w:val="0"/>
    </w:pPr>
    <w:rPr>
      <w:rFonts w:ascii="UniversPl" w:hAnsi="UniversPl" w:cs="UniversP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619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6619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619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661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WOJEWÓDZTWA ŚWIĘTOKRZYSKIEGO</vt:lpstr>
    </vt:vector>
  </TitlesOfParts>
  <Company>Urząd Marszałkowski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ŚWIĘTOKRZYSKIEGO</dc:title>
  <dc:subject/>
  <dc:creator>bardut</dc:creator>
  <cp:keywords/>
  <cp:lastModifiedBy>Turas, Ewa</cp:lastModifiedBy>
  <cp:revision>4</cp:revision>
  <cp:lastPrinted>2019-12-13T11:33:00Z</cp:lastPrinted>
  <dcterms:created xsi:type="dcterms:W3CDTF">2024-05-08T06:00:00Z</dcterms:created>
  <dcterms:modified xsi:type="dcterms:W3CDTF">2024-05-10T11:31:00Z</dcterms:modified>
</cp:coreProperties>
</file>