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EACD" w14:textId="77777777" w:rsidR="00E54F4C" w:rsidRDefault="00E54F4C" w:rsidP="009B1A97">
      <w:pPr>
        <w:jc w:val="right"/>
        <w:rPr>
          <w:bCs/>
          <w:color w:val="FF0000"/>
        </w:rPr>
      </w:pPr>
    </w:p>
    <w:p w14:paraId="0F597897" w14:textId="3B76D74A" w:rsidR="009B1A97" w:rsidRPr="00EB4F00" w:rsidRDefault="009B1A97" w:rsidP="009B1A97">
      <w:pPr>
        <w:jc w:val="right"/>
        <w:rPr>
          <w:bCs/>
        </w:rPr>
      </w:pPr>
      <w:r w:rsidRPr="00FB482A">
        <w:rPr>
          <w:bCs/>
        </w:rPr>
        <w:t xml:space="preserve">  </w:t>
      </w:r>
      <w:r w:rsidRPr="00894D2D">
        <w:rPr>
          <w:bCs/>
        </w:rPr>
        <w:t xml:space="preserve">Kielce, </w:t>
      </w:r>
      <w:r w:rsidRPr="00EB4F00">
        <w:rPr>
          <w:bCs/>
        </w:rPr>
        <w:t xml:space="preserve">dnia </w:t>
      </w:r>
      <w:r w:rsidR="00EB4F00" w:rsidRPr="00EB4F00">
        <w:rPr>
          <w:bCs/>
        </w:rPr>
        <w:t>12</w:t>
      </w:r>
      <w:r w:rsidR="00441CC3" w:rsidRPr="00EB4F00">
        <w:rPr>
          <w:bCs/>
        </w:rPr>
        <w:t>.</w:t>
      </w:r>
      <w:r w:rsidR="00285C75" w:rsidRPr="00EB4F00">
        <w:rPr>
          <w:bCs/>
        </w:rPr>
        <w:t>0</w:t>
      </w:r>
      <w:r w:rsidR="001B5AF7" w:rsidRPr="00EB4F00">
        <w:rPr>
          <w:bCs/>
        </w:rPr>
        <w:t>3</w:t>
      </w:r>
      <w:r w:rsidRPr="00EB4F00">
        <w:rPr>
          <w:bCs/>
        </w:rPr>
        <w:t>.202</w:t>
      </w:r>
      <w:r w:rsidR="00285C75" w:rsidRPr="00EB4F00">
        <w:rPr>
          <w:bCs/>
        </w:rPr>
        <w:t>4</w:t>
      </w:r>
      <w:r w:rsidRPr="00EB4F00">
        <w:rPr>
          <w:bCs/>
        </w:rPr>
        <w:t xml:space="preserve"> r.</w:t>
      </w:r>
    </w:p>
    <w:p w14:paraId="7673F6AB" w14:textId="77777777" w:rsidR="009B1A97" w:rsidRPr="00BA1462" w:rsidRDefault="009B1A97" w:rsidP="009B1A97">
      <w:pPr>
        <w:rPr>
          <w:bCs/>
        </w:rPr>
      </w:pPr>
      <w:r w:rsidRPr="00BA1462">
        <w:rPr>
          <w:bCs/>
        </w:rPr>
        <w:t>KA-I.1711.</w:t>
      </w:r>
      <w:r>
        <w:rPr>
          <w:bCs/>
        </w:rPr>
        <w:t>10.2</w:t>
      </w:r>
      <w:r w:rsidRPr="00BA1462">
        <w:rPr>
          <w:bCs/>
        </w:rPr>
        <w:t>023</w:t>
      </w:r>
    </w:p>
    <w:p w14:paraId="59CAF8B4" w14:textId="77777777" w:rsidR="009B1A97" w:rsidRPr="00CE03B9" w:rsidRDefault="009B1A97" w:rsidP="009B1A97">
      <w:pPr>
        <w:rPr>
          <w:bCs/>
          <w:color w:val="FF0000"/>
        </w:rPr>
      </w:pPr>
    </w:p>
    <w:p w14:paraId="5AB3F186" w14:textId="77777777" w:rsidR="009B1A97" w:rsidRDefault="009B1A97" w:rsidP="009B1A97">
      <w:pPr>
        <w:rPr>
          <w:b/>
        </w:rPr>
      </w:pPr>
      <w:r w:rsidRPr="00CE03B9">
        <w:rPr>
          <w:b/>
        </w:rPr>
        <w:t>Pan</w:t>
      </w:r>
      <w:r>
        <w:rPr>
          <w:b/>
        </w:rPr>
        <w:t>i</w:t>
      </w:r>
      <w:r w:rsidRPr="00CE03B9">
        <w:rPr>
          <w:b/>
        </w:rPr>
        <w:t xml:space="preserve"> </w:t>
      </w:r>
    </w:p>
    <w:p w14:paraId="44457D3E" w14:textId="77777777" w:rsidR="009B1A97" w:rsidRPr="00CE03B9" w:rsidRDefault="009B1A97" w:rsidP="009B1A97">
      <w:pPr>
        <w:rPr>
          <w:b/>
        </w:rPr>
      </w:pPr>
      <w:r>
        <w:rPr>
          <w:b/>
        </w:rPr>
        <w:t>Anna Mikołajczyk</w:t>
      </w:r>
    </w:p>
    <w:p w14:paraId="38E28C04" w14:textId="77777777" w:rsidR="009B1A97" w:rsidRDefault="009B1A97" w:rsidP="009B1A97">
      <w:pPr>
        <w:rPr>
          <w:b/>
        </w:rPr>
      </w:pPr>
      <w:r w:rsidRPr="00CE03B9">
        <w:rPr>
          <w:b/>
        </w:rPr>
        <w:t>Dyrektor</w:t>
      </w:r>
      <w:r>
        <w:rPr>
          <w:b/>
        </w:rPr>
        <w:t xml:space="preserve"> </w:t>
      </w:r>
    </w:p>
    <w:p w14:paraId="66223CC8" w14:textId="77777777" w:rsidR="009B1A97" w:rsidRDefault="009B1A97" w:rsidP="009B1A97">
      <w:pPr>
        <w:rPr>
          <w:b/>
        </w:rPr>
      </w:pPr>
      <w:r w:rsidRPr="00CE03B9">
        <w:rPr>
          <w:b/>
        </w:rPr>
        <w:t xml:space="preserve">Wojewódzkiego </w:t>
      </w:r>
      <w:r>
        <w:rPr>
          <w:b/>
        </w:rPr>
        <w:t>Ośrodka Medycyny Pracy</w:t>
      </w:r>
    </w:p>
    <w:p w14:paraId="4A82C1DC" w14:textId="4F4CA1C6" w:rsidR="009B1A97" w:rsidRDefault="00B31B5D" w:rsidP="009B1A97">
      <w:pPr>
        <w:rPr>
          <w:b/>
        </w:rPr>
      </w:pPr>
      <w:r>
        <w:rPr>
          <w:b/>
        </w:rPr>
        <w:t>w</w:t>
      </w:r>
      <w:r w:rsidR="009B1A97">
        <w:rPr>
          <w:b/>
        </w:rPr>
        <w:t xml:space="preserve"> Kielcach</w:t>
      </w:r>
    </w:p>
    <w:p w14:paraId="155402C5" w14:textId="77777777" w:rsidR="009B1A97" w:rsidRPr="006B3345" w:rsidRDefault="009B1A97" w:rsidP="009B1A97">
      <w:pPr>
        <w:rPr>
          <w:b/>
        </w:rPr>
      </w:pPr>
    </w:p>
    <w:p w14:paraId="52FAFDFB" w14:textId="4A4861AC" w:rsidR="009B1A97" w:rsidRDefault="007C2442" w:rsidP="009B1A97">
      <w:pPr>
        <w:jc w:val="center"/>
        <w:rPr>
          <w:b/>
          <w:bCs/>
        </w:rPr>
      </w:pPr>
      <w:r>
        <w:rPr>
          <w:b/>
          <w:bCs/>
        </w:rPr>
        <w:t>W</w:t>
      </w:r>
      <w:r w:rsidR="009B1A97">
        <w:rPr>
          <w:b/>
          <w:bCs/>
        </w:rPr>
        <w:t>ystąpieni</w:t>
      </w:r>
      <w:r>
        <w:rPr>
          <w:b/>
          <w:bCs/>
        </w:rPr>
        <w:t>e</w:t>
      </w:r>
      <w:r w:rsidR="009B1A97">
        <w:rPr>
          <w:b/>
          <w:bCs/>
        </w:rPr>
        <w:t xml:space="preserve"> pokontrolne</w:t>
      </w:r>
    </w:p>
    <w:p w14:paraId="01EE6BCA" w14:textId="77777777" w:rsidR="009B1A97" w:rsidRPr="006B3345" w:rsidRDefault="009B1A97" w:rsidP="009B1A97">
      <w:pPr>
        <w:jc w:val="center"/>
        <w:rPr>
          <w:b/>
          <w:bCs/>
        </w:rPr>
      </w:pPr>
    </w:p>
    <w:p w14:paraId="32A9E38C" w14:textId="77777777" w:rsidR="009B1A97" w:rsidRPr="00CE03B9" w:rsidRDefault="009B1A97" w:rsidP="009B1A97">
      <w:pPr>
        <w:spacing w:after="240"/>
        <w:jc w:val="both"/>
      </w:pPr>
      <w:r w:rsidRPr="00CE03B9">
        <w:t xml:space="preserve">z kontroli problemowej </w:t>
      </w:r>
      <w:r>
        <w:t xml:space="preserve">oraz sprawdzającej </w:t>
      </w:r>
      <w:r w:rsidRPr="00CE03B9">
        <w:t>przeprowadzonej w</w:t>
      </w:r>
      <w:r w:rsidRPr="00CE03B9">
        <w:rPr>
          <w:b/>
          <w:bCs/>
        </w:rPr>
        <w:t xml:space="preserve"> </w:t>
      </w:r>
      <w:r w:rsidRPr="00CE03B9">
        <w:t xml:space="preserve">Wojewódzkim </w:t>
      </w:r>
      <w:r>
        <w:t xml:space="preserve">Ośrodku Medycyny Pracy w Kielcach, ul. Karola Olszewskiego 2A, 25-663 Kielce </w:t>
      </w:r>
      <w:r>
        <w:br/>
        <w:t>w okresie od 30 listopada</w:t>
      </w:r>
      <w:r w:rsidRPr="00CE03B9">
        <w:t xml:space="preserve"> </w:t>
      </w:r>
      <w:r>
        <w:t>2023 roku do 29 grudnia</w:t>
      </w:r>
      <w:r w:rsidRPr="00CE03B9">
        <w:t xml:space="preserve"> 20</w:t>
      </w:r>
      <w:r>
        <w:t>23</w:t>
      </w:r>
      <w:r w:rsidRPr="00CE03B9">
        <w:t xml:space="preserve"> roku przez:</w:t>
      </w:r>
    </w:p>
    <w:p w14:paraId="3A8B506C" w14:textId="77777777" w:rsidR="009B1A97" w:rsidRDefault="009B1A97" w:rsidP="009B1A97">
      <w:pPr>
        <w:jc w:val="both"/>
      </w:pPr>
      <w:r>
        <w:t xml:space="preserve">- </w:t>
      </w:r>
      <w:r w:rsidRPr="009A640E">
        <w:t xml:space="preserve">Panią </w:t>
      </w:r>
      <w:r>
        <w:t xml:space="preserve">Annę </w:t>
      </w:r>
      <w:proofErr w:type="spellStart"/>
      <w:r>
        <w:t>Równicką</w:t>
      </w:r>
      <w:proofErr w:type="spellEnd"/>
      <w:r w:rsidRPr="009A640E">
        <w:t xml:space="preserve"> – Głównego Specjalistę w </w:t>
      </w:r>
      <w:r>
        <w:t>Departamencie</w:t>
      </w:r>
      <w:r w:rsidRPr="009A640E">
        <w:t xml:space="preserve"> Kontroli</w:t>
      </w:r>
      <w:r>
        <w:t xml:space="preserve"> i Audytu</w:t>
      </w:r>
      <w:r w:rsidRPr="009A640E">
        <w:t xml:space="preserve"> Urzędu Marszałkowskiego Województwa Świętokrzyskiego w </w:t>
      </w:r>
      <w:r w:rsidRPr="00E65127">
        <w:t>Kielcach (kierownika zespołu kontrolnego)</w:t>
      </w:r>
      <w:r>
        <w:t>,</w:t>
      </w:r>
    </w:p>
    <w:p w14:paraId="0D99128F" w14:textId="65918932" w:rsidR="009B1A97" w:rsidRDefault="009B1A97" w:rsidP="009B1A97">
      <w:pPr>
        <w:jc w:val="both"/>
      </w:pPr>
      <w:r>
        <w:t xml:space="preserve">- Panią Anettę Pierzchałę – Głównego Specjalistę w Departamencie Kontroli i Audytu </w:t>
      </w:r>
      <w:r w:rsidRPr="009A640E">
        <w:t xml:space="preserve">Urzędu Marszałkowskiego Województwa Świętokrzyskiego w </w:t>
      </w:r>
      <w:r w:rsidRPr="00E65127">
        <w:t>Kielcach (</w:t>
      </w:r>
      <w:r>
        <w:t>członka</w:t>
      </w:r>
      <w:r w:rsidRPr="00E65127">
        <w:t xml:space="preserve"> zespołu kontrolnego)</w:t>
      </w:r>
    </w:p>
    <w:p w14:paraId="24CB474E" w14:textId="5F4AAFDC" w:rsidR="009B1A97" w:rsidRPr="009A640E" w:rsidRDefault="009B1A97" w:rsidP="009B1A97">
      <w:pPr>
        <w:jc w:val="both"/>
      </w:pPr>
      <w:r w:rsidRPr="00E65127">
        <w:t>działając</w:t>
      </w:r>
      <w:r>
        <w:t>e</w:t>
      </w:r>
      <w:r w:rsidRPr="00E65127">
        <w:t xml:space="preserve"> na podstawie upoważnienia do przeprowadzenia kontroli </w:t>
      </w:r>
      <w:r>
        <w:t>n</w:t>
      </w:r>
      <w:r w:rsidRPr="00E65127">
        <w:t>r KA</w:t>
      </w:r>
      <w:r>
        <w:t>-I</w:t>
      </w:r>
      <w:r w:rsidRPr="00E65127">
        <w:t>.1711.</w:t>
      </w:r>
      <w:r>
        <w:t>10</w:t>
      </w:r>
      <w:r w:rsidRPr="00E65127">
        <w:t>.20</w:t>
      </w:r>
      <w:r>
        <w:t>23</w:t>
      </w:r>
      <w:r w:rsidRPr="00E65127">
        <w:t xml:space="preserve"> </w:t>
      </w:r>
      <w:r>
        <w:br/>
        <w:t>z dnia 23</w:t>
      </w:r>
      <w:r w:rsidRPr="009A640E">
        <w:t>.</w:t>
      </w:r>
      <w:r>
        <w:t>11</w:t>
      </w:r>
      <w:r w:rsidRPr="009A640E">
        <w:t>.20</w:t>
      </w:r>
      <w:r>
        <w:t xml:space="preserve">23 r. </w:t>
      </w:r>
      <w:r w:rsidRPr="009A640E">
        <w:t xml:space="preserve">wydanego </w:t>
      </w:r>
      <w:r>
        <w:t xml:space="preserve">z upoważnienia Zarządu Województwa </w:t>
      </w:r>
      <w:r w:rsidRPr="009A640E">
        <w:t xml:space="preserve">przez Pana </w:t>
      </w:r>
      <w:r>
        <w:t>Marka Bogusławskiego</w:t>
      </w:r>
      <w:r w:rsidRPr="009A640E">
        <w:t xml:space="preserve"> –  </w:t>
      </w:r>
      <w:r>
        <w:t>Wicem</w:t>
      </w:r>
      <w:r w:rsidRPr="009A640E">
        <w:t>arszałka Województwa Świętokrzyskiego</w:t>
      </w:r>
      <w:r w:rsidR="001374C9">
        <w:t>,</w:t>
      </w:r>
    </w:p>
    <w:p w14:paraId="016970FF" w14:textId="1663653F" w:rsidR="00565C17" w:rsidRPr="009A640E" w:rsidRDefault="00565C17" w:rsidP="00565C17">
      <w:pPr>
        <w:jc w:val="both"/>
      </w:pPr>
      <w:r>
        <w:rPr>
          <w:b/>
        </w:rPr>
        <w:t>-</w:t>
      </w:r>
      <w:r w:rsidRPr="00E65127">
        <w:t xml:space="preserve"> Panią </w:t>
      </w:r>
      <w:r>
        <w:t>Iwonę Chmielewską</w:t>
      </w:r>
      <w:r w:rsidRPr="00E65127">
        <w:t xml:space="preserve"> – Głównego Specjalistę w Departamencie Kontroli i Audytu Urzędu Marszałkowskiego Województwa Świętokrzyskiego w Kielcach (członka zespołu kontrolnego)</w:t>
      </w:r>
      <w:r>
        <w:t xml:space="preserve">, w okresie od 11.12.2023 r. do 29.12.2023 r., </w:t>
      </w:r>
      <w:r w:rsidRPr="00E65127">
        <w:t>działając</w:t>
      </w:r>
      <w:r>
        <w:t xml:space="preserve">ą </w:t>
      </w:r>
      <w:r w:rsidRPr="00E65127">
        <w:t xml:space="preserve">na podstawie upoważnienia do przeprowadzenia kontroli </w:t>
      </w:r>
      <w:r>
        <w:t>n</w:t>
      </w:r>
      <w:r w:rsidRPr="00E65127">
        <w:t>r KA</w:t>
      </w:r>
      <w:r>
        <w:t>-I</w:t>
      </w:r>
      <w:r w:rsidRPr="00E65127">
        <w:t>.1711.</w:t>
      </w:r>
      <w:r>
        <w:t>10</w:t>
      </w:r>
      <w:r w:rsidRPr="00E65127">
        <w:t>.20</w:t>
      </w:r>
      <w:r>
        <w:t>23</w:t>
      </w:r>
      <w:r w:rsidRPr="00E65127">
        <w:t xml:space="preserve"> </w:t>
      </w:r>
      <w:r>
        <w:t xml:space="preserve">z </w:t>
      </w:r>
      <w:r w:rsidRPr="006D5D24">
        <w:t xml:space="preserve">dnia 28.11.2023 r. wydanego </w:t>
      </w:r>
      <w:r>
        <w:t xml:space="preserve">z upoważnienia Zarządu Województwa </w:t>
      </w:r>
      <w:r w:rsidRPr="009A640E">
        <w:t xml:space="preserve">przez Pana </w:t>
      </w:r>
      <w:r>
        <w:t>Marka Bogusławskiego</w:t>
      </w:r>
      <w:r w:rsidRPr="009A640E">
        <w:t xml:space="preserve"> –  </w:t>
      </w:r>
      <w:r>
        <w:t>Wicem</w:t>
      </w:r>
      <w:r w:rsidRPr="009A640E">
        <w:t>arszałka Województwa Świętokrzyskiego.</w:t>
      </w:r>
    </w:p>
    <w:p w14:paraId="257B4F55" w14:textId="4520A307" w:rsidR="009B1A97" w:rsidRDefault="009B1A97" w:rsidP="009B1A97">
      <w:pPr>
        <w:pStyle w:val="Tekstpodstawowy"/>
        <w:spacing w:line="360" w:lineRule="auto"/>
        <w:rPr>
          <w:b/>
        </w:rPr>
      </w:pPr>
    </w:p>
    <w:p w14:paraId="069F3B1C" w14:textId="77777777" w:rsidR="009B1A97" w:rsidRPr="009845A0" w:rsidRDefault="009B1A97" w:rsidP="009B1A97">
      <w:pPr>
        <w:pStyle w:val="Tekstpodstawowy"/>
        <w:spacing w:line="360" w:lineRule="auto"/>
        <w:rPr>
          <w:bCs/>
        </w:rPr>
      </w:pPr>
      <w:r>
        <w:rPr>
          <w:bCs/>
        </w:rPr>
        <w:t>O przeprowadzeniu</w:t>
      </w:r>
      <w:r w:rsidRPr="0034156E">
        <w:rPr>
          <w:bCs/>
        </w:rPr>
        <w:t xml:space="preserve"> kontroli </w:t>
      </w:r>
      <w:r>
        <w:rPr>
          <w:bCs/>
        </w:rPr>
        <w:t>dokonano wpisu do</w:t>
      </w:r>
      <w:r w:rsidRPr="0034156E">
        <w:rPr>
          <w:bCs/>
        </w:rPr>
        <w:t xml:space="preserve"> książ</w:t>
      </w:r>
      <w:r>
        <w:rPr>
          <w:bCs/>
        </w:rPr>
        <w:t>ki</w:t>
      </w:r>
      <w:r w:rsidRPr="0034156E">
        <w:rPr>
          <w:bCs/>
        </w:rPr>
        <w:t xml:space="preserve"> kontroli W</w:t>
      </w:r>
      <w:r>
        <w:rPr>
          <w:bCs/>
        </w:rPr>
        <w:t>OMP</w:t>
      </w:r>
      <w:r w:rsidRPr="0034156E">
        <w:rPr>
          <w:bCs/>
        </w:rPr>
        <w:t xml:space="preserve"> </w:t>
      </w:r>
      <w:r>
        <w:rPr>
          <w:bCs/>
        </w:rPr>
        <w:t>pod</w:t>
      </w:r>
      <w:r w:rsidRPr="0001099D">
        <w:rPr>
          <w:bCs/>
          <w:color w:val="FF0000"/>
        </w:rPr>
        <w:t xml:space="preserve"> </w:t>
      </w:r>
      <w:r w:rsidRPr="0034156E">
        <w:rPr>
          <w:bCs/>
        </w:rPr>
        <w:t xml:space="preserve">poz. </w:t>
      </w:r>
      <w:r>
        <w:rPr>
          <w:bCs/>
        </w:rPr>
        <w:t>112</w:t>
      </w:r>
      <w:r w:rsidRPr="0034156E">
        <w:rPr>
          <w:bCs/>
        </w:rPr>
        <w:t>.</w:t>
      </w:r>
    </w:p>
    <w:p w14:paraId="25AB62BC" w14:textId="77777777" w:rsidR="009B1A97" w:rsidRDefault="009B1A97" w:rsidP="009B1A97">
      <w:pPr>
        <w:pStyle w:val="Tekstpodstawowy"/>
        <w:spacing w:line="360" w:lineRule="auto"/>
        <w:rPr>
          <w:b/>
        </w:rPr>
      </w:pPr>
    </w:p>
    <w:p w14:paraId="55CBAC99" w14:textId="77777777" w:rsidR="00E54F4C" w:rsidRDefault="00E54F4C" w:rsidP="009B1A97">
      <w:pPr>
        <w:pStyle w:val="Tekstpodstawowy"/>
        <w:spacing w:line="360" w:lineRule="auto"/>
        <w:rPr>
          <w:b/>
        </w:rPr>
      </w:pPr>
    </w:p>
    <w:p w14:paraId="3AF79DAA" w14:textId="77777777" w:rsidR="009B1A97" w:rsidRPr="00D31864" w:rsidRDefault="009B1A97" w:rsidP="009B1A97">
      <w:pPr>
        <w:pStyle w:val="Tekstpodstawowy"/>
        <w:spacing w:line="360" w:lineRule="auto"/>
      </w:pPr>
      <w:r w:rsidRPr="00D31864">
        <w:rPr>
          <w:b/>
        </w:rPr>
        <w:lastRenderedPageBreak/>
        <w:t>Zakres kontroli.</w:t>
      </w:r>
    </w:p>
    <w:p w14:paraId="69A583E2" w14:textId="003AB744" w:rsidR="009F1A25" w:rsidRPr="006B3345" w:rsidRDefault="009F1A25" w:rsidP="009F1A25">
      <w:pPr>
        <w:pStyle w:val="Tekstpodstawowy"/>
        <w:spacing w:line="360" w:lineRule="auto"/>
        <w:ind w:firstLine="360"/>
        <w:rPr>
          <w:color w:val="FF0000"/>
        </w:rPr>
      </w:pPr>
      <w:r w:rsidRPr="00D31864">
        <w:t>Kontrol</w:t>
      </w:r>
      <w:r>
        <w:t>ę</w:t>
      </w:r>
      <w:r w:rsidRPr="00D31864">
        <w:t xml:space="preserve"> </w:t>
      </w:r>
      <w:r>
        <w:t>przeprowadzono</w:t>
      </w:r>
      <w:r w:rsidRPr="00D31864">
        <w:t xml:space="preserve"> w zakresie prawidłowości </w:t>
      </w:r>
      <w:r>
        <w:t xml:space="preserve">realizacji zadań określonych </w:t>
      </w:r>
      <w:r>
        <w:br/>
        <w:t xml:space="preserve">w regulaminie organizacyjnym i statucie w latach 2021-2022 oraz sprawdzenia sposobu </w:t>
      </w:r>
      <w:r w:rsidRPr="0064480E">
        <w:t xml:space="preserve">wykonania zaleceń zawartych w wystąpieniu pokontrolnym </w:t>
      </w:r>
      <w:r w:rsidR="00A52728" w:rsidRPr="0064480E">
        <w:t xml:space="preserve">z dnia 13.04.2022 r. znak: </w:t>
      </w:r>
      <w:r w:rsidR="00A52728">
        <w:br/>
      </w:r>
      <w:r w:rsidR="00A52728" w:rsidRPr="0064480E">
        <w:t>KA-I.1711.7.2021</w:t>
      </w:r>
      <w:r w:rsidR="00A52728">
        <w:t xml:space="preserve"> </w:t>
      </w:r>
      <w:r w:rsidRPr="0064480E">
        <w:t xml:space="preserve">i w wystąpieniu pokontrolnym </w:t>
      </w:r>
      <w:r w:rsidR="00A52728">
        <w:t>z dnia 18.05.2022 r. znak: OZ-I.1711.1.2022.</w:t>
      </w:r>
    </w:p>
    <w:p w14:paraId="0DC156A9" w14:textId="77777777" w:rsidR="009F1A25" w:rsidRPr="00CE03B9" w:rsidRDefault="009F1A25" w:rsidP="009F1A25">
      <w:pPr>
        <w:jc w:val="both"/>
        <w:rPr>
          <w:color w:val="FF0000"/>
        </w:rPr>
      </w:pPr>
    </w:p>
    <w:p w14:paraId="4E3D024C" w14:textId="1DC772C7" w:rsidR="00E11431" w:rsidRPr="00D313F7" w:rsidRDefault="009F1A25" w:rsidP="0010103F">
      <w:pPr>
        <w:pStyle w:val="Tekstpodstawowy"/>
        <w:spacing w:line="360" w:lineRule="auto"/>
        <w:rPr>
          <w:b/>
          <w:bCs/>
        </w:rPr>
      </w:pPr>
      <w:r w:rsidRPr="00063286">
        <w:rPr>
          <w:b/>
          <w:bCs/>
        </w:rPr>
        <w:t>I. U</w:t>
      </w:r>
      <w:r w:rsidR="006275F7">
        <w:rPr>
          <w:b/>
          <w:bCs/>
        </w:rPr>
        <w:t>stalenia ogólne</w:t>
      </w:r>
    </w:p>
    <w:p w14:paraId="26EACC36" w14:textId="61D1F1FB" w:rsidR="0010103F" w:rsidRPr="0010103F" w:rsidRDefault="009F1A25" w:rsidP="0010103F">
      <w:pPr>
        <w:pStyle w:val="Tekstpodstawowy"/>
        <w:spacing w:line="360" w:lineRule="auto"/>
      </w:pPr>
      <w:r w:rsidRPr="0010103F">
        <w:t xml:space="preserve">Dyrektorem Wojewódzkiego </w:t>
      </w:r>
      <w:r w:rsidR="0010103F" w:rsidRPr="0010103F">
        <w:t xml:space="preserve">Ośrodka Medycyny Pracy w Kielcach </w:t>
      </w:r>
      <w:r w:rsidRPr="0010103F">
        <w:t>jest Pan</w:t>
      </w:r>
      <w:r w:rsidR="0010103F" w:rsidRPr="0010103F">
        <w:t>i Anna Mikołajczyk od dnia 03.12.1998 r.</w:t>
      </w:r>
    </w:p>
    <w:p w14:paraId="283F75A2" w14:textId="220E969F" w:rsidR="0010103F" w:rsidRDefault="0010103F" w:rsidP="0010103F">
      <w:pPr>
        <w:pStyle w:val="Tekstpodstawowy"/>
        <w:spacing w:line="360" w:lineRule="auto"/>
      </w:pPr>
      <w:r w:rsidRPr="00E028A4">
        <w:t xml:space="preserve">Głównym </w:t>
      </w:r>
      <w:r>
        <w:t>k</w:t>
      </w:r>
      <w:r w:rsidRPr="00E028A4">
        <w:t>sięgowym</w:t>
      </w:r>
      <w:r>
        <w:t xml:space="preserve"> WOMP</w:t>
      </w:r>
      <w:r w:rsidRPr="00E028A4">
        <w:t xml:space="preserve"> jest Pani </w:t>
      </w:r>
      <w:r>
        <w:t xml:space="preserve">Iwona </w:t>
      </w:r>
      <w:proofErr w:type="spellStart"/>
      <w:r>
        <w:t>Putowska</w:t>
      </w:r>
      <w:proofErr w:type="spellEnd"/>
      <w:r>
        <w:t xml:space="preserve"> od dnia 01.01.2016 r.</w:t>
      </w:r>
    </w:p>
    <w:p w14:paraId="51C655D9" w14:textId="2DB5C448" w:rsidR="00CE5FE4" w:rsidRPr="00DC208C" w:rsidRDefault="00CE5FE4" w:rsidP="00CE5FE4">
      <w:pPr>
        <w:jc w:val="both"/>
      </w:pPr>
      <w:r w:rsidRPr="00DC208C">
        <w:t>Zgodnie z</w:t>
      </w:r>
      <w:r w:rsidR="00C1678A">
        <w:t xml:space="preserve"> postanowieniami </w:t>
      </w:r>
      <w:r w:rsidRPr="00DC208C">
        <w:t>Statut</w:t>
      </w:r>
      <w:r w:rsidR="00C1678A">
        <w:t xml:space="preserve">u </w:t>
      </w:r>
      <w:r w:rsidRPr="00DC208C">
        <w:t>podmiotu</w:t>
      </w:r>
      <w:r w:rsidR="00C1678A">
        <w:t>,</w:t>
      </w:r>
      <w:r w:rsidRPr="00DC208C">
        <w:t xml:space="preserve"> nadan</w:t>
      </w:r>
      <w:r w:rsidR="00C1678A">
        <w:t>ego uc</w:t>
      </w:r>
      <w:r w:rsidRPr="00DC208C">
        <w:t>hwałą Nr LIII/6</w:t>
      </w:r>
      <w:r w:rsidR="00DC208C" w:rsidRPr="00DC208C">
        <w:t>51</w:t>
      </w:r>
      <w:r w:rsidRPr="00DC208C">
        <w:t>/22 Sejmiku Województwa Świętokrzyskiego z dnia 28.11.2022 r., obowiązując</w:t>
      </w:r>
      <w:r w:rsidR="00C1678A">
        <w:t>ego</w:t>
      </w:r>
      <w:r w:rsidRPr="00DC208C">
        <w:t xml:space="preserve"> od dnia 20.12.2022 r.</w:t>
      </w:r>
      <w:r w:rsidR="00CA52EB">
        <w:t>,</w:t>
      </w:r>
      <w:r w:rsidRPr="00DC208C">
        <w:t xml:space="preserve"> Wojewódzki </w:t>
      </w:r>
      <w:r w:rsidR="00DC208C" w:rsidRPr="00DC208C">
        <w:t xml:space="preserve">Ośrodek Medycyny </w:t>
      </w:r>
      <w:r w:rsidR="00C1678A">
        <w:t>P</w:t>
      </w:r>
      <w:r w:rsidR="00DC208C" w:rsidRPr="00DC208C">
        <w:t>racy w Kielcach</w:t>
      </w:r>
      <w:r w:rsidRPr="00DC208C">
        <w:t xml:space="preserve">, zwany dalej </w:t>
      </w:r>
      <w:r w:rsidR="00DC208C" w:rsidRPr="00DC208C">
        <w:t>Ośrodkiem</w:t>
      </w:r>
      <w:r w:rsidRPr="00DC208C">
        <w:t xml:space="preserve"> (skrócona nazwa: W</w:t>
      </w:r>
      <w:r w:rsidR="00DC208C" w:rsidRPr="00DC208C">
        <w:t>OMP</w:t>
      </w:r>
      <w:r w:rsidRPr="00DC208C">
        <w:t>) jest podmiotem leczniczym niebędącym przedsiębiorcą w rozumieniu ustawy z dnia 15 kwietnia 2011 r. o działalności leczniczej (</w:t>
      </w:r>
      <w:proofErr w:type="spellStart"/>
      <w:r w:rsidRPr="00DC208C">
        <w:t>t.j</w:t>
      </w:r>
      <w:proofErr w:type="spellEnd"/>
      <w:r w:rsidRPr="00DC208C">
        <w:t xml:space="preserve">. Dz. U. 2022.633 ze zm.), prowadzonym </w:t>
      </w:r>
      <w:r w:rsidR="00CA52EB">
        <w:br/>
      </w:r>
      <w:r w:rsidRPr="00DC208C">
        <w:t xml:space="preserve">w formie samodzielnego publicznego zakładu opieki zdrowotnej. Podmiotem tworzącym </w:t>
      </w:r>
      <w:r w:rsidR="00DC208C" w:rsidRPr="00DC208C">
        <w:t>WOMP</w:t>
      </w:r>
      <w:r w:rsidRPr="00DC208C">
        <w:t xml:space="preserve"> jest Województwo Świętokrzyskie. </w:t>
      </w:r>
    </w:p>
    <w:p w14:paraId="4E5B8959" w14:textId="593B0694" w:rsidR="006E4F7D" w:rsidRPr="00367AC7" w:rsidRDefault="00C1678A" w:rsidP="00CE5FE4">
      <w:pPr>
        <w:pStyle w:val="Tekstpodstawowy"/>
        <w:spacing w:line="360" w:lineRule="auto"/>
      </w:pPr>
      <w:r w:rsidRPr="00367AC7">
        <w:t>C</w:t>
      </w:r>
      <w:r w:rsidR="00CE5FE4" w:rsidRPr="00367AC7">
        <w:t xml:space="preserve">elem </w:t>
      </w:r>
      <w:r w:rsidRPr="00367AC7">
        <w:t>Ośrodka</w:t>
      </w:r>
      <w:r w:rsidR="00CE5FE4" w:rsidRPr="00367AC7">
        <w:t xml:space="preserve"> jest</w:t>
      </w:r>
      <w:r w:rsidR="006E4F7D" w:rsidRPr="00367AC7">
        <w:t xml:space="preserve"> realizacja zadań służby medycyny pracy wynikających z ustawy z dnia </w:t>
      </w:r>
      <w:r w:rsidR="006E4F7D" w:rsidRPr="00367AC7">
        <w:br/>
        <w:t>27 czerwca 1997 r. o służbie medycyny pracy, a w szczególności ochrona zdrowia pracujących przed wpływem niekorzystnych warunków środowiska pracy oraz sprawowanie profilaktycznej opieki zdrowotnej nad pracującymi</w:t>
      </w:r>
      <w:r w:rsidR="00367AC7" w:rsidRPr="00367AC7">
        <w:t xml:space="preserve">, a także współdziałanie z pracodawcami </w:t>
      </w:r>
      <w:r w:rsidR="00367AC7" w:rsidRPr="00367AC7">
        <w:br/>
        <w:t>i pracownikami oraz ich organizacjami i przedstawicielami oraz innymi podmiotami w ramach realizacji zadań służby medycyny pracy.</w:t>
      </w:r>
    </w:p>
    <w:p w14:paraId="40D83D59" w14:textId="3B6EA9BC" w:rsidR="00CE5FE4" w:rsidRPr="006E4F7D" w:rsidRDefault="006E4F7D" w:rsidP="00CE5FE4">
      <w:pPr>
        <w:pStyle w:val="Tekstpodstawowy"/>
        <w:spacing w:line="360" w:lineRule="auto"/>
      </w:pPr>
      <w:r w:rsidRPr="006E4F7D">
        <w:t>Ośrodek może</w:t>
      </w:r>
      <w:r w:rsidR="00CE5FE4" w:rsidRPr="006E4F7D">
        <w:t xml:space="preserve"> udziela</w:t>
      </w:r>
      <w:r w:rsidRPr="006E4F7D">
        <w:t>ć</w:t>
      </w:r>
      <w:r w:rsidR="00CE5FE4" w:rsidRPr="006E4F7D">
        <w:t xml:space="preserve"> świadczeń zdrowotnych służących profilaktyce, zachowaniu, ratowaniu, przywracaniu lub poprawie zdrowia oraz </w:t>
      </w:r>
      <w:r w:rsidRPr="006E4F7D">
        <w:t xml:space="preserve">wykonywać </w:t>
      </w:r>
      <w:r w:rsidR="00CE5FE4" w:rsidRPr="006E4F7D">
        <w:t xml:space="preserve">inne działania medyczne wynikające z procesu leczenia lub przepisów odrębnych regulujących zasady ich udzielania, </w:t>
      </w:r>
      <w:r w:rsidRPr="006E4F7D">
        <w:br/>
      </w:r>
      <w:r w:rsidR="00CE5FE4" w:rsidRPr="006E4F7D">
        <w:t>a także realizow</w:t>
      </w:r>
      <w:r w:rsidRPr="006E4F7D">
        <w:t>ać</w:t>
      </w:r>
      <w:r w:rsidR="00CE5FE4" w:rsidRPr="006E4F7D">
        <w:t xml:space="preserve"> zada</w:t>
      </w:r>
      <w:r w:rsidRPr="006E4F7D">
        <w:t>nia</w:t>
      </w:r>
      <w:r w:rsidR="00CE5FE4" w:rsidRPr="006E4F7D">
        <w:t xml:space="preserve"> z zakresu promocji zdrowia oraz prowadzeni</w:t>
      </w:r>
      <w:r w:rsidRPr="006E4F7D">
        <w:t>a</w:t>
      </w:r>
      <w:r w:rsidR="00CE5FE4" w:rsidRPr="006E4F7D">
        <w:t xml:space="preserve"> działalności humanitarnej. </w:t>
      </w:r>
    </w:p>
    <w:p w14:paraId="696DB44F" w14:textId="334DB63B" w:rsidR="00CE5FE4" w:rsidRPr="006E4F7D" w:rsidRDefault="006E4F7D" w:rsidP="00CE5FE4">
      <w:pPr>
        <w:jc w:val="both"/>
      </w:pPr>
      <w:r w:rsidRPr="006E4F7D">
        <w:t>Ośrodek</w:t>
      </w:r>
      <w:r w:rsidR="00CE5FE4" w:rsidRPr="006E4F7D">
        <w:t xml:space="preserve"> może współpracować z ośrodkami naukowo – dydaktycznymi w organizowaniu oraz prowadzeniu kształcenia przed- i podyplomowego w zawodach medycznych, w organizowaniu oraz prowadzeniu badań naukowych w dziedzinach będących przedmiotem działalności podstawowej jednostki. </w:t>
      </w:r>
    </w:p>
    <w:p w14:paraId="30AB23AD" w14:textId="6D45C1C9" w:rsidR="00CE5FE4" w:rsidRPr="006E4F7D" w:rsidRDefault="006E4F7D" w:rsidP="00CE5FE4">
      <w:pPr>
        <w:jc w:val="both"/>
      </w:pPr>
      <w:r w:rsidRPr="006E4F7D">
        <w:lastRenderedPageBreak/>
        <w:t>Ośrodek</w:t>
      </w:r>
      <w:r w:rsidR="00CE5FE4" w:rsidRPr="006E4F7D">
        <w:t xml:space="preserve"> może prowadzić działalność w zakresie odpłatnych szkoleń w dziedzinach, które są przedmiotem jego działalności statutowej, jak również uczestniczyć w prowadzeniu badań klinicznych na zasadach określonych w odrębnych przepisach.</w:t>
      </w:r>
    </w:p>
    <w:p w14:paraId="2F501BF1" w14:textId="7DD70F28" w:rsidR="00CE5FE4" w:rsidRPr="00367AC7" w:rsidRDefault="00367AC7" w:rsidP="00CE5FE4">
      <w:pPr>
        <w:jc w:val="both"/>
      </w:pPr>
      <w:r w:rsidRPr="00367AC7">
        <w:t>Ośrodek udziela ś</w:t>
      </w:r>
      <w:r w:rsidR="00CE5FE4" w:rsidRPr="00367AC7">
        <w:t>wiadczeń zdrowotnych w rodzaju</w:t>
      </w:r>
      <w:r w:rsidRPr="00367AC7">
        <w:t xml:space="preserve"> </w:t>
      </w:r>
      <w:r w:rsidR="00CE5FE4" w:rsidRPr="00367AC7">
        <w:t>ambulatoryjne świadczenia zdrowotne.</w:t>
      </w:r>
    </w:p>
    <w:p w14:paraId="5B577B76" w14:textId="31DD7032" w:rsidR="00CE5FE4" w:rsidRPr="00B36740" w:rsidRDefault="00CE5FE4" w:rsidP="00CE5FE4">
      <w:pPr>
        <w:jc w:val="both"/>
      </w:pPr>
      <w:r w:rsidRPr="00B36740">
        <w:t xml:space="preserve">Organami </w:t>
      </w:r>
      <w:r w:rsidR="00B36740" w:rsidRPr="00B36740">
        <w:t>Ośrodka</w:t>
      </w:r>
      <w:r w:rsidRPr="00B36740">
        <w:t xml:space="preserve"> są Kierownik </w:t>
      </w:r>
      <w:r w:rsidR="00B36740" w:rsidRPr="00B36740">
        <w:t>Ośrodka</w:t>
      </w:r>
      <w:r w:rsidRPr="00B36740">
        <w:t xml:space="preserve"> (Dyrektor) oraz Rada Społeczna. </w:t>
      </w:r>
    </w:p>
    <w:p w14:paraId="462833A9" w14:textId="6E542944" w:rsidR="00CE5FE4" w:rsidRPr="00C1678A" w:rsidRDefault="00CE5FE4" w:rsidP="00CE5FE4">
      <w:pPr>
        <w:pStyle w:val="Tekstpodstawowy"/>
        <w:spacing w:line="360" w:lineRule="auto"/>
      </w:pPr>
      <w:r w:rsidRPr="00B36740">
        <w:t xml:space="preserve">Dyrektor kieruje </w:t>
      </w:r>
      <w:r w:rsidR="00B36740" w:rsidRPr="00B36740">
        <w:t>Ośrodkiem,</w:t>
      </w:r>
      <w:r w:rsidRPr="00B36740">
        <w:t xml:space="preserve"> reprezentuje go na zewnątrz odpowiadając jednoosobowo za jego działalność. Oświadczenia </w:t>
      </w:r>
      <w:r w:rsidRPr="00C1678A">
        <w:t xml:space="preserve">woli w imieniu </w:t>
      </w:r>
      <w:r w:rsidR="00B36740">
        <w:t>Ośrodka</w:t>
      </w:r>
      <w:r w:rsidRPr="00C1678A">
        <w:t xml:space="preserve"> składa Dyrektor lub osoby przez niego upoważnione.  </w:t>
      </w:r>
    </w:p>
    <w:p w14:paraId="5A1AD0BA" w14:textId="0F52B36A" w:rsidR="00CE5FE4" w:rsidRPr="00B36740" w:rsidRDefault="00CE5FE4" w:rsidP="00CE5FE4">
      <w:pPr>
        <w:pStyle w:val="Tekstpodstawowy"/>
        <w:spacing w:line="360" w:lineRule="auto"/>
      </w:pPr>
      <w:r w:rsidRPr="00B36740">
        <w:t>Sprawy związane z przekształceniem lub likwidacją, rozszerzeniem lub ograniczeniem działalności leczniczej wymagają uzgodnienia z Zarządem Województwa Świętokrzyskiego.</w:t>
      </w:r>
    </w:p>
    <w:p w14:paraId="5D723C8D" w14:textId="77777777" w:rsidR="009F1A25" w:rsidRDefault="009F1A25" w:rsidP="009F1A25">
      <w:pPr>
        <w:pStyle w:val="Tekstpodstawowy"/>
        <w:tabs>
          <w:tab w:val="right" w:pos="4860"/>
          <w:tab w:val="right" w:pos="6660"/>
          <w:tab w:val="right" w:pos="8100"/>
          <w:tab w:val="left" w:pos="9070"/>
        </w:tabs>
        <w:spacing w:line="360" w:lineRule="auto"/>
        <w:rPr>
          <w:color w:val="FF0000"/>
        </w:rPr>
      </w:pPr>
    </w:p>
    <w:p w14:paraId="0289CB09" w14:textId="77777777" w:rsidR="009F1A25" w:rsidRPr="00057C4B" w:rsidRDefault="009F1A25" w:rsidP="009F1A25">
      <w:pPr>
        <w:pStyle w:val="Tekstpodstawowy"/>
        <w:tabs>
          <w:tab w:val="right" w:pos="4860"/>
          <w:tab w:val="right" w:pos="6660"/>
          <w:tab w:val="right" w:pos="8100"/>
          <w:tab w:val="left" w:pos="9070"/>
        </w:tabs>
        <w:spacing w:line="360" w:lineRule="auto"/>
        <w:rPr>
          <w:b/>
          <w:bCs/>
        </w:rPr>
      </w:pPr>
      <w:r w:rsidRPr="00057C4B">
        <w:rPr>
          <w:b/>
          <w:bCs/>
        </w:rPr>
        <w:t>II. Realizacja zadań określonych w regulaminie organizacyjnym i statucie</w:t>
      </w:r>
    </w:p>
    <w:p w14:paraId="6EA9317B" w14:textId="59EE897E" w:rsidR="009F1A25" w:rsidRPr="00D479DD" w:rsidRDefault="009F1A25" w:rsidP="009F1A25">
      <w:pPr>
        <w:pStyle w:val="Nagwek2"/>
        <w:numPr>
          <w:ilvl w:val="0"/>
          <w:numId w:val="3"/>
        </w:numPr>
        <w:tabs>
          <w:tab w:val="num" w:pos="360"/>
        </w:tabs>
        <w:spacing w:before="200"/>
        <w:ind w:left="0" w:firstLine="0"/>
        <w:jc w:val="both"/>
        <w:rPr>
          <w:rFonts w:cs="Times New Roman"/>
          <w:b/>
          <w:bCs/>
          <w:sz w:val="24"/>
          <w:szCs w:val="24"/>
        </w:rPr>
      </w:pPr>
      <w:r w:rsidRPr="00D62318">
        <w:rPr>
          <w:rFonts w:cs="Times New Roman"/>
          <w:b/>
          <w:bCs/>
          <w:sz w:val="24"/>
          <w:szCs w:val="24"/>
        </w:rPr>
        <w:t xml:space="preserve">Statut </w:t>
      </w:r>
      <w:r w:rsidR="00D479DD">
        <w:rPr>
          <w:rFonts w:cs="Times New Roman"/>
          <w:b/>
          <w:bCs/>
          <w:sz w:val="24"/>
          <w:szCs w:val="24"/>
        </w:rPr>
        <w:t>p</w:t>
      </w:r>
      <w:r w:rsidRPr="00D62318">
        <w:rPr>
          <w:rFonts w:cs="Times New Roman"/>
          <w:b/>
          <w:bCs/>
          <w:sz w:val="24"/>
          <w:szCs w:val="24"/>
        </w:rPr>
        <w:t xml:space="preserve">odmiotu </w:t>
      </w:r>
      <w:r w:rsidR="00D479DD">
        <w:rPr>
          <w:rFonts w:cs="Times New Roman"/>
          <w:b/>
          <w:bCs/>
          <w:sz w:val="24"/>
          <w:szCs w:val="24"/>
        </w:rPr>
        <w:t>l</w:t>
      </w:r>
      <w:r w:rsidRPr="00D62318">
        <w:rPr>
          <w:rFonts w:cs="Times New Roman"/>
          <w:b/>
          <w:bCs/>
          <w:sz w:val="24"/>
          <w:szCs w:val="24"/>
        </w:rPr>
        <w:t xml:space="preserve">eczniczego </w:t>
      </w:r>
    </w:p>
    <w:p w14:paraId="6BDC3F2E" w14:textId="77777777" w:rsidR="009F1A25" w:rsidRPr="000F20C8" w:rsidRDefault="009F1A25" w:rsidP="009F1A25">
      <w:r w:rsidRPr="000F20C8">
        <w:t>W kontrolowanych latach 2021 – 2022 obowiązywały nw. statuty:</w:t>
      </w:r>
    </w:p>
    <w:p w14:paraId="7B70BF85" w14:textId="77777777" w:rsidR="009F1A25" w:rsidRPr="00F36391" w:rsidRDefault="009F1A25" w:rsidP="009F1A25">
      <w:pPr>
        <w:rPr>
          <w:color w:val="00B050"/>
        </w:rPr>
      </w:pPr>
    </w:p>
    <w:p w14:paraId="2F703C3E" w14:textId="542F5160" w:rsidR="009F1A25" w:rsidRPr="00047320" w:rsidRDefault="00154ABF" w:rsidP="00154ABF">
      <w:pPr>
        <w:jc w:val="both"/>
        <w:rPr>
          <w:color w:val="00B050"/>
        </w:rPr>
      </w:pPr>
      <w:r w:rsidRPr="00154ABF">
        <w:t xml:space="preserve">- </w:t>
      </w:r>
      <w:r w:rsidR="009F1A25" w:rsidRPr="00154ABF">
        <w:t xml:space="preserve">do dnia 19.12.2022 r. - Statut </w:t>
      </w:r>
      <w:r>
        <w:t>W</w:t>
      </w:r>
      <w:r w:rsidR="00FD71C1">
        <w:t>ojewódzkiego</w:t>
      </w:r>
      <w:r>
        <w:t xml:space="preserve"> Ośrodka Medycyny Pracy w Kielcach</w:t>
      </w:r>
      <w:r w:rsidR="009F1A25" w:rsidRPr="00154ABF">
        <w:rPr>
          <w:color w:val="00B050"/>
        </w:rPr>
        <w:t xml:space="preserve"> </w:t>
      </w:r>
      <w:r w:rsidR="009F1A25" w:rsidRPr="00154ABF">
        <w:rPr>
          <w:color w:val="00B050"/>
        </w:rPr>
        <w:br/>
      </w:r>
      <w:r w:rsidR="003B4E97">
        <w:t xml:space="preserve">nadany uchwałą nr XXXVIII/549/17 Sejmiku Województwa Świętokrzyskiego z dnia </w:t>
      </w:r>
      <w:r w:rsidR="003B4E97">
        <w:br/>
        <w:t xml:space="preserve">20 listopada 2017 r. wraz ze zmianami wprowadzonymi </w:t>
      </w:r>
      <w:r w:rsidR="009F1A25" w:rsidRPr="00105B5A">
        <w:t xml:space="preserve">uchwałą </w:t>
      </w:r>
      <w:r w:rsidR="00105B5A" w:rsidRPr="00105B5A">
        <w:t>n</w:t>
      </w:r>
      <w:r w:rsidR="009F1A25" w:rsidRPr="00105B5A">
        <w:t xml:space="preserve">r </w:t>
      </w:r>
      <w:r w:rsidR="00105B5A" w:rsidRPr="00105B5A">
        <w:t xml:space="preserve">XIV/193/19 Sejmiku Województwa Świętokrzyskiego z dnia 13 listopada 2019 r. </w:t>
      </w:r>
      <w:r w:rsidR="009F1A25" w:rsidRPr="00105B5A">
        <w:t>Tekst jednolity Statutu stanow</w:t>
      </w:r>
      <w:r w:rsidR="009F1A25" w:rsidRPr="00154ABF">
        <w:t xml:space="preserve">i załącznik do </w:t>
      </w:r>
      <w:r w:rsidR="00105B5A">
        <w:t xml:space="preserve">ww. </w:t>
      </w:r>
      <w:r>
        <w:t>u</w:t>
      </w:r>
      <w:r w:rsidR="009F1A25" w:rsidRPr="00154ABF">
        <w:t>chwały nr XI</w:t>
      </w:r>
      <w:r>
        <w:t xml:space="preserve">V/193/19 </w:t>
      </w:r>
      <w:r w:rsidR="009F1A25" w:rsidRPr="00154ABF">
        <w:t>i został</w:t>
      </w:r>
      <w:r w:rsidR="009F1A25" w:rsidRPr="00154ABF">
        <w:rPr>
          <w:rStyle w:val="Wyrnieniedelikatne"/>
          <w:rFonts w:eastAsiaTheme="minorEastAsia"/>
          <w:color w:val="auto"/>
        </w:rPr>
        <w:t xml:space="preserve"> </w:t>
      </w:r>
      <w:r w:rsidR="009F1A25" w:rsidRPr="00154ABF">
        <w:t xml:space="preserve">ogłoszony w Dzienniku Urzędowym Województwa </w:t>
      </w:r>
      <w:r w:rsidR="009F1A25" w:rsidRPr="00E439CB">
        <w:t xml:space="preserve">Świętokrzyskiego w dniu </w:t>
      </w:r>
      <w:r w:rsidR="00D610EF" w:rsidRPr="00E439CB">
        <w:t>22</w:t>
      </w:r>
      <w:r w:rsidR="009F1A25" w:rsidRPr="00E439CB">
        <w:t>.</w:t>
      </w:r>
      <w:r w:rsidR="00D610EF" w:rsidRPr="00E439CB">
        <w:t>11</w:t>
      </w:r>
      <w:r w:rsidR="009F1A25" w:rsidRPr="00E439CB">
        <w:t>.20</w:t>
      </w:r>
      <w:r w:rsidR="00D610EF" w:rsidRPr="00E439CB">
        <w:t>19</w:t>
      </w:r>
      <w:r w:rsidR="009F1A25" w:rsidRPr="00E439CB">
        <w:t xml:space="preserve"> r. pod pozycją </w:t>
      </w:r>
      <w:r w:rsidR="00047320" w:rsidRPr="00E439CB">
        <w:t>4501</w:t>
      </w:r>
      <w:r w:rsidR="009F1A25" w:rsidRPr="00E439CB">
        <w:t>.</w:t>
      </w:r>
    </w:p>
    <w:p w14:paraId="7120245E" w14:textId="39D4F258" w:rsidR="003E5670" w:rsidRPr="001E55B0" w:rsidRDefault="00154ABF" w:rsidP="003E5670">
      <w:pPr>
        <w:jc w:val="both"/>
      </w:pPr>
      <w:r w:rsidRPr="00105B5A">
        <w:t xml:space="preserve">- </w:t>
      </w:r>
      <w:r w:rsidR="009F1A25" w:rsidRPr="00105B5A">
        <w:t xml:space="preserve">od dnia 20.12.2022 r.  – Statut </w:t>
      </w:r>
      <w:r w:rsidR="003E5670">
        <w:t>Wojewódzkiego Ośrodka Medycyny Pracy w Kielcach</w:t>
      </w:r>
      <w:r w:rsidR="003E5670" w:rsidRPr="00154ABF">
        <w:rPr>
          <w:color w:val="00B050"/>
        </w:rPr>
        <w:t xml:space="preserve"> </w:t>
      </w:r>
      <w:r w:rsidR="003E5670" w:rsidRPr="00154ABF">
        <w:rPr>
          <w:color w:val="00B050"/>
        </w:rPr>
        <w:br/>
      </w:r>
      <w:r w:rsidR="003B4E97">
        <w:t>nadany</w:t>
      </w:r>
      <w:r w:rsidR="003E5670" w:rsidRPr="00105B5A">
        <w:t xml:space="preserve"> uchwałą nr </w:t>
      </w:r>
      <w:r w:rsidR="00A85773">
        <w:t>LIII</w:t>
      </w:r>
      <w:r w:rsidR="003E5670" w:rsidRPr="00105B5A">
        <w:t>/</w:t>
      </w:r>
      <w:r w:rsidR="00A85773">
        <w:t>651</w:t>
      </w:r>
      <w:r w:rsidR="003E5670" w:rsidRPr="00105B5A">
        <w:t>/</w:t>
      </w:r>
      <w:r w:rsidR="00A85773">
        <w:t>22</w:t>
      </w:r>
      <w:r w:rsidR="003E5670" w:rsidRPr="00105B5A">
        <w:t xml:space="preserve"> Sejmiku Województwa Świętokrzyskiego z dnia </w:t>
      </w:r>
      <w:r w:rsidR="00A85773">
        <w:t>28</w:t>
      </w:r>
      <w:r w:rsidR="003E5670" w:rsidRPr="00105B5A">
        <w:t xml:space="preserve"> listopada 20</w:t>
      </w:r>
      <w:r w:rsidR="00A85773">
        <w:t>22</w:t>
      </w:r>
      <w:r w:rsidR="003E5670" w:rsidRPr="00105B5A">
        <w:t xml:space="preserve"> r. w sprawie </w:t>
      </w:r>
      <w:r w:rsidR="00A85773">
        <w:t xml:space="preserve">nadania statutu Wojewódzkiemu Ośrodkowi Medycyny Pracy </w:t>
      </w:r>
      <w:r w:rsidR="003E5670">
        <w:t>w Kielcach</w:t>
      </w:r>
      <w:r w:rsidR="003E5670" w:rsidRPr="00105B5A">
        <w:t>. Statut stanow</w:t>
      </w:r>
      <w:r w:rsidR="003E5670" w:rsidRPr="00154ABF">
        <w:t xml:space="preserve">i załącznik do </w:t>
      </w:r>
      <w:r w:rsidR="003E5670">
        <w:t>ww. u</w:t>
      </w:r>
      <w:r w:rsidR="003E5670" w:rsidRPr="00154ABF">
        <w:t xml:space="preserve">chwały nr </w:t>
      </w:r>
      <w:r w:rsidR="0064192A">
        <w:t>LIII/651/22</w:t>
      </w:r>
      <w:r w:rsidR="003E5670">
        <w:t xml:space="preserve"> </w:t>
      </w:r>
      <w:r w:rsidR="003E5670" w:rsidRPr="00154ABF">
        <w:t>i został</w:t>
      </w:r>
      <w:r w:rsidR="003E5670" w:rsidRPr="00154ABF">
        <w:rPr>
          <w:rStyle w:val="Wyrnieniedelikatne"/>
          <w:rFonts w:eastAsiaTheme="minorEastAsia"/>
          <w:color w:val="auto"/>
        </w:rPr>
        <w:t xml:space="preserve"> </w:t>
      </w:r>
      <w:r w:rsidR="003E5670" w:rsidRPr="00154ABF">
        <w:t xml:space="preserve">ogłoszony w Dzienniku Urzędowym Województwa </w:t>
      </w:r>
      <w:r w:rsidR="003E5670" w:rsidRPr="001E55B0">
        <w:t xml:space="preserve">Świętokrzyskiego w dniu </w:t>
      </w:r>
      <w:r w:rsidR="0064192A" w:rsidRPr="001E55B0">
        <w:t xml:space="preserve">5 grudnia 2022 r. </w:t>
      </w:r>
      <w:r w:rsidR="003E5670" w:rsidRPr="001E55B0">
        <w:t>pod pozycją 4</w:t>
      </w:r>
      <w:r w:rsidR="0064192A" w:rsidRPr="001E55B0">
        <w:t>302</w:t>
      </w:r>
      <w:r w:rsidR="003E5670" w:rsidRPr="001E55B0">
        <w:t>.</w:t>
      </w:r>
    </w:p>
    <w:p w14:paraId="1CD2A177" w14:textId="77777777" w:rsidR="00102B95" w:rsidRDefault="00102B95" w:rsidP="00102B95">
      <w:pPr>
        <w:jc w:val="both"/>
      </w:pPr>
    </w:p>
    <w:p w14:paraId="354B2BA7" w14:textId="30AA511A" w:rsidR="009F1A25" w:rsidRDefault="00102B95" w:rsidP="00A6062E">
      <w:pPr>
        <w:jc w:val="both"/>
      </w:pPr>
      <w:r w:rsidRPr="00357683">
        <w:t xml:space="preserve">Zgodnie z </w:t>
      </w:r>
      <w:r>
        <w:t>postanowieniami § 15 statutu nadanego</w:t>
      </w:r>
      <w:r w:rsidRPr="00105B5A">
        <w:t xml:space="preserve"> uchwałą nr </w:t>
      </w:r>
      <w:r>
        <w:t>LIII</w:t>
      </w:r>
      <w:r w:rsidRPr="00105B5A">
        <w:t>/</w:t>
      </w:r>
      <w:r>
        <w:t>651</w:t>
      </w:r>
      <w:r w:rsidRPr="00105B5A">
        <w:t>/</w:t>
      </w:r>
      <w:r>
        <w:t>22</w:t>
      </w:r>
      <w:r w:rsidRPr="00105B5A">
        <w:t xml:space="preserve"> Sejmiku Województwa Świętokrzyskiego z dnia </w:t>
      </w:r>
      <w:r>
        <w:t>28</w:t>
      </w:r>
      <w:r w:rsidRPr="00105B5A">
        <w:t xml:space="preserve"> listopada 20</w:t>
      </w:r>
      <w:r>
        <w:t>22</w:t>
      </w:r>
      <w:r w:rsidRPr="00105B5A">
        <w:t xml:space="preserve"> r.</w:t>
      </w:r>
      <w:r>
        <w:t>, strukturę organizacyjną Ośrodka tworzy wyodrębniony zakład leczniczy: Wojewódzki Ośrodek Medycyny Pracy. W skład Ośrodka wchodzą: działy, poradnie, pracownie diagnostyczne, gabinety diagnostyczno- zabiegowe, komórki administracyjne, stanowiska jednoosobowe oraz inne komórki organizacyjne.</w:t>
      </w:r>
    </w:p>
    <w:p w14:paraId="1C774418" w14:textId="77777777" w:rsidR="009F1A25" w:rsidRDefault="009F1A25" w:rsidP="009F1A25">
      <w:pPr>
        <w:pStyle w:val="Akapitzlist"/>
        <w:spacing w:line="360" w:lineRule="auto"/>
        <w:ind w:left="0"/>
        <w:jc w:val="both"/>
        <w:rPr>
          <w:u w:val="single"/>
        </w:rPr>
      </w:pPr>
      <w:r w:rsidRPr="00921BEF">
        <w:rPr>
          <w:u w:val="single"/>
        </w:rPr>
        <w:lastRenderedPageBreak/>
        <w:t>Prawidłowość wpisów w Krajowym Rejestrze Sądowym</w:t>
      </w:r>
    </w:p>
    <w:p w14:paraId="03568ADC" w14:textId="6793A8AD" w:rsidR="009F1A25" w:rsidRPr="00C5238F" w:rsidRDefault="00222B77" w:rsidP="009F1A25">
      <w:pPr>
        <w:pStyle w:val="Akapitzlist"/>
        <w:spacing w:line="360" w:lineRule="auto"/>
        <w:ind w:left="0"/>
        <w:jc w:val="both"/>
        <w:rPr>
          <w:u w:val="single"/>
        </w:rPr>
      </w:pPr>
      <w:r w:rsidRPr="00222B77">
        <w:t xml:space="preserve">W związku z tym, że od dnia 20.12.2022 r. obowiązuje Statut WOMP w Kielcach nadany </w:t>
      </w:r>
      <w:r w:rsidR="00F32E14">
        <w:br/>
        <w:t xml:space="preserve">ww. </w:t>
      </w:r>
      <w:r w:rsidRPr="00105B5A">
        <w:t xml:space="preserve">uchwałą nr </w:t>
      </w:r>
      <w:r>
        <w:t>LIII</w:t>
      </w:r>
      <w:r w:rsidRPr="00105B5A">
        <w:t>/</w:t>
      </w:r>
      <w:r>
        <w:t>651</w:t>
      </w:r>
      <w:r w:rsidRPr="00105B5A">
        <w:t>/</w:t>
      </w:r>
      <w:r>
        <w:t>22</w:t>
      </w:r>
      <w:r w:rsidRPr="00105B5A">
        <w:t xml:space="preserve"> Sejmiku Województwa Świętokrzyskiego z dnia </w:t>
      </w:r>
      <w:r>
        <w:t>28</w:t>
      </w:r>
      <w:r w:rsidRPr="00105B5A">
        <w:t xml:space="preserve"> listopada </w:t>
      </w:r>
      <w:r w:rsidR="00F32E14">
        <w:br/>
      </w:r>
      <w:r w:rsidRPr="00105B5A">
        <w:t>20</w:t>
      </w:r>
      <w:r>
        <w:t>22</w:t>
      </w:r>
      <w:r w:rsidRPr="00105B5A">
        <w:t xml:space="preserve"> r.</w:t>
      </w:r>
      <w:r w:rsidR="00F32E14">
        <w:t>,</w:t>
      </w:r>
      <w:r w:rsidRPr="00105B5A">
        <w:t xml:space="preserve"> </w:t>
      </w:r>
      <w:r w:rsidR="009F1A25" w:rsidRPr="00F67B12">
        <w:t xml:space="preserve">Kontrolujący sprawdzili, czy </w:t>
      </w:r>
      <w:r w:rsidR="00F32E14" w:rsidRPr="00F67B12">
        <w:t>złożono wniosek</w:t>
      </w:r>
      <w:r w:rsidR="009F1A25" w:rsidRPr="00F67B12">
        <w:t xml:space="preserve"> o zmiany w KRS</w:t>
      </w:r>
      <w:r w:rsidR="00B359A9" w:rsidRPr="00F67B12">
        <w:t xml:space="preserve"> </w:t>
      </w:r>
      <w:r w:rsidR="009F1A25" w:rsidRPr="00F67B12">
        <w:t xml:space="preserve">w terminie określonym </w:t>
      </w:r>
      <w:r w:rsidR="009F1A25" w:rsidRPr="00C5238F">
        <w:t xml:space="preserve">w  art. 22 ustawy z dnia 20 sierpnia 1997 r. o Krajowym </w:t>
      </w:r>
      <w:r w:rsidR="009F1A25" w:rsidRPr="00F92F8F">
        <w:t>Rejestrze Sądowym (Dz.U.</w:t>
      </w:r>
      <w:r w:rsidR="00F92F8F" w:rsidRPr="00F92F8F">
        <w:t xml:space="preserve"> z </w:t>
      </w:r>
      <w:r w:rsidR="009F1A25" w:rsidRPr="00F92F8F">
        <w:t>2022</w:t>
      </w:r>
      <w:r w:rsidR="00F92F8F" w:rsidRPr="00F92F8F">
        <w:t xml:space="preserve"> r</w:t>
      </w:r>
      <w:r w:rsidR="009F1A25" w:rsidRPr="00F92F8F">
        <w:t>.</w:t>
      </w:r>
      <w:r w:rsidR="00F92F8F" w:rsidRPr="00F92F8F">
        <w:t xml:space="preserve"> poz.</w:t>
      </w:r>
      <w:r w:rsidR="009F1A25" w:rsidRPr="00F92F8F">
        <w:t>1683 ze zm.)</w:t>
      </w:r>
      <w:r w:rsidR="000A1E8F" w:rsidRPr="00F92F8F">
        <w:t>. Zgodnie z art. 22 ww. ustawy o Krajowym Rejestrze Sądowym</w:t>
      </w:r>
      <w:r w:rsidR="000A1E8F" w:rsidRPr="00C5238F">
        <w:t>, w</w:t>
      </w:r>
      <w:r w:rsidR="009F1A25" w:rsidRPr="00C5238F">
        <w:t xml:space="preserve">niosek </w:t>
      </w:r>
      <w:r w:rsidR="00F92F8F">
        <w:br/>
      </w:r>
      <w:r w:rsidR="009F1A25" w:rsidRPr="00C5238F">
        <w:t xml:space="preserve">o wpis do </w:t>
      </w:r>
      <w:r w:rsidR="005B589A" w:rsidRPr="00C5238F">
        <w:t>r</w:t>
      </w:r>
      <w:r w:rsidR="009F1A25" w:rsidRPr="00C5238F">
        <w:t xml:space="preserve">ejestru powinien być złożony nie później niż w terminie 7 dni od dnia zdarzenia uzasadniającego dokonanie wpisu, chyba że </w:t>
      </w:r>
      <w:hyperlink r:id="rId8" w:anchor="/search-hypertext/16798899_art(22)_1?pit=2023-05-24" w:history="1">
        <w:r w:rsidR="009F1A25" w:rsidRPr="00C5238F">
          <w:t>przepis</w:t>
        </w:r>
      </w:hyperlink>
      <w:r w:rsidR="009F1A25" w:rsidRPr="00C5238F">
        <w:t xml:space="preserve"> szczególny stanowi inaczej</w:t>
      </w:r>
      <w:r w:rsidR="000A1E8F" w:rsidRPr="00C5238F">
        <w:t>.</w:t>
      </w:r>
      <w:r w:rsidR="009F1A25" w:rsidRPr="00C5238F">
        <w:t xml:space="preserve"> </w:t>
      </w:r>
    </w:p>
    <w:p w14:paraId="67F6F502" w14:textId="77777777" w:rsidR="009849E7" w:rsidRDefault="009F1A25" w:rsidP="009849E7">
      <w:pPr>
        <w:pStyle w:val="Tekstpodstawowy"/>
        <w:spacing w:line="360" w:lineRule="auto"/>
        <w:rPr>
          <w:i/>
        </w:rPr>
      </w:pPr>
      <w:r>
        <w:t xml:space="preserve">W dniu 22.12.2022 r. złożono wniosek o zmianę danych podmiotu w KRS, w części dotyczącej informacji o statucie, tj. wpisano, że 28.11.2022 r. został nadany nowy statut. Przedmiotowy wniosek </w:t>
      </w:r>
      <w:r w:rsidRPr="00F51DCB">
        <w:t>złożono terminowo</w:t>
      </w:r>
      <w:r>
        <w:t xml:space="preserve">, bowiem statut wszedł w życie w dniu 20.12.2022 r., </w:t>
      </w:r>
      <w:r>
        <w:br/>
        <w:t>tj. po upływie 14 dni od dnia ogłoszenia w Dzienniku Urzędowym Województwa Świętokrzyskiego.</w:t>
      </w:r>
      <w:r w:rsidRPr="007132BD">
        <w:t xml:space="preserve"> </w:t>
      </w:r>
      <w:r>
        <w:t>W dniu 16.02.2023 r. Sąd Rejonowy w Kielcach, X Wydział Gospodarczy Krajowego Rejestru Sądowego wydał postanowienie w sprawie dokonania wpisu dotyczącego nadania nowego statutu.</w:t>
      </w:r>
      <w:r w:rsidRPr="00921BEF">
        <w:rPr>
          <w:i/>
        </w:rPr>
        <w:t xml:space="preserve">     </w:t>
      </w:r>
    </w:p>
    <w:p w14:paraId="2A19C5AF" w14:textId="57335955" w:rsidR="009F1A25" w:rsidRPr="006C0DFF" w:rsidRDefault="009F1A25" w:rsidP="009849E7">
      <w:pPr>
        <w:pStyle w:val="Tekstpodstawowy"/>
        <w:spacing w:line="360" w:lineRule="auto"/>
      </w:pPr>
      <w:r w:rsidRPr="00921BEF">
        <w:rPr>
          <w:i/>
        </w:rPr>
        <w:t xml:space="preserve">     </w:t>
      </w:r>
    </w:p>
    <w:p w14:paraId="5EC5A5C5" w14:textId="6F3CA240" w:rsidR="00F6638D" w:rsidRPr="00317B9D" w:rsidRDefault="00002E6B" w:rsidP="009849E7">
      <w:pPr>
        <w:pStyle w:val="Nagwek2"/>
        <w:spacing w:before="0"/>
        <w:jc w:val="both"/>
        <w:rPr>
          <w:rFonts w:cs="Times New Roman"/>
          <w:b/>
          <w:bCs/>
          <w:sz w:val="24"/>
          <w:szCs w:val="24"/>
        </w:rPr>
      </w:pPr>
      <w:r>
        <w:rPr>
          <w:rFonts w:cs="Times New Roman"/>
          <w:b/>
          <w:bCs/>
          <w:sz w:val="24"/>
          <w:szCs w:val="24"/>
        </w:rPr>
        <w:t xml:space="preserve">2. </w:t>
      </w:r>
      <w:r w:rsidR="00F6638D" w:rsidRPr="00E4459E">
        <w:rPr>
          <w:rFonts w:cs="Times New Roman"/>
          <w:b/>
          <w:bCs/>
          <w:sz w:val="24"/>
          <w:szCs w:val="24"/>
        </w:rPr>
        <w:t xml:space="preserve">Regulamin </w:t>
      </w:r>
      <w:r w:rsidR="00AC0CFC">
        <w:rPr>
          <w:rFonts w:cs="Times New Roman"/>
          <w:b/>
          <w:bCs/>
          <w:sz w:val="24"/>
          <w:szCs w:val="24"/>
        </w:rPr>
        <w:t>o</w:t>
      </w:r>
      <w:r w:rsidR="00F6638D" w:rsidRPr="00E4459E">
        <w:rPr>
          <w:rFonts w:cs="Times New Roman"/>
          <w:b/>
          <w:bCs/>
          <w:sz w:val="24"/>
          <w:szCs w:val="24"/>
        </w:rPr>
        <w:t xml:space="preserve">rganizacyjny </w:t>
      </w:r>
      <w:r w:rsidR="00AC0CFC">
        <w:rPr>
          <w:rFonts w:cs="Times New Roman"/>
          <w:b/>
          <w:bCs/>
          <w:sz w:val="24"/>
          <w:szCs w:val="24"/>
        </w:rPr>
        <w:t>p</w:t>
      </w:r>
      <w:r w:rsidR="00F6638D" w:rsidRPr="00E4459E">
        <w:rPr>
          <w:rFonts w:cs="Times New Roman"/>
          <w:b/>
          <w:bCs/>
          <w:sz w:val="24"/>
          <w:szCs w:val="24"/>
        </w:rPr>
        <w:t xml:space="preserve">odmiotu </w:t>
      </w:r>
      <w:r w:rsidR="00AC0CFC">
        <w:rPr>
          <w:rFonts w:cs="Times New Roman"/>
          <w:b/>
          <w:bCs/>
          <w:sz w:val="24"/>
          <w:szCs w:val="24"/>
        </w:rPr>
        <w:t>l</w:t>
      </w:r>
      <w:r w:rsidR="00F6638D" w:rsidRPr="00E4459E">
        <w:rPr>
          <w:rFonts w:cs="Times New Roman"/>
          <w:b/>
          <w:bCs/>
          <w:sz w:val="24"/>
          <w:szCs w:val="24"/>
        </w:rPr>
        <w:t>eczniczego</w:t>
      </w:r>
    </w:p>
    <w:p w14:paraId="5CAA619F" w14:textId="0B038356" w:rsidR="00002E6B" w:rsidRPr="000F20C8" w:rsidRDefault="00002E6B" w:rsidP="00002E6B">
      <w:r w:rsidRPr="000F20C8">
        <w:t xml:space="preserve">W kontrolowanych latach 2021 – 2022 obowiązywały nw. </w:t>
      </w:r>
      <w:r>
        <w:t>regulaminy organizacyjne</w:t>
      </w:r>
      <w:r w:rsidRPr="000F20C8">
        <w:t>:</w:t>
      </w:r>
    </w:p>
    <w:p w14:paraId="3EAB017C" w14:textId="38334BFF" w:rsidR="00F6638D" w:rsidRPr="004D55D7" w:rsidRDefault="00AF2CC7" w:rsidP="00F6638D">
      <w:pPr>
        <w:jc w:val="both"/>
      </w:pPr>
      <w:r>
        <w:t>- d</w:t>
      </w:r>
      <w:r w:rsidR="00F6638D" w:rsidRPr="004D55D7">
        <w:t xml:space="preserve">o dnia </w:t>
      </w:r>
      <w:r w:rsidR="004D55D7">
        <w:t>31</w:t>
      </w:r>
      <w:r w:rsidR="00F6638D" w:rsidRPr="004D55D7">
        <w:t>.</w:t>
      </w:r>
      <w:r w:rsidR="004D55D7">
        <w:t>01</w:t>
      </w:r>
      <w:r w:rsidR="00F6638D" w:rsidRPr="004D55D7">
        <w:t xml:space="preserve">.2021 r.  – obowiązywał </w:t>
      </w:r>
      <w:r w:rsidR="004D55D7">
        <w:t>r</w:t>
      </w:r>
      <w:r w:rsidR="00F6638D" w:rsidRPr="004D55D7">
        <w:t xml:space="preserve">egulamin </w:t>
      </w:r>
      <w:r w:rsidR="004D55D7">
        <w:t>or</w:t>
      </w:r>
      <w:r w:rsidR="00F6638D" w:rsidRPr="004D55D7">
        <w:t>ganizacyjny, którego tekst jednolity wprowadzono z dniem 01.11.20</w:t>
      </w:r>
      <w:r w:rsidR="004D55D7">
        <w:t>19</w:t>
      </w:r>
      <w:r w:rsidR="00F6638D" w:rsidRPr="004D55D7">
        <w:t xml:space="preserve"> r</w:t>
      </w:r>
      <w:r w:rsidR="007223D9">
        <w:t>.</w:t>
      </w:r>
      <w:r w:rsidR="00F6638D" w:rsidRPr="004D55D7">
        <w:t xml:space="preserve"> zarządzeniem</w:t>
      </w:r>
      <w:r w:rsidR="004D55D7">
        <w:t xml:space="preserve"> nr 17</w:t>
      </w:r>
      <w:r w:rsidR="00F6638D" w:rsidRPr="004D55D7">
        <w:t>/20</w:t>
      </w:r>
      <w:r w:rsidR="004D55D7">
        <w:t>19 Dyrektora WOMP</w:t>
      </w:r>
      <w:r w:rsidR="00F6638D" w:rsidRPr="004D55D7">
        <w:t xml:space="preserve"> z dnia </w:t>
      </w:r>
      <w:r w:rsidR="004D55D7">
        <w:t>28</w:t>
      </w:r>
      <w:r w:rsidR="00F6638D" w:rsidRPr="004D55D7">
        <w:t>.10.20</w:t>
      </w:r>
      <w:r w:rsidR="004D55D7">
        <w:t>19</w:t>
      </w:r>
      <w:r w:rsidR="00F6638D" w:rsidRPr="004D55D7">
        <w:t xml:space="preserve"> r. (pozytywn</w:t>
      </w:r>
      <w:r w:rsidR="00456BC7">
        <w:t>a opinia wyrażona</w:t>
      </w:r>
      <w:r>
        <w:t xml:space="preserve"> u</w:t>
      </w:r>
      <w:r w:rsidR="00F6638D" w:rsidRPr="004D55D7">
        <w:t>chwa</w:t>
      </w:r>
      <w:r>
        <w:t>łą</w:t>
      </w:r>
      <w:r w:rsidR="00F6638D" w:rsidRPr="004D55D7">
        <w:t xml:space="preserve"> </w:t>
      </w:r>
      <w:r>
        <w:t>n</w:t>
      </w:r>
      <w:r w:rsidR="00F6638D" w:rsidRPr="004D55D7">
        <w:t xml:space="preserve">r </w:t>
      </w:r>
      <w:r>
        <w:t>13</w:t>
      </w:r>
      <w:r w:rsidR="00F6638D" w:rsidRPr="004D55D7">
        <w:t>/20</w:t>
      </w:r>
      <w:r>
        <w:t>19</w:t>
      </w:r>
      <w:r w:rsidR="00F6638D" w:rsidRPr="004D55D7">
        <w:t xml:space="preserve"> </w:t>
      </w:r>
      <w:r>
        <w:t xml:space="preserve">Rady Społecznej WOMP </w:t>
      </w:r>
      <w:r w:rsidR="00F6638D" w:rsidRPr="004D55D7">
        <w:t xml:space="preserve">z dnia </w:t>
      </w:r>
      <w:r>
        <w:t>25</w:t>
      </w:r>
      <w:r w:rsidR="00F6638D" w:rsidRPr="004D55D7">
        <w:t>.</w:t>
      </w:r>
      <w:r>
        <w:t>10</w:t>
      </w:r>
      <w:r w:rsidR="00F6638D" w:rsidRPr="004D55D7">
        <w:t>.20</w:t>
      </w:r>
      <w:r>
        <w:t>19</w:t>
      </w:r>
      <w:r w:rsidR="00F6638D" w:rsidRPr="004D55D7">
        <w:t xml:space="preserve"> r.);</w:t>
      </w:r>
    </w:p>
    <w:p w14:paraId="4164C79D" w14:textId="549B1C86" w:rsidR="00F6638D" w:rsidRDefault="00AF2CC7" w:rsidP="00F6638D">
      <w:pPr>
        <w:jc w:val="both"/>
      </w:pPr>
      <w:r w:rsidRPr="00003584">
        <w:t>- do</w:t>
      </w:r>
      <w:r w:rsidR="00F6638D" w:rsidRPr="00003584">
        <w:t xml:space="preserve"> dnia </w:t>
      </w:r>
      <w:r w:rsidR="00797597" w:rsidRPr="00003584">
        <w:t>30</w:t>
      </w:r>
      <w:r w:rsidR="00F6638D" w:rsidRPr="00003584">
        <w:t>.</w:t>
      </w:r>
      <w:r w:rsidR="00797597" w:rsidRPr="00003584">
        <w:t>09</w:t>
      </w:r>
      <w:r w:rsidR="00F6638D" w:rsidRPr="00003584">
        <w:t xml:space="preserve">.2021 r.  - obowiązywał </w:t>
      </w:r>
      <w:r w:rsidR="00797597" w:rsidRPr="00003584">
        <w:t>r</w:t>
      </w:r>
      <w:r w:rsidR="00F6638D" w:rsidRPr="00003584">
        <w:t xml:space="preserve">egulamin </w:t>
      </w:r>
      <w:r w:rsidR="00797597" w:rsidRPr="00003584">
        <w:t>o</w:t>
      </w:r>
      <w:r w:rsidR="00F6638D" w:rsidRPr="00003584">
        <w:t>rganizacyjny, któr</w:t>
      </w:r>
      <w:r w:rsidR="00797597" w:rsidRPr="00003584">
        <w:t xml:space="preserve">ego tekst jednolity </w:t>
      </w:r>
      <w:r w:rsidR="00F6638D" w:rsidRPr="00003584">
        <w:t xml:space="preserve"> wprowadzono </w:t>
      </w:r>
      <w:r w:rsidR="00797597" w:rsidRPr="00003584">
        <w:t xml:space="preserve">z dniem 01.02.2021 r. </w:t>
      </w:r>
      <w:r w:rsidR="00F6638D" w:rsidRPr="00003584">
        <w:t xml:space="preserve">zarządzeniem </w:t>
      </w:r>
      <w:r w:rsidR="00797597" w:rsidRPr="00003584">
        <w:t xml:space="preserve">nr 6/2021 </w:t>
      </w:r>
      <w:r w:rsidR="00F6638D" w:rsidRPr="00003584">
        <w:t xml:space="preserve">Dyrektora </w:t>
      </w:r>
      <w:r w:rsidR="00797597" w:rsidRPr="00003584">
        <w:t>WOMP</w:t>
      </w:r>
      <w:r w:rsidR="00F6638D" w:rsidRPr="00003584">
        <w:t xml:space="preserve"> z dnia </w:t>
      </w:r>
      <w:r w:rsidR="00797597" w:rsidRPr="00003584">
        <w:t>29</w:t>
      </w:r>
      <w:r w:rsidR="00F6638D" w:rsidRPr="00003584">
        <w:t>.</w:t>
      </w:r>
      <w:r w:rsidR="00797597" w:rsidRPr="00003584">
        <w:t>01</w:t>
      </w:r>
      <w:r w:rsidR="00F6638D" w:rsidRPr="00003584">
        <w:t>.2021 r. (pozytywn</w:t>
      </w:r>
      <w:r w:rsidR="00456BC7">
        <w:t>a opinia wyrażona</w:t>
      </w:r>
      <w:r w:rsidR="00F6638D" w:rsidRPr="00003584">
        <w:t xml:space="preserve"> </w:t>
      </w:r>
      <w:r w:rsidR="00797597" w:rsidRPr="00003584">
        <w:t>u</w:t>
      </w:r>
      <w:r w:rsidR="00F6638D" w:rsidRPr="00003584">
        <w:t>chwa</w:t>
      </w:r>
      <w:r w:rsidR="00797597" w:rsidRPr="00003584">
        <w:t>łą</w:t>
      </w:r>
      <w:r w:rsidR="00F6638D" w:rsidRPr="00003584">
        <w:t xml:space="preserve"> </w:t>
      </w:r>
      <w:r w:rsidR="00797597" w:rsidRPr="00003584">
        <w:t>n</w:t>
      </w:r>
      <w:r w:rsidR="00F6638D" w:rsidRPr="00003584">
        <w:t xml:space="preserve">r </w:t>
      </w:r>
      <w:r w:rsidR="00003584" w:rsidRPr="00003584">
        <w:t>16</w:t>
      </w:r>
      <w:r w:rsidR="00F6638D" w:rsidRPr="00003584">
        <w:t>/202</w:t>
      </w:r>
      <w:r w:rsidR="00003584" w:rsidRPr="00003584">
        <w:t>0</w:t>
      </w:r>
      <w:r w:rsidR="00F6638D" w:rsidRPr="00003584">
        <w:t xml:space="preserve"> </w:t>
      </w:r>
      <w:r w:rsidR="007C50FA">
        <w:t xml:space="preserve">Rady Społecznej WOMP </w:t>
      </w:r>
      <w:r w:rsidR="00F6638D" w:rsidRPr="00003584">
        <w:t xml:space="preserve">z dnia </w:t>
      </w:r>
      <w:r w:rsidR="00003584" w:rsidRPr="00003584">
        <w:t>28</w:t>
      </w:r>
      <w:r w:rsidR="00F6638D" w:rsidRPr="00003584">
        <w:t>.12.202</w:t>
      </w:r>
      <w:r w:rsidR="00003584" w:rsidRPr="00003584">
        <w:t>0</w:t>
      </w:r>
      <w:r w:rsidR="00F6638D" w:rsidRPr="00003584">
        <w:t xml:space="preserve"> r.</w:t>
      </w:r>
      <w:r w:rsidR="00003584" w:rsidRPr="00003584">
        <w:t xml:space="preserve"> oraz uchwałą nr 17/2020</w:t>
      </w:r>
      <w:r w:rsidR="007C50FA">
        <w:t xml:space="preserve"> Rady Społecznej WOMP </w:t>
      </w:r>
      <w:r w:rsidR="00003584" w:rsidRPr="00003584">
        <w:t>z dnia 28.12.2020 r.);</w:t>
      </w:r>
      <w:r w:rsidR="00F6638D" w:rsidRPr="00003584">
        <w:t xml:space="preserve"> </w:t>
      </w:r>
    </w:p>
    <w:p w14:paraId="2441D4A0" w14:textId="0516D9DD" w:rsidR="00003584" w:rsidRPr="00003584" w:rsidRDefault="00003584" w:rsidP="00F6638D">
      <w:pPr>
        <w:jc w:val="both"/>
      </w:pPr>
      <w:r w:rsidRPr="007C50FA">
        <w:t xml:space="preserve">- </w:t>
      </w:r>
      <w:r w:rsidR="00C40149" w:rsidRPr="007C50FA">
        <w:t>do dnia 3</w:t>
      </w:r>
      <w:r w:rsidR="007C50FA" w:rsidRPr="007C50FA">
        <w:t>1</w:t>
      </w:r>
      <w:r w:rsidR="00C40149" w:rsidRPr="007C50FA">
        <w:t>.0</w:t>
      </w:r>
      <w:r w:rsidR="007C50FA" w:rsidRPr="007C50FA">
        <w:t>5</w:t>
      </w:r>
      <w:r w:rsidR="00C40149" w:rsidRPr="007C50FA">
        <w:t>.202</w:t>
      </w:r>
      <w:r w:rsidR="007C50FA" w:rsidRPr="007C50FA">
        <w:t>2</w:t>
      </w:r>
      <w:r w:rsidR="00C40149" w:rsidRPr="007C50FA">
        <w:t xml:space="preserve"> r.  - obowiązywał </w:t>
      </w:r>
      <w:r w:rsidR="00C40149" w:rsidRPr="00003584">
        <w:t>regulamin organizacyjny, którego tekst jednolity  wprowadzono z dniem 01.</w:t>
      </w:r>
      <w:r w:rsidR="00AA5A62">
        <w:t>10</w:t>
      </w:r>
      <w:r w:rsidR="00C40149" w:rsidRPr="00003584">
        <w:t xml:space="preserve">.2021 r. zarządzeniem nr </w:t>
      </w:r>
      <w:r w:rsidR="00AA5A62">
        <w:t>24</w:t>
      </w:r>
      <w:r w:rsidR="00C40149" w:rsidRPr="00003584">
        <w:t>/2021 Dyrektora WOMP z dnia 2</w:t>
      </w:r>
      <w:r w:rsidR="00AA5A62">
        <w:t>2</w:t>
      </w:r>
      <w:r w:rsidR="00C40149" w:rsidRPr="00003584">
        <w:t>.0</w:t>
      </w:r>
      <w:r w:rsidR="00AA5A62">
        <w:t>9</w:t>
      </w:r>
      <w:r w:rsidR="00C40149" w:rsidRPr="00003584">
        <w:t>.2021 r. (pozytywn</w:t>
      </w:r>
      <w:r w:rsidR="00456BC7">
        <w:t>a opinia wyrażona</w:t>
      </w:r>
      <w:r w:rsidR="00C40149" w:rsidRPr="00003584">
        <w:t xml:space="preserve"> uchwałą nr </w:t>
      </w:r>
      <w:r w:rsidR="00AA5A62">
        <w:t>9</w:t>
      </w:r>
      <w:r w:rsidR="00C40149" w:rsidRPr="00003584">
        <w:t>/202</w:t>
      </w:r>
      <w:r w:rsidR="00AA5A62">
        <w:t>1</w:t>
      </w:r>
      <w:r w:rsidR="007C50FA">
        <w:t xml:space="preserve"> Rady Społecznej WOMP</w:t>
      </w:r>
      <w:r w:rsidR="00C40149" w:rsidRPr="00003584">
        <w:t xml:space="preserve"> z dnia </w:t>
      </w:r>
      <w:r w:rsidR="00AA5A62">
        <w:t>03</w:t>
      </w:r>
      <w:r w:rsidR="00C40149" w:rsidRPr="00003584">
        <w:t>.</w:t>
      </w:r>
      <w:r w:rsidR="00AA5A62">
        <w:t>09</w:t>
      </w:r>
      <w:r w:rsidR="00C40149" w:rsidRPr="00003584">
        <w:t>.202</w:t>
      </w:r>
      <w:r w:rsidR="00AA5A62">
        <w:t>1</w:t>
      </w:r>
      <w:r w:rsidR="00C40149" w:rsidRPr="00003584">
        <w:t xml:space="preserve"> r.</w:t>
      </w:r>
      <w:r w:rsidR="00AA5A62">
        <w:t>);</w:t>
      </w:r>
    </w:p>
    <w:p w14:paraId="1D06599E" w14:textId="053E306C" w:rsidR="00AA5A62" w:rsidRPr="00003584" w:rsidRDefault="00AA5A62" w:rsidP="00AA5A62">
      <w:pPr>
        <w:jc w:val="both"/>
      </w:pPr>
      <w:r w:rsidRPr="007C50FA">
        <w:t>- do dnia 3</w:t>
      </w:r>
      <w:r w:rsidR="007C50FA" w:rsidRPr="007C50FA">
        <w:t>1</w:t>
      </w:r>
      <w:r w:rsidRPr="007C50FA">
        <w:t>.</w:t>
      </w:r>
      <w:r w:rsidR="007C50FA" w:rsidRPr="007C50FA">
        <w:t>10</w:t>
      </w:r>
      <w:r w:rsidRPr="007C50FA">
        <w:t>.202</w:t>
      </w:r>
      <w:r w:rsidR="007C50FA" w:rsidRPr="007C50FA">
        <w:t>3</w:t>
      </w:r>
      <w:r w:rsidRPr="007C50FA">
        <w:t xml:space="preserve"> r.  - obowiązywał </w:t>
      </w:r>
      <w:r w:rsidRPr="00003584">
        <w:t>regulamin organizacyjny, którego tekst jednolity wprowadzono z dniem 01.</w:t>
      </w:r>
      <w:r w:rsidR="0033144F">
        <w:t>06</w:t>
      </w:r>
      <w:r w:rsidRPr="00003584">
        <w:t>.202</w:t>
      </w:r>
      <w:r w:rsidR="0033144F">
        <w:t>2</w:t>
      </w:r>
      <w:r w:rsidRPr="00003584">
        <w:t xml:space="preserve"> r. zarządzeniem nr </w:t>
      </w:r>
      <w:r w:rsidR="0033144F">
        <w:t>18</w:t>
      </w:r>
      <w:r w:rsidRPr="00003584">
        <w:t>/202</w:t>
      </w:r>
      <w:r w:rsidR="0033144F">
        <w:t>2</w:t>
      </w:r>
      <w:r w:rsidRPr="00003584">
        <w:t xml:space="preserve"> Dyrektora WOMP</w:t>
      </w:r>
      <w:r w:rsidR="007C50FA">
        <w:t xml:space="preserve"> </w:t>
      </w:r>
      <w:r w:rsidRPr="00003584">
        <w:t>z dnia 2</w:t>
      </w:r>
      <w:r w:rsidR="0033144F">
        <w:t>6</w:t>
      </w:r>
      <w:r w:rsidRPr="00003584">
        <w:t>.0</w:t>
      </w:r>
      <w:r w:rsidR="0033144F">
        <w:t>5</w:t>
      </w:r>
      <w:r w:rsidRPr="00003584">
        <w:t>.202</w:t>
      </w:r>
      <w:r w:rsidR="0033144F">
        <w:t>2</w:t>
      </w:r>
      <w:r w:rsidRPr="00003584">
        <w:t xml:space="preserve"> r. (pozyty</w:t>
      </w:r>
      <w:r w:rsidR="00456BC7">
        <w:t>wna opinia wyrażona</w:t>
      </w:r>
      <w:r w:rsidRPr="00003584">
        <w:t xml:space="preserve"> uchwałą nr </w:t>
      </w:r>
      <w:r w:rsidR="007C50FA">
        <w:t>7</w:t>
      </w:r>
      <w:r w:rsidRPr="00003584">
        <w:t>/202</w:t>
      </w:r>
      <w:r w:rsidR="007C50FA">
        <w:t>2 Rady Społecznej WOMP</w:t>
      </w:r>
      <w:r w:rsidRPr="00003584">
        <w:t xml:space="preserve"> z dnia </w:t>
      </w:r>
      <w:r w:rsidR="007C50FA">
        <w:t>26</w:t>
      </w:r>
      <w:r w:rsidRPr="00003584">
        <w:t>.</w:t>
      </w:r>
      <w:r>
        <w:t>0</w:t>
      </w:r>
      <w:r w:rsidR="007C50FA">
        <w:t>5</w:t>
      </w:r>
      <w:r w:rsidRPr="00003584">
        <w:t>.202</w:t>
      </w:r>
      <w:r w:rsidR="007C50FA">
        <w:t>2</w:t>
      </w:r>
      <w:r w:rsidRPr="00003584">
        <w:t xml:space="preserve"> r.</w:t>
      </w:r>
      <w:r>
        <w:t>)</w:t>
      </w:r>
      <w:r w:rsidR="007C50FA">
        <w:t>.</w:t>
      </w:r>
    </w:p>
    <w:p w14:paraId="00D476AD" w14:textId="156238D6" w:rsidR="002349A8" w:rsidRDefault="002349A8" w:rsidP="00F6638D">
      <w:pPr>
        <w:jc w:val="both"/>
      </w:pPr>
      <w:r>
        <w:lastRenderedPageBreak/>
        <w:t xml:space="preserve">Od dnia 01.11.2023 r. obowiązuje regulamin organizacyjny, którego tekst jednolity wprowadzono zarządzeniem nr 21/2023 </w:t>
      </w:r>
      <w:r w:rsidR="00385017">
        <w:t>Dyrektora WOMP z dnia 19.10.2023 r. (pozytywn</w:t>
      </w:r>
      <w:r w:rsidR="00456BC7">
        <w:t>a</w:t>
      </w:r>
      <w:r w:rsidR="00385017">
        <w:t xml:space="preserve"> </w:t>
      </w:r>
      <w:r w:rsidR="00456BC7">
        <w:t xml:space="preserve">opinia wyrażona </w:t>
      </w:r>
      <w:r w:rsidR="00385017">
        <w:t>uchwałą nr 10/2023 Rady Społecznej WOMP z dnia 20.09.2023 r. oraz uchwałą nr 11/2023 Rady Społecznej WOMP z dnia 20.09.2023 r.).</w:t>
      </w:r>
    </w:p>
    <w:p w14:paraId="4E056741" w14:textId="77777777" w:rsidR="002349A8" w:rsidRDefault="002349A8" w:rsidP="009F1A25">
      <w:pPr>
        <w:rPr>
          <w:color w:val="00B050"/>
        </w:rPr>
      </w:pPr>
    </w:p>
    <w:p w14:paraId="1ADC94ED" w14:textId="2A31418E" w:rsidR="00106ADB" w:rsidRPr="00106ADB" w:rsidRDefault="00106ADB" w:rsidP="00106ADB">
      <w:pPr>
        <w:jc w:val="both"/>
      </w:pPr>
      <w:r w:rsidRPr="00106ADB">
        <w:t>Stosownie do postanowień ww. regulaminów organizacyjnych, WOMP udziela ambulatoryjnych świadczeń zdrowotnych. Działalność ta obejmuje medycynę pracy w zakresie zadań wojewódzkiego ośrodka medycyny pracy, medycynę pracy w zakresie jednostki podstawowej, rehabilitację leczniczą, profilaktykę i promocję zdrowia, w tym realizację programów zdrowotnych.</w:t>
      </w:r>
    </w:p>
    <w:p w14:paraId="4A6A9E8E" w14:textId="77777777" w:rsidR="00106ADB" w:rsidRDefault="00106ADB" w:rsidP="00106ADB">
      <w:pPr>
        <w:jc w:val="both"/>
        <w:rPr>
          <w:color w:val="00B050"/>
        </w:rPr>
      </w:pPr>
    </w:p>
    <w:p w14:paraId="5A4C7F20" w14:textId="5EA84A69" w:rsidR="00CE403D" w:rsidRPr="00476653" w:rsidRDefault="00914447" w:rsidP="004466AB">
      <w:pPr>
        <w:jc w:val="both"/>
      </w:pPr>
      <w:r w:rsidRPr="00CE403D">
        <w:t xml:space="preserve">Na podstawie danych zawartych w </w:t>
      </w:r>
      <w:r w:rsidR="00D313F7">
        <w:t>k</w:t>
      </w:r>
      <w:r w:rsidRPr="00CE403D">
        <w:t xml:space="preserve">siędze </w:t>
      </w:r>
      <w:r w:rsidR="00B27D07">
        <w:t>r</w:t>
      </w:r>
      <w:r w:rsidRPr="00CE403D">
        <w:t xml:space="preserve">ejestrowej Wojewody Świętokrzyskiego </w:t>
      </w:r>
      <w:r w:rsidRPr="00CE403D">
        <w:br/>
        <w:t>(</w:t>
      </w:r>
      <w:r w:rsidRPr="00476653">
        <w:t>nr księgi 000000014589)</w:t>
      </w:r>
      <w:r w:rsidR="00CE403D" w:rsidRPr="00476653">
        <w:t xml:space="preserve"> według stanu na dzień 31.12.2022 r.</w:t>
      </w:r>
      <w:r w:rsidRPr="00476653">
        <w:t>, ustalono że</w:t>
      </w:r>
      <w:r w:rsidR="00CE403D" w:rsidRPr="00476653">
        <w:t xml:space="preserve"> zakład leczniczy pn. Wojewódzki Ośrodek Medycyny Pracy posiada następujące jednostki organizacyjne: </w:t>
      </w:r>
    </w:p>
    <w:p w14:paraId="18909DCC" w14:textId="77777777" w:rsidR="00CE403D" w:rsidRDefault="00CE403D" w:rsidP="004466AB">
      <w:pPr>
        <w:jc w:val="both"/>
      </w:pPr>
      <w:r>
        <w:t xml:space="preserve">- Dział Konsultacyjno-Diagnostyczny, </w:t>
      </w:r>
    </w:p>
    <w:p w14:paraId="363A8179" w14:textId="77777777" w:rsidR="00CE403D" w:rsidRDefault="00CE403D" w:rsidP="004466AB">
      <w:pPr>
        <w:jc w:val="both"/>
      </w:pPr>
      <w:r>
        <w:t>- Dział Rehabilitacji,</w:t>
      </w:r>
    </w:p>
    <w:p w14:paraId="00343839" w14:textId="0CA87F6B" w:rsidR="00914447" w:rsidRDefault="00CE403D" w:rsidP="004466AB">
      <w:pPr>
        <w:jc w:val="both"/>
      </w:pPr>
      <w:r>
        <w:t>- Dział Organizacji, Nadzoru i Szkolenia</w:t>
      </w:r>
      <w:r w:rsidR="000F785B">
        <w:t>,</w:t>
      </w:r>
    </w:p>
    <w:p w14:paraId="4DE33DA0" w14:textId="3364AB71" w:rsidR="000F785B" w:rsidRDefault="000F785B" w:rsidP="004466AB">
      <w:pPr>
        <w:jc w:val="both"/>
      </w:pPr>
      <w:r>
        <w:t>- Dział Promocji Zdrowia,</w:t>
      </w:r>
    </w:p>
    <w:p w14:paraId="1F92C32E" w14:textId="0D010A1D" w:rsidR="000F785B" w:rsidRPr="00CE403D" w:rsidRDefault="000F785B" w:rsidP="004466AB">
      <w:pPr>
        <w:jc w:val="both"/>
      </w:pPr>
      <w:r>
        <w:t>- Dział Diagnostyki Obrazowej.</w:t>
      </w:r>
    </w:p>
    <w:p w14:paraId="75FED4CE" w14:textId="77777777" w:rsidR="00476653" w:rsidRDefault="00476653" w:rsidP="004466AB">
      <w:pPr>
        <w:jc w:val="both"/>
      </w:pPr>
    </w:p>
    <w:p w14:paraId="40FFE2C2" w14:textId="2A7C1A04" w:rsidR="00914447" w:rsidRPr="00F16048" w:rsidRDefault="004466AB" w:rsidP="004466AB">
      <w:pPr>
        <w:jc w:val="both"/>
      </w:pPr>
      <w:r w:rsidRPr="00F16048">
        <w:t>W skład, objętego prób</w:t>
      </w:r>
      <w:r w:rsidR="00A716C8" w:rsidRPr="00F16048">
        <w:t>ą</w:t>
      </w:r>
      <w:r w:rsidRPr="00F16048">
        <w:t xml:space="preserve"> kontrolną,</w:t>
      </w:r>
      <w:r w:rsidR="006C6CAA" w:rsidRPr="00F16048">
        <w:t xml:space="preserve"> Działu Rehabilitacji</w:t>
      </w:r>
      <w:r w:rsidR="00D2711F">
        <w:t xml:space="preserve"> </w:t>
      </w:r>
      <w:r w:rsidR="008376C9" w:rsidRPr="00F16048">
        <w:t>(Id jednostki: 03)</w:t>
      </w:r>
      <w:r w:rsidR="006C6CAA" w:rsidRPr="00F16048">
        <w:t xml:space="preserve"> </w:t>
      </w:r>
      <w:r w:rsidRPr="00F16048">
        <w:t>wchodzą następujące komórki organizacyjne:</w:t>
      </w:r>
    </w:p>
    <w:p w14:paraId="45B8BA1F" w14:textId="70A22F2A" w:rsidR="008376C9" w:rsidRDefault="008376C9" w:rsidP="004466AB">
      <w:pPr>
        <w:jc w:val="both"/>
      </w:pPr>
      <w:r w:rsidRPr="00F16048">
        <w:t xml:space="preserve">- </w:t>
      </w:r>
      <w:r w:rsidR="00C9711F">
        <w:t>Pracownia Logopedyczna,</w:t>
      </w:r>
    </w:p>
    <w:p w14:paraId="09279F3E" w14:textId="5EB9DC00" w:rsidR="00C9711F" w:rsidRDefault="00C9711F" w:rsidP="004466AB">
      <w:pPr>
        <w:jc w:val="both"/>
      </w:pPr>
      <w:r>
        <w:t>- Poradnia Rehabilitacyjna,</w:t>
      </w:r>
    </w:p>
    <w:p w14:paraId="1742D2CF" w14:textId="5E82F673" w:rsidR="00C9711F" w:rsidRDefault="00C9711F" w:rsidP="004466AB">
      <w:pPr>
        <w:jc w:val="both"/>
      </w:pPr>
      <w:r>
        <w:t>- Pracownia Kinezyterapii,</w:t>
      </w:r>
    </w:p>
    <w:p w14:paraId="247B27C8" w14:textId="1D9454B9" w:rsidR="00C9711F" w:rsidRDefault="00C9711F" w:rsidP="004466AB">
      <w:pPr>
        <w:jc w:val="both"/>
      </w:pPr>
      <w:r>
        <w:t>- Pracownia Fizykoterapii i Masażu,</w:t>
      </w:r>
    </w:p>
    <w:p w14:paraId="2C20C6DE" w14:textId="0408C840" w:rsidR="00C9711F" w:rsidRPr="00F16048" w:rsidRDefault="00C9711F" w:rsidP="004466AB">
      <w:pPr>
        <w:jc w:val="both"/>
      </w:pPr>
      <w:r>
        <w:t>- Pracownia Hydroterapii.</w:t>
      </w:r>
    </w:p>
    <w:p w14:paraId="307F6339" w14:textId="77777777" w:rsidR="00D01102" w:rsidRDefault="00D01102" w:rsidP="00D01102">
      <w:pPr>
        <w:jc w:val="both"/>
        <w:rPr>
          <w:rStyle w:val="Wyrnieniedelikatne"/>
          <w:i w:val="0"/>
          <w:iCs w:val="0"/>
        </w:rPr>
      </w:pPr>
    </w:p>
    <w:p w14:paraId="4396F1CF" w14:textId="3876614C" w:rsidR="000C5DB1" w:rsidRPr="002349A8" w:rsidRDefault="000C5DB1" w:rsidP="00D01102">
      <w:pPr>
        <w:jc w:val="both"/>
        <w:rPr>
          <w:rStyle w:val="Wyrnieniedelikatne"/>
          <w:i w:val="0"/>
          <w:iCs w:val="0"/>
        </w:rPr>
      </w:pPr>
      <w:r w:rsidRPr="002349A8">
        <w:rPr>
          <w:rStyle w:val="Wyrnieniedelikatne"/>
          <w:i w:val="0"/>
          <w:iCs w:val="0"/>
        </w:rPr>
        <w:t xml:space="preserve">Według postanowień </w:t>
      </w:r>
      <w:r>
        <w:rPr>
          <w:rStyle w:val="Wyrnieniedelikatne"/>
          <w:i w:val="0"/>
          <w:iCs w:val="0"/>
        </w:rPr>
        <w:t>r</w:t>
      </w:r>
      <w:r w:rsidRPr="002349A8">
        <w:rPr>
          <w:rStyle w:val="Wyrnieniedelikatne"/>
          <w:i w:val="0"/>
          <w:iCs w:val="0"/>
        </w:rPr>
        <w:t>egulaminu organizacyjnego WOMP (Rozdział III Struktura organizacyjna Ośrodka), w ramach Działu Rehabilitacji, wyszczególniono Poradnię Rehabilitacyjną, Pracownię Fizykoterapii i Masażu, Pracownię Kinezyterapii, Pracownię Hydroterapii i Pracownię Logopedyczną.</w:t>
      </w:r>
    </w:p>
    <w:p w14:paraId="10C76BD1" w14:textId="77777777" w:rsidR="000C5DB1" w:rsidRPr="002349A8" w:rsidRDefault="000C5DB1" w:rsidP="000C5DB1">
      <w:pPr>
        <w:jc w:val="both"/>
        <w:rPr>
          <w:rStyle w:val="Wyrnieniedelikatne"/>
          <w:i w:val="0"/>
          <w:iCs w:val="0"/>
        </w:rPr>
      </w:pPr>
      <w:r w:rsidRPr="002349A8">
        <w:rPr>
          <w:rStyle w:val="Wyrnieniedelikatne"/>
          <w:i w:val="0"/>
          <w:iCs w:val="0"/>
        </w:rPr>
        <w:t xml:space="preserve">Niniejsze dotyczy </w:t>
      </w:r>
      <w:r>
        <w:rPr>
          <w:rStyle w:val="Wyrnieniedelikatne"/>
          <w:i w:val="0"/>
          <w:iCs w:val="0"/>
        </w:rPr>
        <w:t>r</w:t>
      </w:r>
      <w:r w:rsidRPr="002349A8">
        <w:rPr>
          <w:rStyle w:val="Wyrnieniedelikatne"/>
          <w:i w:val="0"/>
          <w:iCs w:val="0"/>
        </w:rPr>
        <w:t xml:space="preserve">egulaminów organizacyjnych WOMP w Kielcach wprowadzonych następującymi </w:t>
      </w:r>
      <w:r>
        <w:rPr>
          <w:rStyle w:val="Wyrnieniedelikatne"/>
          <w:i w:val="0"/>
          <w:iCs w:val="0"/>
        </w:rPr>
        <w:t>z</w:t>
      </w:r>
      <w:r w:rsidRPr="002349A8">
        <w:rPr>
          <w:rStyle w:val="Wyrnieniedelikatne"/>
          <w:i w:val="0"/>
          <w:iCs w:val="0"/>
        </w:rPr>
        <w:t xml:space="preserve">arządzeniami Dyrektora WOMP w Kielcach: </w:t>
      </w:r>
      <w:r>
        <w:rPr>
          <w:rStyle w:val="Wyrnieniedelikatne"/>
          <w:i w:val="0"/>
          <w:iCs w:val="0"/>
        </w:rPr>
        <w:t>z</w:t>
      </w:r>
      <w:r w:rsidRPr="002349A8">
        <w:rPr>
          <w:rStyle w:val="Wyrnieniedelikatne"/>
          <w:i w:val="0"/>
          <w:iCs w:val="0"/>
        </w:rPr>
        <w:t>arządzenie</w:t>
      </w:r>
      <w:r>
        <w:rPr>
          <w:rStyle w:val="Wyrnieniedelikatne"/>
          <w:i w:val="0"/>
          <w:iCs w:val="0"/>
        </w:rPr>
        <w:t>m</w:t>
      </w:r>
      <w:r w:rsidRPr="002349A8">
        <w:rPr>
          <w:rStyle w:val="Wyrnieniedelikatne"/>
          <w:i w:val="0"/>
          <w:iCs w:val="0"/>
        </w:rPr>
        <w:t xml:space="preserve"> nr 6/2021 z dnia </w:t>
      </w:r>
      <w:r w:rsidRPr="002349A8">
        <w:rPr>
          <w:rStyle w:val="Wyrnieniedelikatne"/>
          <w:i w:val="0"/>
          <w:iCs w:val="0"/>
        </w:rPr>
        <w:br/>
      </w:r>
      <w:r w:rsidRPr="002349A8">
        <w:rPr>
          <w:rStyle w:val="Wyrnieniedelikatne"/>
          <w:i w:val="0"/>
          <w:iCs w:val="0"/>
        </w:rPr>
        <w:lastRenderedPageBreak/>
        <w:t xml:space="preserve">29 stycznia 2021 r., </w:t>
      </w:r>
      <w:r>
        <w:rPr>
          <w:rStyle w:val="Wyrnieniedelikatne"/>
          <w:i w:val="0"/>
          <w:iCs w:val="0"/>
        </w:rPr>
        <w:t>z</w:t>
      </w:r>
      <w:r w:rsidRPr="002349A8">
        <w:rPr>
          <w:rStyle w:val="Wyrnieniedelikatne"/>
          <w:i w:val="0"/>
          <w:iCs w:val="0"/>
        </w:rPr>
        <w:t>arządzenie</w:t>
      </w:r>
      <w:r>
        <w:rPr>
          <w:rStyle w:val="Wyrnieniedelikatne"/>
          <w:i w:val="0"/>
          <w:iCs w:val="0"/>
        </w:rPr>
        <w:t>m</w:t>
      </w:r>
      <w:r w:rsidRPr="002349A8">
        <w:rPr>
          <w:rStyle w:val="Wyrnieniedelikatne"/>
          <w:i w:val="0"/>
          <w:iCs w:val="0"/>
        </w:rPr>
        <w:t xml:space="preserve"> nr 24/2021 z dnia 22 września 2021 r., </w:t>
      </w:r>
      <w:r>
        <w:rPr>
          <w:rStyle w:val="Wyrnieniedelikatne"/>
          <w:i w:val="0"/>
          <w:iCs w:val="0"/>
        </w:rPr>
        <w:t>z</w:t>
      </w:r>
      <w:r w:rsidRPr="002349A8">
        <w:rPr>
          <w:rStyle w:val="Wyrnieniedelikatne"/>
          <w:i w:val="0"/>
          <w:iCs w:val="0"/>
        </w:rPr>
        <w:t>arządzenie</w:t>
      </w:r>
      <w:r>
        <w:rPr>
          <w:rStyle w:val="Wyrnieniedelikatne"/>
          <w:i w:val="0"/>
          <w:iCs w:val="0"/>
        </w:rPr>
        <w:t>m</w:t>
      </w:r>
      <w:r w:rsidRPr="002349A8">
        <w:rPr>
          <w:rStyle w:val="Wyrnieniedelikatne"/>
          <w:i w:val="0"/>
          <w:iCs w:val="0"/>
        </w:rPr>
        <w:t xml:space="preserve"> </w:t>
      </w:r>
      <w:r>
        <w:rPr>
          <w:rStyle w:val="Wyrnieniedelikatne"/>
          <w:i w:val="0"/>
          <w:iCs w:val="0"/>
        </w:rPr>
        <w:br/>
      </w:r>
      <w:r w:rsidRPr="002349A8">
        <w:rPr>
          <w:rStyle w:val="Wyrnieniedelikatne"/>
          <w:i w:val="0"/>
          <w:iCs w:val="0"/>
        </w:rPr>
        <w:t xml:space="preserve">nr 18/2022 z dnia 26 maja 2022 r., </w:t>
      </w:r>
      <w:r>
        <w:rPr>
          <w:rStyle w:val="Wyrnieniedelikatne"/>
          <w:i w:val="0"/>
          <w:iCs w:val="0"/>
        </w:rPr>
        <w:t>z</w:t>
      </w:r>
      <w:r w:rsidRPr="002349A8">
        <w:rPr>
          <w:rStyle w:val="Wyrnieniedelikatne"/>
          <w:i w:val="0"/>
          <w:iCs w:val="0"/>
        </w:rPr>
        <w:t>arządzenie</w:t>
      </w:r>
      <w:r>
        <w:rPr>
          <w:rStyle w:val="Wyrnieniedelikatne"/>
          <w:i w:val="0"/>
          <w:iCs w:val="0"/>
        </w:rPr>
        <w:t>m</w:t>
      </w:r>
      <w:r w:rsidRPr="002349A8">
        <w:rPr>
          <w:rStyle w:val="Wyrnieniedelikatne"/>
          <w:i w:val="0"/>
          <w:iCs w:val="0"/>
        </w:rPr>
        <w:t xml:space="preserve"> nr 21/2023 z dnia 19 października 2023 r.</w:t>
      </w:r>
    </w:p>
    <w:p w14:paraId="3548EBB1" w14:textId="77777777" w:rsidR="003645B8" w:rsidRDefault="003645B8" w:rsidP="002349A8">
      <w:pPr>
        <w:jc w:val="both"/>
        <w:rPr>
          <w:rStyle w:val="Wyrnieniedelikatne"/>
          <w:i w:val="0"/>
          <w:iCs w:val="0"/>
        </w:rPr>
      </w:pPr>
    </w:p>
    <w:p w14:paraId="3F6302AD" w14:textId="58EEAB98" w:rsidR="0094045D" w:rsidRPr="00413B3E" w:rsidRDefault="006A6341" w:rsidP="00413B3E">
      <w:pPr>
        <w:jc w:val="both"/>
        <w:rPr>
          <w:color w:val="404040" w:themeColor="text1" w:themeTint="BF"/>
        </w:rPr>
      </w:pPr>
      <w:r>
        <w:rPr>
          <w:rStyle w:val="Wyrnieniedelikatne"/>
          <w:i w:val="0"/>
          <w:iCs w:val="0"/>
        </w:rPr>
        <w:t>Ustalono, że w</w:t>
      </w:r>
      <w:r w:rsidR="002349A8" w:rsidRPr="002349A8">
        <w:rPr>
          <w:rStyle w:val="Wyrnieniedelikatne"/>
          <w:i w:val="0"/>
          <w:iCs w:val="0"/>
        </w:rPr>
        <w:t xml:space="preserve"> graficznej strukturze organizacyjnej Ośrodka stanowiącej załącznik nr 1 </w:t>
      </w:r>
      <w:r w:rsidR="007A7A54">
        <w:rPr>
          <w:rStyle w:val="Wyrnieniedelikatne"/>
          <w:i w:val="0"/>
          <w:iCs w:val="0"/>
        </w:rPr>
        <w:br/>
      </w:r>
      <w:r w:rsidR="002349A8" w:rsidRPr="002349A8">
        <w:rPr>
          <w:rStyle w:val="Wyrnieniedelikatne"/>
          <w:i w:val="0"/>
          <w:iCs w:val="0"/>
        </w:rPr>
        <w:t xml:space="preserve">do </w:t>
      </w:r>
      <w:r w:rsidR="00611AD7">
        <w:rPr>
          <w:rStyle w:val="Wyrnieniedelikatne"/>
          <w:i w:val="0"/>
          <w:iCs w:val="0"/>
        </w:rPr>
        <w:t xml:space="preserve">ww. </w:t>
      </w:r>
      <w:r w:rsidR="002349A8">
        <w:rPr>
          <w:rStyle w:val="Wyrnieniedelikatne"/>
          <w:i w:val="0"/>
          <w:iCs w:val="0"/>
        </w:rPr>
        <w:t>r</w:t>
      </w:r>
      <w:r w:rsidR="002349A8" w:rsidRPr="002349A8">
        <w:rPr>
          <w:rStyle w:val="Wyrnieniedelikatne"/>
          <w:i w:val="0"/>
          <w:iCs w:val="0"/>
        </w:rPr>
        <w:t>egulamin</w:t>
      </w:r>
      <w:r w:rsidR="00611AD7">
        <w:rPr>
          <w:rStyle w:val="Wyrnieniedelikatne"/>
          <w:i w:val="0"/>
          <w:iCs w:val="0"/>
        </w:rPr>
        <w:t>ów</w:t>
      </w:r>
      <w:r w:rsidR="002349A8" w:rsidRPr="002349A8">
        <w:rPr>
          <w:rStyle w:val="Wyrnieniedelikatne"/>
          <w:i w:val="0"/>
          <w:iCs w:val="0"/>
        </w:rPr>
        <w:t xml:space="preserve"> organizacyjn</w:t>
      </w:r>
      <w:r w:rsidR="00611AD7">
        <w:rPr>
          <w:rStyle w:val="Wyrnieniedelikatne"/>
          <w:i w:val="0"/>
          <w:iCs w:val="0"/>
        </w:rPr>
        <w:t>ych</w:t>
      </w:r>
      <w:r w:rsidR="002349A8" w:rsidRPr="002349A8">
        <w:rPr>
          <w:rStyle w:val="Wyrnieniedelikatne"/>
          <w:i w:val="0"/>
          <w:iCs w:val="0"/>
        </w:rPr>
        <w:t xml:space="preserve"> WOMP, w ramach Działu Rehabilitacji, </w:t>
      </w:r>
      <w:r w:rsidR="002349A8" w:rsidRPr="002349A8">
        <w:rPr>
          <w:rStyle w:val="Wyrnieniedelikatne"/>
          <w:i w:val="0"/>
          <w:iCs w:val="0"/>
        </w:rPr>
        <w:br/>
      </w:r>
      <w:r w:rsidR="000C740A">
        <w:rPr>
          <w:rStyle w:val="Wyrnieniedelikatne"/>
          <w:i w:val="0"/>
          <w:iCs w:val="0"/>
        </w:rPr>
        <w:t>w</w:t>
      </w:r>
      <w:r w:rsidR="002349A8" w:rsidRPr="002349A8">
        <w:rPr>
          <w:rStyle w:val="Wyrnieniedelikatne"/>
          <w:i w:val="0"/>
          <w:iCs w:val="0"/>
        </w:rPr>
        <w:t>yszczególniono</w:t>
      </w:r>
      <w:r w:rsidR="000C740A">
        <w:rPr>
          <w:rStyle w:val="Wyrnieniedelikatne"/>
          <w:i w:val="0"/>
          <w:iCs w:val="0"/>
        </w:rPr>
        <w:t xml:space="preserve"> </w:t>
      </w:r>
      <w:r w:rsidR="002349A8" w:rsidRPr="002349A8">
        <w:rPr>
          <w:rStyle w:val="Wyrnieniedelikatne"/>
          <w:i w:val="0"/>
          <w:iCs w:val="0"/>
        </w:rPr>
        <w:t>Pracownię Fizykoterapii i Masażu, Pracownię Kinezyterapii, Pracownię Hydroterapii i Pracownię Logopedyczną</w:t>
      </w:r>
      <w:r w:rsidR="000C5DB1">
        <w:rPr>
          <w:rStyle w:val="Wyrnieniedelikatne"/>
          <w:i w:val="0"/>
          <w:iCs w:val="0"/>
        </w:rPr>
        <w:t xml:space="preserve">, natomiast nie wykazano </w:t>
      </w:r>
      <w:r w:rsidR="000C740A">
        <w:rPr>
          <w:rStyle w:val="Wyrnieniedelikatne"/>
          <w:i w:val="0"/>
          <w:iCs w:val="0"/>
        </w:rPr>
        <w:t>Poradni Rehabilitacyjnej.</w:t>
      </w:r>
    </w:p>
    <w:p w14:paraId="2020509C" w14:textId="0732B554" w:rsidR="000C5DB1" w:rsidRPr="002349A8" w:rsidRDefault="000C5DB1" w:rsidP="000C5DB1">
      <w:r>
        <w:t xml:space="preserve">W związku z powyższym, </w:t>
      </w:r>
      <w:r w:rsidRPr="002349A8">
        <w:t>Kontrolowany złożył wyjaśnienie:</w:t>
      </w:r>
    </w:p>
    <w:p w14:paraId="12C1399C" w14:textId="3E948CA1" w:rsidR="000C5DB1" w:rsidRPr="009E2EFF" w:rsidRDefault="000C5DB1" w:rsidP="000C5DB1">
      <w:pPr>
        <w:jc w:val="both"/>
        <w:rPr>
          <w:i/>
          <w:iCs/>
        </w:rPr>
      </w:pPr>
      <w:r w:rsidRPr="009E2EFF">
        <w:rPr>
          <w:i/>
          <w:iCs/>
        </w:rPr>
        <w:t>,,W graficzne</w:t>
      </w:r>
      <w:r>
        <w:rPr>
          <w:i/>
          <w:iCs/>
        </w:rPr>
        <w:t>j strukturze organizacyjnej Wojewódzkiego Ośrodka Medycyny Pracy w Kielcach stanowiącej załącznik nr 1 do Regulaminu Organizacyjnego WOMP w Kielcach w ramach Działu Rehabilitacji, omyłkowo nie uwzględniono Poradni Rehabilitacyjnej. Informujemy, że przy najbliższej zmianie Regulaminu Organizacyjnego Ośrodka, powyższe zostanie sprostowane.”</w:t>
      </w:r>
    </w:p>
    <w:p w14:paraId="0C9344AC" w14:textId="77777777" w:rsidR="002349A8" w:rsidRPr="002349A8" w:rsidRDefault="002349A8" w:rsidP="002349A8">
      <w:pPr>
        <w:jc w:val="both"/>
        <w:rPr>
          <w:rStyle w:val="Wyrnieniedelikatne"/>
          <w:i w:val="0"/>
          <w:iCs w:val="0"/>
        </w:rPr>
      </w:pPr>
    </w:p>
    <w:p w14:paraId="08BE402C" w14:textId="3351B0D1" w:rsidR="002349A8" w:rsidRPr="00256DD0" w:rsidRDefault="00B27D07" w:rsidP="002349A8">
      <w:pPr>
        <w:jc w:val="both"/>
        <w:rPr>
          <w:rStyle w:val="Wyrnieniedelikatne"/>
          <w:i w:val="0"/>
          <w:iCs w:val="0"/>
          <w:color w:val="auto"/>
        </w:rPr>
      </w:pPr>
      <w:r w:rsidRPr="00256DD0">
        <w:rPr>
          <w:rStyle w:val="Wyrnieniedelikatne"/>
          <w:i w:val="0"/>
          <w:iCs w:val="0"/>
          <w:color w:val="auto"/>
        </w:rPr>
        <w:t xml:space="preserve">Dodatkowo ustalono, że </w:t>
      </w:r>
      <w:r w:rsidR="00DA2F4E" w:rsidRPr="00256DD0">
        <w:rPr>
          <w:rStyle w:val="Wyrnieniedelikatne"/>
          <w:i w:val="0"/>
          <w:iCs w:val="0"/>
          <w:color w:val="auto"/>
        </w:rPr>
        <w:t xml:space="preserve">w strukturze organizacyjnej WOMP w ramach Działu Konsultacyjno-Diagnostycznego (Rozdział III regulaminu organizacyjnego WOMP) ujęta jest </w:t>
      </w:r>
      <w:proofErr w:type="spellStart"/>
      <w:r w:rsidR="00DA2F4E" w:rsidRPr="00256DD0">
        <w:rPr>
          <w:rStyle w:val="Wyrnieniedelikatne"/>
          <w:i w:val="0"/>
          <w:iCs w:val="0"/>
          <w:color w:val="auto"/>
        </w:rPr>
        <w:t>S</w:t>
      </w:r>
      <w:r w:rsidR="002349A8" w:rsidRPr="00256DD0">
        <w:rPr>
          <w:rStyle w:val="Wyrnieniedelikatne"/>
          <w:i w:val="0"/>
          <w:iCs w:val="0"/>
          <w:color w:val="auto"/>
        </w:rPr>
        <w:t>terylizatornia</w:t>
      </w:r>
      <w:proofErr w:type="spellEnd"/>
      <w:r w:rsidR="00DA2F4E" w:rsidRPr="00256DD0">
        <w:rPr>
          <w:rStyle w:val="Wyrnieniedelikatne"/>
          <w:i w:val="0"/>
          <w:iCs w:val="0"/>
          <w:color w:val="auto"/>
        </w:rPr>
        <w:t>.</w:t>
      </w:r>
      <w:r w:rsidR="002349A8" w:rsidRPr="00256DD0">
        <w:rPr>
          <w:rStyle w:val="Wyrnieniedelikatne"/>
          <w:i w:val="0"/>
          <w:iCs w:val="0"/>
          <w:color w:val="auto"/>
        </w:rPr>
        <w:t xml:space="preserve"> </w:t>
      </w:r>
    </w:p>
    <w:p w14:paraId="05B0889E" w14:textId="7A62CFC5" w:rsidR="002349A8" w:rsidRPr="00256DD0" w:rsidRDefault="002349A8" w:rsidP="002349A8">
      <w:pPr>
        <w:jc w:val="both"/>
        <w:rPr>
          <w:rStyle w:val="Wyrnieniedelikatne"/>
          <w:i w:val="0"/>
          <w:iCs w:val="0"/>
          <w:color w:val="auto"/>
        </w:rPr>
      </w:pPr>
      <w:r w:rsidRPr="00256DD0">
        <w:rPr>
          <w:rStyle w:val="Wyrnieniedelikatne"/>
          <w:i w:val="0"/>
          <w:iCs w:val="0"/>
          <w:color w:val="auto"/>
        </w:rPr>
        <w:t>Niniejsz</w:t>
      </w:r>
      <w:r w:rsidR="00DA2F4E" w:rsidRPr="00256DD0">
        <w:rPr>
          <w:rStyle w:val="Wyrnieniedelikatne"/>
          <w:i w:val="0"/>
          <w:iCs w:val="0"/>
          <w:color w:val="auto"/>
        </w:rPr>
        <w:t>a</w:t>
      </w:r>
      <w:r w:rsidRPr="00256DD0">
        <w:rPr>
          <w:rStyle w:val="Wyrnieniedelikatne"/>
          <w:i w:val="0"/>
          <w:iCs w:val="0"/>
          <w:color w:val="auto"/>
        </w:rPr>
        <w:t xml:space="preserve"> </w:t>
      </w:r>
      <w:r w:rsidR="00DA2F4E" w:rsidRPr="00256DD0">
        <w:rPr>
          <w:rStyle w:val="Wyrnieniedelikatne"/>
          <w:i w:val="0"/>
          <w:iCs w:val="0"/>
          <w:color w:val="auto"/>
        </w:rPr>
        <w:t xml:space="preserve">sytuacja </w:t>
      </w:r>
      <w:r w:rsidRPr="00256DD0">
        <w:rPr>
          <w:rStyle w:val="Wyrnieniedelikatne"/>
          <w:i w:val="0"/>
          <w:iCs w:val="0"/>
          <w:color w:val="auto"/>
        </w:rPr>
        <w:t xml:space="preserve">dotyczy </w:t>
      </w:r>
      <w:r w:rsidR="00DA2F4E" w:rsidRPr="00256DD0">
        <w:rPr>
          <w:rStyle w:val="Wyrnieniedelikatne"/>
          <w:i w:val="0"/>
          <w:iCs w:val="0"/>
          <w:color w:val="auto"/>
        </w:rPr>
        <w:t>r</w:t>
      </w:r>
      <w:r w:rsidRPr="00256DD0">
        <w:rPr>
          <w:rStyle w:val="Wyrnieniedelikatne"/>
          <w:i w:val="0"/>
          <w:iCs w:val="0"/>
          <w:color w:val="auto"/>
        </w:rPr>
        <w:t xml:space="preserve">egulaminów organizacyjnych WOMP </w:t>
      </w:r>
      <w:r w:rsidR="00DA2F4E" w:rsidRPr="00256DD0">
        <w:rPr>
          <w:rStyle w:val="Wyrnieniedelikatne"/>
          <w:i w:val="0"/>
          <w:iCs w:val="0"/>
          <w:color w:val="auto"/>
        </w:rPr>
        <w:t>w</w:t>
      </w:r>
      <w:r w:rsidRPr="00256DD0">
        <w:rPr>
          <w:rStyle w:val="Wyrnieniedelikatne"/>
          <w:i w:val="0"/>
          <w:iCs w:val="0"/>
          <w:color w:val="auto"/>
        </w:rPr>
        <w:t xml:space="preserve">prowadzonych następującymi </w:t>
      </w:r>
      <w:r w:rsidR="00AE7B50" w:rsidRPr="00256DD0">
        <w:rPr>
          <w:rStyle w:val="Wyrnieniedelikatne"/>
          <w:i w:val="0"/>
          <w:iCs w:val="0"/>
          <w:color w:val="auto"/>
        </w:rPr>
        <w:t>z</w:t>
      </w:r>
      <w:r w:rsidRPr="00256DD0">
        <w:rPr>
          <w:rStyle w:val="Wyrnieniedelikatne"/>
          <w:i w:val="0"/>
          <w:iCs w:val="0"/>
          <w:color w:val="auto"/>
        </w:rPr>
        <w:t xml:space="preserve">arządzeniami Dyrektora WOMP w Kielcach: </w:t>
      </w:r>
      <w:r w:rsidR="00AE7B50" w:rsidRPr="00256DD0">
        <w:rPr>
          <w:rStyle w:val="Wyrnieniedelikatne"/>
          <w:i w:val="0"/>
          <w:iCs w:val="0"/>
          <w:color w:val="auto"/>
        </w:rPr>
        <w:t>z</w:t>
      </w:r>
      <w:r w:rsidRPr="00256DD0">
        <w:rPr>
          <w:rStyle w:val="Wyrnieniedelikatne"/>
          <w:i w:val="0"/>
          <w:iCs w:val="0"/>
          <w:color w:val="auto"/>
        </w:rPr>
        <w:t>arządzenie</w:t>
      </w:r>
      <w:r w:rsidR="00DA2F4E" w:rsidRPr="00256DD0">
        <w:rPr>
          <w:rStyle w:val="Wyrnieniedelikatne"/>
          <w:i w:val="0"/>
          <w:iCs w:val="0"/>
          <w:color w:val="auto"/>
        </w:rPr>
        <w:t>m</w:t>
      </w:r>
      <w:r w:rsidRPr="00256DD0">
        <w:rPr>
          <w:rStyle w:val="Wyrnieniedelikatne"/>
          <w:i w:val="0"/>
          <w:iCs w:val="0"/>
          <w:color w:val="auto"/>
        </w:rPr>
        <w:t xml:space="preserve"> nr 6/2021 z dnia </w:t>
      </w:r>
      <w:r w:rsidR="00AE7B50" w:rsidRPr="00256DD0">
        <w:rPr>
          <w:rStyle w:val="Wyrnieniedelikatne"/>
          <w:i w:val="0"/>
          <w:iCs w:val="0"/>
          <w:color w:val="auto"/>
        </w:rPr>
        <w:br/>
      </w:r>
      <w:r w:rsidRPr="00256DD0">
        <w:rPr>
          <w:rStyle w:val="Wyrnieniedelikatne"/>
          <w:i w:val="0"/>
          <w:iCs w:val="0"/>
          <w:color w:val="auto"/>
        </w:rPr>
        <w:t xml:space="preserve">29 stycznia 2021 r., </w:t>
      </w:r>
      <w:r w:rsidR="00AE7B50" w:rsidRPr="00256DD0">
        <w:rPr>
          <w:rStyle w:val="Wyrnieniedelikatne"/>
          <w:i w:val="0"/>
          <w:iCs w:val="0"/>
          <w:color w:val="auto"/>
        </w:rPr>
        <w:t>z</w:t>
      </w:r>
      <w:r w:rsidRPr="00256DD0">
        <w:rPr>
          <w:rStyle w:val="Wyrnieniedelikatne"/>
          <w:i w:val="0"/>
          <w:iCs w:val="0"/>
          <w:color w:val="auto"/>
        </w:rPr>
        <w:t>arządzenie</w:t>
      </w:r>
      <w:r w:rsidR="00DA2F4E" w:rsidRPr="00256DD0">
        <w:rPr>
          <w:rStyle w:val="Wyrnieniedelikatne"/>
          <w:i w:val="0"/>
          <w:iCs w:val="0"/>
          <w:color w:val="auto"/>
        </w:rPr>
        <w:t>m</w:t>
      </w:r>
      <w:r w:rsidRPr="00256DD0">
        <w:rPr>
          <w:rStyle w:val="Wyrnieniedelikatne"/>
          <w:i w:val="0"/>
          <w:iCs w:val="0"/>
          <w:color w:val="auto"/>
        </w:rPr>
        <w:t xml:space="preserve"> nr 24/2021 z dnia 22 września 2021 r., </w:t>
      </w:r>
      <w:r w:rsidR="00AE7B50" w:rsidRPr="00256DD0">
        <w:rPr>
          <w:rStyle w:val="Wyrnieniedelikatne"/>
          <w:i w:val="0"/>
          <w:iCs w:val="0"/>
          <w:color w:val="auto"/>
        </w:rPr>
        <w:t>z</w:t>
      </w:r>
      <w:r w:rsidRPr="00256DD0">
        <w:rPr>
          <w:rStyle w:val="Wyrnieniedelikatne"/>
          <w:i w:val="0"/>
          <w:iCs w:val="0"/>
          <w:color w:val="auto"/>
        </w:rPr>
        <w:t>arządzenie</w:t>
      </w:r>
      <w:r w:rsidR="00DA2F4E" w:rsidRPr="00256DD0">
        <w:rPr>
          <w:rStyle w:val="Wyrnieniedelikatne"/>
          <w:i w:val="0"/>
          <w:iCs w:val="0"/>
          <w:color w:val="auto"/>
        </w:rPr>
        <w:t>m</w:t>
      </w:r>
      <w:r w:rsidRPr="00256DD0">
        <w:rPr>
          <w:rStyle w:val="Wyrnieniedelikatne"/>
          <w:i w:val="0"/>
          <w:iCs w:val="0"/>
          <w:color w:val="auto"/>
        </w:rPr>
        <w:t xml:space="preserve"> </w:t>
      </w:r>
      <w:r w:rsidR="00DA2F4E" w:rsidRPr="00256DD0">
        <w:rPr>
          <w:rStyle w:val="Wyrnieniedelikatne"/>
          <w:i w:val="0"/>
          <w:iCs w:val="0"/>
          <w:color w:val="auto"/>
        </w:rPr>
        <w:br/>
      </w:r>
      <w:r w:rsidRPr="00256DD0">
        <w:rPr>
          <w:rStyle w:val="Wyrnieniedelikatne"/>
          <w:i w:val="0"/>
          <w:iCs w:val="0"/>
          <w:color w:val="auto"/>
        </w:rPr>
        <w:t xml:space="preserve">nr 18/2022 z dnia 26 maja 2022 r., </w:t>
      </w:r>
      <w:r w:rsidR="00AE7B50" w:rsidRPr="00256DD0">
        <w:rPr>
          <w:rStyle w:val="Wyrnieniedelikatne"/>
          <w:i w:val="0"/>
          <w:iCs w:val="0"/>
          <w:color w:val="auto"/>
        </w:rPr>
        <w:t>z</w:t>
      </w:r>
      <w:r w:rsidRPr="00256DD0">
        <w:rPr>
          <w:rStyle w:val="Wyrnieniedelikatne"/>
          <w:i w:val="0"/>
          <w:iCs w:val="0"/>
          <w:color w:val="auto"/>
        </w:rPr>
        <w:t>arządzenie</w:t>
      </w:r>
      <w:r w:rsidR="00DA2F4E" w:rsidRPr="00256DD0">
        <w:rPr>
          <w:rStyle w:val="Wyrnieniedelikatne"/>
          <w:i w:val="0"/>
          <w:iCs w:val="0"/>
          <w:color w:val="auto"/>
        </w:rPr>
        <w:t>m</w:t>
      </w:r>
      <w:r w:rsidRPr="00256DD0">
        <w:rPr>
          <w:rStyle w:val="Wyrnieniedelikatne"/>
          <w:i w:val="0"/>
          <w:iCs w:val="0"/>
          <w:color w:val="auto"/>
        </w:rPr>
        <w:t xml:space="preserve"> nr 21/2023 z dnia 19 października 2023 r.</w:t>
      </w:r>
    </w:p>
    <w:p w14:paraId="10424421" w14:textId="01E98B37" w:rsidR="00001C26" w:rsidRPr="00413B3E" w:rsidRDefault="002349A8" w:rsidP="002349A8">
      <w:pPr>
        <w:jc w:val="both"/>
        <w:rPr>
          <w:rStyle w:val="Wyrnieniedelikatne"/>
          <w:i w:val="0"/>
          <w:iCs w:val="0"/>
          <w:color w:val="auto"/>
        </w:rPr>
      </w:pPr>
      <w:r w:rsidRPr="00AE7B50">
        <w:rPr>
          <w:rStyle w:val="Wyrnieniedelikatne"/>
          <w:i w:val="0"/>
          <w:iCs w:val="0"/>
          <w:color w:val="auto"/>
        </w:rPr>
        <w:t xml:space="preserve">W </w:t>
      </w:r>
      <w:r w:rsidR="00D313F7">
        <w:rPr>
          <w:rStyle w:val="Wyrnieniedelikatne"/>
          <w:i w:val="0"/>
          <w:iCs w:val="0"/>
          <w:color w:val="auto"/>
        </w:rPr>
        <w:t>k</w:t>
      </w:r>
      <w:r w:rsidRPr="00AE7B50">
        <w:rPr>
          <w:rStyle w:val="Wyrnieniedelikatne"/>
          <w:i w:val="0"/>
          <w:iCs w:val="0"/>
          <w:color w:val="auto"/>
        </w:rPr>
        <w:t>się</w:t>
      </w:r>
      <w:r w:rsidR="00305B87">
        <w:rPr>
          <w:rStyle w:val="Wyrnieniedelikatne"/>
          <w:i w:val="0"/>
          <w:iCs w:val="0"/>
          <w:color w:val="auto"/>
        </w:rPr>
        <w:t>dze</w:t>
      </w:r>
      <w:r w:rsidRPr="00AE7B50">
        <w:rPr>
          <w:rStyle w:val="Wyrnieniedelikatne"/>
          <w:i w:val="0"/>
          <w:iCs w:val="0"/>
          <w:color w:val="auto"/>
        </w:rPr>
        <w:t xml:space="preserve"> rejestrowej Wojewody Świętokrzyskiego</w:t>
      </w:r>
      <w:r w:rsidR="00D2711F" w:rsidRPr="00AE7B50">
        <w:rPr>
          <w:rStyle w:val="Wyrnieniedelikatne"/>
          <w:i w:val="0"/>
          <w:iCs w:val="0"/>
          <w:color w:val="auto"/>
        </w:rPr>
        <w:t xml:space="preserve"> </w:t>
      </w:r>
      <w:r w:rsidR="00B27D07" w:rsidRPr="00CE403D">
        <w:t>(</w:t>
      </w:r>
      <w:r w:rsidR="00B27D07" w:rsidRPr="00476653">
        <w:t>nr księgi 000000014589)</w:t>
      </w:r>
      <w:r w:rsidR="00B27D07">
        <w:t xml:space="preserve"> </w:t>
      </w:r>
      <w:r w:rsidRPr="00AE7B50">
        <w:rPr>
          <w:rStyle w:val="Wyrnieniedelikatne"/>
          <w:i w:val="0"/>
          <w:iCs w:val="0"/>
          <w:color w:val="auto"/>
        </w:rPr>
        <w:t xml:space="preserve">widnieje zapis dotyczący </w:t>
      </w:r>
      <w:proofErr w:type="spellStart"/>
      <w:r w:rsidRPr="00AE7B50">
        <w:rPr>
          <w:rStyle w:val="Wyrnieniedelikatne"/>
          <w:i w:val="0"/>
          <w:iCs w:val="0"/>
          <w:color w:val="auto"/>
        </w:rPr>
        <w:t>Sterylizatorni</w:t>
      </w:r>
      <w:proofErr w:type="spellEnd"/>
      <w:r w:rsidRPr="00AE7B50">
        <w:rPr>
          <w:rStyle w:val="Wyrnieniedelikatne"/>
          <w:i w:val="0"/>
          <w:iCs w:val="0"/>
          <w:color w:val="auto"/>
        </w:rPr>
        <w:t xml:space="preserve"> określający datę zakończenia działalności, tj. 2012-12-31.</w:t>
      </w:r>
    </w:p>
    <w:p w14:paraId="05E5FDF1" w14:textId="5982F6C8" w:rsidR="00001C26" w:rsidRDefault="00001C26" w:rsidP="002349A8">
      <w:pPr>
        <w:jc w:val="both"/>
        <w:rPr>
          <w:rStyle w:val="Wyrnieniedelikatne"/>
          <w:i w:val="0"/>
          <w:iCs w:val="0"/>
        </w:rPr>
      </w:pPr>
      <w:r>
        <w:rPr>
          <w:rStyle w:val="Wyrnieniedelikatne"/>
          <w:i w:val="0"/>
          <w:iCs w:val="0"/>
        </w:rPr>
        <w:t>Kontrolowany złożył wyjaśnienie:</w:t>
      </w:r>
    </w:p>
    <w:p w14:paraId="3FB297E1" w14:textId="5E90ADDF" w:rsidR="00001C26" w:rsidRDefault="00001C26" w:rsidP="002349A8">
      <w:pPr>
        <w:jc w:val="both"/>
        <w:rPr>
          <w:rStyle w:val="Wyrnieniedelikatne"/>
        </w:rPr>
      </w:pPr>
      <w:r w:rsidRPr="00001C26">
        <w:rPr>
          <w:rStyle w:val="Wyrnieniedelikatne"/>
        </w:rPr>
        <w:t>,,Rozporządzenie Ministra Zdrowia z dnia 17 maja 2012 r. w sprawie systemu resortowych kodów identyfikacyjnych oraz szczegółowego sposobu ich nadawania wprowadziło zmiany</w:t>
      </w:r>
      <w:r>
        <w:rPr>
          <w:rStyle w:val="Wyrnieniedelikatne"/>
        </w:rPr>
        <w:t xml:space="preserve"> m.in. w Załączniku nr 2 do ww. rozporządzenia – Kody charakteryzujące specjalność komórki organizacyjnej przedsiębiorstwa podmi</w:t>
      </w:r>
      <w:r w:rsidR="00801C10">
        <w:rPr>
          <w:rStyle w:val="Wyrnieniedelikatne"/>
        </w:rPr>
        <w:t>o</w:t>
      </w:r>
      <w:r>
        <w:rPr>
          <w:rStyle w:val="Wyrnieniedelikatne"/>
        </w:rPr>
        <w:t>tu leczniczego, polegające n</w:t>
      </w:r>
      <w:r w:rsidR="00801C10">
        <w:rPr>
          <w:rStyle w:val="Wyrnieniedelikatne"/>
        </w:rPr>
        <w:t>a nieprzyporządkowaniu</w:t>
      </w:r>
      <w:r>
        <w:rPr>
          <w:rStyle w:val="Wyrnieniedelikatne"/>
        </w:rPr>
        <w:t xml:space="preserve"> </w:t>
      </w:r>
      <w:proofErr w:type="spellStart"/>
      <w:r>
        <w:rPr>
          <w:rStyle w:val="Wyrnieniedelikatne"/>
        </w:rPr>
        <w:t>Sterylizatorni</w:t>
      </w:r>
      <w:proofErr w:type="spellEnd"/>
      <w:r>
        <w:rPr>
          <w:rStyle w:val="Wyrnieniedelikatne"/>
        </w:rPr>
        <w:t xml:space="preserve"> kodu resortowego. W związku z tym, Wojewódzki Ośrodek </w:t>
      </w:r>
      <w:r w:rsidR="004926E5">
        <w:rPr>
          <w:rStyle w:val="Wyrnieniedelikatne"/>
        </w:rPr>
        <w:t>M</w:t>
      </w:r>
      <w:r>
        <w:rPr>
          <w:rStyle w:val="Wyrnieniedelikatne"/>
        </w:rPr>
        <w:t xml:space="preserve">edycyny Pracy </w:t>
      </w:r>
      <w:r w:rsidR="00801C10">
        <w:rPr>
          <w:rStyle w:val="Wyrnieniedelikatne"/>
        </w:rPr>
        <w:br/>
      </w:r>
      <w:r>
        <w:rPr>
          <w:rStyle w:val="Wyrnieniedelikatne"/>
        </w:rPr>
        <w:t>w Kielcach złożył w dniu 12 grudnia 2012 r. do Wydział</w:t>
      </w:r>
      <w:r w:rsidR="00801C10">
        <w:rPr>
          <w:rStyle w:val="Wyrnieniedelikatne"/>
        </w:rPr>
        <w:t>u</w:t>
      </w:r>
      <w:r>
        <w:rPr>
          <w:rStyle w:val="Wyrnieniedelikatne"/>
        </w:rPr>
        <w:t xml:space="preserve"> Centrum Zdrowia Publicznego Świ</w:t>
      </w:r>
      <w:r w:rsidR="00801C10">
        <w:rPr>
          <w:rStyle w:val="Wyrnieniedelikatne"/>
        </w:rPr>
        <w:t>ę</w:t>
      </w:r>
      <w:r>
        <w:rPr>
          <w:rStyle w:val="Wyrnieniedelikatne"/>
        </w:rPr>
        <w:t>tokrzyskiego Urzędu Wojewódzkiego w Kielcach wniosek o zmian</w:t>
      </w:r>
      <w:r w:rsidR="00801C10">
        <w:rPr>
          <w:rStyle w:val="Wyrnieniedelikatne"/>
        </w:rPr>
        <w:t>ę</w:t>
      </w:r>
      <w:r>
        <w:rPr>
          <w:rStyle w:val="Wyrnieniedelikatne"/>
        </w:rPr>
        <w:t xml:space="preserve"> w rejestrze dot. zakończenia </w:t>
      </w:r>
      <w:r w:rsidR="00801C10">
        <w:rPr>
          <w:rStyle w:val="Wyrnieniedelikatne"/>
        </w:rPr>
        <w:t xml:space="preserve">działalności </w:t>
      </w:r>
      <w:proofErr w:type="spellStart"/>
      <w:r w:rsidR="00801C10">
        <w:rPr>
          <w:rStyle w:val="Wyrnieniedelikatne"/>
        </w:rPr>
        <w:t>Sterylizatorni</w:t>
      </w:r>
      <w:proofErr w:type="spellEnd"/>
      <w:r w:rsidR="00801C10">
        <w:rPr>
          <w:rStyle w:val="Wyrnieniedelikatne"/>
        </w:rPr>
        <w:t xml:space="preserve"> z dniem 31 grudnia 2012 r. Należy mieć na uwadze, że wniosek o dokonanie zmian w księdze rejestrowej miał na celu dostosowanie zapisów księgi rejestrowej WOMP w Kielcach do postanowień ww. rozporządzenia Ministra Zdrowia. Zgłoszony wniosek zaakceptował bez zastrzeżeń Świętokrzyski Urząd Wojewódzki. </w:t>
      </w:r>
      <w:r w:rsidR="00801C10">
        <w:rPr>
          <w:rStyle w:val="Wyrnieniedelikatne"/>
        </w:rPr>
        <w:lastRenderedPageBreak/>
        <w:t>Jednocześnie informujemy, że przedmiotowa komórka nadal funkcjonuje w strukturze Ośrodka, gdyż jest niezbędna do jego prawidłowego działania.”</w:t>
      </w:r>
      <w:r w:rsidRPr="00001C26">
        <w:rPr>
          <w:rStyle w:val="Wyrnieniedelikatne"/>
        </w:rPr>
        <w:t xml:space="preserve"> </w:t>
      </w:r>
    </w:p>
    <w:p w14:paraId="0041ADE0" w14:textId="7E35D993" w:rsidR="004926E5" w:rsidRDefault="004926E5" w:rsidP="002349A8">
      <w:pPr>
        <w:jc w:val="both"/>
        <w:rPr>
          <w:rStyle w:val="Wyrnieniedelikatne"/>
          <w:i w:val="0"/>
          <w:iCs w:val="0"/>
          <w:color w:val="00B050"/>
        </w:rPr>
      </w:pPr>
      <w:r>
        <w:rPr>
          <w:rStyle w:val="Wyrnieniedelikatne"/>
          <w:i w:val="0"/>
          <w:iCs w:val="0"/>
        </w:rPr>
        <w:t xml:space="preserve">Rozporządzenie Ministra Zdrowia z dnia 17 maja 2012 r. w sprawie systemu resortowych kodów identyfikacyjnych oraz szczegółowego sposobu ich nadawania (Dz. U. z 2012 r. poz. 594 ze zm., Dz. U. z 2019 r. poz.173) nie przewiduje </w:t>
      </w:r>
      <w:proofErr w:type="spellStart"/>
      <w:r w:rsidR="00BC565D">
        <w:rPr>
          <w:rStyle w:val="Wyrnieniedelikatne"/>
          <w:i w:val="0"/>
          <w:iCs w:val="0"/>
        </w:rPr>
        <w:t>S</w:t>
      </w:r>
      <w:r>
        <w:rPr>
          <w:rStyle w:val="Wyrnieniedelikatne"/>
          <w:i w:val="0"/>
          <w:iCs w:val="0"/>
        </w:rPr>
        <w:t>terylizatorni</w:t>
      </w:r>
      <w:proofErr w:type="spellEnd"/>
      <w:r>
        <w:rPr>
          <w:rStyle w:val="Wyrnieniedelikatne"/>
          <w:i w:val="0"/>
          <w:iCs w:val="0"/>
        </w:rPr>
        <w:t xml:space="preserve"> jako odrębnej komórki organizacyjnej podmiotu leczniczego. </w:t>
      </w:r>
      <w:r w:rsidR="00AC313D">
        <w:rPr>
          <w:rStyle w:val="Wyrnieniedelikatne"/>
          <w:i w:val="0"/>
          <w:iCs w:val="0"/>
        </w:rPr>
        <w:t xml:space="preserve">Według wyjaśnień Kontrolowanego, </w:t>
      </w:r>
      <w:proofErr w:type="spellStart"/>
      <w:r w:rsidR="00BC565D">
        <w:rPr>
          <w:rStyle w:val="Wyrnieniedelikatne"/>
          <w:i w:val="0"/>
          <w:iCs w:val="0"/>
        </w:rPr>
        <w:t>S</w:t>
      </w:r>
      <w:r w:rsidR="00AC313D">
        <w:rPr>
          <w:rStyle w:val="Wyrnieniedelikatne"/>
          <w:i w:val="0"/>
          <w:iCs w:val="0"/>
        </w:rPr>
        <w:t>t</w:t>
      </w:r>
      <w:r>
        <w:rPr>
          <w:rStyle w:val="Wyrnieniedelikatne"/>
          <w:i w:val="0"/>
          <w:iCs w:val="0"/>
        </w:rPr>
        <w:t>erylizatornia</w:t>
      </w:r>
      <w:proofErr w:type="spellEnd"/>
      <w:r>
        <w:rPr>
          <w:rStyle w:val="Wyrnieniedelikatne"/>
          <w:i w:val="0"/>
          <w:iCs w:val="0"/>
        </w:rPr>
        <w:t xml:space="preserve"> </w:t>
      </w:r>
      <w:r w:rsidR="00C476F7">
        <w:rPr>
          <w:rStyle w:val="Wyrnieniedelikatne"/>
          <w:i w:val="0"/>
          <w:iCs w:val="0"/>
        </w:rPr>
        <w:t xml:space="preserve">jest wykazana w strukturze </w:t>
      </w:r>
      <w:r w:rsidR="001C326B">
        <w:rPr>
          <w:rStyle w:val="Wyrnieniedelikatne"/>
          <w:i w:val="0"/>
          <w:iCs w:val="0"/>
        </w:rPr>
        <w:t xml:space="preserve">organizacyjnej </w:t>
      </w:r>
      <w:r w:rsidR="00AC313D">
        <w:rPr>
          <w:rStyle w:val="Wyrnieniedelikatne"/>
          <w:i w:val="0"/>
          <w:iCs w:val="0"/>
        </w:rPr>
        <w:t>Ośrodka z uwagi na jej niezbędność do prawidłowego działania Ośrodka.</w:t>
      </w:r>
      <w:r w:rsidR="001C326B">
        <w:rPr>
          <w:rStyle w:val="Wyrnieniedelikatne"/>
          <w:i w:val="0"/>
          <w:iCs w:val="0"/>
        </w:rPr>
        <w:t xml:space="preserve"> </w:t>
      </w:r>
    </w:p>
    <w:p w14:paraId="6BEBFB32" w14:textId="77777777" w:rsidR="00EA3436" w:rsidRDefault="00EA3436" w:rsidP="00EA3436">
      <w:pPr>
        <w:spacing w:before="100" w:beforeAutospacing="1" w:after="100" w:afterAutospacing="1"/>
        <w:contextualSpacing/>
        <w:jc w:val="both"/>
        <w:rPr>
          <w:bCs/>
          <w:color w:val="00B050"/>
        </w:rPr>
      </w:pPr>
    </w:p>
    <w:p w14:paraId="705FCF19" w14:textId="6A84D9FA" w:rsidR="00EA3436" w:rsidRPr="00913A24" w:rsidRDefault="00913A24" w:rsidP="00913A24">
      <w:pPr>
        <w:spacing w:before="100" w:beforeAutospacing="1" w:after="100" w:afterAutospacing="1"/>
        <w:contextualSpacing/>
        <w:jc w:val="both"/>
        <w:rPr>
          <w:bCs/>
          <w:color w:val="00B050"/>
        </w:rPr>
      </w:pPr>
      <w:r>
        <w:rPr>
          <w:bCs/>
        </w:rPr>
        <w:t xml:space="preserve">Zgodnie z art. 24 </w:t>
      </w:r>
      <w:r w:rsidRPr="00913A24">
        <w:rPr>
          <w:bCs/>
        </w:rPr>
        <w:t xml:space="preserve">ustawy </w:t>
      </w:r>
      <w:r w:rsidRPr="00913A24">
        <w:t>z dnia 15 kwietnia 2011 r. o działalności leczniczej, w</w:t>
      </w:r>
      <w:r w:rsidR="00EA3436" w:rsidRPr="00913A24">
        <w:rPr>
          <w:bCs/>
        </w:rPr>
        <w:t xml:space="preserve"> w</w:t>
      </w:r>
      <w:r w:rsidR="00EA3436" w:rsidRPr="007A49EC">
        <w:rPr>
          <w:bCs/>
        </w:rPr>
        <w:t xml:space="preserve">w. </w:t>
      </w:r>
      <w:r w:rsidR="00DA3E04" w:rsidRPr="007A49EC">
        <w:rPr>
          <w:bCs/>
        </w:rPr>
        <w:t>r</w:t>
      </w:r>
      <w:r w:rsidR="00EA3436" w:rsidRPr="007A49EC">
        <w:rPr>
          <w:bCs/>
        </w:rPr>
        <w:t>egulamin</w:t>
      </w:r>
      <w:r w:rsidR="00DA3E04" w:rsidRPr="007A49EC">
        <w:rPr>
          <w:bCs/>
        </w:rPr>
        <w:t>ach</w:t>
      </w:r>
      <w:r w:rsidR="00EA3436" w:rsidRPr="007A49EC">
        <w:rPr>
          <w:bCs/>
        </w:rPr>
        <w:t xml:space="preserve"> </w:t>
      </w:r>
      <w:r w:rsidR="00DA3E04" w:rsidRPr="007A49EC">
        <w:rPr>
          <w:bCs/>
        </w:rPr>
        <w:t>o</w:t>
      </w:r>
      <w:r w:rsidR="00EA3436" w:rsidRPr="007A49EC">
        <w:rPr>
          <w:bCs/>
        </w:rPr>
        <w:t>rganizacyjny</w:t>
      </w:r>
      <w:r w:rsidR="00DA3E04" w:rsidRPr="007A49EC">
        <w:rPr>
          <w:bCs/>
        </w:rPr>
        <w:t>ch</w:t>
      </w:r>
      <w:r w:rsidR="00EA3436" w:rsidRPr="007A49EC">
        <w:rPr>
          <w:bCs/>
        </w:rPr>
        <w:t xml:space="preserve"> określono </w:t>
      </w:r>
      <w:r w:rsidR="00EE719C" w:rsidRPr="007A49EC">
        <w:rPr>
          <w:bCs/>
        </w:rPr>
        <w:t xml:space="preserve">w szczególności: nazwę podmiotu, cele </w:t>
      </w:r>
      <w:r w:rsidR="00EE719C" w:rsidRPr="007A49EC">
        <w:rPr>
          <w:bCs/>
        </w:rPr>
        <w:br/>
        <w:t xml:space="preserve">i zadania WOMP, strukturę organizacyjną, rodzaj działalności leczniczej oraz zakres udzielanych świadczeń zdrowotnych, miejsce udzielania świadczeń zdrowotnych, przebieg procesu udzielania świadczeń zdrowotnych, </w:t>
      </w:r>
      <w:r w:rsidR="00EA3436" w:rsidRPr="007A49EC">
        <w:rPr>
          <w:bCs/>
        </w:rPr>
        <w:t xml:space="preserve">organizację i zadania poszczególnych jednostek </w:t>
      </w:r>
      <w:r w:rsidR="00EE719C" w:rsidRPr="007A49EC">
        <w:rPr>
          <w:bCs/>
        </w:rPr>
        <w:br/>
      </w:r>
      <w:r w:rsidR="00EA3436" w:rsidRPr="007A49EC">
        <w:rPr>
          <w:bCs/>
        </w:rPr>
        <w:t xml:space="preserve">organizacyjnych zakładu leczniczego, warunki współdziałania z innymi podmiotami </w:t>
      </w:r>
      <w:r w:rsidR="00EA3436" w:rsidRPr="002542C1">
        <w:rPr>
          <w:bCs/>
        </w:rPr>
        <w:t>wykonującymi działalność leczniczą</w:t>
      </w:r>
      <w:r w:rsidR="00EE719C" w:rsidRPr="002542C1">
        <w:rPr>
          <w:bCs/>
        </w:rPr>
        <w:t>, wysokość opłat za udostępnienie dokumentacji medycznej, organizacj</w:t>
      </w:r>
      <w:r w:rsidR="007A49EC" w:rsidRPr="002542C1">
        <w:rPr>
          <w:bCs/>
        </w:rPr>
        <w:t>ę</w:t>
      </w:r>
      <w:r w:rsidR="00EE719C" w:rsidRPr="002542C1">
        <w:rPr>
          <w:bCs/>
        </w:rPr>
        <w:t xml:space="preserve"> procesu udzielania świadczeń zdrowotnych w przypadku pobierania opłat, wysokość opłat za udzielane świadczenia zdrowotne, sposób kierowania </w:t>
      </w:r>
      <w:r w:rsidR="002542C1" w:rsidRPr="002542C1">
        <w:rPr>
          <w:bCs/>
        </w:rPr>
        <w:t xml:space="preserve">jednostkami </w:t>
      </w:r>
      <w:r w:rsidR="002542C1" w:rsidRPr="002542C1">
        <w:rPr>
          <w:bCs/>
        </w:rPr>
        <w:br/>
        <w:t xml:space="preserve">i </w:t>
      </w:r>
      <w:r w:rsidR="00EE719C" w:rsidRPr="002542C1">
        <w:rPr>
          <w:bCs/>
        </w:rPr>
        <w:t>komórkami organizacyjnymi WOMP.</w:t>
      </w:r>
    </w:p>
    <w:p w14:paraId="14A8AA6A" w14:textId="1B8C94DB" w:rsidR="009E5CD6" w:rsidRPr="00CF5654" w:rsidRDefault="009E5CD6" w:rsidP="00A6466A">
      <w:pPr>
        <w:ind w:left="-284" w:firstLine="284"/>
        <w:contextualSpacing/>
        <w:jc w:val="right"/>
        <w:rPr>
          <w:rFonts w:eastAsia="Calibri"/>
        </w:rPr>
      </w:pPr>
      <w:r w:rsidRPr="00CF5654">
        <w:rPr>
          <w:rFonts w:eastAsia="Calibri"/>
        </w:rPr>
        <w:t xml:space="preserve">[Dowód: akta kontroli str. </w:t>
      </w:r>
      <w:r w:rsidR="006B02A0" w:rsidRPr="00CF5654">
        <w:rPr>
          <w:rFonts w:eastAsia="Calibri"/>
        </w:rPr>
        <w:t>1-1</w:t>
      </w:r>
      <w:r w:rsidR="00A218BE" w:rsidRPr="00CF5654">
        <w:rPr>
          <w:rFonts w:eastAsia="Calibri"/>
        </w:rPr>
        <w:t>20</w:t>
      </w:r>
      <w:r w:rsidRPr="00CF5654">
        <w:rPr>
          <w:rFonts w:eastAsia="Calibri"/>
        </w:rPr>
        <w:t>]</w:t>
      </w:r>
    </w:p>
    <w:p w14:paraId="259E5EF4" w14:textId="1DF2EFE1" w:rsidR="009E5CD6" w:rsidRPr="009E5CD6" w:rsidRDefault="009E5CD6" w:rsidP="009E5CD6">
      <w:pPr>
        <w:spacing w:before="100" w:beforeAutospacing="1" w:after="100" w:afterAutospacing="1"/>
        <w:contextualSpacing/>
        <w:jc w:val="both"/>
        <w:rPr>
          <w:u w:val="single"/>
        </w:rPr>
      </w:pPr>
      <w:r w:rsidRPr="009E5CD6">
        <w:rPr>
          <w:b/>
          <w:bCs/>
          <w:u w:val="single"/>
        </w:rPr>
        <w:t>Stwierdzone uchybienie:</w:t>
      </w:r>
    </w:p>
    <w:p w14:paraId="4632FB61" w14:textId="55D265B8" w:rsidR="009E5CD6" w:rsidRPr="002349A8" w:rsidRDefault="009E5CD6" w:rsidP="009E5CD6">
      <w:pPr>
        <w:jc w:val="both"/>
        <w:rPr>
          <w:rStyle w:val="Wyrnieniedelikatne"/>
          <w:i w:val="0"/>
          <w:iCs w:val="0"/>
        </w:rPr>
      </w:pPr>
      <w:r>
        <w:rPr>
          <w:rStyle w:val="Wyrnieniedelikatne"/>
          <w:i w:val="0"/>
          <w:iCs w:val="0"/>
        </w:rPr>
        <w:t>W</w:t>
      </w:r>
      <w:r w:rsidRPr="002349A8">
        <w:rPr>
          <w:rStyle w:val="Wyrnieniedelikatne"/>
          <w:i w:val="0"/>
          <w:iCs w:val="0"/>
        </w:rPr>
        <w:t xml:space="preserve"> graficznej strukturze organizacyjnej </w:t>
      </w:r>
      <w:r>
        <w:rPr>
          <w:rStyle w:val="Wyrnieniedelikatne"/>
          <w:i w:val="0"/>
          <w:iCs w:val="0"/>
        </w:rPr>
        <w:t>s</w:t>
      </w:r>
      <w:r w:rsidRPr="002349A8">
        <w:rPr>
          <w:rStyle w:val="Wyrnieniedelikatne"/>
          <w:i w:val="0"/>
          <w:iCs w:val="0"/>
        </w:rPr>
        <w:t>tanowiącej załącznik nr 1 do</w:t>
      </w:r>
      <w:r w:rsidR="0094560D">
        <w:rPr>
          <w:rStyle w:val="Wyrnieniedelikatne"/>
          <w:i w:val="0"/>
          <w:iCs w:val="0"/>
        </w:rPr>
        <w:t xml:space="preserve"> ww. </w:t>
      </w:r>
      <w:r>
        <w:rPr>
          <w:rStyle w:val="Wyrnieniedelikatne"/>
          <w:i w:val="0"/>
          <w:iCs w:val="0"/>
        </w:rPr>
        <w:t>r</w:t>
      </w:r>
      <w:r w:rsidRPr="002349A8">
        <w:rPr>
          <w:rStyle w:val="Wyrnieniedelikatne"/>
          <w:i w:val="0"/>
          <w:iCs w:val="0"/>
        </w:rPr>
        <w:t>egulamin</w:t>
      </w:r>
      <w:r w:rsidR="005A73C0">
        <w:rPr>
          <w:rStyle w:val="Wyrnieniedelikatne"/>
          <w:i w:val="0"/>
          <w:iCs w:val="0"/>
        </w:rPr>
        <w:t>ów</w:t>
      </w:r>
      <w:r w:rsidRPr="002349A8">
        <w:rPr>
          <w:rStyle w:val="Wyrnieniedelikatne"/>
          <w:i w:val="0"/>
          <w:iCs w:val="0"/>
        </w:rPr>
        <w:t xml:space="preserve"> organizacyjn</w:t>
      </w:r>
      <w:r w:rsidR="005A73C0">
        <w:rPr>
          <w:rStyle w:val="Wyrnieniedelikatne"/>
          <w:i w:val="0"/>
          <w:iCs w:val="0"/>
        </w:rPr>
        <w:t>ych</w:t>
      </w:r>
      <w:r w:rsidRPr="002349A8">
        <w:rPr>
          <w:rStyle w:val="Wyrnieniedelikatne"/>
          <w:i w:val="0"/>
          <w:iCs w:val="0"/>
        </w:rPr>
        <w:t xml:space="preserve"> WOMP, w ramach Działu Rehabilitacji, </w:t>
      </w:r>
      <w:r>
        <w:rPr>
          <w:rStyle w:val="Wyrnieniedelikatne"/>
          <w:i w:val="0"/>
          <w:iCs w:val="0"/>
        </w:rPr>
        <w:t xml:space="preserve">nie wykazano Poradni </w:t>
      </w:r>
      <w:r w:rsidR="00B660D1">
        <w:rPr>
          <w:rStyle w:val="Wyrnieniedelikatne"/>
          <w:i w:val="0"/>
          <w:iCs w:val="0"/>
        </w:rPr>
        <w:t>R</w:t>
      </w:r>
      <w:r>
        <w:rPr>
          <w:rStyle w:val="Wyrnieniedelikatne"/>
          <w:i w:val="0"/>
          <w:iCs w:val="0"/>
        </w:rPr>
        <w:t>ehabilitacyjnej.</w:t>
      </w:r>
    </w:p>
    <w:p w14:paraId="11EEC4C0" w14:textId="77777777" w:rsidR="009E5CD6" w:rsidRPr="009E5CD6" w:rsidRDefault="009E5CD6" w:rsidP="009E5CD6">
      <w:pPr>
        <w:spacing w:before="120" w:after="120"/>
        <w:contextualSpacing/>
        <w:jc w:val="both"/>
        <w:rPr>
          <w:bCs/>
          <w:u w:val="single"/>
        </w:rPr>
      </w:pPr>
    </w:p>
    <w:p w14:paraId="0FFEC79B" w14:textId="77777777" w:rsidR="009E5CD6" w:rsidRPr="009E5CD6" w:rsidRDefault="009E5CD6" w:rsidP="009E5CD6">
      <w:pPr>
        <w:spacing w:before="120" w:after="120"/>
        <w:contextualSpacing/>
        <w:jc w:val="both"/>
        <w:rPr>
          <w:bCs/>
          <w:u w:val="single"/>
        </w:rPr>
      </w:pPr>
      <w:r w:rsidRPr="009E5CD6">
        <w:rPr>
          <w:b/>
          <w:u w:val="single"/>
        </w:rPr>
        <w:t>Osoba odpowiedzialna</w:t>
      </w:r>
      <w:r w:rsidRPr="009E5CD6">
        <w:rPr>
          <w:bCs/>
          <w:u w:val="single"/>
        </w:rPr>
        <w:t>:</w:t>
      </w:r>
    </w:p>
    <w:p w14:paraId="2538351C" w14:textId="74A00A88" w:rsidR="009E5CD6" w:rsidRPr="00EB07D2" w:rsidRDefault="006B5485" w:rsidP="00EB07D2">
      <w:pPr>
        <w:tabs>
          <w:tab w:val="left" w:pos="284"/>
        </w:tabs>
        <w:jc w:val="both"/>
      </w:pPr>
      <w:r>
        <w:t xml:space="preserve">Dyrektor WOMP w Kielcach, na podstawie art. 46 ust. 1 ustawy z dnia 15 kwietnia </w:t>
      </w:r>
      <w:r>
        <w:br/>
        <w:t>2011 r. o działalności leczniczej, zgodnie z którym odpowiedzialność za zarządzanie podmiotem leczniczym niebędącym przedsiębiorcą ponosi kierownik.</w:t>
      </w:r>
    </w:p>
    <w:p w14:paraId="2DCAD233" w14:textId="77777777" w:rsidR="00413B3E" w:rsidRDefault="00413B3E" w:rsidP="009E5CD6">
      <w:pPr>
        <w:jc w:val="both"/>
        <w:rPr>
          <w:b/>
          <w:bCs/>
          <w:u w:val="single"/>
        </w:rPr>
      </w:pPr>
    </w:p>
    <w:p w14:paraId="785A32EF" w14:textId="4C1F3904" w:rsidR="009E5CD6" w:rsidRPr="009E5CD6" w:rsidRDefault="009E5CD6" w:rsidP="009E5CD6">
      <w:pPr>
        <w:jc w:val="both"/>
        <w:rPr>
          <w:u w:val="single"/>
        </w:rPr>
      </w:pPr>
      <w:r w:rsidRPr="009E5CD6">
        <w:rPr>
          <w:b/>
          <w:bCs/>
          <w:u w:val="single"/>
        </w:rPr>
        <w:t>Ocena działalności w kontrolowanym obszarze</w:t>
      </w:r>
      <w:r w:rsidRPr="009E5CD6">
        <w:rPr>
          <w:u w:val="single"/>
        </w:rPr>
        <w:t>:</w:t>
      </w:r>
    </w:p>
    <w:p w14:paraId="1513D2D4" w14:textId="77777777" w:rsidR="009C1A54" w:rsidRDefault="009E5CD6" w:rsidP="00652A0D">
      <w:pPr>
        <w:jc w:val="both"/>
      </w:pPr>
      <w:r w:rsidRPr="009E5CD6">
        <w:t>Ocena pozytywna, pomimo stwierdzonego uchybienia.</w:t>
      </w:r>
    </w:p>
    <w:p w14:paraId="23153B6F" w14:textId="3EDF3C29" w:rsidR="0043050D" w:rsidRPr="009C1A54" w:rsidRDefault="0043050D" w:rsidP="00652A0D">
      <w:pPr>
        <w:jc w:val="both"/>
      </w:pPr>
      <w:r w:rsidRPr="003D44A3">
        <w:rPr>
          <w:b/>
          <w:bCs/>
        </w:rPr>
        <w:lastRenderedPageBreak/>
        <w:t>I</w:t>
      </w:r>
      <w:r w:rsidR="00B55E14">
        <w:rPr>
          <w:b/>
          <w:bCs/>
        </w:rPr>
        <w:t>II</w:t>
      </w:r>
      <w:r w:rsidRPr="003D44A3">
        <w:rPr>
          <w:b/>
          <w:bCs/>
        </w:rPr>
        <w:t>.</w:t>
      </w:r>
      <w:r w:rsidR="00485F65">
        <w:rPr>
          <w:b/>
          <w:bCs/>
        </w:rPr>
        <w:t xml:space="preserve"> </w:t>
      </w:r>
      <w:r w:rsidRPr="003D44A3">
        <w:rPr>
          <w:b/>
          <w:bCs/>
        </w:rPr>
        <w:t>S</w:t>
      </w:r>
      <w:r w:rsidR="000902BE">
        <w:rPr>
          <w:b/>
          <w:bCs/>
        </w:rPr>
        <w:t xml:space="preserve">PRAWDZENIE SPOSOBU WYKONANIA ZALECEŃ ZAWARTYCH </w:t>
      </w:r>
      <w:r w:rsidR="00870DAC">
        <w:rPr>
          <w:b/>
          <w:bCs/>
        </w:rPr>
        <w:br/>
      </w:r>
      <w:r w:rsidR="000902BE">
        <w:rPr>
          <w:b/>
          <w:bCs/>
        </w:rPr>
        <w:t>W WYST</w:t>
      </w:r>
      <w:r w:rsidR="008F19C8">
        <w:rPr>
          <w:b/>
          <w:bCs/>
        </w:rPr>
        <w:t>Ą</w:t>
      </w:r>
      <w:r w:rsidR="000902BE">
        <w:rPr>
          <w:b/>
          <w:bCs/>
        </w:rPr>
        <w:t xml:space="preserve">PIENIU POKONTROLNYM Z DNIA 13.04.2022 r. ZNAK: </w:t>
      </w:r>
      <w:r w:rsidR="008F19C8">
        <w:rPr>
          <w:b/>
          <w:bCs/>
        </w:rPr>
        <w:br/>
      </w:r>
      <w:r w:rsidR="000902BE">
        <w:rPr>
          <w:b/>
          <w:bCs/>
        </w:rPr>
        <w:t>K</w:t>
      </w:r>
      <w:r w:rsidRPr="003D44A3">
        <w:rPr>
          <w:b/>
          <w:bCs/>
        </w:rPr>
        <w:t>A - I.1711.7.2021</w:t>
      </w:r>
    </w:p>
    <w:p w14:paraId="073E15F3" w14:textId="77777777" w:rsidR="0060414E" w:rsidRPr="006A5DB4" w:rsidRDefault="0060414E" w:rsidP="0060414E">
      <w:pPr>
        <w:jc w:val="both"/>
        <w:rPr>
          <w:b/>
          <w:bCs/>
        </w:rPr>
      </w:pPr>
    </w:p>
    <w:p w14:paraId="775ADA9A" w14:textId="49D44D9E" w:rsidR="0060414E" w:rsidRPr="00A6553A" w:rsidRDefault="0060414E" w:rsidP="00A6553A">
      <w:pPr>
        <w:numPr>
          <w:ilvl w:val="0"/>
          <w:numId w:val="102"/>
        </w:numPr>
        <w:jc w:val="both"/>
        <w:rPr>
          <w:b/>
          <w:bCs/>
        </w:rPr>
      </w:pPr>
      <w:r w:rsidRPr="006A5DB4">
        <w:rPr>
          <w:b/>
          <w:bCs/>
        </w:rPr>
        <w:t>W zakresie struktury organizacyjnej</w:t>
      </w:r>
      <w:r>
        <w:rPr>
          <w:b/>
          <w:bCs/>
        </w:rPr>
        <w:t xml:space="preserve"> –</w:t>
      </w:r>
    </w:p>
    <w:p w14:paraId="73812DB8" w14:textId="6475588C" w:rsidR="0060414E" w:rsidRPr="002A1C1A" w:rsidRDefault="0060414E" w:rsidP="00A6553A">
      <w:pPr>
        <w:numPr>
          <w:ilvl w:val="1"/>
          <w:numId w:val="124"/>
        </w:numPr>
        <w:ind w:left="0" w:firstLine="0"/>
        <w:jc w:val="both"/>
        <w:rPr>
          <w:u w:val="single"/>
        </w:rPr>
      </w:pPr>
      <w:r w:rsidRPr="002A1C1A">
        <w:rPr>
          <w:u w:val="single"/>
        </w:rPr>
        <w:t>Wydane zalecenie</w:t>
      </w:r>
      <w:r>
        <w:rPr>
          <w:u w:val="single"/>
        </w:rPr>
        <w:t xml:space="preserve"> w </w:t>
      </w:r>
      <w:r w:rsidR="00CC122E">
        <w:rPr>
          <w:u w:val="single"/>
        </w:rPr>
        <w:t>w</w:t>
      </w:r>
      <w:r>
        <w:rPr>
          <w:u w:val="single"/>
        </w:rPr>
        <w:t xml:space="preserve">ystąpieniu </w:t>
      </w:r>
      <w:r w:rsidR="00CC122E">
        <w:rPr>
          <w:u w:val="single"/>
        </w:rPr>
        <w:t>p</w:t>
      </w:r>
      <w:r>
        <w:rPr>
          <w:u w:val="single"/>
        </w:rPr>
        <w:t>okontrolnym z dnia 13.04.2022 r., znak: KAI.1711.7.2021</w:t>
      </w:r>
      <w:r w:rsidRPr="002A1C1A">
        <w:rPr>
          <w:u w:val="single"/>
        </w:rPr>
        <w:t xml:space="preserve"> </w:t>
      </w:r>
    </w:p>
    <w:p w14:paraId="3DC3DBB6" w14:textId="77777777" w:rsidR="0060414E" w:rsidRPr="003B14EA" w:rsidRDefault="0060414E" w:rsidP="00A6553A">
      <w:pPr>
        <w:shd w:val="clear" w:color="auto" w:fill="FFFFFF"/>
        <w:spacing w:after="240"/>
        <w:jc w:val="both"/>
        <w:rPr>
          <w:rFonts w:eastAsia="Calibri"/>
          <w:bCs/>
          <w:i/>
          <w:iCs/>
        </w:rPr>
      </w:pPr>
      <w:r>
        <w:t>Kontrolujący wydali zalecenie w brzmieniu: „</w:t>
      </w:r>
      <w:r w:rsidRPr="003B14EA">
        <w:rPr>
          <w:i/>
          <w:iCs/>
        </w:rPr>
        <w:t xml:space="preserve">W przypadku udzielania przez Dyrektor WOMP w Kielcach pełnomocnictw dla pracowników do składania oświadczeń woli </w:t>
      </w:r>
      <w:r>
        <w:rPr>
          <w:i/>
          <w:iCs/>
        </w:rPr>
        <w:br/>
      </w:r>
      <w:r w:rsidRPr="003B14EA">
        <w:rPr>
          <w:i/>
          <w:iCs/>
        </w:rPr>
        <w:t>w imieniu i na rzecz WOMP</w:t>
      </w:r>
      <w:r w:rsidRPr="003B14EA">
        <w:rPr>
          <w:b/>
          <w:i/>
          <w:iCs/>
        </w:rPr>
        <w:t xml:space="preserve"> </w:t>
      </w:r>
      <w:r w:rsidRPr="003B14EA">
        <w:rPr>
          <w:i/>
          <w:iCs/>
        </w:rPr>
        <w:t>przestrzegać</w:t>
      </w:r>
      <w:r w:rsidRPr="003B14EA">
        <w:rPr>
          <w:b/>
          <w:i/>
          <w:iCs/>
        </w:rPr>
        <w:t xml:space="preserve"> </w:t>
      </w:r>
      <w:r w:rsidRPr="003B14EA">
        <w:rPr>
          <w:i/>
          <w:iCs/>
        </w:rPr>
        <w:t xml:space="preserve">zasady jednoosobowej reprezentacji </w:t>
      </w:r>
      <w:proofErr w:type="spellStart"/>
      <w:r w:rsidRPr="003B14EA">
        <w:rPr>
          <w:i/>
          <w:iCs/>
        </w:rPr>
        <w:t>sp</w:t>
      </w:r>
      <w:proofErr w:type="spellEnd"/>
      <w:r w:rsidRPr="003B14EA">
        <w:rPr>
          <w:i/>
          <w:iCs/>
        </w:rPr>
        <w:t xml:space="preserve"> </w:t>
      </w:r>
      <w:proofErr w:type="spellStart"/>
      <w:r w:rsidRPr="003B14EA">
        <w:rPr>
          <w:i/>
          <w:iCs/>
        </w:rPr>
        <w:t>zoz</w:t>
      </w:r>
      <w:proofErr w:type="spellEnd"/>
      <w:r w:rsidRPr="003B14EA">
        <w:rPr>
          <w:i/>
          <w:iCs/>
        </w:rPr>
        <w:t xml:space="preserve"> przez kierownika zakładu, wynikającej z treści ustawy z dnia 15 kwietnia 2011 r. </w:t>
      </w:r>
      <w:r>
        <w:rPr>
          <w:i/>
          <w:iCs/>
        </w:rPr>
        <w:br/>
      </w:r>
      <w:r w:rsidRPr="003B14EA">
        <w:rPr>
          <w:i/>
          <w:iCs/>
        </w:rPr>
        <w:t>o działalności leczniczej. W związku z tym mieć na względzie, że pełnomocnictwo może być udzielone jedynie na czas nieobecności w pracy kierownika zakładu usprawiedliwionej przepisami Kodeksu pracy</w:t>
      </w:r>
      <w:r w:rsidRPr="003B14EA">
        <w:rPr>
          <w:b/>
          <w:i/>
          <w:iCs/>
        </w:rPr>
        <w:t xml:space="preserve">, </w:t>
      </w:r>
      <w:r w:rsidRPr="003B14EA">
        <w:rPr>
          <w:i/>
          <w:iCs/>
        </w:rPr>
        <w:t>przepisami wykonawczymi do Kodeksu pracy albo innymi przepisami prawa”.</w:t>
      </w:r>
    </w:p>
    <w:p w14:paraId="1DD0B64D" w14:textId="77777777" w:rsidR="0060414E" w:rsidRDefault="0060414E" w:rsidP="00A6553A">
      <w:pPr>
        <w:shd w:val="clear" w:color="auto" w:fill="FFFFFF"/>
        <w:jc w:val="both"/>
        <w:rPr>
          <w:u w:val="single"/>
        </w:rPr>
      </w:pPr>
      <w:r w:rsidRPr="00DE547C">
        <w:rPr>
          <w:u w:val="single"/>
        </w:rPr>
        <w:t>Zadeklarowane działanie naprawcze wyrażone w piśmie WOMP w Kielcach, znak PDK-0910-1/22, z dnia 5.05.2022 r.</w:t>
      </w:r>
    </w:p>
    <w:p w14:paraId="6AEE7200" w14:textId="77777777" w:rsidR="0060414E" w:rsidRDefault="0060414E" w:rsidP="00A6553A">
      <w:pPr>
        <w:shd w:val="clear" w:color="auto" w:fill="FFFFFF"/>
        <w:jc w:val="both"/>
        <w:rPr>
          <w:i/>
          <w:iCs/>
        </w:rPr>
      </w:pPr>
      <w:r w:rsidRPr="002A1C1A">
        <w:t xml:space="preserve">W </w:t>
      </w:r>
      <w:r>
        <w:t xml:space="preserve">ww. </w:t>
      </w:r>
      <w:r w:rsidRPr="002A1C1A">
        <w:t xml:space="preserve">piśmie </w:t>
      </w:r>
      <w:r>
        <w:t xml:space="preserve"> - podpisanym przez Dyrektora WOMP w Kielcach - zadeklarowano, że: </w:t>
      </w:r>
      <w:r w:rsidRPr="002A1C1A">
        <w:rPr>
          <w:i/>
          <w:iCs/>
        </w:rPr>
        <w:t>„Pełnomocnictwa dla pracowników do składania oświadczeń woli w imieniu i na rzecz WOMP, będą udzielane wyłącznie na czas usprawiedliwionej przepisami prawa nieobecności Dyrektora w pracy</w:t>
      </w:r>
      <w:r>
        <w:rPr>
          <w:i/>
          <w:iCs/>
        </w:rPr>
        <w:t>”</w:t>
      </w:r>
      <w:r w:rsidRPr="002A1C1A">
        <w:rPr>
          <w:i/>
          <w:iCs/>
        </w:rPr>
        <w:t>.</w:t>
      </w:r>
    </w:p>
    <w:p w14:paraId="6CF174D0" w14:textId="77777777" w:rsidR="00A6553A" w:rsidRPr="003B14EA" w:rsidRDefault="00A6553A" w:rsidP="00A6553A">
      <w:pPr>
        <w:shd w:val="clear" w:color="auto" w:fill="FFFFFF"/>
        <w:jc w:val="both"/>
      </w:pPr>
    </w:p>
    <w:p w14:paraId="58985585" w14:textId="77777777" w:rsidR="0060414E" w:rsidRDefault="0060414E" w:rsidP="00A6553A">
      <w:pPr>
        <w:shd w:val="clear" w:color="auto" w:fill="FFFFFF"/>
        <w:jc w:val="both"/>
        <w:rPr>
          <w:u w:val="single"/>
        </w:rPr>
      </w:pPr>
      <w:r>
        <w:rPr>
          <w:u w:val="single"/>
        </w:rPr>
        <w:t>Ustalenia kontroli dotyczące wykonania zalecenia pokontrolnego</w:t>
      </w:r>
    </w:p>
    <w:p w14:paraId="6715C254" w14:textId="45D9842F" w:rsidR="0060414E" w:rsidRDefault="0060414E" w:rsidP="00A6553A">
      <w:pPr>
        <w:shd w:val="clear" w:color="auto" w:fill="FFFFFF"/>
        <w:jc w:val="both"/>
      </w:pPr>
      <w:r w:rsidRPr="00C15430">
        <w:t>Kontrolowany przedłożył wydruk z systemu kadrowego WOMP dotyczący zestawienia wszystkich nieobecności w pracy Dyrektor WOMP w Kielcach za okres: 01.06.2022 – 29.11.2023</w:t>
      </w:r>
      <w:r>
        <w:t xml:space="preserve">, a także pełnomocnictwa wydane w tym okresie dla pracowników zakładu przez jego kierownika. W analizowanym okresie 2022 roku, tj. od 01.06.2022 r. do 31.12.2022 r. było to 10 wydanych pełnomocnictw z zachowaniem ciągłości numeracji: od nr 7/2022 </w:t>
      </w:r>
      <w:r w:rsidR="00A6553A">
        <w:br/>
      </w:r>
      <w:r>
        <w:t>do nr 16/2022. W analizowanym okresie 2023 roku,</w:t>
      </w:r>
      <w:r w:rsidR="00A6553A">
        <w:t xml:space="preserve"> </w:t>
      </w:r>
      <w:r>
        <w:t xml:space="preserve">tj. od 01.01.2023 r. do 29.11.2023 r., było to 11 wydanych pełnomocnictw z zachowaniem ciągłości numeracji: od nr 1/2023 </w:t>
      </w:r>
      <w:r w:rsidR="00A6553A">
        <w:br/>
      </w:r>
      <w:r>
        <w:t xml:space="preserve">do nr 11/2023.  </w:t>
      </w:r>
      <w:r w:rsidRPr="00F93884">
        <w:t>Ustalono, że pełnomocnictwa zostały wpisane do prowadzonego w jednostce w formie elektronicznej „Rejestru pełnomocnictw WOMP w Kielcach”, z którego wynika, że nie wydawano</w:t>
      </w:r>
      <w:r w:rsidR="00A6553A">
        <w:t xml:space="preserve"> </w:t>
      </w:r>
      <w:r w:rsidRPr="00F93884">
        <w:t>w analizowanym okresie innych pełnomocnictw poza przedłożonymi kontroli.</w:t>
      </w:r>
      <w:r>
        <w:t xml:space="preserve"> </w:t>
      </w:r>
      <w:r>
        <w:lastRenderedPageBreak/>
        <w:tab/>
      </w:r>
      <w:r>
        <w:br/>
        <w:t>Analiza treści pełnomocnictw w zestawieniu z ewidencją nieobecności w pracy kierownika jednostki wykazała, że wszystkie pełnomocnictwa zostały wydane dla pracowników zakładu na czas nieobecności w pracy Dyrektor WOMP w Kielcach.</w:t>
      </w:r>
    </w:p>
    <w:p w14:paraId="1D75138B" w14:textId="2A14DDFE" w:rsidR="00A6553A" w:rsidRPr="00CF5654" w:rsidRDefault="00A6553A" w:rsidP="00A6553A">
      <w:pPr>
        <w:ind w:firstLine="284"/>
        <w:contextualSpacing/>
        <w:jc w:val="right"/>
        <w:rPr>
          <w:rFonts w:eastAsia="Calibri"/>
        </w:rPr>
      </w:pPr>
      <w:r w:rsidRPr="00CF5654">
        <w:rPr>
          <w:rFonts w:eastAsia="Calibri"/>
        </w:rPr>
        <w:t xml:space="preserve">[Dowód: akta kontroli str. </w:t>
      </w:r>
      <w:r w:rsidR="003E62F8" w:rsidRPr="00CF5654">
        <w:rPr>
          <w:rFonts w:eastAsia="Calibri"/>
        </w:rPr>
        <w:t>121-127</w:t>
      </w:r>
      <w:r w:rsidRPr="00CF5654">
        <w:rPr>
          <w:rFonts w:eastAsia="Calibri"/>
        </w:rPr>
        <w:t>]</w:t>
      </w:r>
    </w:p>
    <w:p w14:paraId="48CD09C0" w14:textId="2F7B8D05" w:rsidR="0060414E" w:rsidRPr="00C7736B" w:rsidRDefault="0060414E" w:rsidP="001F4DC8">
      <w:pPr>
        <w:shd w:val="clear" w:color="auto" w:fill="FFFFFF"/>
        <w:rPr>
          <w:color w:val="00B050"/>
        </w:rPr>
      </w:pPr>
      <w:r w:rsidRPr="00B462B4">
        <w:rPr>
          <w:b/>
          <w:bCs/>
          <w:u w:val="single"/>
        </w:rPr>
        <w:t>Wniosek</w:t>
      </w:r>
      <w:r>
        <w:rPr>
          <w:u w:val="single"/>
        </w:rPr>
        <w:t>:</w:t>
      </w:r>
      <w:r>
        <w:rPr>
          <w:color w:val="00B050"/>
        </w:rPr>
        <w:tab/>
      </w:r>
      <w:r>
        <w:rPr>
          <w:color w:val="00B050"/>
        </w:rPr>
        <w:tab/>
      </w:r>
      <w:r>
        <w:rPr>
          <w:color w:val="00B050"/>
        </w:rPr>
        <w:tab/>
      </w:r>
      <w:r>
        <w:rPr>
          <w:color w:val="00B050"/>
        </w:rPr>
        <w:tab/>
      </w:r>
      <w:r>
        <w:rPr>
          <w:color w:val="00B050"/>
        </w:rPr>
        <w:tab/>
      </w:r>
      <w:r>
        <w:rPr>
          <w:color w:val="00B050"/>
        </w:rPr>
        <w:tab/>
      </w:r>
      <w:r>
        <w:rPr>
          <w:color w:val="00B050"/>
        </w:rPr>
        <w:tab/>
      </w:r>
      <w:r>
        <w:rPr>
          <w:color w:val="00B050"/>
        </w:rPr>
        <w:tab/>
      </w:r>
      <w:r>
        <w:rPr>
          <w:color w:val="00B050"/>
        </w:rPr>
        <w:tab/>
      </w:r>
      <w:r>
        <w:rPr>
          <w:color w:val="00B050"/>
        </w:rPr>
        <w:br/>
      </w:r>
      <w:r w:rsidRPr="00991821">
        <w:t>Wydane zalecenie pokontrolne zostało wykonane.</w:t>
      </w:r>
    </w:p>
    <w:p w14:paraId="7CFBE08A" w14:textId="77777777" w:rsidR="0060414E" w:rsidRDefault="0060414E" w:rsidP="001F4DC8">
      <w:pPr>
        <w:jc w:val="both"/>
        <w:rPr>
          <w:u w:val="single"/>
        </w:rPr>
      </w:pPr>
    </w:p>
    <w:p w14:paraId="65E20D82" w14:textId="33617AB1" w:rsidR="0060414E" w:rsidRPr="002A1C1A" w:rsidRDefault="0060414E" w:rsidP="001F4DC8">
      <w:pPr>
        <w:jc w:val="both"/>
        <w:rPr>
          <w:u w:val="single"/>
        </w:rPr>
      </w:pPr>
      <w:r>
        <w:rPr>
          <w:b/>
          <w:bCs/>
        </w:rPr>
        <w:t>1.2</w:t>
      </w:r>
      <w:r>
        <w:rPr>
          <w:b/>
          <w:bCs/>
        </w:rPr>
        <w:tab/>
      </w:r>
      <w:r w:rsidRPr="002A1C1A">
        <w:rPr>
          <w:u w:val="single"/>
        </w:rPr>
        <w:t>Wydane zalecenie</w:t>
      </w:r>
      <w:r>
        <w:rPr>
          <w:u w:val="single"/>
        </w:rPr>
        <w:t xml:space="preserve"> w </w:t>
      </w:r>
      <w:r w:rsidR="001F4DC8">
        <w:rPr>
          <w:u w:val="single"/>
        </w:rPr>
        <w:t>w</w:t>
      </w:r>
      <w:r>
        <w:rPr>
          <w:u w:val="single"/>
        </w:rPr>
        <w:t xml:space="preserve">ystąpieniu </w:t>
      </w:r>
      <w:r w:rsidR="001F4DC8">
        <w:rPr>
          <w:u w:val="single"/>
        </w:rPr>
        <w:t>p</w:t>
      </w:r>
      <w:r>
        <w:rPr>
          <w:u w:val="single"/>
        </w:rPr>
        <w:t>okontrolnym z dnia 13.04.2022 r., znak: KAI.1711.7.2021</w:t>
      </w:r>
      <w:r w:rsidRPr="002A1C1A">
        <w:rPr>
          <w:u w:val="single"/>
        </w:rPr>
        <w:t xml:space="preserve"> </w:t>
      </w:r>
    </w:p>
    <w:p w14:paraId="2C2D2C57" w14:textId="77777777" w:rsidR="0060414E" w:rsidRDefault="0060414E" w:rsidP="00D749E8">
      <w:pPr>
        <w:shd w:val="clear" w:color="auto" w:fill="FFFFFF"/>
        <w:spacing w:after="240"/>
        <w:jc w:val="both"/>
        <w:rPr>
          <w:bCs/>
          <w:i/>
          <w:iCs/>
        </w:rPr>
      </w:pPr>
      <w:r>
        <w:t xml:space="preserve">Kontrolujący wydali zalecenie w brzmieniu: </w:t>
      </w:r>
      <w:r w:rsidRPr="00AF0AB5">
        <w:rPr>
          <w:i/>
          <w:iCs/>
        </w:rPr>
        <w:t>„</w:t>
      </w:r>
      <w:r w:rsidRPr="00AF0AB5">
        <w:rPr>
          <w:bCs/>
          <w:i/>
          <w:iCs/>
        </w:rPr>
        <w:t xml:space="preserve">Zarządzenia wprowadzające zasady organizacyjne w WOMP w Kielcach sporządzać z należytą starannością, dbając </w:t>
      </w:r>
      <w:r>
        <w:rPr>
          <w:bCs/>
          <w:i/>
          <w:iCs/>
        </w:rPr>
        <w:br/>
      </w:r>
      <w:r w:rsidRPr="00AF0AB5">
        <w:rPr>
          <w:bCs/>
          <w:i/>
          <w:iCs/>
        </w:rPr>
        <w:t>w szczególności o rzetelność zapisów. W tym celu wzmóc nadzór nad prawidłowością sporządzanych zarządzeń”.</w:t>
      </w:r>
    </w:p>
    <w:p w14:paraId="5C0ABF99" w14:textId="77777777" w:rsidR="0060414E" w:rsidRDefault="0060414E" w:rsidP="00D749E8">
      <w:pPr>
        <w:shd w:val="clear" w:color="auto" w:fill="FFFFFF"/>
        <w:jc w:val="both"/>
        <w:rPr>
          <w:u w:val="single"/>
        </w:rPr>
      </w:pPr>
      <w:r w:rsidRPr="00DE547C">
        <w:rPr>
          <w:u w:val="single"/>
        </w:rPr>
        <w:t>Zadeklarowane działanie naprawcze wyrażone w piśmie WOMP w Kielcach, znak PDK-0910-1/22, z dnia 5.05.2022 r.</w:t>
      </w:r>
    </w:p>
    <w:p w14:paraId="2365410D" w14:textId="77777777" w:rsidR="0060414E" w:rsidRDefault="0060414E" w:rsidP="00D749E8">
      <w:pPr>
        <w:shd w:val="clear" w:color="auto" w:fill="FFFFFF"/>
        <w:jc w:val="both"/>
        <w:rPr>
          <w:i/>
          <w:iCs/>
        </w:rPr>
      </w:pPr>
      <w:r w:rsidRPr="002A1C1A">
        <w:t xml:space="preserve">W </w:t>
      </w:r>
      <w:r>
        <w:t xml:space="preserve">ww. </w:t>
      </w:r>
      <w:r w:rsidRPr="002A1C1A">
        <w:t xml:space="preserve">piśmie </w:t>
      </w:r>
      <w:r>
        <w:t xml:space="preserve"> - podpisanym przez Dyrektora WOMP w Kielcach - zadeklarowano, że: </w:t>
      </w:r>
      <w:r w:rsidRPr="003B730E">
        <w:rPr>
          <w:i/>
          <w:iCs/>
        </w:rPr>
        <w:t>„Pracownicy</w:t>
      </w:r>
      <w:r>
        <w:rPr>
          <w:i/>
          <w:iCs/>
        </w:rPr>
        <w:t xml:space="preserve"> merytoryczni biorący udział w przygotowywaniu projektów zarządzeń zostali zdyscyplinowani do zwracania szczególnej uwagi na rzetelność i prawidłowość przygotowywanych projektów, w szczególności odnośnie podawanych w zarządzeniu danych i informacji. Ponadto zobowiązano do obligatoryjnej weryfikacji każdego zarządzenia od strony </w:t>
      </w:r>
      <w:proofErr w:type="spellStart"/>
      <w:r>
        <w:rPr>
          <w:i/>
          <w:iCs/>
        </w:rPr>
        <w:t>formalno</w:t>
      </w:r>
      <w:proofErr w:type="spellEnd"/>
      <w:r>
        <w:rPr>
          <w:i/>
          <w:iCs/>
        </w:rPr>
        <w:t xml:space="preserve"> – prawnej przez radcę prawnego”.</w:t>
      </w:r>
    </w:p>
    <w:p w14:paraId="15349F40" w14:textId="77777777" w:rsidR="006912EE" w:rsidRDefault="006912EE" w:rsidP="00D749E8">
      <w:pPr>
        <w:shd w:val="clear" w:color="auto" w:fill="FFFFFF"/>
        <w:jc w:val="both"/>
        <w:rPr>
          <w:i/>
          <w:iCs/>
        </w:rPr>
      </w:pPr>
    </w:p>
    <w:p w14:paraId="7E7D5BD9" w14:textId="77777777" w:rsidR="0060414E" w:rsidRDefault="0060414E" w:rsidP="006912EE">
      <w:pPr>
        <w:shd w:val="clear" w:color="auto" w:fill="FFFFFF"/>
        <w:jc w:val="both"/>
        <w:rPr>
          <w:u w:val="single"/>
        </w:rPr>
      </w:pPr>
      <w:r>
        <w:rPr>
          <w:u w:val="single"/>
        </w:rPr>
        <w:t>Ustalenia kontroli dotyczące wykonania zalecenia pokontrolnego</w:t>
      </w:r>
    </w:p>
    <w:p w14:paraId="2A3982A7" w14:textId="77777777" w:rsidR="0060414E" w:rsidRDefault="0060414E" w:rsidP="006912EE">
      <w:pPr>
        <w:shd w:val="clear" w:color="auto" w:fill="FFFFFF"/>
        <w:jc w:val="both"/>
      </w:pPr>
      <w:r>
        <w:t>      </w:t>
      </w:r>
      <w:r w:rsidRPr="00144249">
        <w:t>Analizą objęto</w:t>
      </w:r>
      <w:r>
        <w:t xml:space="preserve"> nw. zarządzenia</w:t>
      </w:r>
      <w:r w:rsidRPr="00144249">
        <w:t xml:space="preserve"> </w:t>
      </w:r>
      <w:r>
        <w:t>Dyrektora WOMP w Kielcach w sprawie wprowadzenia zmian do Regulaminu Organizacyjnego Wojewódzkiego Ośrodka Medycyny Pracy w Kielcach:</w:t>
      </w:r>
    </w:p>
    <w:p w14:paraId="7B560D04" w14:textId="77777777" w:rsidR="0060414E" w:rsidRPr="00E814A0" w:rsidRDefault="0060414E" w:rsidP="006912EE">
      <w:pPr>
        <w:shd w:val="clear" w:color="auto" w:fill="FFFFFF"/>
        <w:spacing w:after="240"/>
        <w:jc w:val="both"/>
      </w:pPr>
      <w:r w:rsidRPr="00E814A0">
        <w:t xml:space="preserve">1/. Zarządzenie nr 18/2022 z dnia 26 maja 2022 r. Dyrektora WOMP w Kielcach, które  weszło w życie z dniem 01.06.2022 r. </w:t>
      </w:r>
    </w:p>
    <w:p w14:paraId="2F3E562E" w14:textId="71951C69" w:rsidR="0060414E" w:rsidRPr="00E814A0" w:rsidRDefault="0060414E" w:rsidP="006912EE">
      <w:pPr>
        <w:shd w:val="clear" w:color="auto" w:fill="FFFFFF"/>
        <w:jc w:val="both"/>
      </w:pPr>
      <w:r w:rsidRPr="00E814A0">
        <w:t xml:space="preserve">Przedmiotowym zarządzeniem wprowadzono tekst jednolity zmienionego Regulaminu Organizacyjnego oraz nowy załącznik do Regulaminu pt. „Cennik na usługi medyczne świadczone w WOMP w Kielcach”. Ponadto, dokonano zmiany w Rozdziale X Regulaminu pt. „Organizacja procesu udzielania świadczeń opieki zdrowotnej w przypadku pobierania opłat” </w:t>
      </w:r>
      <w:r w:rsidRPr="00E814A0">
        <w:lastRenderedPageBreak/>
        <w:t xml:space="preserve">poprzez dodanie § 34 ust. 3 w brzmieniu: </w:t>
      </w:r>
      <w:r w:rsidRPr="00E814A0">
        <w:rPr>
          <w:i/>
          <w:iCs/>
        </w:rPr>
        <w:t xml:space="preserve">„W przypadku składania przez WOMP oferty w celu zawarcia umowy na udzielania świadczeń zdrowotnych, w szczególności w postępowaniu przetargowym, konkursowym lub innym o podobnym charakterze, Ośrodek może w zakresie oferty cenowej stosować stawkę ryczałtową lub udzielać rabatów od cen wskazanych </w:t>
      </w:r>
      <w:r w:rsidR="0085354B">
        <w:rPr>
          <w:i/>
          <w:iCs/>
        </w:rPr>
        <w:br/>
      </w:r>
      <w:r w:rsidRPr="00E814A0">
        <w:rPr>
          <w:i/>
          <w:iCs/>
        </w:rPr>
        <w:t>w Cenniku”.</w:t>
      </w:r>
      <w:r w:rsidRPr="00E814A0">
        <w:t xml:space="preserve"> </w:t>
      </w:r>
      <w:r w:rsidRPr="00E814A0">
        <w:tab/>
      </w:r>
      <w:r w:rsidRPr="00E814A0">
        <w:tab/>
      </w:r>
      <w:r w:rsidRPr="00E814A0">
        <w:br/>
        <w:t xml:space="preserve">W § 39 załączonego do zarządzenia tekstu jednolitego zmienionego Regulaminu zapisano, że traci moc poprzedni Regulamin Organizacyjny, który stanowił załącznik do zarządzenia </w:t>
      </w:r>
      <w:r w:rsidR="0099618A">
        <w:br/>
      </w:r>
      <w:r w:rsidRPr="00E814A0">
        <w:t xml:space="preserve">nr 24/2021 Dyrektora WOMP z dnia 22.09.2021 r. </w:t>
      </w:r>
    </w:p>
    <w:p w14:paraId="0FC8BB04" w14:textId="77777777" w:rsidR="00904E73" w:rsidRDefault="0060414E" w:rsidP="00904E73">
      <w:pPr>
        <w:shd w:val="clear" w:color="auto" w:fill="FFFFFF"/>
        <w:jc w:val="both"/>
      </w:pPr>
      <w:r w:rsidRPr="00B10AC4">
        <w:t xml:space="preserve">2/. Zarządzenie nr 21/2023 z dnia 19 października 2023 r. Dyrektora WOMP w Kielcach, które  weszło w życie z dniem 01.11.2023 r. </w:t>
      </w:r>
      <w:r w:rsidRPr="00B10AC4">
        <w:tab/>
      </w:r>
      <w:r w:rsidRPr="00B10AC4">
        <w:tab/>
      </w:r>
      <w:r w:rsidRPr="00B10AC4">
        <w:tab/>
      </w:r>
      <w:r w:rsidRPr="00B10AC4">
        <w:tab/>
      </w:r>
      <w:r w:rsidRPr="00B10AC4">
        <w:br/>
        <w:t>Przedmiotowym zarządzeniem wprowadzono tekst jednolity zmienionego Regulaminu Organizacyjnego oraz nowy załącznik do Regulaminu pt. „Cennik na usługi medyczne świadczone w WOMP w Kielcach”. Ponadto, dokonano następujących zmian:</w:t>
      </w:r>
      <w:r w:rsidRPr="00B10AC4">
        <w:br/>
        <w:t>- po  Rozdziale XI Regulaminu dodano Rozdział XI a pt. „Monitoring”,  w którym informuje się o sposobie prowadzenia obserwacji pomieszczeń i miejsc ogólnodostępnych na terenie Ośrodka za pomocą urządzeń umożliwiających rejestrację obrazu,</w:t>
      </w:r>
      <w:r w:rsidRPr="00B10AC4">
        <w:tab/>
      </w:r>
      <w:r w:rsidRPr="00B10AC4">
        <w:tab/>
      </w:r>
      <w:r w:rsidRPr="00B10AC4">
        <w:tab/>
      </w:r>
      <w:r w:rsidRPr="00B10AC4">
        <w:tab/>
      </w:r>
    </w:p>
    <w:p w14:paraId="057CE2C7" w14:textId="4BBC3EF9" w:rsidR="0060414E" w:rsidRPr="00B10AC4" w:rsidRDefault="0060414E" w:rsidP="00904E73">
      <w:pPr>
        <w:shd w:val="clear" w:color="auto" w:fill="FFFFFF"/>
        <w:jc w:val="both"/>
      </w:pPr>
      <w:r w:rsidRPr="00B10AC4">
        <w:t xml:space="preserve">- zmieniono brzmienie § 17 pkt 2 </w:t>
      </w:r>
      <w:proofErr w:type="spellStart"/>
      <w:r w:rsidRPr="00B10AC4">
        <w:t>ppkt</w:t>
      </w:r>
      <w:proofErr w:type="spellEnd"/>
      <w:r w:rsidRPr="00B10AC4">
        <w:t xml:space="preserve"> 6 w zakresie odnoszącym się do zadań Działu Organizacji, Nadzoru i Szkolenia,</w:t>
      </w:r>
      <w:r w:rsidRPr="00B10AC4">
        <w:tab/>
      </w:r>
      <w:r w:rsidRPr="00B10AC4">
        <w:tab/>
      </w:r>
      <w:r w:rsidRPr="00B10AC4">
        <w:tab/>
      </w:r>
      <w:r w:rsidRPr="00B10AC4">
        <w:tab/>
      </w:r>
      <w:r w:rsidRPr="00B10AC4">
        <w:tab/>
      </w:r>
      <w:r w:rsidRPr="00B10AC4">
        <w:tab/>
      </w:r>
      <w:r w:rsidRPr="00B10AC4">
        <w:br/>
        <w:t>- zaktualizowano publikatory aktów prawnych wskazanych w Regulaminie.</w:t>
      </w:r>
      <w:r w:rsidRPr="00B10AC4">
        <w:tab/>
      </w:r>
      <w:r w:rsidRPr="00B10AC4">
        <w:br/>
        <w:t xml:space="preserve">W § 39 załączonego do zarządzenia tekstu jednolitego zmienionego Regulaminu zapisano, że traci moc poprzedni Regulamin Organizacyjny, który stanowił załącznik do zarządzenia nr 18/2022 Dyrektora Ośrodka z dnia 26.05.2022 r. </w:t>
      </w:r>
    </w:p>
    <w:p w14:paraId="2314AB62" w14:textId="34853D6F" w:rsidR="0060414E" w:rsidRPr="0085354B" w:rsidRDefault="0060414E" w:rsidP="00904E73">
      <w:pPr>
        <w:shd w:val="clear" w:color="auto" w:fill="FFFFFF"/>
        <w:jc w:val="both"/>
        <w:rPr>
          <w:b/>
          <w:bCs/>
          <w:u w:val="single"/>
        </w:rPr>
      </w:pPr>
      <w:r w:rsidRPr="00B10AC4">
        <w:t xml:space="preserve">Kontrolujący nie stwierdzili w ww. zarządzeniach zapisów niezgodnych ze stanem faktycznym. </w:t>
      </w:r>
      <w:r>
        <w:br/>
      </w:r>
      <w:r w:rsidRPr="00B462B4">
        <w:rPr>
          <w:b/>
          <w:bCs/>
          <w:u w:val="single"/>
        </w:rPr>
        <w:t>Wniosek</w:t>
      </w:r>
      <w:r>
        <w:rPr>
          <w:u w:val="single"/>
        </w:rPr>
        <w:t>:</w:t>
      </w:r>
      <w:r w:rsidRPr="00B61CBA">
        <w:tab/>
      </w:r>
      <w:r w:rsidRPr="00B61CBA">
        <w:tab/>
      </w:r>
      <w:r w:rsidRPr="00B61CBA">
        <w:tab/>
      </w:r>
      <w:r w:rsidRPr="00B61CBA">
        <w:tab/>
      </w:r>
      <w:r w:rsidRPr="00B61CBA">
        <w:tab/>
      </w:r>
      <w:r w:rsidRPr="00B61CBA">
        <w:tab/>
      </w:r>
      <w:r>
        <w:rPr>
          <w:u w:val="single"/>
        </w:rPr>
        <w:br/>
      </w:r>
      <w:r w:rsidRPr="00991821">
        <w:t>Wydane zalecenie pokontrolne zostało wykonane.</w:t>
      </w:r>
    </w:p>
    <w:p w14:paraId="58F54DBE" w14:textId="77777777" w:rsidR="00904E73" w:rsidRDefault="00904E73" w:rsidP="00904E73">
      <w:pPr>
        <w:shd w:val="clear" w:color="auto" w:fill="FFFFFF"/>
        <w:jc w:val="both"/>
      </w:pPr>
    </w:p>
    <w:p w14:paraId="6C978C9A" w14:textId="2C5DD478" w:rsidR="0060414E" w:rsidRPr="00904E73" w:rsidRDefault="0060414E" w:rsidP="00904E73">
      <w:pPr>
        <w:pStyle w:val="Akapitzlist"/>
        <w:numPr>
          <w:ilvl w:val="0"/>
          <w:numId w:val="102"/>
        </w:numPr>
        <w:shd w:val="clear" w:color="auto" w:fill="FFFFFF"/>
        <w:spacing w:line="360" w:lineRule="auto"/>
        <w:jc w:val="both"/>
        <w:rPr>
          <w:rFonts w:eastAsia="Calibri"/>
          <w:bCs/>
          <w:lang w:eastAsia="en-US"/>
        </w:rPr>
      </w:pPr>
      <w:r w:rsidRPr="00904E73">
        <w:rPr>
          <w:rFonts w:eastAsia="Calibri"/>
          <w:b/>
          <w:bCs/>
          <w:lang w:eastAsia="en-US"/>
        </w:rPr>
        <w:t xml:space="preserve">W zakresie </w:t>
      </w:r>
      <w:r w:rsidRPr="00904E73">
        <w:rPr>
          <w:b/>
        </w:rPr>
        <w:t>prawidłowości wynagradzania pracowników</w:t>
      </w:r>
      <w:r w:rsidRPr="00904E73">
        <w:rPr>
          <w:rFonts w:eastAsia="Calibri"/>
          <w:b/>
          <w:bCs/>
          <w:lang w:eastAsia="en-US"/>
        </w:rPr>
        <w:t xml:space="preserve"> –</w:t>
      </w:r>
    </w:p>
    <w:p w14:paraId="0CF9D1E1" w14:textId="32050C80" w:rsidR="0060414E" w:rsidRDefault="0060414E" w:rsidP="005A6DEB">
      <w:pPr>
        <w:numPr>
          <w:ilvl w:val="1"/>
          <w:numId w:val="123"/>
        </w:numPr>
        <w:ind w:left="0" w:firstLine="0"/>
        <w:jc w:val="both"/>
        <w:rPr>
          <w:u w:val="single"/>
        </w:rPr>
      </w:pPr>
      <w:r w:rsidRPr="00046253">
        <w:rPr>
          <w:rFonts w:eastAsia="Calibri"/>
          <w:bCs/>
          <w:u w:val="single"/>
        </w:rPr>
        <w:t xml:space="preserve">Wydane </w:t>
      </w:r>
      <w:r w:rsidRPr="002A1C1A">
        <w:rPr>
          <w:u w:val="single"/>
        </w:rPr>
        <w:t>zalecenie</w:t>
      </w:r>
      <w:r>
        <w:rPr>
          <w:u w:val="single"/>
        </w:rPr>
        <w:t xml:space="preserve"> w </w:t>
      </w:r>
      <w:r w:rsidR="005A6DEB">
        <w:rPr>
          <w:u w:val="single"/>
        </w:rPr>
        <w:t>w</w:t>
      </w:r>
      <w:r>
        <w:rPr>
          <w:u w:val="single"/>
        </w:rPr>
        <w:t xml:space="preserve">ystąpieniu </w:t>
      </w:r>
      <w:r w:rsidR="005A6DEB">
        <w:rPr>
          <w:u w:val="single"/>
        </w:rPr>
        <w:t>p</w:t>
      </w:r>
      <w:r>
        <w:rPr>
          <w:u w:val="single"/>
        </w:rPr>
        <w:t>okontrolnym z dnia 13.04.2022 r., znak: KAI.1711.7.2021</w:t>
      </w:r>
      <w:r w:rsidRPr="002A1C1A">
        <w:rPr>
          <w:u w:val="single"/>
        </w:rPr>
        <w:t xml:space="preserve"> </w:t>
      </w:r>
    </w:p>
    <w:p w14:paraId="66F567CC" w14:textId="77777777" w:rsidR="0060414E" w:rsidRDefault="0060414E" w:rsidP="00887FDD">
      <w:pPr>
        <w:shd w:val="clear" w:color="auto" w:fill="FFFFFF"/>
        <w:spacing w:after="240"/>
        <w:jc w:val="both"/>
        <w:rPr>
          <w:bCs/>
          <w:i/>
          <w:iCs/>
        </w:rPr>
      </w:pPr>
      <w:r>
        <w:t>Kontrolujący wydali zalecenie w brzmieniu:</w:t>
      </w:r>
      <w:r>
        <w:rPr>
          <w:rFonts w:eastAsia="Calibri"/>
          <w:bCs/>
        </w:rPr>
        <w:t xml:space="preserve"> </w:t>
      </w:r>
      <w:r w:rsidRPr="00700B90">
        <w:rPr>
          <w:rFonts w:eastAsia="Calibri"/>
          <w:bCs/>
          <w:i/>
          <w:iCs/>
        </w:rPr>
        <w:t>„</w:t>
      </w:r>
      <w:r w:rsidRPr="00700B90">
        <w:rPr>
          <w:i/>
          <w:iCs/>
        </w:rPr>
        <w:t xml:space="preserve">Zarządzenia wprowadzające zasady wynagradzania pracowników WOMP w Kielcach sporządzać z należytą starannością. </w:t>
      </w:r>
      <w:r>
        <w:rPr>
          <w:i/>
          <w:iCs/>
        </w:rPr>
        <w:br/>
      </w:r>
      <w:r w:rsidRPr="00700B90">
        <w:rPr>
          <w:bCs/>
          <w:i/>
          <w:iCs/>
        </w:rPr>
        <w:t>W tym celu wzmóc nadzór nad prawidłowością sporządzanych zarządzeń</w:t>
      </w:r>
      <w:r>
        <w:rPr>
          <w:bCs/>
          <w:i/>
          <w:iCs/>
        </w:rPr>
        <w:t>”.</w:t>
      </w:r>
    </w:p>
    <w:p w14:paraId="6F9BECC0" w14:textId="77777777" w:rsidR="0060414E" w:rsidRDefault="0060414E" w:rsidP="00887FDD">
      <w:pPr>
        <w:shd w:val="clear" w:color="auto" w:fill="FFFFFF"/>
        <w:jc w:val="both"/>
        <w:rPr>
          <w:u w:val="single"/>
        </w:rPr>
      </w:pPr>
      <w:bookmarkStart w:id="0" w:name="_Hlk152840546"/>
      <w:r w:rsidRPr="00DE547C">
        <w:rPr>
          <w:u w:val="single"/>
        </w:rPr>
        <w:lastRenderedPageBreak/>
        <w:t>Zadeklarowane działanie naprawcze wyrażone w piśmie WOMP w Kielcach, znak PDK-0910-1/22, z dnia 5.05.2022 r.</w:t>
      </w:r>
    </w:p>
    <w:p w14:paraId="4BD67451" w14:textId="77777777" w:rsidR="0060414E" w:rsidRDefault="0060414E" w:rsidP="00887FDD">
      <w:pPr>
        <w:shd w:val="clear" w:color="auto" w:fill="FFFFFF"/>
        <w:jc w:val="both"/>
        <w:rPr>
          <w:i/>
          <w:iCs/>
        </w:rPr>
      </w:pPr>
      <w:r w:rsidRPr="002A1C1A">
        <w:t xml:space="preserve">W </w:t>
      </w:r>
      <w:r>
        <w:t xml:space="preserve">ww. </w:t>
      </w:r>
      <w:r w:rsidRPr="002A1C1A">
        <w:t xml:space="preserve">piśmie </w:t>
      </w:r>
      <w:r>
        <w:t xml:space="preserve">Dyrektor WOMP w Kielcach poinformowała, iż zobowiązała właściwych pracowników do wzmocnienia nadzoru nad prawidłowością sporządzanych zarządzeń. </w:t>
      </w:r>
    </w:p>
    <w:p w14:paraId="2EBC044C" w14:textId="77777777" w:rsidR="00887FDD" w:rsidRDefault="00887FDD" w:rsidP="00887FDD">
      <w:pPr>
        <w:shd w:val="clear" w:color="auto" w:fill="FFFFFF"/>
        <w:jc w:val="both"/>
        <w:rPr>
          <w:u w:val="single"/>
        </w:rPr>
      </w:pPr>
    </w:p>
    <w:p w14:paraId="7D3916EC" w14:textId="41608430" w:rsidR="0060414E" w:rsidRDefault="0060414E" w:rsidP="00887FDD">
      <w:pPr>
        <w:shd w:val="clear" w:color="auto" w:fill="FFFFFF"/>
        <w:jc w:val="both"/>
        <w:rPr>
          <w:u w:val="single"/>
        </w:rPr>
      </w:pPr>
      <w:r>
        <w:rPr>
          <w:u w:val="single"/>
        </w:rPr>
        <w:t>Ustalenia kontroli dotyczące wykonania zalecenia pokontrolnego</w:t>
      </w:r>
    </w:p>
    <w:p w14:paraId="1231513A" w14:textId="0B7D1FA3" w:rsidR="0060414E" w:rsidRPr="00190EB8" w:rsidRDefault="0060414E" w:rsidP="00887FDD">
      <w:pPr>
        <w:pStyle w:val="Nagwek3"/>
        <w:spacing w:before="0"/>
        <w:jc w:val="both"/>
      </w:pPr>
      <w:r w:rsidRPr="00190EB8">
        <w:t xml:space="preserve">W podlegającym kontroli okresie realizacji zalecenia pokontrolnego, tj. po przedłożeniu przez Kontrolowanego odpowiedzi na zalecenia do UMWŚ w Kielcach w dniu 06.05.2022 r. do dnia 29.11.2023 r., poprzedzającego rozpoczęcie  niniejszej kontroli, sporządzono zarządzenie </w:t>
      </w:r>
      <w:r w:rsidR="0089003A">
        <w:br/>
        <w:t>n</w:t>
      </w:r>
      <w:r w:rsidRPr="00190EB8">
        <w:t xml:space="preserve">r 28/2022 z dnia 15 lipca 2022 roku Dyrektora WOMP w Kielcach w sprawie wprowadzenia zmian w Regulaminie Wynagradzania Pracowników WOMP w Kielcach. </w:t>
      </w:r>
    </w:p>
    <w:p w14:paraId="0905CA5B" w14:textId="77777777" w:rsidR="0060414E" w:rsidRDefault="0060414E" w:rsidP="0066411C">
      <w:pPr>
        <w:shd w:val="clear" w:color="auto" w:fill="FFFFFF"/>
        <w:jc w:val="both"/>
      </w:pPr>
      <w:r>
        <w:t>Zmiany w Regulaminie wprowadzone ww. zarządzeniem nr 28/2022 z dnia 15 lipca 2022 roku</w:t>
      </w:r>
      <w:r w:rsidRPr="00144249">
        <w:t xml:space="preserve"> </w:t>
      </w:r>
      <w:r>
        <w:t>weszły w życie z dniem 30 lipca 2022 r., tj. po upływie dwóch tygodni od podania ich do wiadomości pracowników, zgodnie z postanowieniem pkt 2 przedmiotowego zarządzenia.</w:t>
      </w:r>
    </w:p>
    <w:p w14:paraId="43E209AA" w14:textId="77777777" w:rsidR="0066411C" w:rsidRDefault="0066411C" w:rsidP="0066411C">
      <w:pPr>
        <w:shd w:val="clear" w:color="auto" w:fill="FFFFFF"/>
        <w:jc w:val="both"/>
      </w:pPr>
    </w:p>
    <w:p w14:paraId="3E30C5F2" w14:textId="24BB636D" w:rsidR="0060414E" w:rsidRPr="008B3081" w:rsidRDefault="0060414E" w:rsidP="0066411C">
      <w:pPr>
        <w:shd w:val="clear" w:color="auto" w:fill="FFFFFF"/>
        <w:jc w:val="both"/>
      </w:pPr>
      <w:r w:rsidRPr="008B3081">
        <w:t xml:space="preserve">W pkt 1 zarządzenia nr 28/2022 z dnia 15 lipca 2022 roku Dyrektora WOMP </w:t>
      </w:r>
      <w:r w:rsidRPr="008B3081">
        <w:br/>
        <w:t>w Kielcach wymieniono wprowadzane zmiany do Regulaminu Wynagradzania i były to:</w:t>
      </w:r>
    </w:p>
    <w:p w14:paraId="7026BA4A" w14:textId="77777777" w:rsidR="0060414E" w:rsidRDefault="0060414E" w:rsidP="0066411C">
      <w:pPr>
        <w:numPr>
          <w:ilvl w:val="0"/>
          <w:numId w:val="103"/>
        </w:numPr>
        <w:shd w:val="clear" w:color="auto" w:fill="FFFFFF"/>
        <w:ind w:left="360"/>
        <w:jc w:val="both"/>
      </w:pPr>
      <w:r w:rsidRPr="008B3081">
        <w:t>aktualizacja publikatorów prawnych,</w:t>
      </w:r>
      <w:r>
        <w:tab/>
      </w:r>
    </w:p>
    <w:p w14:paraId="18C59FDF" w14:textId="77777777" w:rsidR="0060414E" w:rsidRPr="008B3081" w:rsidRDefault="0060414E" w:rsidP="0066411C">
      <w:pPr>
        <w:numPr>
          <w:ilvl w:val="0"/>
          <w:numId w:val="103"/>
        </w:numPr>
        <w:shd w:val="clear" w:color="auto" w:fill="FFFFFF"/>
        <w:ind w:left="360"/>
        <w:jc w:val="both"/>
      </w:pPr>
      <w:r w:rsidRPr="008B3081">
        <w:t xml:space="preserve">zmiana § 13 ust. 3 Regulaminu, który dotyczył </w:t>
      </w:r>
      <w:r w:rsidRPr="000D66CE">
        <w:t xml:space="preserve">zasad </w:t>
      </w:r>
      <w:r w:rsidRPr="008B3081">
        <w:t>zmniejszania dodatku funkcyjnego za czas nieobecności w pracy pracownika,</w:t>
      </w:r>
    </w:p>
    <w:p w14:paraId="7092F292" w14:textId="77777777" w:rsidR="0060414E" w:rsidRPr="008B3081" w:rsidRDefault="0060414E" w:rsidP="0066411C">
      <w:pPr>
        <w:numPr>
          <w:ilvl w:val="0"/>
          <w:numId w:val="103"/>
        </w:numPr>
        <w:shd w:val="clear" w:color="auto" w:fill="FFFFFF"/>
        <w:ind w:left="360"/>
        <w:jc w:val="both"/>
      </w:pPr>
      <w:r w:rsidRPr="008B3081">
        <w:t>wprowadzenie nowych stawek miesięcznych wynagrodzenia zasadniczego,</w:t>
      </w:r>
    </w:p>
    <w:p w14:paraId="5070AC98" w14:textId="77777777" w:rsidR="0060414E" w:rsidRPr="008B3081" w:rsidRDefault="0060414E" w:rsidP="0066411C">
      <w:pPr>
        <w:numPr>
          <w:ilvl w:val="0"/>
          <w:numId w:val="103"/>
        </w:numPr>
        <w:shd w:val="clear" w:color="auto" w:fill="FFFFFF"/>
        <w:ind w:left="360"/>
        <w:jc w:val="both"/>
      </w:pPr>
      <w:r w:rsidRPr="008B3081">
        <w:t>zmiany w załączniku nr 5 do Regulaminu pt. „Zasady stosowania premii uznaniowej pracowników WOMP – Kielce”.</w:t>
      </w:r>
    </w:p>
    <w:p w14:paraId="0D9A303E" w14:textId="77777777" w:rsidR="0060414E" w:rsidRPr="008B3081" w:rsidRDefault="0060414E" w:rsidP="0066411C">
      <w:pPr>
        <w:shd w:val="clear" w:color="auto" w:fill="FFFFFF"/>
        <w:jc w:val="both"/>
      </w:pPr>
      <w:r w:rsidRPr="008B3081">
        <w:t>Na załączonym do zarządzenia nr 28/2022 z dnia 15.07.2022 r. tekście jednolitym Regulaminu Wynagradzania Pracowników WOMP w Kielcach widnieją podpisy złożone przez przedstawicieli pracowników zakładu.</w:t>
      </w:r>
    </w:p>
    <w:p w14:paraId="46F883F4" w14:textId="77777777" w:rsidR="0066411C" w:rsidRDefault="0066411C" w:rsidP="0066411C">
      <w:pPr>
        <w:shd w:val="clear" w:color="auto" w:fill="FFFFFF"/>
        <w:jc w:val="both"/>
      </w:pPr>
    </w:p>
    <w:p w14:paraId="6F397903" w14:textId="56F1DBCB" w:rsidR="0060414E" w:rsidRDefault="0060414E" w:rsidP="0066411C">
      <w:pPr>
        <w:shd w:val="clear" w:color="auto" w:fill="FFFFFF"/>
        <w:jc w:val="both"/>
      </w:pPr>
      <w:r w:rsidRPr="008B3081">
        <w:t>W toku kontroli ustalono, że w treści zarządzenia nr 28/2022 z dnia 15.07.2022 r. nie postanowiono, iż wprowadza się zapis dotyczący maksymalnej wysokości premii jaką można przyznać pracownikowi</w:t>
      </w:r>
      <w:r>
        <w:t xml:space="preserve"> WOMP. Zapisu takiego nie było</w:t>
      </w:r>
      <w:r w:rsidRPr="008B3081">
        <w:t xml:space="preserve"> </w:t>
      </w:r>
      <w:r>
        <w:t xml:space="preserve">również </w:t>
      </w:r>
      <w:r w:rsidRPr="008B3081">
        <w:t>w poprzednim Regulaminie Wynagradzania Pracowników WOMP w Kielcach</w:t>
      </w:r>
      <w:r>
        <w:t xml:space="preserve">, który obowiązywał w jednostce od dnia 01.11.2021 r. zgodnie z zarządzeniem nr 25/2021 z dnia 15.10.2021 r. Dyrektora WOMP </w:t>
      </w:r>
      <w:r w:rsidR="0066411C">
        <w:br/>
      </w:r>
      <w:r>
        <w:t xml:space="preserve">w Kielcach, do dnia 29.07.2022 r. Pomimo tego, w załączniku nr 5 pt. „Zasady stosowania </w:t>
      </w:r>
      <w:r>
        <w:lastRenderedPageBreak/>
        <w:t xml:space="preserve">premii uznaniowej pracowników WOMP – Kielce” do Regulaminu Wynagradzania Pracowników WOMP w Kielcach obowiązującego od dnia 30.07.2022 r. – którego tekst jednolity stanowił załącznik do wprowadzającego go zarządzenia </w:t>
      </w:r>
      <w:r w:rsidRPr="008B3081">
        <w:t xml:space="preserve">nr 28/2022 z dnia </w:t>
      </w:r>
      <w:r w:rsidR="0066411C">
        <w:br/>
      </w:r>
      <w:r w:rsidRPr="008B3081">
        <w:t>15.07.2022 r.</w:t>
      </w:r>
      <w:r>
        <w:t xml:space="preserve"> Dyrektora WOMP  - widnieje zapis o treści:</w:t>
      </w:r>
    </w:p>
    <w:p w14:paraId="0AE454AA" w14:textId="77777777" w:rsidR="0060414E" w:rsidRDefault="0060414E" w:rsidP="0066411C">
      <w:pPr>
        <w:shd w:val="clear" w:color="auto" w:fill="FFFFFF"/>
        <w:jc w:val="both"/>
        <w:rPr>
          <w:i/>
          <w:iCs/>
        </w:rPr>
      </w:pPr>
      <w:r w:rsidRPr="009F3602">
        <w:rPr>
          <w:i/>
          <w:iCs/>
        </w:rPr>
        <w:t>„§3. 4. (…). Wysokość premii nie może przekraczać 70 % wynagrodzenia zasadniczego”.</w:t>
      </w:r>
    </w:p>
    <w:p w14:paraId="2DAE19AB" w14:textId="77777777" w:rsidR="0066411C" w:rsidRDefault="0066411C" w:rsidP="0066411C">
      <w:pPr>
        <w:shd w:val="clear" w:color="auto" w:fill="FFFFFF"/>
        <w:jc w:val="both"/>
      </w:pPr>
    </w:p>
    <w:p w14:paraId="7490B8E0" w14:textId="1047CDC8" w:rsidR="0060414E" w:rsidRDefault="0060414E" w:rsidP="0066411C">
      <w:pPr>
        <w:shd w:val="clear" w:color="auto" w:fill="FFFFFF"/>
        <w:jc w:val="both"/>
      </w:pPr>
      <w:r>
        <w:t>W wyjaśnieniu z dnia 21 grudnia 2023 r. Dyrektor WOMP poinformowała, że:</w:t>
      </w:r>
    </w:p>
    <w:p w14:paraId="243A37A0" w14:textId="77777777" w:rsidR="00414832" w:rsidRDefault="0060414E" w:rsidP="00414832">
      <w:pPr>
        <w:shd w:val="clear" w:color="auto" w:fill="FFFFFF"/>
        <w:jc w:val="both"/>
        <w:rPr>
          <w:color w:val="00B050"/>
        </w:rPr>
      </w:pPr>
      <w:r w:rsidRPr="00D34BD9">
        <w:rPr>
          <w:i/>
          <w:iCs/>
        </w:rPr>
        <w:t xml:space="preserve">„W treści zarządzenia nr 28/2022 z dnia 15 lipca 2022 r. Dyrektora WOMP w Kielcach </w:t>
      </w:r>
      <w:r w:rsidRPr="00D34BD9">
        <w:rPr>
          <w:i/>
          <w:iCs/>
        </w:rPr>
        <w:br/>
        <w:t xml:space="preserve">w sprawie wprowadzenia zmian w Regulaminie Wynagradzania Pracowników WOMP </w:t>
      </w:r>
      <w:r w:rsidRPr="00D34BD9">
        <w:rPr>
          <w:i/>
          <w:iCs/>
        </w:rPr>
        <w:br/>
        <w:t xml:space="preserve">w Kielcach omyłkowo nie uwzględniono zapisu dot. maksymalnej wysokości premii </w:t>
      </w:r>
      <w:r w:rsidRPr="00D34BD9">
        <w:rPr>
          <w:i/>
          <w:iCs/>
        </w:rPr>
        <w:br/>
        <w:t xml:space="preserve">(70% wynagrodzenia zasadniczego) w załączniku nr 5 do ww. regulaminu. W związku </w:t>
      </w:r>
      <w:r w:rsidRPr="00D34BD9">
        <w:rPr>
          <w:i/>
          <w:iCs/>
        </w:rPr>
        <w:br/>
        <w:t>z powyższym, zostanie wydane przez Dyrektora jednostki zarządzenie o sprostowaniu zarządzenia nr 28/2022 poprzez dodanie przedmiotowej zmiany. Zarządzenie zostanie podjęte z dniem bieżącym z mocą obowiązującą od dnia podjęcia zarządzenia nr 28/2022 tj. 15 lipca 2022 r.”.</w:t>
      </w:r>
      <w:r>
        <w:rPr>
          <w:i/>
          <w:iCs/>
        </w:rPr>
        <w:tab/>
      </w:r>
      <w:r>
        <w:rPr>
          <w:i/>
          <w:iCs/>
        </w:rPr>
        <w:tab/>
      </w:r>
      <w:r>
        <w:rPr>
          <w:i/>
          <w:iCs/>
        </w:rPr>
        <w:tab/>
      </w:r>
      <w:r>
        <w:rPr>
          <w:i/>
          <w:iCs/>
        </w:rPr>
        <w:tab/>
      </w:r>
      <w:r>
        <w:rPr>
          <w:i/>
          <w:iCs/>
        </w:rPr>
        <w:br/>
      </w:r>
    </w:p>
    <w:p w14:paraId="061B31D6" w14:textId="05B5A2FB" w:rsidR="0060414E" w:rsidRPr="00414832" w:rsidRDefault="0060414E" w:rsidP="00414832">
      <w:pPr>
        <w:shd w:val="clear" w:color="auto" w:fill="FFFFFF"/>
        <w:jc w:val="both"/>
        <w:rPr>
          <w:color w:val="00B050"/>
        </w:rPr>
      </w:pPr>
      <w:r w:rsidRPr="00B462B4">
        <w:rPr>
          <w:b/>
          <w:bCs/>
          <w:u w:val="single"/>
        </w:rPr>
        <w:t>Wniosek:</w:t>
      </w:r>
      <w:r w:rsidRPr="008B3081">
        <w:tab/>
      </w:r>
      <w:r w:rsidRPr="008B3081">
        <w:tab/>
      </w:r>
      <w:r w:rsidRPr="008B3081">
        <w:tab/>
      </w:r>
      <w:r w:rsidRPr="008B3081">
        <w:tab/>
      </w:r>
      <w:r w:rsidRPr="008B3081">
        <w:tab/>
      </w:r>
      <w:r w:rsidRPr="008B3081">
        <w:tab/>
      </w:r>
      <w:r w:rsidRPr="008B3081">
        <w:rPr>
          <w:u w:val="single"/>
        </w:rPr>
        <w:br/>
      </w:r>
      <w:r w:rsidRPr="00046253">
        <w:t>Wydane zalecenie pokontrolne w zakresie starannego sporządzania zarządzeń dotyczących zasad wynagradzania pracowników WOMP i wzmocnienia nadzoru nad ich rzetelnością - nie zostało wykonane w sposób wystarczający.</w:t>
      </w:r>
      <w:bookmarkEnd w:id="0"/>
    </w:p>
    <w:p w14:paraId="5C538687" w14:textId="77777777" w:rsidR="0060414E" w:rsidRPr="002B6B44" w:rsidRDefault="0060414E" w:rsidP="0066411C">
      <w:pPr>
        <w:shd w:val="clear" w:color="auto" w:fill="FFFFFF"/>
        <w:jc w:val="both"/>
        <w:rPr>
          <w:u w:val="single"/>
        </w:rPr>
      </w:pPr>
    </w:p>
    <w:p w14:paraId="0B5CD432" w14:textId="3CE0509E" w:rsidR="0060414E" w:rsidRPr="0066411C" w:rsidRDefault="0066411C" w:rsidP="0066411C">
      <w:pPr>
        <w:pStyle w:val="Akapitzlist"/>
        <w:spacing w:line="360" w:lineRule="auto"/>
        <w:ind w:left="0"/>
        <w:jc w:val="both"/>
        <w:rPr>
          <w:u w:val="single"/>
        </w:rPr>
      </w:pPr>
      <w:r w:rsidRPr="0066411C">
        <w:rPr>
          <w:rFonts w:eastAsia="Calibri"/>
          <w:b/>
          <w:u w:val="single"/>
          <w:lang w:eastAsia="en-US"/>
        </w:rPr>
        <w:t>2.2</w:t>
      </w:r>
      <w:r>
        <w:rPr>
          <w:rFonts w:eastAsia="Calibri"/>
          <w:bCs/>
          <w:u w:val="single"/>
          <w:lang w:eastAsia="en-US"/>
        </w:rPr>
        <w:t xml:space="preserve"> </w:t>
      </w:r>
      <w:r w:rsidR="0060414E" w:rsidRPr="0066411C">
        <w:rPr>
          <w:rFonts w:eastAsia="Calibri"/>
          <w:bCs/>
          <w:u w:val="single"/>
          <w:lang w:eastAsia="en-US"/>
        </w:rPr>
        <w:t xml:space="preserve">Wydane </w:t>
      </w:r>
      <w:r w:rsidR="0060414E" w:rsidRPr="0066411C">
        <w:rPr>
          <w:u w:val="single"/>
        </w:rPr>
        <w:t>zalecenie w Wystąpieniu Pokontrolnym z dnia 13.04.2022 r., znak: KA - I.1711.7.2021</w:t>
      </w:r>
    </w:p>
    <w:p w14:paraId="03452BE7" w14:textId="77777777" w:rsidR="0060414E" w:rsidRDefault="0060414E" w:rsidP="008A5CB5">
      <w:pPr>
        <w:shd w:val="clear" w:color="auto" w:fill="FFFFFF"/>
        <w:jc w:val="both"/>
        <w:rPr>
          <w:rFonts w:eastAsia="Calibri"/>
          <w:bCs/>
          <w:i/>
          <w:iCs/>
        </w:rPr>
      </w:pPr>
      <w:r>
        <w:t>Kontrolujący wydali zalecenie w brzmieniu:</w:t>
      </w:r>
      <w:r>
        <w:rPr>
          <w:rFonts w:eastAsia="Calibri"/>
          <w:bCs/>
        </w:rPr>
        <w:t xml:space="preserve"> </w:t>
      </w:r>
      <w:r w:rsidRPr="00B61CBA">
        <w:rPr>
          <w:rFonts w:eastAsia="Calibri"/>
          <w:bCs/>
          <w:i/>
          <w:iCs/>
        </w:rPr>
        <w:t xml:space="preserve">„Wypłaty wynagrodzeń dokonywać </w:t>
      </w:r>
      <w:r w:rsidRPr="00BA59BE">
        <w:rPr>
          <w:rFonts w:eastAsia="Calibri"/>
          <w:bCs/>
          <w:i/>
          <w:iCs/>
          <w:u w:val="single"/>
        </w:rPr>
        <w:t>wyłącznie</w:t>
      </w:r>
      <w:r w:rsidRPr="00B61CBA">
        <w:rPr>
          <w:rFonts w:eastAsia="Calibri"/>
          <w:bCs/>
          <w:i/>
          <w:iCs/>
        </w:rPr>
        <w:t xml:space="preserve"> na podstawie właściwych dowodów księgowych, czyli list płac, które zostały sprawdzone pod względem merytorycznym i </w:t>
      </w:r>
      <w:proofErr w:type="spellStart"/>
      <w:r w:rsidRPr="00B61CBA">
        <w:rPr>
          <w:rFonts w:eastAsia="Calibri"/>
          <w:bCs/>
          <w:i/>
          <w:iCs/>
        </w:rPr>
        <w:t>formalno</w:t>
      </w:r>
      <w:proofErr w:type="spellEnd"/>
      <w:r w:rsidRPr="00B61CBA">
        <w:rPr>
          <w:rFonts w:eastAsia="Calibri"/>
          <w:bCs/>
          <w:i/>
          <w:iCs/>
        </w:rPr>
        <w:t xml:space="preserve"> – rachunkowym przez upoważnione osoby, sprawdzone przez głównego księgowego na okoliczność dokonania kontroli wstępnej i zatwierdzone do wypłaty przez kierownika jednostki”. </w:t>
      </w:r>
    </w:p>
    <w:p w14:paraId="5D76799B" w14:textId="77777777" w:rsidR="00F90E9E" w:rsidRDefault="00F90E9E" w:rsidP="008A5CB5">
      <w:pPr>
        <w:shd w:val="clear" w:color="auto" w:fill="FFFFFF"/>
        <w:jc w:val="both"/>
        <w:rPr>
          <w:u w:val="single"/>
        </w:rPr>
      </w:pPr>
    </w:p>
    <w:p w14:paraId="0FB1F711" w14:textId="07B59DE1" w:rsidR="0060414E" w:rsidRDefault="0060414E" w:rsidP="008A5CB5">
      <w:pPr>
        <w:shd w:val="clear" w:color="auto" w:fill="FFFFFF"/>
        <w:jc w:val="both"/>
        <w:rPr>
          <w:u w:val="single"/>
        </w:rPr>
      </w:pPr>
      <w:r w:rsidRPr="00DE547C">
        <w:rPr>
          <w:u w:val="single"/>
        </w:rPr>
        <w:t>Zadeklarowane działanie naprawcze wyrażone w piśmie WOMP w Kielcach, znak PDK-0910-1/22, z dnia 5.05.2022 r.</w:t>
      </w:r>
      <w:r w:rsidRPr="00DE547C">
        <w:t>:</w:t>
      </w:r>
    </w:p>
    <w:p w14:paraId="60F33323" w14:textId="36DB328C" w:rsidR="00EE2E00" w:rsidRPr="006505AF" w:rsidRDefault="0060414E" w:rsidP="00EE2E00">
      <w:pPr>
        <w:shd w:val="clear" w:color="auto" w:fill="FFFFFF"/>
        <w:jc w:val="both"/>
        <w:rPr>
          <w:i/>
          <w:iCs/>
        </w:rPr>
      </w:pPr>
      <w:r w:rsidRPr="002A1C1A">
        <w:t xml:space="preserve">W </w:t>
      </w:r>
      <w:r>
        <w:t xml:space="preserve">ww. </w:t>
      </w:r>
      <w:r w:rsidRPr="002A1C1A">
        <w:t>piśmie</w:t>
      </w:r>
      <w:r>
        <w:t xml:space="preserve"> - podpisanym przez Dyrektor WOMP w Kielcach - poinformowano, że: </w:t>
      </w:r>
      <w:r w:rsidRPr="003B730E">
        <w:rPr>
          <w:i/>
          <w:iCs/>
        </w:rPr>
        <w:t>„</w:t>
      </w:r>
      <w:r>
        <w:rPr>
          <w:i/>
          <w:iCs/>
        </w:rPr>
        <w:t>Zobowiązano Kierownika Działu Kadr i Płac do zwiększonej kontroli merytorycznej nad listami płac, a Głównego księgowego – do zwiększonej kontroli wstępnej”.</w:t>
      </w:r>
    </w:p>
    <w:p w14:paraId="31DAC473" w14:textId="7C2CE251" w:rsidR="0060414E" w:rsidRDefault="0060414E" w:rsidP="00EE2E00">
      <w:pPr>
        <w:shd w:val="clear" w:color="auto" w:fill="FFFFFF"/>
        <w:jc w:val="both"/>
        <w:rPr>
          <w:u w:val="single"/>
        </w:rPr>
      </w:pPr>
      <w:r>
        <w:rPr>
          <w:u w:val="single"/>
        </w:rPr>
        <w:lastRenderedPageBreak/>
        <w:t>Ustalenia kontroli dotyczące wykonania zalecenia pokontrolnego:</w:t>
      </w:r>
    </w:p>
    <w:p w14:paraId="30AF2FEB" w14:textId="77777777" w:rsidR="0060414E" w:rsidRDefault="0060414E" w:rsidP="00EE2E00">
      <w:pPr>
        <w:shd w:val="clear" w:color="auto" w:fill="FFFFFF"/>
        <w:jc w:val="both"/>
      </w:pPr>
      <w:r w:rsidRPr="00144249">
        <w:t>Analizą objęto</w:t>
      </w:r>
      <w:r>
        <w:t xml:space="preserve"> nw. dowody księgowe:</w:t>
      </w:r>
    </w:p>
    <w:p w14:paraId="4BCE106E" w14:textId="180BE5B9" w:rsidR="0060414E" w:rsidRPr="00CF564F" w:rsidRDefault="0060414E" w:rsidP="00EE2E00">
      <w:pPr>
        <w:shd w:val="clear" w:color="auto" w:fill="FFFFFF"/>
        <w:jc w:val="both"/>
      </w:pPr>
      <w:r w:rsidRPr="00CF564F">
        <w:t xml:space="preserve">- Szczegółowa Lista Płac z dnia 29.12.2022 r. za okres: 01.12.2022 – 31.12.2022 (symbol: PYL C/2022/12) – w dniu 29.12.2022 r. lista została sprawdzona pod względem merytorycznym </w:t>
      </w:r>
      <w:r w:rsidR="00EE2E00">
        <w:br/>
      </w:r>
      <w:r w:rsidRPr="00CF564F">
        <w:t xml:space="preserve">i </w:t>
      </w:r>
      <w:proofErr w:type="spellStart"/>
      <w:r w:rsidRPr="00CF564F">
        <w:t>formalno</w:t>
      </w:r>
      <w:proofErr w:type="spellEnd"/>
      <w:r w:rsidRPr="00CF564F">
        <w:t xml:space="preserve"> – rachunkowym przez Kierownik</w:t>
      </w:r>
      <w:r>
        <w:t>a</w:t>
      </w:r>
      <w:r w:rsidRPr="00CF564F">
        <w:t xml:space="preserve"> Działu Kadr i Płac</w:t>
      </w:r>
      <w:r>
        <w:t>. Na liście widnieje podpis</w:t>
      </w:r>
      <w:r w:rsidRPr="00CF564F">
        <w:t xml:space="preserve"> Głównego Księgowego</w:t>
      </w:r>
      <w:r>
        <w:t xml:space="preserve"> datowany na 29.12.2022 r., co świadczy o </w:t>
      </w:r>
      <w:r w:rsidRPr="00CF564F">
        <w:t>dokonani</w:t>
      </w:r>
      <w:r>
        <w:t>u</w:t>
      </w:r>
      <w:r w:rsidRPr="00CF564F">
        <w:t xml:space="preserve"> kontroli wstępnej </w:t>
      </w:r>
      <w:r>
        <w:t>Głównego Księgowego</w:t>
      </w:r>
      <w:r w:rsidRPr="00CF564F">
        <w:t xml:space="preserve">. Również tego dnia lista płac została zatwierdzona do wypłaty przez Dyrektor WOMP w Kielcach. Ustalono, że na podstawie </w:t>
      </w:r>
      <w:r>
        <w:t xml:space="preserve">ww. </w:t>
      </w:r>
      <w:r w:rsidRPr="00CF564F">
        <w:t>listy płac</w:t>
      </w:r>
      <w:r>
        <w:t>,</w:t>
      </w:r>
      <w:r w:rsidRPr="00CF564F">
        <w:t xml:space="preserve"> sprawdzonej przez upoważnione osoby i zatwierdzonej do wypłaty przez kierownika jednostki</w:t>
      </w:r>
      <w:r>
        <w:t>,</w:t>
      </w:r>
      <w:r w:rsidRPr="00CF564F">
        <w:t xml:space="preserve"> dokonano wypłaty wynagrodzenia za wykonywanie czynności w ramach projektu Pylica</w:t>
      </w:r>
      <w:r w:rsidR="00EE2E00">
        <w:t xml:space="preserve"> </w:t>
      </w:r>
      <w:r w:rsidRPr="00CF564F">
        <w:t xml:space="preserve">dla pracownika zatrudnionego na stanowisku: </w:t>
      </w:r>
      <w:r>
        <w:t>S</w:t>
      </w:r>
      <w:r w:rsidRPr="00CF564F">
        <w:t xml:space="preserve">tarszy </w:t>
      </w:r>
      <w:r>
        <w:t>A</w:t>
      </w:r>
      <w:r w:rsidRPr="00CF564F">
        <w:t xml:space="preserve">systent </w:t>
      </w:r>
      <w:r>
        <w:t>F</w:t>
      </w:r>
      <w:r w:rsidRPr="00CF564F">
        <w:t xml:space="preserve">izjoterapii  w dniu 29.12.2022 r. </w:t>
      </w:r>
      <w:r w:rsidR="00EE2E00">
        <w:br/>
      </w:r>
      <w:r w:rsidRPr="00CF564F">
        <w:t xml:space="preserve">(WB nr 30/2022 z dnia 29.12.2022 r. do rachunku pomocniczego WOMP). </w:t>
      </w:r>
    </w:p>
    <w:p w14:paraId="3B591F6F" w14:textId="0688967D" w:rsidR="0060414E" w:rsidRPr="00CF564F" w:rsidRDefault="0060414E" w:rsidP="00EE2E00">
      <w:pPr>
        <w:shd w:val="clear" w:color="auto" w:fill="FFFFFF"/>
        <w:jc w:val="both"/>
      </w:pPr>
      <w:r w:rsidRPr="00CF564F">
        <w:t xml:space="preserve">- Szczegółowa Lista Płac z dnia 29.12.2022 r. za okres: 01.12.2022 – 31.12.2022 (symbol: </w:t>
      </w:r>
      <w:r>
        <w:t>E</w:t>
      </w:r>
      <w:r w:rsidRPr="00CF564F">
        <w:t xml:space="preserve">/2022/12) – w dniu 29.12.2022 r. lista została sprawdzona pod względem merytorycznym </w:t>
      </w:r>
      <w:r w:rsidR="00EE2E00">
        <w:br/>
      </w:r>
      <w:r w:rsidRPr="00CF564F">
        <w:t xml:space="preserve">i </w:t>
      </w:r>
      <w:proofErr w:type="spellStart"/>
      <w:r w:rsidRPr="00CF564F">
        <w:t>formalno</w:t>
      </w:r>
      <w:proofErr w:type="spellEnd"/>
      <w:r w:rsidRPr="00CF564F">
        <w:t xml:space="preserve"> – rachunkowym przez Kierownik</w:t>
      </w:r>
      <w:r>
        <w:t>a</w:t>
      </w:r>
      <w:r w:rsidRPr="00CF564F">
        <w:t xml:space="preserve"> Działu Kadr i Płac</w:t>
      </w:r>
      <w:r>
        <w:t>. Na liście widnieje podpis</w:t>
      </w:r>
      <w:r w:rsidRPr="00CF564F">
        <w:t xml:space="preserve"> Głównego Księgowego</w:t>
      </w:r>
      <w:r>
        <w:t xml:space="preserve"> datowany na 29.12.2022 r., co świadczy o </w:t>
      </w:r>
      <w:r w:rsidRPr="00CF564F">
        <w:t>dokonani</w:t>
      </w:r>
      <w:r>
        <w:t>u</w:t>
      </w:r>
      <w:r w:rsidRPr="00CF564F">
        <w:t xml:space="preserve"> kontroli wstępnej </w:t>
      </w:r>
      <w:r>
        <w:t>Głównego Księgowego</w:t>
      </w:r>
      <w:r w:rsidRPr="00CF564F">
        <w:t xml:space="preserve">. Również tego dnia lista płac została zatwierdzona do wypłaty przez Dyrektor WOMP w Kielcach. Ustalono, że na podstawie </w:t>
      </w:r>
      <w:r>
        <w:t xml:space="preserve">ww. </w:t>
      </w:r>
      <w:r w:rsidRPr="00CF564F">
        <w:t>listy płac</w:t>
      </w:r>
      <w:r>
        <w:t>,</w:t>
      </w:r>
      <w:r w:rsidRPr="00CF564F">
        <w:t xml:space="preserve"> sprawdzonej przez upoważnione osoby i zatwierdzonej do wypłaty przez kierownika jednostki</w:t>
      </w:r>
      <w:r>
        <w:t>,</w:t>
      </w:r>
      <w:r w:rsidRPr="00CF564F">
        <w:t xml:space="preserve"> dokonano wypłaty wynagrodzenia </w:t>
      </w:r>
      <w:r>
        <w:t>etatowego</w:t>
      </w:r>
      <w:r w:rsidRPr="00CF564F">
        <w:t xml:space="preserve"> dla pracownika zatrudnionego na stanowisku: </w:t>
      </w:r>
      <w:r>
        <w:t>S</w:t>
      </w:r>
      <w:r w:rsidRPr="00CF564F">
        <w:t xml:space="preserve">tarszy </w:t>
      </w:r>
      <w:r>
        <w:t>A</w:t>
      </w:r>
      <w:r w:rsidRPr="00CF564F">
        <w:t xml:space="preserve">systent </w:t>
      </w:r>
      <w:r>
        <w:t>F</w:t>
      </w:r>
      <w:r w:rsidRPr="00CF564F">
        <w:t xml:space="preserve">izjoterapii w dniu 29.12.2022 r. (WB nr </w:t>
      </w:r>
      <w:r>
        <w:t>251</w:t>
      </w:r>
      <w:r w:rsidRPr="00CF564F">
        <w:t xml:space="preserve">/2022 z dnia 29.12.2022 r. do rachunku </w:t>
      </w:r>
      <w:r>
        <w:t>bieżącego</w:t>
      </w:r>
      <w:r w:rsidRPr="00CF564F">
        <w:t xml:space="preserve"> WOMP). </w:t>
      </w:r>
    </w:p>
    <w:p w14:paraId="6517A623" w14:textId="19A343CD" w:rsidR="0060414E" w:rsidRPr="00CF564F" w:rsidRDefault="0060414E" w:rsidP="00EE2E00">
      <w:pPr>
        <w:shd w:val="clear" w:color="auto" w:fill="FFFFFF"/>
        <w:jc w:val="both"/>
      </w:pPr>
      <w:r w:rsidRPr="00CF564F">
        <w:t xml:space="preserve">- Szczegółowa Lista Płac z dnia </w:t>
      </w:r>
      <w:r>
        <w:t>31</w:t>
      </w:r>
      <w:r w:rsidRPr="00CF564F">
        <w:t>.1</w:t>
      </w:r>
      <w:r>
        <w:t>0</w:t>
      </w:r>
      <w:r w:rsidRPr="00CF564F">
        <w:t>.202</w:t>
      </w:r>
      <w:r>
        <w:t>3</w:t>
      </w:r>
      <w:r w:rsidRPr="00CF564F">
        <w:t xml:space="preserve"> r. za okres: 01.1</w:t>
      </w:r>
      <w:r>
        <w:t>0</w:t>
      </w:r>
      <w:r w:rsidRPr="00CF564F">
        <w:t>.202</w:t>
      </w:r>
      <w:r>
        <w:t>3</w:t>
      </w:r>
      <w:r w:rsidRPr="00CF564F">
        <w:t xml:space="preserve"> – 31.1</w:t>
      </w:r>
      <w:r>
        <w:t>0</w:t>
      </w:r>
      <w:r w:rsidRPr="00CF564F">
        <w:t>.202</w:t>
      </w:r>
      <w:r>
        <w:t>3</w:t>
      </w:r>
      <w:r w:rsidRPr="00CF564F">
        <w:t xml:space="preserve"> (symbol: </w:t>
      </w:r>
      <w:r>
        <w:t>E</w:t>
      </w:r>
      <w:r w:rsidRPr="00CF564F">
        <w:t>/202</w:t>
      </w:r>
      <w:r>
        <w:t>3</w:t>
      </w:r>
      <w:r w:rsidRPr="00CF564F">
        <w:t>/1</w:t>
      </w:r>
      <w:r>
        <w:t>0</w:t>
      </w:r>
      <w:r w:rsidRPr="00CF564F">
        <w:t xml:space="preserve">) – w dniu </w:t>
      </w:r>
      <w:r>
        <w:t>31</w:t>
      </w:r>
      <w:r w:rsidRPr="00CF564F">
        <w:t>.1</w:t>
      </w:r>
      <w:r>
        <w:t>0</w:t>
      </w:r>
      <w:r w:rsidRPr="00CF564F">
        <w:t>.202</w:t>
      </w:r>
      <w:r>
        <w:t>3</w:t>
      </w:r>
      <w:r w:rsidRPr="00CF564F">
        <w:t xml:space="preserve"> r. lista została sprawdzona pod względem merytorycznym </w:t>
      </w:r>
      <w:r w:rsidR="00EE2E00">
        <w:br/>
      </w:r>
      <w:r w:rsidRPr="00CF564F">
        <w:t xml:space="preserve">i </w:t>
      </w:r>
      <w:proofErr w:type="spellStart"/>
      <w:r w:rsidRPr="00CF564F">
        <w:t>formalno</w:t>
      </w:r>
      <w:proofErr w:type="spellEnd"/>
      <w:r w:rsidRPr="00CF564F">
        <w:t xml:space="preserve"> – rachunkowym przez Kierownik</w:t>
      </w:r>
      <w:r>
        <w:t>a</w:t>
      </w:r>
      <w:r w:rsidRPr="00CF564F">
        <w:t xml:space="preserve"> Działu Kadr i Płac</w:t>
      </w:r>
      <w:r>
        <w:t>. Na liście widnieje podpis</w:t>
      </w:r>
      <w:r w:rsidRPr="00CF564F">
        <w:t xml:space="preserve"> Głównego Księgowego</w:t>
      </w:r>
      <w:r>
        <w:t xml:space="preserve"> datowany na 31.10.2023 r.,</w:t>
      </w:r>
      <w:r w:rsidR="00EE2E00">
        <w:t xml:space="preserve"> </w:t>
      </w:r>
      <w:r>
        <w:t xml:space="preserve">co świadczy o </w:t>
      </w:r>
      <w:r w:rsidRPr="00CF564F">
        <w:t>dokonani</w:t>
      </w:r>
      <w:r>
        <w:t>u</w:t>
      </w:r>
      <w:r w:rsidRPr="00CF564F">
        <w:t xml:space="preserve"> kontroli wstępnej </w:t>
      </w:r>
      <w:r>
        <w:t>Głównego Księgowego</w:t>
      </w:r>
      <w:r w:rsidRPr="00CF564F">
        <w:t xml:space="preserve">. Również tego dnia lista płac została zatwierdzona do wypłaty przez Dyrektor WOMP w Kielcach. Ustalono, że na podstawie </w:t>
      </w:r>
      <w:r>
        <w:t xml:space="preserve">ww. </w:t>
      </w:r>
      <w:r w:rsidRPr="00CF564F">
        <w:t>listy płac</w:t>
      </w:r>
      <w:r>
        <w:t>,</w:t>
      </w:r>
      <w:r w:rsidRPr="00CF564F">
        <w:t xml:space="preserve"> sprawdzonej przez upoważnione osoby i zatwierdzonej do wypłaty przez kierownika jednostki</w:t>
      </w:r>
      <w:r>
        <w:t>,</w:t>
      </w:r>
      <w:r w:rsidRPr="00CF564F">
        <w:t xml:space="preserve"> dokonano w dniu </w:t>
      </w:r>
      <w:r>
        <w:t>31</w:t>
      </w:r>
      <w:r w:rsidRPr="00CF564F">
        <w:t>.1</w:t>
      </w:r>
      <w:r>
        <w:t>0</w:t>
      </w:r>
      <w:r w:rsidRPr="00CF564F">
        <w:t>.202</w:t>
      </w:r>
      <w:r>
        <w:t>3</w:t>
      </w:r>
      <w:r w:rsidRPr="00CF564F">
        <w:t xml:space="preserve"> r.</w:t>
      </w:r>
      <w:r>
        <w:t xml:space="preserve"> </w:t>
      </w:r>
      <w:r w:rsidRPr="00CF564F">
        <w:t xml:space="preserve">wypłaty wynagrodzenia </w:t>
      </w:r>
      <w:r>
        <w:t>etatowego</w:t>
      </w:r>
      <w:r w:rsidRPr="00CF564F">
        <w:t xml:space="preserve"> dla pracownika zatrudnionego na stanowisku: </w:t>
      </w:r>
      <w:r>
        <w:t xml:space="preserve">Kierownik Działu Zarządzania Jakością i Administracji. Pełnomocnik Dyrektora </w:t>
      </w:r>
      <w:r>
        <w:br/>
        <w:t>ds. Systemu Zarządzania Jakością</w:t>
      </w:r>
      <w:r w:rsidRPr="00CF564F">
        <w:t xml:space="preserve"> (WB nr </w:t>
      </w:r>
      <w:r>
        <w:t>155</w:t>
      </w:r>
      <w:r w:rsidRPr="00CF564F">
        <w:t>/202</w:t>
      </w:r>
      <w:r>
        <w:t>3</w:t>
      </w:r>
      <w:r w:rsidRPr="00CF564F">
        <w:t xml:space="preserve"> z dnia </w:t>
      </w:r>
      <w:r>
        <w:t>31</w:t>
      </w:r>
      <w:r w:rsidRPr="00CF564F">
        <w:t>.1</w:t>
      </w:r>
      <w:r>
        <w:t>0</w:t>
      </w:r>
      <w:r w:rsidRPr="00CF564F">
        <w:t>.202</w:t>
      </w:r>
      <w:r>
        <w:t>3</w:t>
      </w:r>
      <w:r w:rsidRPr="00CF564F">
        <w:t xml:space="preserve"> r. do rachunku </w:t>
      </w:r>
      <w:r>
        <w:t>bieżącego</w:t>
      </w:r>
      <w:r w:rsidRPr="00CF564F">
        <w:t xml:space="preserve"> WOMP). </w:t>
      </w:r>
    </w:p>
    <w:p w14:paraId="574D6B20" w14:textId="77777777" w:rsidR="0060414E" w:rsidRDefault="0060414E" w:rsidP="00EE2E00">
      <w:pPr>
        <w:shd w:val="clear" w:color="auto" w:fill="FFFFFF"/>
        <w:ind w:firstLine="283"/>
        <w:jc w:val="both"/>
      </w:pPr>
      <w:r w:rsidRPr="000C5A02">
        <w:lastRenderedPageBreak/>
        <w:t xml:space="preserve">W wyniku kontroli stwierdza się, że wypłaty wynagrodzenia za grudzień 2022 r. </w:t>
      </w:r>
      <w:r w:rsidRPr="000C5A02">
        <w:br/>
        <w:t>dla pracownika zatrudnionego na stanowisku: Starszy Asystent Fizjoterapii oraz wypłaty wynagrodzenia za październik 2023 r. dla pracownika zatrudnionego na stanowisku</w:t>
      </w:r>
      <w:r>
        <w:t>:</w:t>
      </w:r>
      <w:r w:rsidRPr="000C5A02">
        <w:t xml:space="preserve"> Kierownik Działu Zarządzania Jakością i Administracji. Pełnomocnik Dyrektora ds. Systemu Zarządzania Jakością </w:t>
      </w:r>
      <w:r>
        <w:t xml:space="preserve">- </w:t>
      </w:r>
      <w:r w:rsidRPr="000C5A02">
        <w:t>dokonano na podstawie właściwych dowodów księgowych, tj. list płac, które zostały sprawdzone przez osoby upoważnione do kontroli dowodu księgowego oraz zatwierdzone do wypłaty przez kierownika jednostki.</w:t>
      </w:r>
    </w:p>
    <w:p w14:paraId="4905F5E2" w14:textId="77777777" w:rsidR="007C51BE" w:rsidRDefault="007C51BE" w:rsidP="00652A0D">
      <w:pPr>
        <w:shd w:val="clear" w:color="auto" w:fill="FFFFFF"/>
        <w:rPr>
          <w:b/>
          <w:bCs/>
          <w:u w:val="single"/>
        </w:rPr>
      </w:pPr>
    </w:p>
    <w:p w14:paraId="170A23B3" w14:textId="323226C4" w:rsidR="0060414E" w:rsidRDefault="0060414E" w:rsidP="00652A0D">
      <w:pPr>
        <w:shd w:val="clear" w:color="auto" w:fill="FFFFFF"/>
      </w:pPr>
      <w:r w:rsidRPr="00B462B4">
        <w:rPr>
          <w:b/>
          <w:bCs/>
          <w:u w:val="single"/>
        </w:rPr>
        <w:t>Wniosek</w:t>
      </w:r>
      <w:r>
        <w:rPr>
          <w:u w:val="single"/>
        </w:rPr>
        <w:t>:</w:t>
      </w:r>
      <w:r w:rsidRPr="00B61CBA">
        <w:tab/>
      </w:r>
      <w:r w:rsidRPr="00B61CBA">
        <w:tab/>
      </w:r>
      <w:r w:rsidRPr="00B61CBA">
        <w:tab/>
      </w:r>
      <w:r w:rsidRPr="00B61CBA">
        <w:tab/>
      </w:r>
      <w:r w:rsidRPr="00B61CBA">
        <w:tab/>
      </w:r>
      <w:r w:rsidRPr="00B61CBA">
        <w:tab/>
      </w:r>
      <w:r>
        <w:rPr>
          <w:u w:val="single"/>
        </w:rPr>
        <w:br/>
      </w:r>
      <w:r w:rsidRPr="00991821">
        <w:t>Wydane zalecenie pokontrolne zostało wykonane.</w:t>
      </w:r>
    </w:p>
    <w:p w14:paraId="7B0848BD" w14:textId="77777777" w:rsidR="0060414E" w:rsidRPr="000D66CE" w:rsidRDefault="0060414E" w:rsidP="00652A0D">
      <w:pPr>
        <w:shd w:val="clear" w:color="auto" w:fill="FFFFFF"/>
        <w:rPr>
          <w:u w:val="single"/>
        </w:rPr>
      </w:pPr>
    </w:p>
    <w:p w14:paraId="0A361FC3" w14:textId="4FAABF9E" w:rsidR="0060414E" w:rsidRPr="00652A0D" w:rsidRDefault="0060414E" w:rsidP="00652A0D">
      <w:pPr>
        <w:numPr>
          <w:ilvl w:val="1"/>
          <w:numId w:val="121"/>
        </w:numPr>
        <w:ind w:left="0" w:firstLine="0"/>
        <w:jc w:val="both"/>
        <w:rPr>
          <w:u w:val="single"/>
        </w:rPr>
      </w:pPr>
      <w:r w:rsidRPr="00112649">
        <w:rPr>
          <w:rFonts w:eastAsia="Calibri"/>
          <w:bCs/>
          <w:u w:val="single"/>
        </w:rPr>
        <w:t xml:space="preserve">Wydane </w:t>
      </w:r>
      <w:r w:rsidRPr="00112649">
        <w:rPr>
          <w:u w:val="single"/>
        </w:rPr>
        <w:t xml:space="preserve">zalecenie w Wystąpieniu Pokontrolnym z dnia 13.04.2022 r., znak: KA - I.1711.7.2021 </w:t>
      </w:r>
    </w:p>
    <w:p w14:paraId="596D3589" w14:textId="7CE0392E" w:rsidR="0060414E" w:rsidRPr="00112649" w:rsidRDefault="0060414E" w:rsidP="00652A0D">
      <w:pPr>
        <w:shd w:val="clear" w:color="auto" w:fill="FFFFFF"/>
        <w:jc w:val="both"/>
        <w:rPr>
          <w:rFonts w:eastAsia="Calibri"/>
          <w:bCs/>
          <w:i/>
          <w:iCs/>
        </w:rPr>
      </w:pPr>
      <w:r w:rsidRPr="00112649">
        <w:t>Kontrolujący wydali zalecenie w brzmieniu:</w:t>
      </w:r>
      <w:r w:rsidRPr="00112649">
        <w:rPr>
          <w:rFonts w:eastAsia="Calibri"/>
          <w:bCs/>
        </w:rPr>
        <w:t xml:space="preserve"> </w:t>
      </w:r>
      <w:r w:rsidRPr="00112649">
        <w:rPr>
          <w:i/>
          <w:iCs/>
        </w:rPr>
        <w:t xml:space="preserve">„Mając na uwadze, że wysokość wynagrodzenia wypłaconego pracownikowi musi wynikać z warunków płacy, które ustalane są w angażach pracowniczych – nie dopuszczać do błędnego określania wysokości wynagrodzenia w aneksach do umowy o pracę zawieranych z pracownikami w miesiącach wykonywania przez nich zadań na rzecz programów finansowanych z funduszy strukturalnych. W tym celu przeprowadzać skuteczną kontrolę merytoryczną i </w:t>
      </w:r>
      <w:proofErr w:type="spellStart"/>
      <w:r w:rsidRPr="00112649">
        <w:rPr>
          <w:i/>
          <w:iCs/>
        </w:rPr>
        <w:t>formalno</w:t>
      </w:r>
      <w:proofErr w:type="spellEnd"/>
      <w:r w:rsidRPr="00112649">
        <w:rPr>
          <w:i/>
          <w:iCs/>
        </w:rPr>
        <w:t xml:space="preserve"> – rachunkową list płac, w zakresie zgodności wynagrodzeń z warunkami płacy określonymi w umowach lub aneksach do umów o pracę, </w:t>
      </w:r>
      <w:r w:rsidR="00652A0D">
        <w:rPr>
          <w:i/>
          <w:iCs/>
        </w:rPr>
        <w:br/>
      </w:r>
      <w:r w:rsidRPr="00112649">
        <w:rPr>
          <w:i/>
          <w:iCs/>
        </w:rPr>
        <w:t xml:space="preserve">a także skuteczną kontrolę wstępną głównego księgowego, o której mowa w art. 54 ust. 1 pkt 3) ustawy </w:t>
      </w:r>
      <w:r w:rsidRPr="00112649">
        <w:rPr>
          <w:i/>
          <w:iCs/>
          <w:kern w:val="36"/>
        </w:rPr>
        <w:t>z dnia 27.08.2009 r. o finansach publicznych</w:t>
      </w:r>
      <w:r w:rsidRPr="00112649">
        <w:rPr>
          <w:i/>
          <w:iCs/>
        </w:rPr>
        <w:t>, w szczególności w zakresie kompletności i rzetelności dokumentów dotyczących operacji gospodarczych”.</w:t>
      </w:r>
    </w:p>
    <w:p w14:paraId="016F22D4" w14:textId="77777777" w:rsidR="00652A0D" w:rsidRDefault="00652A0D" w:rsidP="00652A0D">
      <w:pPr>
        <w:shd w:val="clear" w:color="auto" w:fill="FFFFFF"/>
        <w:jc w:val="both"/>
        <w:rPr>
          <w:u w:val="single"/>
        </w:rPr>
      </w:pPr>
    </w:p>
    <w:p w14:paraId="4DAB9D5D" w14:textId="40FE938B" w:rsidR="0060414E" w:rsidRPr="00112649" w:rsidRDefault="0060414E" w:rsidP="00652A0D">
      <w:pPr>
        <w:shd w:val="clear" w:color="auto" w:fill="FFFFFF"/>
        <w:jc w:val="both"/>
      </w:pPr>
      <w:r w:rsidRPr="00112649">
        <w:rPr>
          <w:u w:val="single"/>
        </w:rPr>
        <w:t>Zadeklarowane działanie naprawcze wyrażone w piśmie WOMP w Kielcach, znak PDK-0910-1/22, z dnia 5.05.2022 r.</w:t>
      </w:r>
    </w:p>
    <w:p w14:paraId="4BC0D565" w14:textId="77777777" w:rsidR="0060414E" w:rsidRDefault="0060414E" w:rsidP="00652A0D">
      <w:pPr>
        <w:shd w:val="clear" w:color="auto" w:fill="FFFFFF"/>
        <w:jc w:val="both"/>
        <w:rPr>
          <w:i/>
          <w:iCs/>
        </w:rPr>
      </w:pPr>
      <w:r w:rsidRPr="00112649">
        <w:t xml:space="preserve">W ww. piśmie poinformowano, że: </w:t>
      </w:r>
      <w:r w:rsidRPr="00112649">
        <w:rPr>
          <w:i/>
          <w:iCs/>
        </w:rPr>
        <w:t xml:space="preserve">„Dyrektor zobowiązała Kierownika Działu Kadr </w:t>
      </w:r>
      <w:r w:rsidRPr="00112649">
        <w:rPr>
          <w:i/>
          <w:iCs/>
        </w:rPr>
        <w:br/>
        <w:t xml:space="preserve">i Płac do przeprowadzania skutecznej kontroli merytorycznej i </w:t>
      </w:r>
      <w:proofErr w:type="spellStart"/>
      <w:r w:rsidRPr="00112649">
        <w:rPr>
          <w:i/>
          <w:iCs/>
        </w:rPr>
        <w:t>formalno</w:t>
      </w:r>
      <w:proofErr w:type="spellEnd"/>
      <w:r w:rsidRPr="00112649">
        <w:rPr>
          <w:i/>
          <w:iCs/>
        </w:rPr>
        <w:t xml:space="preserve"> – rachunkowej list płac, w zakresie zgodności wynagrodzeń z warunkami płacy określonymi </w:t>
      </w:r>
      <w:r w:rsidRPr="00112649">
        <w:rPr>
          <w:i/>
          <w:iCs/>
        </w:rPr>
        <w:br/>
        <w:t xml:space="preserve">w umowach lub aneksach do umów o pracę, a Głównego księgowego do skutecznej kontroli wstępnej, o której mowa w art. 54 ust. 1 pkt 3) ustawy </w:t>
      </w:r>
      <w:r w:rsidRPr="00112649">
        <w:rPr>
          <w:i/>
          <w:iCs/>
          <w:kern w:val="36"/>
        </w:rPr>
        <w:t xml:space="preserve">z dnia 27.08.2009 r. </w:t>
      </w:r>
      <w:r w:rsidRPr="00112649">
        <w:rPr>
          <w:i/>
          <w:iCs/>
          <w:kern w:val="36"/>
        </w:rPr>
        <w:br/>
        <w:t>o finansach publicznych</w:t>
      </w:r>
      <w:r w:rsidRPr="00112649">
        <w:rPr>
          <w:i/>
          <w:iCs/>
        </w:rPr>
        <w:t>, w szczególności w zakresie kompletności i rzetelności dokumentów dotyczących operacji gospodarczych”.</w:t>
      </w:r>
    </w:p>
    <w:p w14:paraId="2F9C21AE" w14:textId="77777777" w:rsidR="00652A0D" w:rsidRPr="00112649" w:rsidRDefault="00652A0D" w:rsidP="00652A0D">
      <w:pPr>
        <w:shd w:val="clear" w:color="auto" w:fill="FFFFFF"/>
        <w:jc w:val="both"/>
        <w:rPr>
          <w:rFonts w:eastAsia="Calibri"/>
          <w:bCs/>
          <w:i/>
          <w:iCs/>
        </w:rPr>
      </w:pPr>
    </w:p>
    <w:p w14:paraId="3FC77103" w14:textId="77777777" w:rsidR="0060414E" w:rsidRPr="00730247" w:rsidRDefault="0060414E" w:rsidP="00652A0D">
      <w:pPr>
        <w:shd w:val="clear" w:color="auto" w:fill="FFFFFF"/>
        <w:jc w:val="both"/>
        <w:rPr>
          <w:u w:val="single"/>
        </w:rPr>
      </w:pPr>
      <w:r w:rsidRPr="00730247">
        <w:rPr>
          <w:u w:val="single"/>
        </w:rPr>
        <w:lastRenderedPageBreak/>
        <w:t>Ustalenia kontroli dotyczące wykonania zalecenia pokontrolnego</w:t>
      </w:r>
    </w:p>
    <w:p w14:paraId="61475A74" w14:textId="77777777" w:rsidR="0060414E" w:rsidRDefault="0060414E" w:rsidP="00652A0D">
      <w:pPr>
        <w:shd w:val="clear" w:color="auto" w:fill="FFFFFF"/>
        <w:jc w:val="both"/>
      </w:pPr>
      <w:r>
        <w:t>     </w:t>
      </w:r>
      <w:r w:rsidRPr="00144249">
        <w:t>Analizą objęto</w:t>
      </w:r>
      <w:r>
        <w:t xml:space="preserve"> aneks do umowy o pracę (Porozumienie Stron z dnia 30.11.2022 r. – znak: PDK/120/74/2022) zawarty w dniu 30.11.2022 r. pomiędzy WOMP w Kielcach </w:t>
      </w:r>
      <w:r>
        <w:br/>
        <w:t xml:space="preserve">a pracownikiem zatrudnionym na stanowisku: „starszy asystent fizjoterapii” na okres od 01.12.2022 r. do 31.12.2022 r. Na ten miesiąc zwiększono pracownikowi zakres obowiązków o zadania związane z realizacją projektu pn. „Program profilaktyki chorób układu oddechowego dla pracowników zawodowo narażonych na działanie pyłu zwłókniającego”. Zgodnie z treścią aneksu -  pracownik wykonywał zadania w ramach projektu w wymiarze 0,3 etatu, za które miał otrzymać wynagrodzenie według XII kategorii zaszeregowania, a za wykonanie dotychczasowych obowiązków  - wynagrodzenie według XIII kategorii. </w:t>
      </w:r>
    </w:p>
    <w:p w14:paraId="0965F03B" w14:textId="77777777" w:rsidR="0060414E" w:rsidRPr="00C16509" w:rsidRDefault="0060414E" w:rsidP="00652A0D">
      <w:pPr>
        <w:shd w:val="clear" w:color="auto" w:fill="FFFFFF"/>
        <w:ind w:firstLine="65"/>
        <w:jc w:val="both"/>
      </w:pPr>
      <w:r w:rsidRPr="00C16509">
        <w:t xml:space="preserve">Ustalono, że wysokość wynagrodzenia wypłaconego pracownikowi </w:t>
      </w:r>
      <w:r>
        <w:t xml:space="preserve">w grudniu </w:t>
      </w:r>
      <w:r>
        <w:br/>
        <w:t xml:space="preserve">2022 r. – na podstawie dwóch list płac: Szczegółowa lista Płac z dnia 29.12.2022 r. (symbol: PYL C/2022/12) za okres 01.12.2022 – 31.12.2022 oraz Szczegółowa Lista Płac  z dnia 29.12.2022 r. (symbol: E/2022/12) za okres 01.12.2022 r. do 31.12.2022 - </w:t>
      </w:r>
      <w:r w:rsidRPr="00C16509">
        <w:t xml:space="preserve"> wynikała z warunków płacy, które ustalan</w:t>
      </w:r>
      <w:r>
        <w:t>o</w:t>
      </w:r>
      <w:r w:rsidRPr="00C16509">
        <w:t xml:space="preserve"> w ww</w:t>
      </w:r>
      <w:r>
        <w:t>.</w:t>
      </w:r>
      <w:r w:rsidRPr="00C16509">
        <w:t xml:space="preserve"> angażu.</w:t>
      </w:r>
    </w:p>
    <w:p w14:paraId="26BDC3FA" w14:textId="03371AE0" w:rsidR="0060414E" w:rsidRDefault="0060414E" w:rsidP="00652A0D">
      <w:pPr>
        <w:shd w:val="clear" w:color="auto" w:fill="FFFFFF"/>
        <w:jc w:val="both"/>
        <w:rPr>
          <w:i/>
          <w:iCs/>
        </w:rPr>
      </w:pPr>
      <w:r w:rsidRPr="000D4A1D">
        <w:t>Z informacji pozyskanej w trakcie kontroli od Kierownik Działu Kadr i Płac wynika, że w roku 2022 nie było wypłat dla pracowników administracji jednostki z</w:t>
      </w:r>
      <w:r>
        <w:t>e środków</w:t>
      </w:r>
      <w:r w:rsidRPr="000D4A1D">
        <w:t xml:space="preserve"> realizowanego projektu pn. „Program profilaktyki chorób układu oddechowego dla pracowników zawodowo narażonych na działanie pyłu zwłókniającego”. Dodatkowo, w piśmie z dnia 12.12.2023 r. Kierownik Działu Kadr i Płac oświadczyła, że: </w:t>
      </w:r>
      <w:r w:rsidRPr="000D4A1D">
        <w:rPr>
          <w:i/>
          <w:iCs/>
        </w:rPr>
        <w:t>„W 2023 r. WOMP w Kielcach nie realizował projektu finansowanego z funduszy Unii Europejskiej, z którego wypłacano wynagrodzenia dla pracowników Ośrodka”.</w:t>
      </w:r>
      <w:r>
        <w:rPr>
          <w:i/>
          <w:iCs/>
        </w:rPr>
        <w:t xml:space="preserve"> </w:t>
      </w:r>
    </w:p>
    <w:p w14:paraId="71FB7A8C" w14:textId="77777777" w:rsidR="007C51BE" w:rsidRDefault="007C51BE" w:rsidP="00652A0D">
      <w:pPr>
        <w:shd w:val="clear" w:color="auto" w:fill="FFFFFF"/>
        <w:jc w:val="both"/>
        <w:rPr>
          <w:b/>
          <w:bCs/>
          <w:u w:val="single"/>
        </w:rPr>
      </w:pPr>
    </w:p>
    <w:p w14:paraId="73E95F95" w14:textId="04B6C04A" w:rsidR="0060414E" w:rsidRDefault="0060414E" w:rsidP="00652A0D">
      <w:pPr>
        <w:shd w:val="clear" w:color="auto" w:fill="FFFFFF"/>
        <w:jc w:val="both"/>
      </w:pPr>
      <w:r w:rsidRPr="00DC72BC">
        <w:rPr>
          <w:b/>
          <w:bCs/>
          <w:u w:val="single"/>
        </w:rPr>
        <w:t>Wniosek</w:t>
      </w:r>
      <w:r>
        <w:rPr>
          <w:u w:val="single"/>
        </w:rPr>
        <w:t>:</w:t>
      </w:r>
      <w:r w:rsidRPr="00B61CBA">
        <w:tab/>
      </w:r>
      <w:r w:rsidRPr="00B61CBA">
        <w:tab/>
      </w:r>
      <w:r w:rsidRPr="00B61CBA">
        <w:tab/>
      </w:r>
      <w:r w:rsidRPr="00B61CBA">
        <w:tab/>
      </w:r>
      <w:r w:rsidRPr="00B61CBA">
        <w:tab/>
      </w:r>
      <w:r w:rsidRPr="00B61CBA">
        <w:tab/>
      </w:r>
      <w:r>
        <w:rPr>
          <w:u w:val="single"/>
        </w:rPr>
        <w:br/>
      </w:r>
      <w:r w:rsidRPr="00991821">
        <w:t>Wydane zalecenie pokontrolne zostało wykonane.</w:t>
      </w:r>
    </w:p>
    <w:p w14:paraId="71591416" w14:textId="77777777" w:rsidR="00652A0D" w:rsidRPr="00B61CBA" w:rsidRDefault="00652A0D" w:rsidP="00652A0D">
      <w:pPr>
        <w:shd w:val="clear" w:color="auto" w:fill="FFFFFF"/>
        <w:jc w:val="both"/>
        <w:rPr>
          <w:u w:val="single"/>
        </w:rPr>
      </w:pPr>
    </w:p>
    <w:p w14:paraId="5B04D2AF" w14:textId="54B3A3D6" w:rsidR="0060414E" w:rsidRDefault="007B0B65" w:rsidP="007B0B65">
      <w:pPr>
        <w:jc w:val="both"/>
        <w:rPr>
          <w:u w:val="single"/>
        </w:rPr>
      </w:pPr>
      <w:r w:rsidRPr="007B0B65">
        <w:rPr>
          <w:rFonts w:eastAsia="Calibri"/>
          <w:b/>
        </w:rPr>
        <w:t>2.4</w:t>
      </w:r>
      <w:r>
        <w:rPr>
          <w:rFonts w:eastAsia="Calibri"/>
          <w:bCs/>
          <w:u w:val="single"/>
        </w:rPr>
        <w:t xml:space="preserve"> </w:t>
      </w:r>
      <w:r w:rsidR="0060414E" w:rsidRPr="000D66CE">
        <w:rPr>
          <w:rFonts w:eastAsia="Calibri"/>
          <w:bCs/>
          <w:u w:val="single"/>
        </w:rPr>
        <w:t xml:space="preserve">Wydane </w:t>
      </w:r>
      <w:r w:rsidR="0060414E" w:rsidRPr="002A1C1A">
        <w:rPr>
          <w:u w:val="single"/>
        </w:rPr>
        <w:t>zalecenie</w:t>
      </w:r>
      <w:r w:rsidR="0060414E">
        <w:rPr>
          <w:u w:val="single"/>
        </w:rPr>
        <w:t xml:space="preserve"> w Wystąpieniu Pokontrolnym z dnia 13.04.2022 r., znak: KA - I.1711.7.2021</w:t>
      </w:r>
    </w:p>
    <w:p w14:paraId="631371A4" w14:textId="77777777" w:rsidR="0060414E" w:rsidRDefault="0060414E" w:rsidP="00652A0D">
      <w:pPr>
        <w:shd w:val="clear" w:color="auto" w:fill="FFFFFF"/>
        <w:jc w:val="both"/>
        <w:rPr>
          <w:i/>
          <w:iCs/>
        </w:rPr>
      </w:pPr>
      <w:r>
        <w:t xml:space="preserve">Kontrolujący wydali zalecenie w brzmieniu: </w:t>
      </w:r>
      <w:r w:rsidRPr="00730247">
        <w:rPr>
          <w:i/>
          <w:iCs/>
        </w:rPr>
        <w:t>„</w:t>
      </w:r>
      <w:r w:rsidRPr="00730247">
        <w:rPr>
          <w:rFonts w:eastAsia="Calibri"/>
          <w:bCs/>
          <w:i/>
          <w:iCs/>
        </w:rPr>
        <w:t>Ustalając wysokość wynagrodzenia zasadniczego w angażach pracowników nie przekraczać maksymalnej wysokości wynagrodzenia zasadniczego przyjętej</w:t>
      </w:r>
      <w:r w:rsidRPr="00730247">
        <w:rPr>
          <w:i/>
          <w:iCs/>
        </w:rPr>
        <w:t xml:space="preserve">, dla danej grupy zaszeregowania, </w:t>
      </w:r>
      <w:r>
        <w:rPr>
          <w:i/>
          <w:iCs/>
        </w:rPr>
        <w:br/>
      </w:r>
      <w:r w:rsidRPr="00730247">
        <w:rPr>
          <w:i/>
          <w:iCs/>
        </w:rPr>
        <w:t xml:space="preserve">w Regulaminie Wynagradzania Pracowników WOMP”. </w:t>
      </w:r>
    </w:p>
    <w:p w14:paraId="5ED60451" w14:textId="77777777" w:rsidR="00652A0D" w:rsidRDefault="00652A0D" w:rsidP="00652A0D">
      <w:pPr>
        <w:shd w:val="clear" w:color="auto" w:fill="FFFFFF"/>
        <w:jc w:val="both"/>
        <w:rPr>
          <w:i/>
          <w:iCs/>
        </w:rPr>
      </w:pPr>
    </w:p>
    <w:p w14:paraId="1F67C4D4" w14:textId="6AF6C54A" w:rsidR="00652A0D" w:rsidRPr="00652A0D" w:rsidRDefault="0060414E" w:rsidP="00652A0D">
      <w:pPr>
        <w:shd w:val="clear" w:color="auto" w:fill="FFFFFF"/>
        <w:jc w:val="both"/>
        <w:rPr>
          <w:u w:val="single"/>
        </w:rPr>
      </w:pPr>
      <w:r w:rsidRPr="00DE547C">
        <w:rPr>
          <w:u w:val="single"/>
        </w:rPr>
        <w:lastRenderedPageBreak/>
        <w:t>Zadeklarowane działanie naprawcze wyrażone w piśmie WOMP w Kielcach, znak PDK-0910-1/22, z dnia 5.05.2022 r.</w:t>
      </w:r>
    </w:p>
    <w:p w14:paraId="7E59D593" w14:textId="77777777" w:rsidR="0060414E" w:rsidRDefault="0060414E" w:rsidP="00652A0D">
      <w:pPr>
        <w:shd w:val="clear" w:color="auto" w:fill="FFFFFF"/>
        <w:jc w:val="both"/>
        <w:rPr>
          <w:i/>
          <w:iCs/>
        </w:rPr>
      </w:pPr>
      <w:r w:rsidRPr="002A1C1A">
        <w:t xml:space="preserve">W </w:t>
      </w:r>
      <w:r>
        <w:t xml:space="preserve">ww. </w:t>
      </w:r>
      <w:r w:rsidRPr="002A1C1A">
        <w:t>piśmie</w:t>
      </w:r>
      <w:r>
        <w:t xml:space="preserve"> poinformowano, że: </w:t>
      </w:r>
      <w:r w:rsidRPr="00E00F27">
        <w:rPr>
          <w:i/>
          <w:iCs/>
        </w:rPr>
        <w:t xml:space="preserve">„Dyrektor zobowiązała Kierownika Działu Kadr </w:t>
      </w:r>
      <w:r>
        <w:rPr>
          <w:i/>
          <w:iCs/>
        </w:rPr>
        <w:br/>
      </w:r>
      <w:r w:rsidRPr="00E00F27">
        <w:rPr>
          <w:i/>
          <w:iCs/>
        </w:rPr>
        <w:t xml:space="preserve">i Płac do </w:t>
      </w:r>
      <w:r>
        <w:rPr>
          <w:i/>
          <w:iCs/>
        </w:rPr>
        <w:t>ustalania wynagrodzenia zasadniczego w angażach pracowników zawieranych w związku z programami finansowanymi z funduszy strukturalnych, w taki sposób aby nie przekraczać maksymalnej wysokości wynagrodzenia zasadniczego przyjętej dla danej grupy zaszeregowania w Regulaminie Wynagradzania Pracowników WOMP (…)”.</w:t>
      </w:r>
    </w:p>
    <w:p w14:paraId="20754853" w14:textId="77777777" w:rsidR="00937880" w:rsidRPr="00E26D19" w:rsidRDefault="00937880" w:rsidP="00652A0D">
      <w:pPr>
        <w:shd w:val="clear" w:color="auto" w:fill="FFFFFF"/>
        <w:jc w:val="both"/>
        <w:rPr>
          <w:i/>
          <w:iCs/>
        </w:rPr>
      </w:pPr>
    </w:p>
    <w:p w14:paraId="5763757E" w14:textId="77777777" w:rsidR="0060414E" w:rsidRPr="00730247" w:rsidRDefault="0060414E" w:rsidP="00937880">
      <w:pPr>
        <w:shd w:val="clear" w:color="auto" w:fill="FFFFFF"/>
        <w:jc w:val="both"/>
        <w:rPr>
          <w:u w:val="single"/>
        </w:rPr>
      </w:pPr>
      <w:r>
        <w:t xml:space="preserve"> </w:t>
      </w:r>
      <w:r w:rsidRPr="00730247">
        <w:rPr>
          <w:u w:val="single"/>
        </w:rPr>
        <w:t>Ustalenia kontroli dotyczące wykonania zalecenia pokontrolnego</w:t>
      </w:r>
    </w:p>
    <w:p w14:paraId="1D9F3DD0" w14:textId="77777777" w:rsidR="0060414E" w:rsidRDefault="0060414E" w:rsidP="00937880">
      <w:pPr>
        <w:shd w:val="clear" w:color="auto" w:fill="FFFFFF"/>
        <w:ind w:firstLine="65"/>
        <w:jc w:val="both"/>
      </w:pPr>
      <w:r>
        <w:t>Ustaleń kontroli dokonano na podstawie nw. angaży pracowników WOMP:</w:t>
      </w:r>
    </w:p>
    <w:p w14:paraId="011322A4" w14:textId="77777777" w:rsidR="0060414E" w:rsidRDefault="0060414E" w:rsidP="00937880">
      <w:pPr>
        <w:shd w:val="clear" w:color="auto" w:fill="FFFFFF"/>
        <w:ind w:firstLine="65"/>
        <w:jc w:val="both"/>
      </w:pPr>
      <w:r>
        <w:t xml:space="preserve">1/. Aneks do umowy o pracę (Porozumienie Stron z dnia 30.11.2022 r. – znak: PDK/120/74/2022) zawarty na okres od 01.12.2022 r. do 31.12.2022 r. pomiędzy WOMP </w:t>
      </w:r>
      <w:r>
        <w:br/>
        <w:t xml:space="preserve">w Kielcach a pracownikiem zatrudnionym na stanowisku: „starszy asystent fizjoterapii” Zgodnie z treścią aneksu, w grudniu 2022 r. pracownik miał wykonywać w wymiarze </w:t>
      </w:r>
      <w:r>
        <w:br/>
        <w:t xml:space="preserve">0,3 etatu zadania w ramach projektu „Program profilaktyki chorób układu oddechowego dla pracowników zawodowo narażonych na działanie pyłu zwłókniającego”, za które przyznano mu wynagrodzenie według XII kategorii zaszeregowania, a za wykonanie dotychczasowych obowiązków  - wynagrodzenie według XIII kategorii. </w:t>
      </w:r>
    </w:p>
    <w:p w14:paraId="5624AB65" w14:textId="77777777" w:rsidR="0060414E" w:rsidRDefault="0060414E" w:rsidP="00C81359">
      <w:pPr>
        <w:shd w:val="clear" w:color="auto" w:fill="FFFFFF"/>
        <w:jc w:val="both"/>
      </w:pPr>
      <w:r>
        <w:t xml:space="preserve">Ustalono, że określone dla pracownika w ww. aneksie z dnia 30.11.2022 r. stawki wynagrodzenia zasadniczego na miesiąc grudzień 2022 rok -  zarówno w XII, jak i w  XIII grupie zaszeregowania – były </w:t>
      </w:r>
      <w:bookmarkStart w:id="1" w:name="_Hlk153366095"/>
      <w:r>
        <w:t>prawidłowe, tj. zawierały się w przedziale miesięcznych stawek wynagrodzenia</w:t>
      </w:r>
      <w:r w:rsidRPr="00553B14">
        <w:t xml:space="preserve"> zasadniczego przyjęt</w:t>
      </w:r>
      <w:r>
        <w:t>ych</w:t>
      </w:r>
      <w:r w:rsidRPr="00553B14">
        <w:t xml:space="preserve"> dla danej grupy zaszeregowania </w:t>
      </w:r>
      <w:r>
        <w:br/>
      </w:r>
      <w:r w:rsidRPr="00553B14">
        <w:t xml:space="preserve">w </w:t>
      </w:r>
      <w:r>
        <w:t xml:space="preserve">załączniku nr 3 pt. „Tabela miesięcznych stawek wynagrodzenia zasadniczego” </w:t>
      </w:r>
      <w:r>
        <w:br/>
        <w:t xml:space="preserve">do </w:t>
      </w:r>
      <w:r w:rsidRPr="00553B14">
        <w:t>Regulamin</w:t>
      </w:r>
      <w:r>
        <w:t>u</w:t>
      </w:r>
      <w:r w:rsidRPr="00553B14">
        <w:t xml:space="preserve"> Wynagradzania Pracowników WOMP</w:t>
      </w:r>
      <w:r>
        <w:t xml:space="preserve"> w Kielcach wprowadzonego zarządzeniem nr 28/2022 z dnia 15.07.2022 r. kierownika jednostki.</w:t>
      </w:r>
    </w:p>
    <w:bookmarkEnd w:id="1"/>
    <w:p w14:paraId="605213CE" w14:textId="77777777" w:rsidR="00C81359" w:rsidRDefault="00C81359" w:rsidP="00C81359">
      <w:pPr>
        <w:shd w:val="clear" w:color="auto" w:fill="FFFFFF"/>
        <w:jc w:val="both"/>
      </w:pPr>
    </w:p>
    <w:p w14:paraId="57D015E9" w14:textId="5B40CF00" w:rsidR="0060414E" w:rsidRDefault="0060414E" w:rsidP="00C81359">
      <w:pPr>
        <w:shd w:val="clear" w:color="auto" w:fill="FFFFFF"/>
        <w:jc w:val="both"/>
      </w:pPr>
      <w:r>
        <w:t xml:space="preserve">2/. Porozumienie stron z dnia 21.06.2023 r. do aktualnie obowiązującej umowy </w:t>
      </w:r>
      <w:r>
        <w:br/>
        <w:t>o pracę (znak: PDK.120-175/23)</w:t>
      </w:r>
      <w:r w:rsidRPr="00F16291">
        <w:t xml:space="preserve"> </w:t>
      </w:r>
      <w:r>
        <w:t xml:space="preserve">zawarte pomiędzy WOMP w Kielcach </w:t>
      </w:r>
      <w:r>
        <w:br/>
        <w:t xml:space="preserve">a pracownikiem zatrudnionym na stanowisku: </w:t>
      </w:r>
      <w:bookmarkStart w:id="2" w:name="_Hlk153455859"/>
      <w:r>
        <w:t xml:space="preserve">„kierownik działu zarządzania jakością </w:t>
      </w:r>
      <w:r>
        <w:br/>
        <w:t>i administracji – pełnomocnik dyrektora ds. systemu zarządzania jakością</w:t>
      </w:r>
      <w:bookmarkEnd w:id="2"/>
      <w:r>
        <w:t xml:space="preserve">”. Zgodnie </w:t>
      </w:r>
      <w:r>
        <w:br/>
        <w:t>z treścią angażu – pracownik od 01.07.2023 r. miał otrzymywać wynagrodzenie zasadnicze ustalone według XI kategorii zaszeregowania. Kontrolujący ustalili, że przyznane pracownikowi wynagrodzenie zasadnicze</w:t>
      </w:r>
      <w:r w:rsidRPr="00583856">
        <w:t xml:space="preserve"> </w:t>
      </w:r>
      <w:r>
        <w:t>zawierało się w przedziale miesięcznych stawek wynagrodzenia</w:t>
      </w:r>
      <w:r w:rsidRPr="00553B14">
        <w:t xml:space="preserve"> zasadniczego przyjęt</w:t>
      </w:r>
      <w:r>
        <w:t>ych</w:t>
      </w:r>
      <w:r w:rsidRPr="00553B14">
        <w:t xml:space="preserve"> dla </w:t>
      </w:r>
      <w:r>
        <w:t>XI</w:t>
      </w:r>
      <w:r w:rsidRPr="00553B14">
        <w:t xml:space="preserve"> grupy zaszeregowania </w:t>
      </w:r>
      <w:r>
        <w:t xml:space="preserve">w załączniku nr 3 </w:t>
      </w:r>
      <w:r>
        <w:br/>
      </w:r>
      <w:r>
        <w:lastRenderedPageBreak/>
        <w:t xml:space="preserve">pt. „Tabela miesięcznych stawek wynagrodzenia zasadniczego” do </w:t>
      </w:r>
      <w:r w:rsidRPr="00553B14">
        <w:t>Regulamin</w:t>
      </w:r>
      <w:r>
        <w:t>u</w:t>
      </w:r>
      <w:r w:rsidRPr="00553B14">
        <w:t xml:space="preserve"> Wynagradzania Pracowników WOMP</w:t>
      </w:r>
      <w:r>
        <w:t xml:space="preserve"> w Kielcach wprowadzonego zarządzeniem </w:t>
      </w:r>
      <w:r>
        <w:br/>
        <w:t>nr 28/2022 z dnia 15.07.2022 r. kierownika jednostki.</w:t>
      </w:r>
    </w:p>
    <w:p w14:paraId="2C14D441" w14:textId="77777777" w:rsidR="007C51BE" w:rsidRDefault="007C51BE" w:rsidP="00C81359">
      <w:pPr>
        <w:shd w:val="clear" w:color="auto" w:fill="FFFFFF"/>
        <w:jc w:val="both"/>
        <w:rPr>
          <w:b/>
          <w:bCs/>
          <w:u w:val="single"/>
        </w:rPr>
      </w:pPr>
    </w:p>
    <w:p w14:paraId="521C5911" w14:textId="57993861" w:rsidR="0060414E" w:rsidRDefault="0060414E" w:rsidP="00C81359">
      <w:pPr>
        <w:shd w:val="clear" w:color="auto" w:fill="FFFFFF"/>
        <w:jc w:val="both"/>
        <w:rPr>
          <w:u w:val="single"/>
        </w:rPr>
      </w:pPr>
      <w:r w:rsidRPr="00E74230">
        <w:rPr>
          <w:b/>
          <w:bCs/>
          <w:u w:val="single"/>
        </w:rPr>
        <w:t>Wniosek</w:t>
      </w:r>
      <w:r>
        <w:rPr>
          <w:u w:val="single"/>
        </w:rPr>
        <w:t>:</w:t>
      </w:r>
      <w:r w:rsidRPr="00B61CBA">
        <w:tab/>
      </w:r>
      <w:r w:rsidRPr="00B61CBA">
        <w:tab/>
      </w:r>
      <w:r w:rsidRPr="00B61CBA">
        <w:tab/>
      </w:r>
      <w:r w:rsidRPr="00B61CBA">
        <w:tab/>
      </w:r>
      <w:r w:rsidRPr="00B61CBA">
        <w:tab/>
      </w:r>
      <w:r w:rsidRPr="00B61CBA">
        <w:tab/>
      </w:r>
      <w:r>
        <w:rPr>
          <w:u w:val="single"/>
        </w:rPr>
        <w:br/>
      </w:r>
      <w:r w:rsidRPr="00991821">
        <w:t>Wydane zalecenie pokontrolne zostało wykonane.</w:t>
      </w:r>
    </w:p>
    <w:p w14:paraId="2491CF53" w14:textId="77777777" w:rsidR="0060414E" w:rsidRPr="00C778F2" w:rsidRDefault="0060414E" w:rsidP="00C81359">
      <w:pPr>
        <w:shd w:val="clear" w:color="auto" w:fill="FFFFFF"/>
        <w:jc w:val="both"/>
        <w:rPr>
          <w:u w:val="single"/>
        </w:rPr>
      </w:pPr>
    </w:p>
    <w:p w14:paraId="08CB5715" w14:textId="77777777" w:rsidR="0060414E" w:rsidRDefault="0060414E" w:rsidP="00C81359">
      <w:pPr>
        <w:numPr>
          <w:ilvl w:val="1"/>
          <w:numId w:val="119"/>
        </w:numPr>
        <w:ind w:left="0" w:firstLine="0"/>
        <w:jc w:val="both"/>
        <w:rPr>
          <w:u w:val="single"/>
        </w:rPr>
      </w:pPr>
      <w:bookmarkStart w:id="3" w:name="_Hlk152841299"/>
      <w:r w:rsidRPr="000D66CE">
        <w:rPr>
          <w:rFonts w:eastAsia="Calibri"/>
          <w:bCs/>
          <w:u w:val="single"/>
        </w:rPr>
        <w:t xml:space="preserve">Wydane </w:t>
      </w:r>
      <w:r w:rsidRPr="002A1C1A">
        <w:rPr>
          <w:u w:val="single"/>
        </w:rPr>
        <w:t>zalecenie</w:t>
      </w:r>
      <w:r>
        <w:rPr>
          <w:u w:val="single"/>
        </w:rPr>
        <w:t xml:space="preserve"> w Wystąpieniu Pokontrolnym z dnia 13.04.2022 r., znak: KA - I.1711.7.2021</w:t>
      </w:r>
    </w:p>
    <w:p w14:paraId="7BD86F61" w14:textId="77777777" w:rsidR="0060414E" w:rsidRDefault="0060414E" w:rsidP="00C81359">
      <w:pPr>
        <w:shd w:val="clear" w:color="auto" w:fill="FFFFFF"/>
        <w:jc w:val="both"/>
        <w:rPr>
          <w:i/>
          <w:iCs/>
        </w:rPr>
      </w:pPr>
      <w:r>
        <w:t xml:space="preserve">Kontrolujący wydali zalecenie w brzmieniu: </w:t>
      </w:r>
      <w:bookmarkEnd w:id="3"/>
      <w:r w:rsidRPr="00730247">
        <w:rPr>
          <w:i/>
          <w:iCs/>
        </w:rPr>
        <w:t xml:space="preserve">„W angażach pracowniczych starannie </w:t>
      </w:r>
      <w:r>
        <w:rPr>
          <w:i/>
          <w:iCs/>
        </w:rPr>
        <w:br/>
      </w:r>
      <w:r w:rsidRPr="00730247">
        <w:rPr>
          <w:i/>
          <w:iCs/>
        </w:rPr>
        <w:t xml:space="preserve">i rzetelnie określać wysokość przysługującego pracownikom dodatku stażowego </w:t>
      </w:r>
      <w:r>
        <w:rPr>
          <w:i/>
          <w:iCs/>
        </w:rPr>
        <w:br/>
      </w:r>
      <w:r w:rsidRPr="00730247">
        <w:rPr>
          <w:i/>
          <w:iCs/>
        </w:rPr>
        <w:t>z tytułu wysługi lat, zgodnie z zasadami wynikającymi z Regulaminu Wynagradzania Pracowników WOMP w Kielcach. Jeżeli wystąpią błędy polegające na wypłaceniu pracownikowi dodatku stażowego w niższej wysokości od należnej – dokonywać stosownej korekty wypłaconego wynagrodzenia”.</w:t>
      </w:r>
    </w:p>
    <w:p w14:paraId="2782756E" w14:textId="77777777" w:rsidR="00C81359" w:rsidRDefault="00C81359" w:rsidP="00C81359">
      <w:pPr>
        <w:shd w:val="clear" w:color="auto" w:fill="FFFFFF"/>
        <w:jc w:val="both"/>
        <w:rPr>
          <w:i/>
          <w:iCs/>
        </w:rPr>
      </w:pPr>
    </w:p>
    <w:p w14:paraId="3935E9A1" w14:textId="77777777" w:rsidR="0060414E" w:rsidRDefault="0060414E" w:rsidP="00C81359">
      <w:pPr>
        <w:shd w:val="clear" w:color="auto" w:fill="FFFFFF"/>
        <w:jc w:val="both"/>
      </w:pPr>
      <w:r w:rsidRPr="00DE547C">
        <w:rPr>
          <w:u w:val="single"/>
        </w:rPr>
        <w:t>Zadeklarowane działanie naprawcze wyrażone w piśmie WOMP w Kielcach, znak PDK-0910-1/22, z dnia 5.05.2022 r.</w:t>
      </w:r>
      <w:r w:rsidRPr="00DE547C">
        <w:t>:</w:t>
      </w:r>
    </w:p>
    <w:p w14:paraId="64509609" w14:textId="77777777" w:rsidR="0060414E" w:rsidRDefault="0060414E" w:rsidP="00C81359">
      <w:pPr>
        <w:shd w:val="clear" w:color="auto" w:fill="FFFFFF"/>
        <w:jc w:val="both"/>
      </w:pPr>
      <w:r w:rsidRPr="002A1C1A">
        <w:t xml:space="preserve">W </w:t>
      </w:r>
      <w:r>
        <w:t xml:space="preserve">ww. </w:t>
      </w:r>
      <w:r w:rsidRPr="002A1C1A">
        <w:t xml:space="preserve">piśmie </w:t>
      </w:r>
      <w:r>
        <w:t xml:space="preserve"> - podpisanym przez Dyrektora WOMP w Kielcach – poinformowano, że zobowiązano Kierownika Działu Kadr i Płac do rzetelnego określania wysokości przysługującego pracownikom dodatku stażowego.</w:t>
      </w:r>
    </w:p>
    <w:p w14:paraId="6E3ADF6C" w14:textId="77777777" w:rsidR="00C81359" w:rsidRDefault="00C81359" w:rsidP="00C81359">
      <w:pPr>
        <w:shd w:val="clear" w:color="auto" w:fill="FFFFFF"/>
        <w:jc w:val="both"/>
      </w:pPr>
    </w:p>
    <w:p w14:paraId="0298BB3A" w14:textId="77777777" w:rsidR="0060414E" w:rsidRPr="00730247" w:rsidRDefault="0060414E" w:rsidP="00C81359">
      <w:pPr>
        <w:shd w:val="clear" w:color="auto" w:fill="FFFFFF"/>
        <w:jc w:val="both"/>
        <w:rPr>
          <w:u w:val="single"/>
        </w:rPr>
      </w:pPr>
      <w:r>
        <w:t xml:space="preserve"> </w:t>
      </w:r>
      <w:r w:rsidRPr="00730247">
        <w:rPr>
          <w:u w:val="single"/>
        </w:rPr>
        <w:t>Ustalenia kontroli dotyczące wykonania zalecenia pokontrolnego:</w:t>
      </w:r>
    </w:p>
    <w:p w14:paraId="38535F63" w14:textId="31AE4E31" w:rsidR="0060414E" w:rsidRDefault="0060414E" w:rsidP="00C81359">
      <w:pPr>
        <w:shd w:val="clear" w:color="auto" w:fill="FFFFFF"/>
        <w:ind w:firstLine="65"/>
        <w:jc w:val="both"/>
      </w:pPr>
      <w:r>
        <w:t>      </w:t>
      </w:r>
      <w:r w:rsidRPr="00144249">
        <w:t>Analizą objęto</w:t>
      </w:r>
      <w:r>
        <w:t xml:space="preserve"> aneks do umowy o pracę (Porozumienie Stron z dnia 30.11.2022 r. – znak: PDK/120/74/2022) zawarty pomiędzy WOMP w Kielcach a pracownikiem zatrudnionym na stanowisku: „starszy asystent fizjoterapii” na okres od 01.12.2022 r. do 31.12.2022 r. W aneksie zapisano, że pracownikowi przysługuje dodatek stażowy w wysokości 14 % wynagrodzenia zasadniczego. </w:t>
      </w:r>
    </w:p>
    <w:p w14:paraId="717F1F19" w14:textId="77777777" w:rsidR="0060414E" w:rsidRDefault="0060414E" w:rsidP="007B0B65">
      <w:pPr>
        <w:shd w:val="clear" w:color="auto" w:fill="FFFFFF"/>
        <w:jc w:val="both"/>
      </w:pPr>
      <w:r>
        <w:t xml:space="preserve">Kontrolującym przedłożono </w:t>
      </w:r>
      <w:r w:rsidRPr="001470D2">
        <w:t xml:space="preserve">umowę o pracę zawartą z </w:t>
      </w:r>
      <w:r>
        <w:t>p</w:t>
      </w:r>
      <w:r w:rsidRPr="001470D2">
        <w:t>racownikiem w dniu 14.11.</w:t>
      </w:r>
      <w:r>
        <w:br/>
      </w:r>
      <w:r w:rsidRPr="001470D2">
        <w:t xml:space="preserve">2018 r. na czas nieokreślony od dnia 22.11.2018 r. W przedmiotowej umowie zapisano, że </w:t>
      </w:r>
      <w:r>
        <w:t>p</w:t>
      </w:r>
      <w:r w:rsidRPr="001470D2">
        <w:t xml:space="preserve">racownik miał otrzymywać: </w:t>
      </w:r>
    </w:p>
    <w:p w14:paraId="363838CC" w14:textId="77777777" w:rsidR="007B0B65" w:rsidRPr="001470D2" w:rsidRDefault="007B0B65" w:rsidP="007B0B65">
      <w:pPr>
        <w:shd w:val="clear" w:color="auto" w:fill="FFFFFF"/>
        <w:jc w:val="both"/>
      </w:pPr>
    </w:p>
    <w:p w14:paraId="34D8F386" w14:textId="77777777" w:rsidR="0060414E" w:rsidRPr="001470D2" w:rsidRDefault="0060414E" w:rsidP="007B0B65">
      <w:pPr>
        <w:shd w:val="clear" w:color="auto" w:fill="FFFFFF"/>
        <w:ind w:firstLine="65"/>
        <w:jc w:val="both"/>
        <w:rPr>
          <w:i/>
          <w:iCs/>
        </w:rPr>
      </w:pPr>
      <w:r w:rsidRPr="001470D2">
        <w:lastRenderedPageBreak/>
        <w:t>„</w:t>
      </w:r>
      <w:r w:rsidRPr="00C778F2">
        <w:rPr>
          <w:i/>
          <w:iCs/>
        </w:rPr>
        <w:t>(…)</w:t>
      </w:r>
      <w:r>
        <w:t xml:space="preserve"> </w:t>
      </w:r>
      <w:r w:rsidRPr="001470D2">
        <w:rPr>
          <w:i/>
          <w:iCs/>
        </w:rPr>
        <w:t>dodatek stażowy w wysokości 10 % wynagrodzenia zasadniczego (z dniem 01.08.2019 r. – 11% a z każdym następnym przepracowanym rokiem wzrost 1%) zgodnie z Regulaminem Wynagradzania Pracowników WOMP – Kielce (…)”.</w:t>
      </w:r>
    </w:p>
    <w:p w14:paraId="47F8EB94" w14:textId="77777777" w:rsidR="007B0B65" w:rsidRDefault="007B0B65" w:rsidP="007B0B65">
      <w:pPr>
        <w:shd w:val="clear" w:color="auto" w:fill="FFFFFF"/>
        <w:jc w:val="both"/>
      </w:pPr>
    </w:p>
    <w:p w14:paraId="020335D3" w14:textId="25E7C839" w:rsidR="0060414E" w:rsidRPr="001470D2" w:rsidRDefault="0060414E" w:rsidP="007B0B65">
      <w:pPr>
        <w:shd w:val="clear" w:color="auto" w:fill="FFFFFF"/>
        <w:jc w:val="both"/>
      </w:pPr>
      <w:r w:rsidRPr="001470D2">
        <w:t xml:space="preserve">Zgodnie z przywołanym zapisem umowy o pracę z dnia 14.11.2018 r. – </w:t>
      </w:r>
      <w:r>
        <w:t>p</w:t>
      </w:r>
      <w:r w:rsidRPr="001470D2">
        <w:t xml:space="preserve">racownikowi przysługiwał dodatek stażowy od dnia  01.08.2022 r. w wysokości 14%. Na podstawie danych wynikających z wydruku: „Karta Wynagrodzeń dla pracownika za okres: 01.01.2022 do 31.12.2022 wg deklaracji” ustalono, iż </w:t>
      </w:r>
      <w:r>
        <w:t>p</w:t>
      </w:r>
      <w:r w:rsidRPr="001470D2">
        <w:t>racownik otrzymywał dodatek stażowy</w:t>
      </w:r>
      <w:r>
        <w:t>,</w:t>
      </w:r>
      <w:r w:rsidRPr="001470D2">
        <w:t xml:space="preserve"> naliczany od wynagrodzenia zasadniczego</w:t>
      </w:r>
      <w:r>
        <w:t>,</w:t>
      </w:r>
      <w:r w:rsidRPr="001470D2">
        <w:t xml:space="preserve"> w miesiącach: styczeń 2022 – lipiec 2022 w wysokości 13%, a  od sierpnia 2022 r. w wysokości 14 %).</w:t>
      </w:r>
    </w:p>
    <w:p w14:paraId="50348078" w14:textId="77777777" w:rsidR="0060414E" w:rsidRDefault="0060414E" w:rsidP="007B0B65">
      <w:pPr>
        <w:shd w:val="clear" w:color="auto" w:fill="FFFFFF"/>
        <w:ind w:firstLine="709"/>
        <w:jc w:val="both"/>
        <w:rPr>
          <w:color w:val="00B050"/>
        </w:rPr>
      </w:pPr>
      <w:r w:rsidRPr="00D7500F">
        <w:t xml:space="preserve">Z przedłożonej dokumentacji wynika, że wysokość dodatku stażowego określona dla </w:t>
      </w:r>
      <w:r>
        <w:t>p</w:t>
      </w:r>
      <w:r w:rsidRPr="00D7500F">
        <w:t>racownika w aneksie do umowy o pracę (Porozumienie Stron z dnia 30.11.2022 r. – znak: PDK/120/74/2022) jest  prawidłowa.</w:t>
      </w:r>
      <w:r>
        <w:rPr>
          <w:color w:val="00B050"/>
        </w:rPr>
        <w:t xml:space="preserve">                                                         </w:t>
      </w:r>
    </w:p>
    <w:p w14:paraId="74902ED6" w14:textId="77777777" w:rsidR="007C51BE" w:rsidRDefault="007C51BE" w:rsidP="007B0B65">
      <w:pPr>
        <w:shd w:val="clear" w:color="auto" w:fill="FFFFFF"/>
        <w:rPr>
          <w:b/>
          <w:bCs/>
          <w:u w:val="single"/>
        </w:rPr>
      </w:pPr>
    </w:p>
    <w:p w14:paraId="47DD8703" w14:textId="361F947C" w:rsidR="0060414E" w:rsidRDefault="0060414E" w:rsidP="007B0B65">
      <w:pPr>
        <w:shd w:val="clear" w:color="auto" w:fill="FFFFFF"/>
      </w:pPr>
      <w:r w:rsidRPr="00081380">
        <w:rPr>
          <w:b/>
          <w:bCs/>
          <w:u w:val="single"/>
        </w:rPr>
        <w:t>Wniosek</w:t>
      </w:r>
      <w:r>
        <w:rPr>
          <w:u w:val="single"/>
        </w:rPr>
        <w:t>:</w:t>
      </w:r>
      <w:r w:rsidRPr="00B61CBA">
        <w:tab/>
      </w:r>
      <w:r w:rsidRPr="00B61CBA">
        <w:tab/>
      </w:r>
      <w:r w:rsidRPr="00B61CBA">
        <w:tab/>
      </w:r>
      <w:r w:rsidRPr="00B61CBA">
        <w:tab/>
      </w:r>
      <w:r w:rsidRPr="00B61CBA">
        <w:tab/>
      </w:r>
      <w:r w:rsidRPr="00B61CBA">
        <w:tab/>
      </w:r>
      <w:r>
        <w:rPr>
          <w:u w:val="single"/>
        </w:rPr>
        <w:br/>
      </w:r>
      <w:r w:rsidRPr="00991821">
        <w:t>Wydane zalecenie pokontrolne zostało wykonane.</w:t>
      </w:r>
    </w:p>
    <w:p w14:paraId="1891590E" w14:textId="77777777" w:rsidR="0060414E" w:rsidRDefault="0060414E" w:rsidP="007B0B65">
      <w:pPr>
        <w:shd w:val="clear" w:color="auto" w:fill="FFFFFF"/>
      </w:pPr>
    </w:p>
    <w:p w14:paraId="1B123532" w14:textId="2CF6B4DB" w:rsidR="0060414E" w:rsidRPr="000D66CE" w:rsidRDefault="007B0B65" w:rsidP="007B0B65">
      <w:pPr>
        <w:shd w:val="clear" w:color="auto" w:fill="FFFFFF"/>
        <w:jc w:val="both"/>
        <w:rPr>
          <w:u w:val="single"/>
        </w:rPr>
      </w:pPr>
      <w:r w:rsidRPr="007B0B65">
        <w:rPr>
          <w:rFonts w:eastAsia="Calibri"/>
          <w:b/>
        </w:rPr>
        <w:t>2.6</w:t>
      </w:r>
      <w:r>
        <w:rPr>
          <w:rFonts w:eastAsia="Calibri"/>
          <w:bCs/>
          <w:u w:val="single"/>
        </w:rPr>
        <w:t xml:space="preserve"> </w:t>
      </w:r>
      <w:r w:rsidR="0060414E" w:rsidRPr="000D66CE">
        <w:rPr>
          <w:rFonts w:eastAsia="Calibri"/>
          <w:bCs/>
          <w:u w:val="single"/>
        </w:rPr>
        <w:t xml:space="preserve">Wydane </w:t>
      </w:r>
      <w:r w:rsidR="0060414E" w:rsidRPr="000D66CE">
        <w:rPr>
          <w:u w:val="single"/>
        </w:rPr>
        <w:t xml:space="preserve">zalecenie w Wystąpieniu Pokontrolnym z dnia 13.04.2022 r., znak: KA - I.1711.7.2021 </w:t>
      </w:r>
    </w:p>
    <w:p w14:paraId="248F811A" w14:textId="77777777" w:rsidR="0060414E" w:rsidRDefault="0060414E" w:rsidP="007B0B65">
      <w:pPr>
        <w:shd w:val="clear" w:color="auto" w:fill="FFFFFF"/>
        <w:spacing w:after="240"/>
        <w:jc w:val="both"/>
        <w:rPr>
          <w:i/>
          <w:iCs/>
        </w:rPr>
      </w:pPr>
      <w:r>
        <w:t>Kontrolujący wydali zalecenie w brzmieniu</w:t>
      </w:r>
      <w:r w:rsidRPr="00AB0983">
        <w:rPr>
          <w:i/>
          <w:iCs/>
        </w:rPr>
        <w:t>: „</w:t>
      </w:r>
      <w:r w:rsidRPr="00AB0983">
        <w:rPr>
          <w:rFonts w:eastAsia="Calibri"/>
          <w:bCs/>
          <w:i/>
          <w:iCs/>
        </w:rPr>
        <w:t xml:space="preserve">Wypłaty premii </w:t>
      </w:r>
      <w:r w:rsidRPr="007D2449">
        <w:rPr>
          <w:rFonts w:eastAsia="Calibri"/>
          <w:bCs/>
          <w:i/>
          <w:iCs/>
        </w:rPr>
        <w:t>dokonywać w terminie wynikającym z zasad określonych w Regu</w:t>
      </w:r>
      <w:r w:rsidRPr="007D2449">
        <w:rPr>
          <w:i/>
          <w:iCs/>
        </w:rPr>
        <w:t xml:space="preserve">laminie Wynagradzania, </w:t>
      </w:r>
      <w:r w:rsidRPr="00AB0983">
        <w:rPr>
          <w:i/>
          <w:iCs/>
        </w:rPr>
        <w:t>który w kontrolowanym okresie zakładał wypłatę premii za dany miesiąc z wynagrodzeniem za miesiąc następny”.</w:t>
      </w:r>
    </w:p>
    <w:p w14:paraId="3058964B" w14:textId="77777777" w:rsidR="0060414E" w:rsidRDefault="0060414E" w:rsidP="007B0B65">
      <w:pPr>
        <w:shd w:val="clear" w:color="auto" w:fill="FFFFFF"/>
        <w:spacing w:after="120"/>
        <w:jc w:val="both"/>
      </w:pPr>
      <w:bookmarkStart w:id="4" w:name="_Hlk156805275"/>
      <w:r w:rsidRPr="00DE547C">
        <w:rPr>
          <w:u w:val="single"/>
        </w:rPr>
        <w:t>Zadeklarowane działanie naprawcze wyrażone w piśmie WOMP w Kielcach, znak PDK-0910-1/22, z dnia 5.05.2022 r.</w:t>
      </w:r>
      <w:r w:rsidRPr="00DE547C">
        <w:t>:</w:t>
      </w:r>
    </w:p>
    <w:p w14:paraId="518A7889" w14:textId="77777777" w:rsidR="0060414E" w:rsidRPr="004E4AC5" w:rsidRDefault="0060414E" w:rsidP="007B0B65">
      <w:pPr>
        <w:shd w:val="clear" w:color="auto" w:fill="FFFFFF"/>
        <w:spacing w:after="120"/>
        <w:jc w:val="both"/>
        <w:rPr>
          <w:i/>
          <w:iCs/>
          <w:u w:val="single"/>
        </w:rPr>
      </w:pPr>
      <w:r w:rsidRPr="002A1C1A">
        <w:t xml:space="preserve">W </w:t>
      </w:r>
      <w:r>
        <w:t xml:space="preserve">ww. </w:t>
      </w:r>
      <w:r w:rsidRPr="002A1C1A">
        <w:t xml:space="preserve">piśmie </w:t>
      </w:r>
      <w:r>
        <w:t xml:space="preserve"> - podpisanym przez Dyrektora WOMP w Kielcach - zadeklarowano, że: </w:t>
      </w:r>
      <w:r>
        <w:br/>
      </w:r>
      <w:r w:rsidRPr="004E4AC5">
        <w:rPr>
          <w:i/>
          <w:iCs/>
        </w:rPr>
        <w:t>„Zapisy dot. premii w Regulaminie Wynagradzania Pracowników WOMP zostaną dostosowane do zaleceń pokontrolnych</w:t>
      </w:r>
      <w:r>
        <w:rPr>
          <w:i/>
          <w:iCs/>
        </w:rPr>
        <w:t>. Zobowiązano właściwych pracowników do wzmocnienia nadzoru nad prawidłowością sporządzanych zarządzeń</w:t>
      </w:r>
      <w:r w:rsidRPr="004E4AC5">
        <w:rPr>
          <w:i/>
          <w:iCs/>
        </w:rPr>
        <w:t>”.</w:t>
      </w:r>
    </w:p>
    <w:p w14:paraId="483F0FF0" w14:textId="77777777" w:rsidR="0060414E" w:rsidRPr="00730247" w:rsidRDefault="0060414E" w:rsidP="007B0B65">
      <w:pPr>
        <w:shd w:val="clear" w:color="auto" w:fill="FFFFFF"/>
        <w:spacing w:after="240"/>
        <w:jc w:val="both"/>
        <w:rPr>
          <w:u w:val="single"/>
        </w:rPr>
      </w:pPr>
      <w:r>
        <w:t xml:space="preserve"> </w:t>
      </w:r>
      <w:r w:rsidRPr="00730247">
        <w:rPr>
          <w:u w:val="single"/>
        </w:rPr>
        <w:t>Ustalenia kontroli dotyczące wykonania zalecenia pokontrolnego:</w:t>
      </w:r>
    </w:p>
    <w:bookmarkEnd w:id="4"/>
    <w:p w14:paraId="365340CE" w14:textId="77777777" w:rsidR="0060414E" w:rsidRDefault="0060414E" w:rsidP="007B0B65">
      <w:pPr>
        <w:shd w:val="clear" w:color="auto" w:fill="FFFFFF"/>
        <w:spacing w:after="240"/>
        <w:jc w:val="both"/>
      </w:pPr>
      <w:r>
        <w:t>W toku kontroli ustalono, że zgodnie z zarządzeniem nr 28/2022 z dnia 15 lipca 2022 roku</w:t>
      </w:r>
      <w:r w:rsidRPr="00144249">
        <w:t xml:space="preserve"> </w:t>
      </w:r>
      <w:r>
        <w:t xml:space="preserve">Dyrektora WOMP w Kielcach w sprawie wprowadzenia zmian w Regulaminie Wynagradzania Pracowników WOMP w Kielcach – od dnia 30 lipca 2022 r. wprowadzono w załączniku nr 5 </w:t>
      </w:r>
      <w:r>
        <w:lastRenderedPageBreak/>
        <w:t>do Regulaminu pt. „Zasady stosowania premii uznaniowej dla pracowników WOMP – Kielce” następujące zapisy odnoszące się do terminu wypłacania premii dla pracowników jednostki:</w:t>
      </w:r>
    </w:p>
    <w:p w14:paraId="32E9F7C7" w14:textId="77777777" w:rsidR="0060414E" w:rsidRDefault="0060414E" w:rsidP="007B0B65">
      <w:pPr>
        <w:shd w:val="clear" w:color="auto" w:fill="FFFFFF"/>
        <w:spacing w:after="240"/>
        <w:jc w:val="both"/>
      </w:pPr>
      <w:r w:rsidRPr="009B41BA">
        <w:rPr>
          <w:i/>
          <w:iCs/>
        </w:rPr>
        <w:t xml:space="preserve">„Premię za dany miesiąc wypłaca się z wynagrodzeniem za miesiąc następny, </w:t>
      </w:r>
      <w:r w:rsidRPr="009B41BA">
        <w:rPr>
          <w:i/>
          <w:iCs/>
        </w:rPr>
        <w:br/>
        <w:t>z wyjątkiem miesiąca grudnia, w którym jest możliwość wypłaty zaliczki premii za ten miesiąc</w:t>
      </w:r>
      <w:r w:rsidRPr="005C6C89">
        <w:t xml:space="preserve">”. </w:t>
      </w:r>
    </w:p>
    <w:p w14:paraId="54D35812" w14:textId="77777777" w:rsidR="0060414E" w:rsidRDefault="0060414E" w:rsidP="007B0B65">
      <w:pPr>
        <w:shd w:val="clear" w:color="auto" w:fill="FFFFFF"/>
        <w:spacing w:after="240"/>
        <w:jc w:val="both"/>
        <w:rPr>
          <w:i/>
          <w:iCs/>
        </w:rPr>
      </w:pPr>
      <w:r w:rsidRPr="001A41D8">
        <w:t xml:space="preserve">Ponadto w </w:t>
      </w:r>
      <w:r>
        <w:t xml:space="preserve">ww. Regulaminie Wynagradzania widnieje zapis o treści: </w:t>
      </w:r>
      <w:r w:rsidRPr="001A41D8">
        <w:rPr>
          <w:i/>
          <w:iCs/>
        </w:rPr>
        <w:t>„</w:t>
      </w:r>
      <w:r>
        <w:rPr>
          <w:i/>
          <w:iCs/>
        </w:rPr>
        <w:t xml:space="preserve">§4. 1. </w:t>
      </w:r>
      <w:r w:rsidRPr="001A41D8">
        <w:rPr>
          <w:i/>
          <w:iCs/>
        </w:rPr>
        <w:t>Termin, miejsce i czas wypłaty wynagrodzeń określa regulamin pracy”.</w:t>
      </w:r>
    </w:p>
    <w:p w14:paraId="4AE68F04" w14:textId="77777777" w:rsidR="0060414E" w:rsidRDefault="0060414E" w:rsidP="007B0B65">
      <w:pPr>
        <w:shd w:val="clear" w:color="auto" w:fill="FFFFFF"/>
        <w:spacing w:after="240"/>
        <w:jc w:val="both"/>
        <w:rPr>
          <w:i/>
          <w:iCs/>
        </w:rPr>
      </w:pPr>
      <w:r>
        <w:t xml:space="preserve">Ustalono, że w Regulaminie Pracy WOMP w Kielcach wprowadzonym zarządzeniem </w:t>
      </w:r>
      <w:r>
        <w:br/>
        <w:t>nr 26/2022 Dyrektora WOMP z dnia 15.07.2022 r., który obowiązywał od 30.07.</w:t>
      </w:r>
      <w:r>
        <w:br/>
        <w:t xml:space="preserve">2022 r. - widniał w części VII Regulaminu zapis dotyczący terminu wypłaty wynagrodzenia w brzmieniu: </w:t>
      </w:r>
      <w:r w:rsidRPr="006A22FC">
        <w:rPr>
          <w:i/>
          <w:iCs/>
        </w:rPr>
        <w:t>„§ 34</w:t>
      </w:r>
      <w:r w:rsidRPr="006A22FC">
        <w:t xml:space="preserve"> </w:t>
      </w:r>
      <w:r w:rsidRPr="00A5597B">
        <w:rPr>
          <w:i/>
          <w:iCs/>
        </w:rPr>
        <w:t xml:space="preserve">Wypłata wynagrodzenia za pracę dokonywana jest </w:t>
      </w:r>
      <w:r>
        <w:rPr>
          <w:i/>
          <w:iCs/>
        </w:rPr>
        <w:br/>
      </w:r>
      <w:r w:rsidRPr="00A5597B">
        <w:rPr>
          <w:i/>
          <w:iCs/>
        </w:rPr>
        <w:t xml:space="preserve">w okresach miesięcznych z dołu w następujących terminach: ostatniego dnia miesiąca za miesiąc bieżący dla wszystkich pracowników, za wyjątkiem miesiąca grudnia, </w:t>
      </w:r>
      <w:r>
        <w:rPr>
          <w:i/>
          <w:iCs/>
        </w:rPr>
        <w:br/>
      </w:r>
      <w:r w:rsidRPr="00A5597B">
        <w:rPr>
          <w:i/>
          <w:iCs/>
        </w:rPr>
        <w:t>w którym wypłata może nastąpić dzień wcześniej. Jeżeli dzień wypłaty wypada w dniu wolnym od pracy</w:t>
      </w:r>
      <w:r>
        <w:rPr>
          <w:i/>
          <w:iCs/>
        </w:rPr>
        <w:t xml:space="preserve">, wynagrodzenie wypłaca się w dniu poprzednim”. </w:t>
      </w:r>
    </w:p>
    <w:p w14:paraId="0A097C8D" w14:textId="77777777" w:rsidR="0060414E" w:rsidRPr="00A5597B" w:rsidRDefault="0060414E" w:rsidP="007B0B65">
      <w:pPr>
        <w:shd w:val="clear" w:color="auto" w:fill="FFFFFF"/>
        <w:spacing w:after="240"/>
        <w:jc w:val="both"/>
        <w:rPr>
          <w:color w:val="FF0000"/>
        </w:rPr>
      </w:pPr>
      <w:r w:rsidRPr="00A5597B">
        <w:t xml:space="preserve">Ten sam zapis </w:t>
      </w:r>
      <w:r w:rsidRPr="00662249">
        <w:t>widniał</w:t>
      </w:r>
      <w:r w:rsidRPr="004C1801">
        <w:rPr>
          <w:color w:val="00B050"/>
        </w:rPr>
        <w:t xml:space="preserve"> </w:t>
      </w:r>
      <w:r w:rsidRPr="00A5597B">
        <w:t xml:space="preserve">w Regulaminie Pracy </w:t>
      </w:r>
      <w:r>
        <w:t xml:space="preserve">WOMP w Kielcach </w:t>
      </w:r>
      <w:r w:rsidRPr="00A5597B">
        <w:t>obowiązującym od dnia 31.03.2023 r.</w:t>
      </w:r>
      <w:r>
        <w:t xml:space="preserve">, który wprowadzono zarządzeniem nr 8/2023 Dyrektora WOMP </w:t>
      </w:r>
      <w:r>
        <w:br/>
        <w:t>w Kielcach z dnia 17.03.2023 r.</w:t>
      </w:r>
    </w:p>
    <w:p w14:paraId="28FBD683" w14:textId="77777777" w:rsidR="0060414E" w:rsidRPr="00C33CE5" w:rsidRDefault="0060414E" w:rsidP="007B0B65">
      <w:pPr>
        <w:shd w:val="clear" w:color="auto" w:fill="FFFFFF"/>
        <w:spacing w:after="240"/>
        <w:jc w:val="both"/>
      </w:pPr>
      <w:r w:rsidRPr="00C33CE5">
        <w:t>Kontroli poddano:</w:t>
      </w:r>
    </w:p>
    <w:p w14:paraId="60611649" w14:textId="77777777" w:rsidR="0060414E" w:rsidRPr="00C33CE5" w:rsidRDefault="0060414E" w:rsidP="007B0B65">
      <w:pPr>
        <w:shd w:val="clear" w:color="auto" w:fill="FFFFFF"/>
        <w:spacing w:after="240"/>
        <w:jc w:val="both"/>
      </w:pPr>
      <w:r w:rsidRPr="00C33CE5">
        <w:t xml:space="preserve">1/. </w:t>
      </w:r>
      <w:r>
        <w:t>T</w:t>
      </w:r>
      <w:r w:rsidRPr="00C33CE5">
        <w:t xml:space="preserve">erminowość wypłacenia w grudniu 2022 r. premii dla </w:t>
      </w:r>
      <w:r>
        <w:t>p</w:t>
      </w:r>
      <w:r w:rsidRPr="00C33CE5">
        <w:t xml:space="preserve">racownika zatrudnionego na stanowisku „starszy asystent fizjoterapii”  - </w:t>
      </w:r>
    </w:p>
    <w:p w14:paraId="07A0DF4A" w14:textId="77777777" w:rsidR="0060414E" w:rsidRPr="00A43AD5" w:rsidRDefault="0060414E" w:rsidP="007B0B65">
      <w:pPr>
        <w:shd w:val="clear" w:color="auto" w:fill="FFFFFF"/>
        <w:spacing w:after="240"/>
        <w:jc w:val="both"/>
      </w:pPr>
      <w:r w:rsidRPr="00A43AD5">
        <w:t xml:space="preserve">Na premię wypłaconą </w:t>
      </w:r>
      <w:r>
        <w:t>p</w:t>
      </w:r>
      <w:r w:rsidRPr="00A43AD5">
        <w:t>racownikowi w grudniu 2022 r.  składały się:</w:t>
      </w:r>
    </w:p>
    <w:p w14:paraId="41A2DB85" w14:textId="77777777" w:rsidR="0060414E" w:rsidRDefault="0060414E" w:rsidP="0060414E">
      <w:pPr>
        <w:numPr>
          <w:ilvl w:val="0"/>
          <w:numId w:val="109"/>
        </w:numPr>
        <w:shd w:val="clear" w:color="auto" w:fill="FFFFFF"/>
        <w:spacing w:after="240"/>
        <w:ind w:left="360"/>
        <w:jc w:val="both"/>
      </w:pPr>
      <w:bookmarkStart w:id="5" w:name="_Hlk153455642"/>
      <w:r>
        <w:t>P</w:t>
      </w:r>
      <w:r w:rsidRPr="00AF1FA2">
        <w:t xml:space="preserve">remia za miesiąc </w:t>
      </w:r>
      <w:r>
        <w:t>XI</w:t>
      </w:r>
      <w:r w:rsidRPr="00AF1FA2">
        <w:t xml:space="preserve"> 2022 r.</w:t>
      </w:r>
      <w:r>
        <w:t xml:space="preserve"> - </w:t>
      </w:r>
      <w:r w:rsidRPr="00AF1FA2">
        <w:t xml:space="preserve">zgodnie z wnioskiem z dnia 19.12.2022 r. </w:t>
      </w:r>
      <w:r>
        <w:br/>
      </w:r>
      <w:r w:rsidRPr="00AF1FA2">
        <w:t>o przyznanie premii uznaniowej za m-c: XI 2022 r. dla pracowników Działu Rehabilitacji WOMP, podpisanym przez Dyrektor WOMP</w:t>
      </w:r>
      <w:r>
        <w:t xml:space="preserve">. Premię wypłacono razem </w:t>
      </w:r>
      <w:r>
        <w:br/>
        <w:t xml:space="preserve">z wynagrodzeniem za XII 2022 r. tj. w dniu 29.12.2022 r. (zgodnie z WB nr 251/2022 </w:t>
      </w:r>
      <w:r>
        <w:br/>
        <w:t>z dnia 29.12.2022 r. do rachunku bieżącego WOMP);</w:t>
      </w:r>
    </w:p>
    <w:bookmarkEnd w:id="5"/>
    <w:p w14:paraId="1FCC5BA7" w14:textId="77777777" w:rsidR="0060414E" w:rsidRDefault="0060414E" w:rsidP="0060414E">
      <w:pPr>
        <w:numPr>
          <w:ilvl w:val="0"/>
          <w:numId w:val="109"/>
        </w:numPr>
        <w:shd w:val="clear" w:color="auto" w:fill="FFFFFF"/>
        <w:spacing w:after="240"/>
        <w:ind w:left="360"/>
        <w:jc w:val="both"/>
      </w:pPr>
      <w:r>
        <w:t>D</w:t>
      </w:r>
      <w:r w:rsidRPr="00C33CE5">
        <w:t xml:space="preserve">odatkowa premia uznaniowa dla </w:t>
      </w:r>
      <w:r>
        <w:t>p</w:t>
      </w:r>
      <w:r w:rsidRPr="00C33CE5">
        <w:t xml:space="preserve">racownika za miesiąc grudzień 2022 r. </w:t>
      </w:r>
      <w:r>
        <w:t xml:space="preserve"> - </w:t>
      </w:r>
      <w:r w:rsidRPr="00C33CE5">
        <w:t xml:space="preserve">zgodnie </w:t>
      </w:r>
      <w:r>
        <w:br/>
      </w:r>
      <w:r w:rsidRPr="00C33CE5">
        <w:t xml:space="preserve">z wnioskiem o premię z dnia 28.12.2022 r., zaakceptowanym przez Dyrektor WOMP, za </w:t>
      </w:r>
      <w:r w:rsidRPr="00C33CE5">
        <w:lastRenderedPageBreak/>
        <w:t>wykonywanie dodatkowych czynności nie wynikających z zakresu obowiązków</w:t>
      </w:r>
      <w:r>
        <w:t>. K</w:t>
      </w:r>
      <w:r w:rsidRPr="00C33CE5">
        <w:t>wota premii</w:t>
      </w:r>
      <w:r w:rsidRPr="00013886">
        <w:rPr>
          <w:color w:val="FF0000"/>
        </w:rPr>
        <w:t xml:space="preserve"> </w:t>
      </w:r>
      <w:r w:rsidRPr="00013886">
        <w:t>w wysokości 28,50 zł brutto dotyczyła zadań realizowanych w ramach projektu „Pylica”</w:t>
      </w:r>
      <w:r w:rsidRPr="00013886">
        <w:rPr>
          <w:color w:val="FF0000"/>
        </w:rPr>
        <w:t xml:space="preserve"> </w:t>
      </w:r>
      <w:r w:rsidRPr="00C33CE5">
        <w:t>i wynikała z treści aneksu z dnia 30.11.2022 r do umowy o pracę.</w:t>
      </w:r>
      <w:r>
        <w:t>,</w:t>
      </w:r>
      <w:r w:rsidRPr="00C33CE5">
        <w:t xml:space="preserve"> znak: PDK/120/74/2022, którym zmieniono warunki płacy </w:t>
      </w:r>
      <w:r>
        <w:t>p</w:t>
      </w:r>
      <w:r w:rsidRPr="00C33CE5">
        <w:t>racownikowi na miesiąc grudzień 2022 r.</w:t>
      </w:r>
      <w:r>
        <w:t xml:space="preserve"> Premię wypłacono razem z wynagrodzeniem za wykonane w XII 2022 r. czynności w ramach projektu Pylica tj. w dniu 29.12.2022 r. (zgodnie z WB nr 30/2022 </w:t>
      </w:r>
      <w:r>
        <w:br/>
        <w:t>z dnia 29.12.2022 r. do rachunku pomocniczego WOMP).</w:t>
      </w:r>
    </w:p>
    <w:p w14:paraId="7DE4E371" w14:textId="30618202" w:rsidR="0060414E" w:rsidRPr="00C33CE5" w:rsidRDefault="0060414E" w:rsidP="007B0B65">
      <w:pPr>
        <w:shd w:val="clear" w:color="auto" w:fill="FFFFFF"/>
        <w:spacing w:after="240"/>
        <w:jc w:val="both"/>
      </w:pPr>
      <w:r>
        <w:t xml:space="preserve">Premia została wypłacona pracownikowi zgodnie z terminem określonym </w:t>
      </w:r>
      <w:r>
        <w:br/>
        <w:t>w Regulaminie Wynagradzania Pracowników WOMP w Kielcach, obowiązującym od dnia 30.07.2022 r., tj.: „</w:t>
      </w:r>
      <w:r w:rsidRPr="009B41BA">
        <w:rPr>
          <w:i/>
          <w:iCs/>
        </w:rPr>
        <w:t>z wynagrodzeniem za miesiąc następny, z wyjątkiem miesiąca grudnia, w którym jest możliwość wypłaty zaliczki premii za ten miesiąc</w:t>
      </w:r>
      <w:r>
        <w:rPr>
          <w:i/>
          <w:iCs/>
        </w:rPr>
        <w:t xml:space="preserve">”. </w:t>
      </w:r>
    </w:p>
    <w:p w14:paraId="50F654B8" w14:textId="77777777" w:rsidR="0060414E" w:rsidRDefault="0060414E" w:rsidP="007B0B65">
      <w:pPr>
        <w:shd w:val="clear" w:color="auto" w:fill="FFFFFF"/>
        <w:spacing w:after="240"/>
        <w:jc w:val="both"/>
      </w:pPr>
      <w:r w:rsidRPr="006409BC">
        <w:t xml:space="preserve">2/.Terminowość wypłacenia w październiku 2023 r. premii dla </w:t>
      </w:r>
      <w:r>
        <w:t>p</w:t>
      </w:r>
      <w:r w:rsidRPr="006409BC">
        <w:t>racownika zatrudnionego na stanowisku „</w:t>
      </w:r>
      <w:r>
        <w:t>k</w:t>
      </w:r>
      <w:r w:rsidRPr="006409BC">
        <w:t xml:space="preserve">ierownik </w:t>
      </w:r>
      <w:r>
        <w:t>d</w:t>
      </w:r>
      <w:r w:rsidRPr="006409BC">
        <w:t xml:space="preserve">ziału </w:t>
      </w:r>
      <w:r>
        <w:t>z</w:t>
      </w:r>
      <w:r w:rsidRPr="006409BC">
        <w:t xml:space="preserve">arządzania </w:t>
      </w:r>
      <w:r>
        <w:t>j</w:t>
      </w:r>
      <w:r w:rsidRPr="006409BC">
        <w:t xml:space="preserve">akością i </w:t>
      </w:r>
      <w:r>
        <w:t>a</w:t>
      </w:r>
      <w:r w:rsidRPr="006409BC">
        <w:t xml:space="preserve">dministracji – </w:t>
      </w:r>
      <w:r>
        <w:t>p</w:t>
      </w:r>
      <w:r w:rsidRPr="006409BC">
        <w:t xml:space="preserve">ełnomocnik </w:t>
      </w:r>
      <w:r>
        <w:t>d</w:t>
      </w:r>
      <w:r w:rsidRPr="006409BC">
        <w:t xml:space="preserve">yrektora ds. </w:t>
      </w:r>
      <w:r>
        <w:t>s</w:t>
      </w:r>
      <w:r w:rsidRPr="006409BC">
        <w:t xml:space="preserve">ystemu </w:t>
      </w:r>
      <w:r>
        <w:t>z</w:t>
      </w:r>
      <w:r w:rsidRPr="006409BC">
        <w:t xml:space="preserve">arządzania </w:t>
      </w:r>
      <w:r>
        <w:t>j</w:t>
      </w:r>
      <w:r w:rsidRPr="006409BC">
        <w:t>akością”</w:t>
      </w:r>
      <w:r>
        <w:t xml:space="preserve"> –</w:t>
      </w:r>
    </w:p>
    <w:p w14:paraId="151CFBA0" w14:textId="022DB35E" w:rsidR="0060414E" w:rsidRDefault="0060414E" w:rsidP="007B0B65">
      <w:pPr>
        <w:shd w:val="clear" w:color="auto" w:fill="FFFFFF"/>
        <w:spacing w:after="240"/>
        <w:jc w:val="both"/>
      </w:pPr>
      <w:r>
        <w:t>Premia</w:t>
      </w:r>
      <w:r w:rsidRPr="00A43AD5">
        <w:t xml:space="preserve"> wypłacon</w:t>
      </w:r>
      <w:r>
        <w:t>a</w:t>
      </w:r>
      <w:r w:rsidRPr="00A43AD5">
        <w:t xml:space="preserve"> </w:t>
      </w:r>
      <w:r>
        <w:t>p</w:t>
      </w:r>
      <w:r w:rsidRPr="00A43AD5">
        <w:t xml:space="preserve">racownikowi w </w:t>
      </w:r>
      <w:r>
        <w:t>październiku</w:t>
      </w:r>
      <w:r w:rsidRPr="00A43AD5">
        <w:t xml:space="preserve"> 202</w:t>
      </w:r>
      <w:r>
        <w:t>3</w:t>
      </w:r>
      <w:r w:rsidRPr="00A43AD5">
        <w:t xml:space="preserve"> r. </w:t>
      </w:r>
      <w:r>
        <w:t>została przyznana</w:t>
      </w:r>
      <w:r w:rsidRPr="00AF1FA2">
        <w:t xml:space="preserve"> za miesiąc </w:t>
      </w:r>
      <w:r>
        <w:t>wrzesień</w:t>
      </w:r>
      <w:r w:rsidRPr="00AF1FA2">
        <w:t xml:space="preserve"> 202</w:t>
      </w:r>
      <w:r>
        <w:t>3</w:t>
      </w:r>
      <w:r w:rsidRPr="00AF1FA2">
        <w:t xml:space="preserve"> r. </w:t>
      </w:r>
      <w:r>
        <w:t xml:space="preserve">- </w:t>
      </w:r>
      <w:r w:rsidRPr="00AF1FA2">
        <w:t xml:space="preserve">zgodnie z wnioskiem z dnia </w:t>
      </w:r>
      <w:r>
        <w:t>23</w:t>
      </w:r>
      <w:r w:rsidRPr="00AF1FA2">
        <w:t>.1</w:t>
      </w:r>
      <w:r>
        <w:t>0</w:t>
      </w:r>
      <w:r w:rsidRPr="00AF1FA2">
        <w:t>.202</w:t>
      </w:r>
      <w:r>
        <w:t>3</w:t>
      </w:r>
      <w:r w:rsidRPr="00AF1FA2">
        <w:t xml:space="preserve"> r. o przyznanie premii uznaniowej za m-c: </w:t>
      </w:r>
      <w:r>
        <w:t>IX</w:t>
      </w:r>
      <w:r w:rsidRPr="00AF1FA2">
        <w:t xml:space="preserve"> 202</w:t>
      </w:r>
      <w:r>
        <w:t>3</w:t>
      </w:r>
      <w:r w:rsidRPr="00AF1FA2">
        <w:t xml:space="preserve"> r. dla pracowników </w:t>
      </w:r>
      <w:r>
        <w:t xml:space="preserve">kadry kierowniczej i pracowników bezpośrednio podległych Dyrektorowi </w:t>
      </w:r>
      <w:r w:rsidRPr="00AF1FA2">
        <w:t xml:space="preserve">WOMP, podpisanym przez </w:t>
      </w:r>
      <w:r>
        <w:t>kierownika jednostki. Premię za IX 2023 r. wypłacono razem z wynagrodzeniem za X 2023 r., tj. w dniu 31.10.2023 r., zgodnie z WB nr 155/2023 z dnia 31.10.2023 r. do rachunku bieżącego WOMP.</w:t>
      </w:r>
    </w:p>
    <w:p w14:paraId="13EDE85E" w14:textId="77777777" w:rsidR="0060414E" w:rsidRDefault="0060414E" w:rsidP="007B0B65">
      <w:pPr>
        <w:shd w:val="clear" w:color="auto" w:fill="FFFFFF"/>
        <w:jc w:val="both"/>
      </w:pPr>
      <w:r>
        <w:t xml:space="preserve">Premia została wypłacona pracownikowi zgodnie z terminem określonym </w:t>
      </w:r>
      <w:r>
        <w:br/>
        <w:t>w Regulaminie Wynagradzania Pracowników WOMP w Kielcach, obowiązującym od dnia 30.07.2022 r.</w:t>
      </w:r>
    </w:p>
    <w:p w14:paraId="7420C201" w14:textId="77777777" w:rsidR="007C51BE" w:rsidRDefault="007C51BE" w:rsidP="007B0B65">
      <w:pPr>
        <w:shd w:val="clear" w:color="auto" w:fill="FFFFFF"/>
        <w:jc w:val="both"/>
        <w:rPr>
          <w:b/>
          <w:bCs/>
          <w:u w:val="single"/>
        </w:rPr>
      </w:pPr>
    </w:p>
    <w:p w14:paraId="5189649F" w14:textId="5A61C71E" w:rsidR="0060414E" w:rsidRDefault="0060414E" w:rsidP="007B0B65">
      <w:pPr>
        <w:shd w:val="clear" w:color="auto" w:fill="FFFFFF"/>
        <w:jc w:val="both"/>
        <w:rPr>
          <w:u w:val="single"/>
        </w:rPr>
      </w:pPr>
      <w:r w:rsidRPr="00081380">
        <w:rPr>
          <w:b/>
          <w:bCs/>
          <w:u w:val="single"/>
        </w:rPr>
        <w:t>Wniosek</w:t>
      </w:r>
      <w:r>
        <w:rPr>
          <w:u w:val="single"/>
        </w:rPr>
        <w:t>:</w:t>
      </w:r>
      <w:r w:rsidRPr="00B61CBA">
        <w:tab/>
      </w:r>
      <w:r w:rsidRPr="00B61CBA">
        <w:tab/>
      </w:r>
      <w:r w:rsidRPr="00B61CBA">
        <w:tab/>
      </w:r>
      <w:r w:rsidRPr="00B61CBA">
        <w:tab/>
      </w:r>
      <w:r w:rsidRPr="00B61CBA">
        <w:tab/>
      </w:r>
      <w:r w:rsidRPr="00B61CBA">
        <w:tab/>
      </w:r>
      <w:r>
        <w:rPr>
          <w:u w:val="single"/>
        </w:rPr>
        <w:br/>
      </w:r>
      <w:r w:rsidRPr="00991821">
        <w:t>Wydane zalecenie pokontrolne zostało wykonane.</w:t>
      </w:r>
    </w:p>
    <w:p w14:paraId="35CBA656" w14:textId="77777777" w:rsidR="007B0B65" w:rsidRPr="006E1738" w:rsidRDefault="007B0B65" w:rsidP="007B0B65">
      <w:pPr>
        <w:shd w:val="clear" w:color="auto" w:fill="FFFFFF"/>
        <w:jc w:val="both"/>
        <w:rPr>
          <w:u w:val="single"/>
        </w:rPr>
      </w:pPr>
    </w:p>
    <w:p w14:paraId="7A2B735A" w14:textId="7F37D485" w:rsidR="0060414E" w:rsidRDefault="007B0B65" w:rsidP="007B0B65">
      <w:pPr>
        <w:jc w:val="both"/>
        <w:rPr>
          <w:u w:val="single"/>
        </w:rPr>
      </w:pPr>
      <w:r w:rsidRPr="007B0B65">
        <w:rPr>
          <w:rFonts w:eastAsia="Calibri"/>
          <w:b/>
        </w:rPr>
        <w:t>2.7</w:t>
      </w:r>
      <w:r>
        <w:rPr>
          <w:rFonts w:eastAsia="Calibri"/>
          <w:bCs/>
          <w:u w:val="single"/>
        </w:rPr>
        <w:t xml:space="preserve"> </w:t>
      </w:r>
      <w:r w:rsidR="0060414E" w:rsidRPr="006E1738">
        <w:rPr>
          <w:rFonts w:eastAsia="Calibri"/>
          <w:bCs/>
          <w:u w:val="single"/>
        </w:rPr>
        <w:t xml:space="preserve">Wydane </w:t>
      </w:r>
      <w:r w:rsidR="0060414E" w:rsidRPr="002A1C1A">
        <w:rPr>
          <w:u w:val="single"/>
        </w:rPr>
        <w:t>zalecenie</w:t>
      </w:r>
      <w:r w:rsidR="0060414E">
        <w:rPr>
          <w:u w:val="single"/>
        </w:rPr>
        <w:t xml:space="preserve"> w Wystąpieniu Pokontrolnym z dnia 13.04.2022 r., znak: KA - I.1711.7.2021</w:t>
      </w:r>
      <w:r w:rsidR="0060414E" w:rsidRPr="002A1C1A">
        <w:rPr>
          <w:u w:val="single"/>
        </w:rPr>
        <w:t xml:space="preserve"> </w:t>
      </w:r>
    </w:p>
    <w:p w14:paraId="6FF54FE2" w14:textId="77777777" w:rsidR="0060414E" w:rsidRPr="005C6C89" w:rsidRDefault="0060414E" w:rsidP="007B0B65">
      <w:pPr>
        <w:shd w:val="clear" w:color="auto" w:fill="FFFFFF"/>
        <w:spacing w:after="240"/>
        <w:jc w:val="both"/>
        <w:rPr>
          <w:i/>
          <w:iCs/>
        </w:rPr>
      </w:pPr>
      <w:r>
        <w:t xml:space="preserve">Kontrolujący wydali zalecenie w brzmieniu: </w:t>
      </w:r>
      <w:r w:rsidRPr="005C6C89">
        <w:rPr>
          <w:i/>
          <w:iCs/>
        </w:rPr>
        <w:t xml:space="preserve">„W związku z tym, że WOMP w Kielcach dokonuje potrąceń premii za okresy absencji pracownika, w których pobiera on również wynagrodzenie </w:t>
      </w:r>
      <w:r w:rsidRPr="005C6C89">
        <w:rPr>
          <w:i/>
          <w:iCs/>
        </w:rPr>
        <w:lastRenderedPageBreak/>
        <w:t xml:space="preserve">chorobowe, nie tylko zasiłek chorobowy, jak stanowiły obowiązujące </w:t>
      </w:r>
      <w:r>
        <w:rPr>
          <w:i/>
          <w:iCs/>
        </w:rPr>
        <w:br/>
      </w:r>
      <w:r w:rsidRPr="005C6C89">
        <w:rPr>
          <w:i/>
          <w:iCs/>
        </w:rPr>
        <w:t>w kontrolowanym okresie zapisy w Regulaminie Wynagradzania, dostosować w tym względzie treść zapisów Regulaminu do wszystkich sytuacji, w których premia pracownicza podlega w WOMP w Kielcach zmniejszeniu”.</w:t>
      </w:r>
    </w:p>
    <w:p w14:paraId="31068B9C" w14:textId="77777777" w:rsidR="0060414E" w:rsidRDefault="0060414E" w:rsidP="007B0B65">
      <w:pPr>
        <w:shd w:val="clear" w:color="auto" w:fill="FFFFFF"/>
        <w:jc w:val="both"/>
      </w:pPr>
      <w:r w:rsidRPr="00DE547C">
        <w:rPr>
          <w:u w:val="single"/>
        </w:rPr>
        <w:t>Zadeklarowane działanie naprawcze wyrażone w piśmie WOMP w Kielcach, znak PDK-0910-1/22, z dnia 5.05.2022 r.</w:t>
      </w:r>
      <w:r w:rsidRPr="00DE547C">
        <w:t>:</w:t>
      </w:r>
    </w:p>
    <w:p w14:paraId="4903E16A" w14:textId="34EB6BDC" w:rsidR="007B0B65" w:rsidRPr="007B0B65" w:rsidRDefault="0060414E" w:rsidP="007B0B65">
      <w:pPr>
        <w:shd w:val="clear" w:color="auto" w:fill="FFFFFF"/>
        <w:jc w:val="both"/>
        <w:rPr>
          <w:u w:val="single"/>
        </w:rPr>
      </w:pPr>
      <w:r w:rsidRPr="002A1C1A">
        <w:t xml:space="preserve">W </w:t>
      </w:r>
      <w:r>
        <w:t xml:space="preserve">ww. </w:t>
      </w:r>
      <w:r w:rsidRPr="002A1C1A">
        <w:t xml:space="preserve">piśmie </w:t>
      </w:r>
      <w:r>
        <w:t xml:space="preserve"> - podpisanym przez Dyrektora WOMP w Kielcach – zadeklarowano dostosowanie zapisów w Regulaminie Wynagradzania do zaleceń pokontrolnych </w:t>
      </w:r>
      <w:r>
        <w:br/>
        <w:t xml:space="preserve">i wzmocnienie nadzoru nad prawidłowością sporządzanych zarządzeń. </w:t>
      </w:r>
    </w:p>
    <w:p w14:paraId="7832146E" w14:textId="77777777" w:rsidR="007B0B65" w:rsidRDefault="007B0B65" w:rsidP="007B0B65">
      <w:pPr>
        <w:shd w:val="clear" w:color="auto" w:fill="FFFFFF"/>
        <w:jc w:val="both"/>
        <w:rPr>
          <w:u w:val="single"/>
        </w:rPr>
      </w:pPr>
    </w:p>
    <w:p w14:paraId="5F90A94B" w14:textId="4695B448" w:rsidR="0060414E" w:rsidRPr="00730247" w:rsidRDefault="0060414E" w:rsidP="007B0B65">
      <w:pPr>
        <w:shd w:val="clear" w:color="auto" w:fill="FFFFFF"/>
        <w:jc w:val="both"/>
        <w:rPr>
          <w:u w:val="single"/>
        </w:rPr>
      </w:pPr>
      <w:r w:rsidRPr="00730247">
        <w:rPr>
          <w:u w:val="single"/>
        </w:rPr>
        <w:t>Ustalenia kontroli dotyczące wykonania zalecenia pokontrolnego:</w:t>
      </w:r>
    </w:p>
    <w:p w14:paraId="4BBB9C9B" w14:textId="77777777" w:rsidR="0060414E" w:rsidRDefault="0060414E" w:rsidP="007B0B65">
      <w:pPr>
        <w:shd w:val="clear" w:color="auto" w:fill="FFFFFF"/>
        <w:spacing w:after="240"/>
        <w:jc w:val="both"/>
      </w:pPr>
      <w:r>
        <w:t>W toku kontroli ustalono, że zgodnie z zarządzeniem nr 28/2022 z dnia 15 lipca 2022 roku</w:t>
      </w:r>
      <w:r w:rsidRPr="00144249">
        <w:t xml:space="preserve"> </w:t>
      </w:r>
      <w:r>
        <w:t xml:space="preserve">Dyrektora WOMP w Kielcach w sprawie wprowadzenia zmian w Regulaminie Wynagradzania Pracowników WOMP w Kielcach – od dnia 30 lipca 2022 r. zmieniono </w:t>
      </w:r>
      <w:r>
        <w:br/>
        <w:t xml:space="preserve"> w załączniku nr 5 do Regulaminu pt. „Zasady stosowania premii uznaniowej dla pracowników WOMP – Kielce” zapis, regulujący sytuacje, w których następuje potrącenie premii dla pracowników jednostki w związku z nieobecnością w pracy, na  brzmienie:</w:t>
      </w:r>
    </w:p>
    <w:p w14:paraId="7773B189" w14:textId="77777777" w:rsidR="0060414E" w:rsidRDefault="0060414E" w:rsidP="007B0B65">
      <w:pPr>
        <w:shd w:val="clear" w:color="auto" w:fill="FFFFFF"/>
        <w:spacing w:after="240"/>
        <w:jc w:val="both"/>
      </w:pPr>
      <w:r w:rsidRPr="009B41BA">
        <w:rPr>
          <w:i/>
          <w:iCs/>
        </w:rPr>
        <w:t>„</w:t>
      </w:r>
      <w:r>
        <w:rPr>
          <w:i/>
          <w:iCs/>
        </w:rPr>
        <w:t xml:space="preserve">Przyznana premia będzie ulegać zmniejszeniu za czas niezdolności do pracy </w:t>
      </w:r>
      <w:r>
        <w:rPr>
          <w:i/>
          <w:iCs/>
        </w:rPr>
        <w:br/>
        <w:t>z powodu choroby, okresu pobierania zasiłku chorobowego, opiekuńczego, macierzyńskiego i świadczenia rehabilitacyjnego w wysokości 1/30 za każdy dzień nieobecności”.</w:t>
      </w:r>
      <w:r w:rsidRPr="005C6C89">
        <w:t xml:space="preserve"> </w:t>
      </w:r>
    </w:p>
    <w:p w14:paraId="2C6EBCB2" w14:textId="77777777" w:rsidR="0060414E" w:rsidRDefault="0060414E" w:rsidP="0060414E">
      <w:pPr>
        <w:shd w:val="clear" w:color="auto" w:fill="FFFFFF"/>
        <w:jc w:val="both"/>
      </w:pPr>
      <w:r>
        <w:t xml:space="preserve">W trakcie kontroli analizowano prawidłowość wypłacenia premii w miesiącu: </w:t>
      </w:r>
      <w:r>
        <w:br/>
        <w:t xml:space="preserve">XII 2022 r. dla pracownika zatrudnionego na stanowisku „starszy asystent fizjoterapii” oraz prawidłowość wypłacenia premii w miesiącu: X 2023 r. dla pracownika zatrudnionego na stanowisku: „kierownik działu zarządzania jakością i administracji – pełnomocnik dyrektora ds. systemu zarządzania jakością”. Na podstawie analizy przedłożonej ewidencji czasu pracy dla ww. pracowników ustalono, że nie wystąpiły sytuacje określone </w:t>
      </w:r>
      <w:r w:rsidRPr="00F15917">
        <w:t xml:space="preserve">w Regulaminie Wynagrodzenia, które powodowałyby konieczność potrącenia </w:t>
      </w:r>
      <w:r w:rsidRPr="00CB07DA">
        <w:t xml:space="preserve">premii wypłaconej pracownikom w miesiącach objętych kontrolą. </w:t>
      </w:r>
    </w:p>
    <w:p w14:paraId="272297F5" w14:textId="2F3CF23B" w:rsidR="00367116" w:rsidRPr="00CF5654" w:rsidRDefault="00367116" w:rsidP="00367116">
      <w:pPr>
        <w:ind w:firstLine="284"/>
        <w:contextualSpacing/>
        <w:jc w:val="right"/>
        <w:rPr>
          <w:rFonts w:eastAsia="Calibri"/>
        </w:rPr>
      </w:pPr>
      <w:r w:rsidRPr="00CF5654">
        <w:rPr>
          <w:rFonts w:eastAsia="Calibri"/>
        </w:rPr>
        <w:t>[Dowód: akta kontroli str. 12</w:t>
      </w:r>
      <w:r w:rsidR="008D549D" w:rsidRPr="00CF5654">
        <w:rPr>
          <w:rFonts w:eastAsia="Calibri"/>
        </w:rPr>
        <w:t>8</w:t>
      </w:r>
      <w:r w:rsidRPr="00CF5654">
        <w:rPr>
          <w:rFonts w:eastAsia="Calibri"/>
        </w:rPr>
        <w:t>-</w:t>
      </w:r>
      <w:r w:rsidR="008D549D" w:rsidRPr="00CF5654">
        <w:rPr>
          <w:rFonts w:eastAsia="Calibri"/>
        </w:rPr>
        <w:t>281, 120</w:t>
      </w:r>
      <w:r w:rsidRPr="00CF5654">
        <w:rPr>
          <w:rFonts w:eastAsia="Calibri"/>
        </w:rPr>
        <w:t>]</w:t>
      </w:r>
    </w:p>
    <w:p w14:paraId="16F543E4" w14:textId="66C40477" w:rsidR="0060414E" w:rsidRPr="0060414E" w:rsidRDefault="0060414E" w:rsidP="0060414E">
      <w:pPr>
        <w:shd w:val="clear" w:color="auto" w:fill="FFFFFF"/>
        <w:jc w:val="both"/>
      </w:pPr>
      <w:r w:rsidRPr="00CB07DA">
        <w:rPr>
          <w:b/>
          <w:bCs/>
          <w:u w:val="single"/>
        </w:rPr>
        <w:t>Wniosek:</w:t>
      </w:r>
      <w:r w:rsidRPr="00B61CBA">
        <w:tab/>
      </w:r>
      <w:r w:rsidRPr="00B61CBA">
        <w:tab/>
      </w:r>
      <w:r w:rsidRPr="00B61CBA">
        <w:tab/>
      </w:r>
      <w:r w:rsidRPr="00B61CBA">
        <w:tab/>
      </w:r>
      <w:r w:rsidRPr="00B61CBA">
        <w:tab/>
      </w:r>
      <w:r w:rsidRPr="00B61CBA">
        <w:tab/>
      </w:r>
      <w:r>
        <w:rPr>
          <w:u w:val="single"/>
        </w:rPr>
        <w:br/>
      </w:r>
      <w:r w:rsidRPr="00991821">
        <w:t>Wydane zalecenie pokontrolne zostało wykonane.</w:t>
      </w:r>
    </w:p>
    <w:p w14:paraId="5C0608FD" w14:textId="77777777" w:rsidR="0060414E" w:rsidRDefault="0060414E" w:rsidP="0043050D">
      <w:pPr>
        <w:jc w:val="both"/>
        <w:rPr>
          <w:b/>
          <w:bCs/>
        </w:rPr>
      </w:pPr>
    </w:p>
    <w:p w14:paraId="6097805D" w14:textId="47E29F4C" w:rsidR="009510F4" w:rsidRDefault="009510F4" w:rsidP="0043050D">
      <w:pPr>
        <w:jc w:val="both"/>
        <w:rPr>
          <w:b/>
          <w:bCs/>
        </w:rPr>
      </w:pPr>
      <w:r>
        <w:rPr>
          <w:b/>
          <w:bCs/>
        </w:rPr>
        <w:lastRenderedPageBreak/>
        <w:t xml:space="preserve">3. W zakresie gospodarki kasowej - </w:t>
      </w:r>
    </w:p>
    <w:p w14:paraId="00107AF6" w14:textId="2B4B2D1D" w:rsidR="009510F4" w:rsidRPr="008C6301" w:rsidRDefault="009510F4" w:rsidP="009510F4">
      <w:pPr>
        <w:jc w:val="both"/>
        <w:rPr>
          <w:u w:val="single"/>
        </w:rPr>
      </w:pPr>
      <w:r>
        <w:rPr>
          <w:b/>
          <w:bCs/>
        </w:rPr>
        <w:t xml:space="preserve">3.1 </w:t>
      </w:r>
      <w:r w:rsidRPr="008C6301">
        <w:rPr>
          <w:u w:val="single"/>
        </w:rPr>
        <w:t>Wydane zalecenie w wystąpieniu pokontrolnym z dnia 13.04.2022 r.</w:t>
      </w:r>
      <w:r w:rsidR="006F5743">
        <w:rPr>
          <w:u w:val="single"/>
        </w:rPr>
        <w:t xml:space="preserve"> </w:t>
      </w:r>
      <w:r w:rsidRPr="008C6301">
        <w:rPr>
          <w:u w:val="single"/>
        </w:rPr>
        <w:t xml:space="preserve">znak: </w:t>
      </w:r>
      <w:r w:rsidRPr="008C6301">
        <w:rPr>
          <w:u w:val="single"/>
        </w:rPr>
        <w:br/>
        <w:t>KA-I.1711.7.2021:</w:t>
      </w:r>
    </w:p>
    <w:p w14:paraId="2087E0FA" w14:textId="549C9225" w:rsidR="009510F4" w:rsidRPr="006F5743" w:rsidRDefault="009510F4" w:rsidP="009510F4">
      <w:pPr>
        <w:jc w:val="both"/>
        <w:rPr>
          <w:i/>
          <w:iCs/>
        </w:rPr>
      </w:pPr>
      <w:r w:rsidRPr="008C6301">
        <w:t>Kontrolujący wydali zalecenie w brzmieniu</w:t>
      </w:r>
      <w:r w:rsidRPr="006F5743">
        <w:t xml:space="preserve">: </w:t>
      </w:r>
      <w:r w:rsidR="006F5743" w:rsidRPr="006F5743">
        <w:rPr>
          <w:i/>
          <w:iCs/>
        </w:rPr>
        <w:t>,,</w:t>
      </w:r>
      <w:r w:rsidR="006F5743">
        <w:rPr>
          <w:i/>
          <w:iCs/>
        </w:rPr>
        <w:t xml:space="preserve">Dokonać aktualizacji obowiązujących </w:t>
      </w:r>
      <w:r w:rsidR="006F5743">
        <w:rPr>
          <w:i/>
          <w:iCs/>
        </w:rPr>
        <w:br/>
        <w:t>w jednostce uregulowań w zakresie gospodarki kasowej.”</w:t>
      </w:r>
    </w:p>
    <w:p w14:paraId="5B778AF2" w14:textId="77777777" w:rsidR="0026183D" w:rsidRDefault="0026183D" w:rsidP="006F5743">
      <w:pPr>
        <w:shd w:val="clear" w:color="auto" w:fill="FFFFFF"/>
        <w:jc w:val="both"/>
        <w:rPr>
          <w:b/>
          <w:bCs/>
          <w:color w:val="FF0000"/>
        </w:rPr>
      </w:pPr>
    </w:p>
    <w:p w14:paraId="373373A9" w14:textId="7ECB61E5" w:rsidR="006F5743" w:rsidRPr="008C6301" w:rsidRDefault="006F5743" w:rsidP="006F5743">
      <w:pPr>
        <w:shd w:val="clear" w:color="auto" w:fill="FFFFFF"/>
        <w:jc w:val="both"/>
        <w:rPr>
          <w:u w:val="single"/>
        </w:rPr>
      </w:pPr>
      <w:r w:rsidRPr="008C6301">
        <w:rPr>
          <w:u w:val="single"/>
        </w:rPr>
        <w:t xml:space="preserve">Zadeklarowane działanie naprawcze wyrażone w piśmie WOMP w Kielcach, znak: PDK-0910-1/22 z dnia </w:t>
      </w:r>
      <w:r>
        <w:rPr>
          <w:u w:val="single"/>
        </w:rPr>
        <w:t>0</w:t>
      </w:r>
      <w:r w:rsidRPr="008C6301">
        <w:rPr>
          <w:u w:val="single"/>
        </w:rPr>
        <w:t>5.05.2022 r.</w:t>
      </w:r>
      <w:r w:rsidRPr="008C6301">
        <w:t>:</w:t>
      </w:r>
    </w:p>
    <w:p w14:paraId="4BE8DA62" w14:textId="77777777" w:rsidR="006F5743" w:rsidRPr="008C6301" w:rsidRDefault="006F5743" w:rsidP="006F5743">
      <w:pPr>
        <w:jc w:val="both"/>
        <w:rPr>
          <w:b/>
          <w:bCs/>
          <w:u w:val="single"/>
        </w:rPr>
      </w:pPr>
      <w:r w:rsidRPr="008C6301">
        <w:t>W ww. piśmie  - podpisanym przez Dyrektora WOMP w Kielcach - zadeklarowano, że:</w:t>
      </w:r>
    </w:p>
    <w:p w14:paraId="0A86932D" w14:textId="33D7CE52" w:rsidR="00284F7E" w:rsidRPr="00785F8B" w:rsidRDefault="00284F7E" w:rsidP="00284F7E">
      <w:pPr>
        <w:tabs>
          <w:tab w:val="left" w:pos="1946"/>
        </w:tabs>
        <w:jc w:val="both"/>
        <w:rPr>
          <w:i/>
          <w:iCs/>
        </w:rPr>
      </w:pPr>
      <w:r w:rsidRPr="005A1DDD">
        <w:rPr>
          <w:bCs/>
          <w:i/>
          <w:iCs/>
        </w:rPr>
        <w:t>„</w:t>
      </w:r>
      <w:r w:rsidRPr="005A1DDD">
        <w:rPr>
          <w:i/>
          <w:iCs/>
        </w:rPr>
        <w:t>Dyrektor WOMP zaleciła pracownikom merytorycznym, biorącym udział w</w:t>
      </w:r>
      <w:r>
        <w:rPr>
          <w:i/>
          <w:iCs/>
        </w:rPr>
        <w:t> </w:t>
      </w:r>
      <w:r w:rsidRPr="005A1DDD">
        <w:rPr>
          <w:i/>
          <w:iCs/>
        </w:rPr>
        <w:t>przygotowywaniu projektów zarządzeń, zwracanie szczególnej uwagi na rzetelność</w:t>
      </w:r>
      <w:r w:rsidR="00997181">
        <w:rPr>
          <w:i/>
          <w:iCs/>
        </w:rPr>
        <w:t xml:space="preserve"> </w:t>
      </w:r>
      <w:r w:rsidRPr="005A1DDD">
        <w:rPr>
          <w:i/>
          <w:iCs/>
        </w:rPr>
        <w:t>i</w:t>
      </w:r>
      <w:r>
        <w:rPr>
          <w:i/>
          <w:iCs/>
        </w:rPr>
        <w:t> </w:t>
      </w:r>
      <w:r w:rsidRPr="005A1DDD">
        <w:rPr>
          <w:i/>
          <w:iCs/>
        </w:rPr>
        <w:t>prawidłowość przygotowywanych projektów, w szczególności odnośnie podawanych w</w:t>
      </w:r>
      <w:r>
        <w:rPr>
          <w:i/>
          <w:iCs/>
        </w:rPr>
        <w:t> </w:t>
      </w:r>
      <w:r w:rsidRPr="005A1DDD">
        <w:rPr>
          <w:i/>
          <w:iCs/>
        </w:rPr>
        <w:t xml:space="preserve">zarządzeniu danych </w:t>
      </w:r>
      <w:r w:rsidR="001869B6">
        <w:rPr>
          <w:i/>
          <w:iCs/>
        </w:rPr>
        <w:br/>
      </w:r>
      <w:r w:rsidRPr="005A1DDD">
        <w:rPr>
          <w:i/>
          <w:iCs/>
        </w:rPr>
        <w:t>i informacji. Ponadto przypomniała o obowiązku weryfikacji każdego zarządzenia od strony formalno-prawnej przez radcę prawnego.</w:t>
      </w:r>
      <w:r>
        <w:rPr>
          <w:i/>
          <w:iCs/>
        </w:rPr>
        <w:t>”</w:t>
      </w:r>
    </w:p>
    <w:p w14:paraId="6143A3E7" w14:textId="77777777" w:rsidR="006F5743" w:rsidRDefault="006F5743" w:rsidP="0043050D">
      <w:pPr>
        <w:jc w:val="both"/>
        <w:rPr>
          <w:b/>
          <w:bCs/>
          <w:color w:val="FF0000"/>
        </w:rPr>
      </w:pPr>
    </w:p>
    <w:p w14:paraId="7A67706F" w14:textId="77777777" w:rsidR="00866326" w:rsidRPr="005D1805" w:rsidRDefault="00866326" w:rsidP="00866326">
      <w:pPr>
        <w:shd w:val="clear" w:color="auto" w:fill="FFFFFF"/>
        <w:jc w:val="both"/>
        <w:rPr>
          <w:u w:val="single"/>
        </w:rPr>
      </w:pPr>
      <w:r w:rsidRPr="005D400D">
        <w:rPr>
          <w:u w:val="single"/>
        </w:rPr>
        <w:t>Ustalenia kontroli dotyczące wykonania zalecenia pokontrolnego:</w:t>
      </w:r>
    </w:p>
    <w:p w14:paraId="3654F190" w14:textId="1DDB443F" w:rsidR="00325C05" w:rsidRPr="00733AE1" w:rsidRDefault="000C2C99" w:rsidP="00325C05">
      <w:pPr>
        <w:contextualSpacing/>
        <w:jc w:val="both"/>
      </w:pPr>
      <w:r>
        <w:t>W jed</w:t>
      </w:r>
      <w:r w:rsidR="00325C05">
        <w:t>nostce</w:t>
      </w:r>
      <w:r>
        <w:t xml:space="preserve"> obowiązuje </w:t>
      </w:r>
      <w:r w:rsidR="00325C05" w:rsidRPr="00842285">
        <w:t xml:space="preserve">Instrukcja </w:t>
      </w:r>
      <w:r w:rsidR="00325C05" w:rsidRPr="00842285">
        <w:rPr>
          <w:rFonts w:eastAsia="Calibri"/>
          <w:szCs w:val="22"/>
        </w:rPr>
        <w:t xml:space="preserve">w sprawie prowadzenia gospodarki kasowej w WOMP </w:t>
      </w:r>
      <w:r>
        <w:rPr>
          <w:rFonts w:eastAsia="Calibri"/>
          <w:szCs w:val="22"/>
        </w:rPr>
        <w:br/>
      </w:r>
      <w:r w:rsidR="00325C05" w:rsidRPr="00842285">
        <w:rPr>
          <w:rFonts w:eastAsia="Calibri"/>
          <w:szCs w:val="22"/>
        </w:rPr>
        <w:t>w Kielcach</w:t>
      </w:r>
      <w:r w:rsidR="00325C05" w:rsidRPr="00842285">
        <w:t xml:space="preserve"> </w:t>
      </w:r>
      <w:r w:rsidR="009C4B4A">
        <w:t>(</w:t>
      </w:r>
      <w:r w:rsidR="00325C05">
        <w:t>numer dokumentu In/PG/62</w:t>
      </w:r>
      <w:r w:rsidR="009C4B4A">
        <w:t xml:space="preserve"> w Systemie Zarządzania Jakością wg normy PN-EN ISO 9001:2015, data wydania 01.03.2022</w:t>
      </w:r>
      <w:r w:rsidR="0062149E">
        <w:t xml:space="preserve"> r.</w:t>
      </w:r>
      <w:r w:rsidR="00617A03">
        <w:t>, zmiany z dnia 29.09.2022 r.</w:t>
      </w:r>
      <w:r w:rsidR="009C4B4A">
        <w:t>), zatwierdzona do stosowania przez Dyrektora WOMP</w:t>
      </w:r>
      <w:r w:rsidR="00325C05">
        <w:rPr>
          <w:rFonts w:eastAsia="Calibri"/>
          <w:szCs w:val="22"/>
        </w:rPr>
        <w:t xml:space="preserve">. </w:t>
      </w:r>
      <w:r w:rsidR="00E57491">
        <w:rPr>
          <w:rFonts w:eastAsia="Calibri"/>
          <w:szCs w:val="22"/>
        </w:rPr>
        <w:t xml:space="preserve">Przywołane w </w:t>
      </w:r>
      <w:r w:rsidR="00325C05">
        <w:rPr>
          <w:rFonts w:eastAsia="Calibri"/>
          <w:szCs w:val="22"/>
        </w:rPr>
        <w:t xml:space="preserve">dokumencie </w:t>
      </w:r>
      <w:r w:rsidR="00325C05" w:rsidRPr="00733AE1">
        <w:rPr>
          <w:rFonts w:eastAsia="Calibri"/>
          <w:szCs w:val="22"/>
        </w:rPr>
        <w:t>publikatory aktów prawnych</w:t>
      </w:r>
      <w:r w:rsidR="00325C05">
        <w:rPr>
          <w:rFonts w:eastAsia="Calibri"/>
          <w:szCs w:val="22"/>
        </w:rPr>
        <w:t xml:space="preserve"> są aktualne na dzień wydania instrukcji.</w:t>
      </w:r>
    </w:p>
    <w:p w14:paraId="667A4954" w14:textId="77777777" w:rsidR="00020331" w:rsidRDefault="00020331" w:rsidP="00866326">
      <w:pPr>
        <w:shd w:val="clear" w:color="auto" w:fill="FFFFFF"/>
        <w:jc w:val="both"/>
        <w:rPr>
          <w:b/>
          <w:bCs/>
          <w:u w:val="single"/>
        </w:rPr>
      </w:pPr>
    </w:p>
    <w:p w14:paraId="7923477F" w14:textId="4172A6EA" w:rsidR="00866326" w:rsidRPr="0060414E" w:rsidRDefault="00866326" w:rsidP="00866326">
      <w:pPr>
        <w:shd w:val="clear" w:color="auto" w:fill="FFFFFF"/>
        <w:jc w:val="both"/>
        <w:rPr>
          <w:b/>
          <w:bCs/>
          <w:u w:val="single"/>
        </w:rPr>
      </w:pPr>
      <w:r w:rsidRPr="0060414E">
        <w:rPr>
          <w:b/>
          <w:bCs/>
          <w:u w:val="single"/>
        </w:rPr>
        <w:t>Wniosek:</w:t>
      </w:r>
    </w:p>
    <w:p w14:paraId="597ADC41" w14:textId="77777777" w:rsidR="00866326" w:rsidRPr="0062149E" w:rsidRDefault="00866326" w:rsidP="00866326">
      <w:pPr>
        <w:shd w:val="clear" w:color="auto" w:fill="FFFFFF"/>
        <w:jc w:val="both"/>
      </w:pPr>
      <w:r w:rsidRPr="0062149E">
        <w:t>Wydane zalecenie pokontrolne zostało wykonane.</w:t>
      </w:r>
    </w:p>
    <w:p w14:paraId="7C7A0755" w14:textId="77777777" w:rsidR="00FB5701" w:rsidRPr="00844839" w:rsidRDefault="00FB5701" w:rsidP="00866326">
      <w:pPr>
        <w:shd w:val="clear" w:color="auto" w:fill="FFFFFF"/>
        <w:jc w:val="both"/>
        <w:rPr>
          <w:rFonts w:eastAsia="Calibri"/>
          <w:bCs/>
          <w:color w:val="00B050"/>
        </w:rPr>
      </w:pPr>
    </w:p>
    <w:p w14:paraId="03A1FAF8" w14:textId="4E9AE02B" w:rsidR="00FB5701" w:rsidRPr="008C6301" w:rsidRDefault="00FB5701" w:rsidP="00FB5701">
      <w:pPr>
        <w:jc w:val="both"/>
        <w:rPr>
          <w:u w:val="single"/>
        </w:rPr>
      </w:pPr>
      <w:r>
        <w:rPr>
          <w:b/>
          <w:bCs/>
        </w:rPr>
        <w:t xml:space="preserve">3.2 </w:t>
      </w:r>
      <w:r w:rsidRPr="008C6301">
        <w:rPr>
          <w:u w:val="single"/>
        </w:rPr>
        <w:t>Wydane zalecenie w wystąpieniu pokontrolnym z dnia 13.04.2022 r.</w:t>
      </w:r>
      <w:r>
        <w:rPr>
          <w:u w:val="single"/>
        </w:rPr>
        <w:t xml:space="preserve"> </w:t>
      </w:r>
      <w:r w:rsidRPr="008C6301">
        <w:rPr>
          <w:u w:val="single"/>
        </w:rPr>
        <w:t xml:space="preserve">znak: </w:t>
      </w:r>
      <w:r w:rsidRPr="008C6301">
        <w:rPr>
          <w:u w:val="single"/>
        </w:rPr>
        <w:br/>
        <w:t>KA-I.1711.7.2021:</w:t>
      </w:r>
    </w:p>
    <w:p w14:paraId="5A4B9482" w14:textId="5129B035" w:rsidR="00FB5701" w:rsidRDefault="00FB5701" w:rsidP="00FB5701">
      <w:pPr>
        <w:jc w:val="both"/>
        <w:rPr>
          <w:i/>
          <w:iCs/>
        </w:rPr>
      </w:pPr>
      <w:r w:rsidRPr="008C6301">
        <w:t>Kontrolujący wydali zalecenie w brzmieniu</w:t>
      </w:r>
      <w:r w:rsidRPr="006F5743">
        <w:t>:</w:t>
      </w:r>
      <w:r w:rsidR="002A2989" w:rsidRPr="002A2989">
        <w:rPr>
          <w:i/>
          <w:iCs/>
        </w:rPr>
        <w:t xml:space="preserve"> ,,</w:t>
      </w:r>
      <w:r w:rsidR="008A511A">
        <w:rPr>
          <w:i/>
          <w:iCs/>
        </w:rPr>
        <w:t>Udzielać zaliczek w wysokości niezbędnej na dokonanie zakupów na rzecz jednostki, zaakceptowanej przez głównego księgowego na okoliczność zabezpieczenia kwoty w planie finansowym, aby nie dopuszczać do sytuacji sfinansowania zakupów ze środków własnych pracownika kwotą znacznie przewyższającą wartość udzielonej zaliczki.”</w:t>
      </w:r>
    </w:p>
    <w:p w14:paraId="5845FB12" w14:textId="77777777" w:rsidR="008A511A" w:rsidRPr="002A2989" w:rsidRDefault="008A511A" w:rsidP="00FB5701">
      <w:pPr>
        <w:jc w:val="both"/>
        <w:rPr>
          <w:i/>
          <w:iCs/>
        </w:rPr>
      </w:pPr>
    </w:p>
    <w:p w14:paraId="208D340B" w14:textId="77777777" w:rsidR="00FB5701" w:rsidRPr="008C6301" w:rsidRDefault="00FB5701" w:rsidP="00FB5701">
      <w:pPr>
        <w:shd w:val="clear" w:color="auto" w:fill="FFFFFF"/>
        <w:jc w:val="both"/>
        <w:rPr>
          <w:u w:val="single"/>
        </w:rPr>
      </w:pPr>
      <w:r w:rsidRPr="008C6301">
        <w:rPr>
          <w:u w:val="single"/>
        </w:rPr>
        <w:lastRenderedPageBreak/>
        <w:t xml:space="preserve">Zadeklarowane działanie naprawcze wyrażone w piśmie WOMP w Kielcach, znak: PDK-0910-1/22 z dnia </w:t>
      </w:r>
      <w:r>
        <w:rPr>
          <w:u w:val="single"/>
        </w:rPr>
        <w:t>0</w:t>
      </w:r>
      <w:r w:rsidRPr="008C6301">
        <w:rPr>
          <w:u w:val="single"/>
        </w:rPr>
        <w:t>5.05.2022 r.</w:t>
      </w:r>
      <w:r w:rsidRPr="008C6301">
        <w:t>:</w:t>
      </w:r>
    </w:p>
    <w:p w14:paraId="6412444A" w14:textId="77777777" w:rsidR="00FB5701" w:rsidRPr="008C6301" w:rsidRDefault="00FB5701" w:rsidP="00FB5701">
      <w:pPr>
        <w:jc w:val="both"/>
        <w:rPr>
          <w:b/>
          <w:bCs/>
          <w:u w:val="single"/>
        </w:rPr>
      </w:pPr>
      <w:r w:rsidRPr="008C6301">
        <w:t>W ww. piśmie  - podpisanym przez Dyrektora WOMP w Kielcach - zadeklarowano, że:</w:t>
      </w:r>
    </w:p>
    <w:p w14:paraId="2874D7EE" w14:textId="77777777" w:rsidR="00593718" w:rsidRPr="00785F8B" w:rsidRDefault="00593718" w:rsidP="00593718">
      <w:pPr>
        <w:tabs>
          <w:tab w:val="left" w:pos="1946"/>
        </w:tabs>
        <w:jc w:val="both"/>
        <w:rPr>
          <w:i/>
          <w:iCs/>
        </w:rPr>
      </w:pPr>
      <w:r>
        <w:rPr>
          <w:i/>
          <w:iCs/>
        </w:rPr>
        <w:t>„</w:t>
      </w:r>
      <w:r w:rsidRPr="00785F8B">
        <w:rPr>
          <w:i/>
          <w:iCs/>
        </w:rPr>
        <w:t xml:space="preserve">Główny księgowy zobowiązał pracowników do pobierania zaliczek w wysokości niezbędnej </w:t>
      </w:r>
      <w:r w:rsidRPr="00785F8B">
        <w:rPr>
          <w:i/>
          <w:iCs/>
        </w:rPr>
        <w:br/>
        <w:t>na dokonanie zakupów.</w:t>
      </w:r>
      <w:r>
        <w:rPr>
          <w:i/>
          <w:iCs/>
        </w:rPr>
        <w:t>”</w:t>
      </w:r>
    </w:p>
    <w:p w14:paraId="2BD2B0DD" w14:textId="77777777" w:rsidR="00FB5701" w:rsidRDefault="00FB5701" w:rsidP="00FB5701">
      <w:pPr>
        <w:jc w:val="both"/>
        <w:rPr>
          <w:b/>
          <w:bCs/>
          <w:color w:val="FF0000"/>
        </w:rPr>
      </w:pPr>
    </w:p>
    <w:p w14:paraId="4CD7C9ED" w14:textId="77777777" w:rsidR="00FB5701" w:rsidRPr="005D1805" w:rsidRDefault="00FB5701" w:rsidP="00FB5701">
      <w:pPr>
        <w:shd w:val="clear" w:color="auto" w:fill="FFFFFF"/>
        <w:jc w:val="both"/>
        <w:rPr>
          <w:u w:val="single"/>
        </w:rPr>
      </w:pPr>
      <w:r w:rsidRPr="005D400D">
        <w:rPr>
          <w:u w:val="single"/>
        </w:rPr>
        <w:t>Ustalenia kontroli dotyczące wykonania zalecenia pokontrolnego:</w:t>
      </w:r>
    </w:p>
    <w:p w14:paraId="16F9F7C6" w14:textId="77777777" w:rsidR="004E42BB" w:rsidRPr="00D629E8" w:rsidRDefault="004E42BB" w:rsidP="004E42BB">
      <w:pPr>
        <w:spacing w:before="120" w:after="240"/>
        <w:contextualSpacing/>
        <w:jc w:val="both"/>
        <w:rPr>
          <w:rFonts w:eastAsia="Calibri"/>
          <w:szCs w:val="22"/>
        </w:rPr>
      </w:pPr>
      <w:r>
        <w:rPr>
          <w:rFonts w:eastAsia="Calibri"/>
          <w:szCs w:val="22"/>
        </w:rPr>
        <w:t xml:space="preserve">Kontrolujący objęli próbą kontrolną następujące zaliczki:  </w:t>
      </w:r>
    </w:p>
    <w:p w14:paraId="0EA31D1B" w14:textId="382E1A91" w:rsidR="004E42BB" w:rsidRPr="00D629E8" w:rsidRDefault="004E42BB" w:rsidP="004E42BB">
      <w:pPr>
        <w:spacing w:before="120" w:after="120"/>
        <w:contextualSpacing/>
        <w:jc w:val="both"/>
        <w:rPr>
          <w:color w:val="FF0000"/>
        </w:rPr>
      </w:pPr>
      <w:r>
        <w:t xml:space="preserve">1. </w:t>
      </w:r>
      <w:r w:rsidRPr="007B2FCA">
        <w:t xml:space="preserve">W dniu 07.11.2022 r. – specjalista ds. zamówień publicznych złożyła wniosek </w:t>
      </w:r>
      <w:r w:rsidRPr="007B2FCA">
        <w:br/>
        <w:t xml:space="preserve">o zaliczkę na zakup </w:t>
      </w:r>
      <w:r w:rsidR="0010579A">
        <w:t xml:space="preserve">artykułów do bieżącej działalności </w:t>
      </w:r>
      <w:r w:rsidRPr="007B2FCA">
        <w:t xml:space="preserve">WOMP w wysokości 2.500 zł. Wniosek został sprawdzony w dniu 07.11.2022 r. pod względem formalnym i rachunkowym przez Głównego </w:t>
      </w:r>
      <w:r w:rsidR="0067355E">
        <w:t>k</w:t>
      </w:r>
      <w:r w:rsidRPr="007B2FCA">
        <w:t>sięgowego</w:t>
      </w:r>
      <w:r>
        <w:t>. Został sprawdzony p</w:t>
      </w:r>
      <w:r w:rsidRPr="007B2FCA">
        <w:t>od względem merytorycznym oraz zatwierdzony do wypłaty przez Dyrektora jednostki</w:t>
      </w:r>
      <w:r>
        <w:t xml:space="preserve"> (brak daty)</w:t>
      </w:r>
      <w:r w:rsidRPr="007B2FCA">
        <w:t>. Wystawiony przez kasjera dowód wypłaty KW/140/2022/KASA</w:t>
      </w:r>
      <w:r>
        <w:t xml:space="preserve"> z dnia 08.11.2022 r.</w:t>
      </w:r>
      <w:r w:rsidRPr="007B2FCA">
        <w:t xml:space="preserve"> z</w:t>
      </w:r>
      <w:r w:rsidRPr="00016F9A">
        <w:t xml:space="preserve">atwierdzony został przez Głównego </w:t>
      </w:r>
      <w:r w:rsidR="00915744">
        <w:t>k</w:t>
      </w:r>
      <w:r w:rsidRPr="00016F9A">
        <w:t>sięgowego</w:t>
      </w:r>
      <w:r>
        <w:t xml:space="preserve"> </w:t>
      </w:r>
      <w:r w:rsidR="007574F0">
        <w:br/>
      </w:r>
      <w:r w:rsidRPr="00016F9A">
        <w:t xml:space="preserve">i zaewidencjonowany w raporcie kasowym RKB/54/2022/KASA za okres od 07.11.2022 r. </w:t>
      </w:r>
      <w:r w:rsidR="0010579A">
        <w:br/>
      </w:r>
      <w:r w:rsidRPr="00016F9A">
        <w:t xml:space="preserve">do 13.11.2022 r. pod poz. 11. </w:t>
      </w:r>
      <w:proofErr w:type="spellStart"/>
      <w:r w:rsidRPr="00016F9A">
        <w:t>Zaliczkobiorca</w:t>
      </w:r>
      <w:proofErr w:type="spellEnd"/>
      <w:r w:rsidRPr="00016F9A">
        <w:t xml:space="preserve"> potwierdził otrzymanie gotówki w wysokości 2.500 zł i zobowiązał  się do rozliczenia pobranej zaliczki do dnia 30.11.2022 r.</w:t>
      </w:r>
    </w:p>
    <w:p w14:paraId="22A054CD" w14:textId="166A1EB2" w:rsidR="004E42BB" w:rsidRPr="00D629E8" w:rsidRDefault="004E42BB" w:rsidP="004E42BB">
      <w:pPr>
        <w:autoSpaceDE w:val="0"/>
        <w:autoSpaceDN w:val="0"/>
        <w:adjustRightInd w:val="0"/>
        <w:jc w:val="both"/>
        <w:rPr>
          <w:color w:val="FF0000"/>
        </w:rPr>
      </w:pPr>
      <w:r w:rsidRPr="00016F9A">
        <w:t xml:space="preserve">W dniu 30.11.2022 r. </w:t>
      </w:r>
      <w:proofErr w:type="spellStart"/>
      <w:r>
        <w:t>Z</w:t>
      </w:r>
      <w:r w:rsidRPr="00016F9A">
        <w:t>aliczkobiorca</w:t>
      </w:r>
      <w:proofErr w:type="spellEnd"/>
      <w:r w:rsidRPr="00016F9A">
        <w:t xml:space="preserve"> złożył dokument „rozliczenie zaliczki pobranej dnia 08.11.2022 r.</w:t>
      </w:r>
      <w:r>
        <w:t>”</w:t>
      </w:r>
      <w:r w:rsidRPr="00016F9A">
        <w:t xml:space="preserve"> wraz z dokumentami potwierdzającymi dokonanie wydatku pobranej zaliczki </w:t>
      </w:r>
      <w:r w:rsidR="0010579A">
        <w:br/>
      </w:r>
      <w:r w:rsidRPr="00016F9A">
        <w:t xml:space="preserve">w terminie zgodnym z wnioskiem o zaliczkę. </w:t>
      </w:r>
      <w:r w:rsidRPr="007231E9">
        <w:t xml:space="preserve">Wydatkowano łączną kwotę </w:t>
      </w:r>
      <w:r w:rsidRPr="00016F9A">
        <w:t xml:space="preserve">2.673,65 zł. Poniesione wydatki przewyższały kwotę pobranej zaliczki o wartość </w:t>
      </w:r>
      <w:bookmarkStart w:id="6" w:name="_Hlk153874490"/>
      <w:r w:rsidRPr="00016F9A">
        <w:t>173,65 zł</w:t>
      </w:r>
      <w:bookmarkEnd w:id="6"/>
      <w:r w:rsidRPr="005F5D78">
        <w:t>. Kasjer wystawił w dniu 30.11.2022 r. dowód wypłaty KW/149/2022/KASA na kwotę 1</w:t>
      </w:r>
      <w:r w:rsidRPr="00016F9A">
        <w:t>73,</w:t>
      </w:r>
      <w:r w:rsidRPr="005F5D78">
        <w:t xml:space="preserve">65 zł (zaewidencjonowano w raporcie kasowym RKB/57/2022/KASA za okres </w:t>
      </w:r>
      <w:r w:rsidRPr="00D71FF5">
        <w:t xml:space="preserve">od 28.11.2022 r. </w:t>
      </w:r>
      <w:r w:rsidR="0010579A">
        <w:br/>
      </w:r>
      <w:r w:rsidRPr="00D71FF5">
        <w:t xml:space="preserve">do 30.11.2022 r. </w:t>
      </w:r>
      <w:r w:rsidRPr="00916042">
        <w:t xml:space="preserve">pod poz. 40). </w:t>
      </w:r>
      <w:r w:rsidRPr="005F5D78">
        <w:t>Dowody księgowe dokumentujące wydatki załączone pod druk</w:t>
      </w:r>
      <w:r w:rsidR="0010579A">
        <w:t>iem</w:t>
      </w:r>
      <w:r w:rsidRPr="005F5D78">
        <w:t xml:space="preserve"> „rozliczenie zaliczki” zostały poddane kontroli merytorycznej, formalnej i</w:t>
      </w:r>
      <w:r>
        <w:t> </w:t>
      </w:r>
      <w:r w:rsidRPr="005F5D78">
        <w:t xml:space="preserve">rachunkowej oraz zatwierdzone do wypłaty przez osoby upoważnione. </w:t>
      </w:r>
      <w:r w:rsidR="00C90565">
        <w:br/>
      </w:r>
      <w:r w:rsidRPr="00034DC0">
        <w:t xml:space="preserve">Zaliczka została udzielona i rozliczona w sposób </w:t>
      </w:r>
      <w:r w:rsidRPr="007574F0">
        <w:t>prawidłowy.</w:t>
      </w:r>
    </w:p>
    <w:p w14:paraId="7BE1F497" w14:textId="20721124" w:rsidR="004E42BB" w:rsidRPr="0061226E" w:rsidRDefault="004E42BB" w:rsidP="004E42BB">
      <w:pPr>
        <w:spacing w:before="120" w:after="120"/>
        <w:contextualSpacing/>
        <w:jc w:val="both"/>
      </w:pPr>
      <w:r>
        <w:t xml:space="preserve">2. </w:t>
      </w:r>
      <w:r w:rsidRPr="00BD3988">
        <w:t xml:space="preserve">W dniu 09.09.2022 r. – pracownik zatrudniony na stanowisku kierowca-konserwator złożył wniosek o zaliczkę na bieżące zakupy w wysokości </w:t>
      </w:r>
      <w:r>
        <w:t>7</w:t>
      </w:r>
      <w:r w:rsidRPr="00BD3988">
        <w:t>00 zł. Wniosek został sprawdzony w</w:t>
      </w:r>
      <w:r>
        <w:t> </w:t>
      </w:r>
      <w:r w:rsidRPr="00BD3988">
        <w:t xml:space="preserve">dniu </w:t>
      </w:r>
      <w:r>
        <w:t>09</w:t>
      </w:r>
      <w:r w:rsidRPr="00BD3988">
        <w:t>.09.202</w:t>
      </w:r>
      <w:r>
        <w:t>2</w:t>
      </w:r>
      <w:r w:rsidRPr="00BD3988">
        <w:t xml:space="preserve"> r. pod względem merytorycznym przez Kierownika Działu Zarządzania Jakością </w:t>
      </w:r>
      <w:r w:rsidR="00B328D7">
        <w:br/>
      </w:r>
      <w:r w:rsidRPr="00BD3988">
        <w:t>i Administracji</w:t>
      </w:r>
      <w:r>
        <w:t xml:space="preserve"> oraz</w:t>
      </w:r>
      <w:r w:rsidRPr="00BD3988">
        <w:t xml:space="preserve"> pod względem formalnym i rachunkowym przez Głównego </w:t>
      </w:r>
      <w:r w:rsidR="0067355E">
        <w:t>k</w:t>
      </w:r>
      <w:r w:rsidRPr="00BD3988">
        <w:t>sięgowego</w:t>
      </w:r>
      <w:r>
        <w:t>.</w:t>
      </w:r>
      <w:r w:rsidRPr="00BD3988">
        <w:t xml:space="preserve"> Dyrektor jednostki</w:t>
      </w:r>
      <w:r w:rsidRPr="002E41EE">
        <w:t xml:space="preserve"> </w:t>
      </w:r>
      <w:r w:rsidRPr="00BD3988">
        <w:t>zatwierdz</w:t>
      </w:r>
      <w:r>
        <w:t>ił wniosek</w:t>
      </w:r>
      <w:r w:rsidRPr="00BD3988">
        <w:t xml:space="preserve"> do wypłaty </w:t>
      </w:r>
      <w:r>
        <w:t>w dniu 12.09.2022 r.</w:t>
      </w:r>
      <w:r w:rsidRPr="00BD3988">
        <w:t xml:space="preserve"> </w:t>
      </w:r>
      <w:r w:rsidRPr="008A5F42">
        <w:t>Wystawiony przez kasjera w dniu 12.09.2022 r. dowód wypłaty KW/117/2022/KASA, został zatwierdzony przez Głównego Księgowego i </w:t>
      </w:r>
      <w:r w:rsidRPr="0061226E">
        <w:t xml:space="preserve">zaewidencjonowany w raporcie kasowym RKB/44/2022/KASA za </w:t>
      </w:r>
      <w:r w:rsidRPr="0061226E">
        <w:lastRenderedPageBreak/>
        <w:t>okres od 12.09.2022 r. do 18.09.202</w:t>
      </w:r>
      <w:r>
        <w:t>2</w:t>
      </w:r>
      <w:r w:rsidRPr="0061226E">
        <w:t xml:space="preserve"> r. pod poz. 17. </w:t>
      </w:r>
      <w:proofErr w:type="spellStart"/>
      <w:r w:rsidRPr="0061226E">
        <w:t>Zaliczkobiorca</w:t>
      </w:r>
      <w:proofErr w:type="spellEnd"/>
      <w:r w:rsidRPr="0061226E">
        <w:t xml:space="preserve"> potwierdził  otrzymanie gotówki w wysokości 700 zł i zobowiązał  się do rozliczenia pobranej zaliczki do dnia 30.09.202</w:t>
      </w:r>
      <w:r>
        <w:t>2</w:t>
      </w:r>
      <w:r w:rsidRPr="0061226E">
        <w:t>r.</w:t>
      </w:r>
    </w:p>
    <w:p w14:paraId="267146EF" w14:textId="452088A9" w:rsidR="004E42BB" w:rsidRPr="003929E3" w:rsidRDefault="004E42BB" w:rsidP="004E42BB">
      <w:pPr>
        <w:jc w:val="both"/>
        <w:rPr>
          <w:bCs/>
        </w:rPr>
      </w:pPr>
      <w:proofErr w:type="spellStart"/>
      <w:r w:rsidRPr="0061226E">
        <w:rPr>
          <w:bCs/>
        </w:rPr>
        <w:t>Zaliczkobiorca</w:t>
      </w:r>
      <w:proofErr w:type="spellEnd"/>
      <w:r w:rsidRPr="0061226E">
        <w:rPr>
          <w:bCs/>
        </w:rPr>
        <w:t xml:space="preserve"> przedłożył w terminie określonym we wniosku o zaliczkę </w:t>
      </w:r>
      <w:r w:rsidRPr="0061226E">
        <w:rPr>
          <w:bCs/>
        </w:rPr>
        <w:br/>
        <w:t xml:space="preserve">tj. </w:t>
      </w:r>
      <w:r w:rsidR="0015547B">
        <w:rPr>
          <w:bCs/>
        </w:rPr>
        <w:t>29</w:t>
      </w:r>
      <w:r w:rsidRPr="0061226E">
        <w:rPr>
          <w:bCs/>
        </w:rPr>
        <w:t xml:space="preserve">.09.2022 r. dokument „Rozliczenie zaliczki pobranej dnia </w:t>
      </w:r>
      <w:r>
        <w:rPr>
          <w:bCs/>
        </w:rPr>
        <w:t>1</w:t>
      </w:r>
      <w:r w:rsidRPr="0061226E">
        <w:rPr>
          <w:bCs/>
        </w:rPr>
        <w:t>2.09.202</w:t>
      </w:r>
      <w:r>
        <w:rPr>
          <w:bCs/>
        </w:rPr>
        <w:t>2</w:t>
      </w:r>
      <w:r w:rsidRPr="0061226E">
        <w:rPr>
          <w:bCs/>
        </w:rPr>
        <w:t xml:space="preserve"> r.”. Zgodnie </w:t>
      </w:r>
      <w:r w:rsidRPr="0061226E">
        <w:rPr>
          <w:bCs/>
        </w:rPr>
        <w:br/>
        <w:t xml:space="preserve">z wystawionym dowodem KP/2101/2022/KASA (pozycja </w:t>
      </w:r>
      <w:r>
        <w:rPr>
          <w:bCs/>
        </w:rPr>
        <w:t>64</w:t>
      </w:r>
      <w:r w:rsidRPr="0061226E">
        <w:rPr>
          <w:bCs/>
        </w:rPr>
        <w:t xml:space="preserve"> raportu kasowego </w:t>
      </w:r>
      <w:r w:rsidR="00B328D7">
        <w:rPr>
          <w:bCs/>
        </w:rPr>
        <w:br/>
      </w:r>
      <w:r w:rsidRPr="0061226E">
        <w:rPr>
          <w:bCs/>
        </w:rPr>
        <w:t>nr RKB/4</w:t>
      </w:r>
      <w:r>
        <w:rPr>
          <w:bCs/>
        </w:rPr>
        <w:t>6</w:t>
      </w:r>
      <w:r w:rsidRPr="0061226E">
        <w:rPr>
          <w:bCs/>
        </w:rPr>
        <w:t>/202</w:t>
      </w:r>
      <w:r>
        <w:rPr>
          <w:bCs/>
        </w:rPr>
        <w:t>2</w:t>
      </w:r>
      <w:r w:rsidRPr="0061226E">
        <w:rPr>
          <w:bCs/>
        </w:rPr>
        <w:t xml:space="preserve">/KASA za okres od </w:t>
      </w:r>
      <w:r>
        <w:rPr>
          <w:bCs/>
        </w:rPr>
        <w:t>26</w:t>
      </w:r>
      <w:r w:rsidRPr="0061226E">
        <w:rPr>
          <w:bCs/>
        </w:rPr>
        <w:t>.09.202</w:t>
      </w:r>
      <w:r>
        <w:rPr>
          <w:bCs/>
        </w:rPr>
        <w:t xml:space="preserve">2 </w:t>
      </w:r>
      <w:r w:rsidRPr="0061226E">
        <w:rPr>
          <w:bCs/>
        </w:rPr>
        <w:t>do 30.09.202</w:t>
      </w:r>
      <w:r>
        <w:rPr>
          <w:bCs/>
        </w:rPr>
        <w:t>2</w:t>
      </w:r>
      <w:r w:rsidRPr="0061226E">
        <w:rPr>
          <w:bCs/>
        </w:rPr>
        <w:t xml:space="preserve">), </w:t>
      </w:r>
      <w:r w:rsidRPr="003929E3">
        <w:rPr>
          <w:bCs/>
        </w:rPr>
        <w:t>w związku z rozliczaną zaliczką, pracownik zwrócił do kasy niewydatkowaną kwotę w wysokości 95,91 zł. Kasjer potwierdził otrzymanie gotówki w dniu 29.09.2022 r.</w:t>
      </w:r>
    </w:p>
    <w:p w14:paraId="178CF72C" w14:textId="475E8CD9" w:rsidR="00313097" w:rsidRDefault="004E42BB" w:rsidP="00313097">
      <w:pPr>
        <w:spacing w:after="120"/>
        <w:jc w:val="both"/>
      </w:pPr>
      <w:r w:rsidRPr="00EC3846">
        <w:t>Dowody księgowe dokumentujące wydatki załączone pod druk</w:t>
      </w:r>
      <w:r w:rsidR="00B328D7">
        <w:t>iem</w:t>
      </w:r>
      <w:r w:rsidRPr="00EC3846">
        <w:t xml:space="preserve"> </w:t>
      </w:r>
      <w:r w:rsidRPr="00EC3846">
        <w:rPr>
          <w:bCs/>
        </w:rPr>
        <w:t xml:space="preserve">„Rozliczenie </w:t>
      </w:r>
      <w:r w:rsidRPr="0061226E">
        <w:rPr>
          <w:bCs/>
        </w:rPr>
        <w:t xml:space="preserve">zaliczki pobranej dnia </w:t>
      </w:r>
      <w:r>
        <w:rPr>
          <w:bCs/>
        </w:rPr>
        <w:t>1</w:t>
      </w:r>
      <w:r w:rsidRPr="0061226E">
        <w:rPr>
          <w:bCs/>
        </w:rPr>
        <w:t>2.09.202</w:t>
      </w:r>
      <w:r>
        <w:rPr>
          <w:bCs/>
        </w:rPr>
        <w:t>2</w:t>
      </w:r>
      <w:r w:rsidRPr="0061226E">
        <w:rPr>
          <w:bCs/>
        </w:rPr>
        <w:t xml:space="preserve"> r.”</w:t>
      </w:r>
      <w:r w:rsidRPr="00D629E8">
        <w:rPr>
          <w:color w:val="FF0000"/>
        </w:rPr>
        <w:t xml:space="preserve"> </w:t>
      </w:r>
      <w:r w:rsidRPr="007B5C5B">
        <w:t xml:space="preserve">zostały poddane kontroli merytorycznej, formalnej i rachunkowej oraz zatwierdzone do wypłaty przez osoby upoważnione. Łączna kwota wydatków wyniosła </w:t>
      </w:r>
      <w:r>
        <w:t>604</w:t>
      </w:r>
      <w:r w:rsidRPr="007B5C5B">
        <w:t>,</w:t>
      </w:r>
      <w:r>
        <w:t>09</w:t>
      </w:r>
      <w:r w:rsidRPr="007B5C5B">
        <w:t xml:space="preserve"> zł. Zaliczka została udzielona i rozliczona w sposób prawidłowy.</w:t>
      </w:r>
    </w:p>
    <w:p w14:paraId="66FC55BE" w14:textId="1080B14E" w:rsidR="00C063EA" w:rsidRPr="00CF5654" w:rsidRDefault="00C063EA" w:rsidP="00C063EA">
      <w:pPr>
        <w:ind w:left="-284" w:firstLine="284"/>
        <w:contextualSpacing/>
        <w:jc w:val="right"/>
        <w:rPr>
          <w:iCs/>
        </w:rPr>
      </w:pPr>
      <w:r w:rsidRPr="00CF5654">
        <w:rPr>
          <w:iCs/>
        </w:rPr>
        <w:t xml:space="preserve">[Dowód: akta kontroli str. </w:t>
      </w:r>
      <w:r w:rsidR="00820D28" w:rsidRPr="00CF5654">
        <w:rPr>
          <w:iCs/>
        </w:rPr>
        <w:t>282</w:t>
      </w:r>
      <w:r w:rsidRPr="00CF5654">
        <w:rPr>
          <w:iCs/>
        </w:rPr>
        <w:t>-</w:t>
      </w:r>
      <w:r w:rsidR="00820D28" w:rsidRPr="00CF5654">
        <w:rPr>
          <w:iCs/>
        </w:rPr>
        <w:t>305</w:t>
      </w:r>
      <w:r w:rsidRPr="00CF5654">
        <w:rPr>
          <w:iCs/>
        </w:rPr>
        <w:t>]</w:t>
      </w:r>
    </w:p>
    <w:p w14:paraId="48C0BC10" w14:textId="77777777" w:rsidR="00FB5701" w:rsidRPr="0060414E" w:rsidRDefault="00FB5701" w:rsidP="00FB5701">
      <w:pPr>
        <w:shd w:val="clear" w:color="auto" w:fill="FFFFFF"/>
        <w:jc w:val="both"/>
        <w:rPr>
          <w:b/>
          <w:bCs/>
          <w:u w:val="single"/>
        </w:rPr>
      </w:pPr>
      <w:r w:rsidRPr="0060414E">
        <w:rPr>
          <w:b/>
          <w:bCs/>
          <w:u w:val="single"/>
        </w:rPr>
        <w:t>Wniosek:</w:t>
      </w:r>
    </w:p>
    <w:p w14:paraId="24FB8283" w14:textId="77777777" w:rsidR="00FB5701" w:rsidRPr="00840A8A" w:rsidRDefault="00FB5701" w:rsidP="00FB5701">
      <w:pPr>
        <w:shd w:val="clear" w:color="auto" w:fill="FFFFFF"/>
        <w:jc w:val="both"/>
        <w:rPr>
          <w:rFonts w:eastAsia="Calibri"/>
          <w:bCs/>
        </w:rPr>
      </w:pPr>
      <w:r w:rsidRPr="00840A8A">
        <w:t>Wydane zalecenie pokontrolne zostało wykonane.</w:t>
      </w:r>
    </w:p>
    <w:p w14:paraId="7743ACFE" w14:textId="77777777" w:rsidR="00FF35D5" w:rsidRPr="006F5743" w:rsidRDefault="00FF35D5" w:rsidP="0043050D">
      <w:pPr>
        <w:jc w:val="both"/>
        <w:rPr>
          <w:b/>
          <w:bCs/>
          <w:color w:val="FF0000"/>
        </w:rPr>
      </w:pPr>
    </w:p>
    <w:p w14:paraId="719F7F6D" w14:textId="77777777" w:rsidR="00571584" w:rsidRDefault="0014290A" w:rsidP="00571584">
      <w:pPr>
        <w:jc w:val="both"/>
        <w:rPr>
          <w:b/>
          <w:bCs/>
        </w:rPr>
      </w:pPr>
      <w:r w:rsidRPr="0014290A">
        <w:rPr>
          <w:b/>
          <w:bCs/>
        </w:rPr>
        <w:t>4. W zakresie prawidłowości gospodarki należnościami jednostki (w tym windykacja) -</w:t>
      </w:r>
    </w:p>
    <w:p w14:paraId="5AF612AD" w14:textId="54F350CD" w:rsidR="00571584" w:rsidRPr="00571584" w:rsidRDefault="00571584" w:rsidP="00571584">
      <w:pPr>
        <w:jc w:val="both"/>
        <w:rPr>
          <w:b/>
          <w:bCs/>
        </w:rPr>
      </w:pPr>
      <w:r w:rsidRPr="00571584">
        <w:rPr>
          <w:rFonts w:eastAsia="Calibri"/>
          <w:b/>
        </w:rPr>
        <w:t xml:space="preserve">4.1 – 4.2 </w:t>
      </w:r>
      <w:bookmarkStart w:id="7" w:name="_Hlk156806647"/>
      <w:r w:rsidRPr="00882DF2">
        <w:rPr>
          <w:rFonts w:eastAsia="Calibri"/>
          <w:bCs/>
          <w:u w:val="single"/>
        </w:rPr>
        <w:t xml:space="preserve">Wydane </w:t>
      </w:r>
      <w:r w:rsidRPr="002A1C1A">
        <w:rPr>
          <w:u w:val="single"/>
        </w:rPr>
        <w:t>zalecenie</w:t>
      </w:r>
      <w:r>
        <w:rPr>
          <w:u w:val="single"/>
        </w:rPr>
        <w:t xml:space="preserve"> w Wystąpieniu Pokontrolnym z dnia 13.04.2022 r., znak: KA - I.1711.7.2021</w:t>
      </w:r>
    </w:p>
    <w:p w14:paraId="2D375C61" w14:textId="77777777" w:rsidR="00571584" w:rsidRDefault="00571584" w:rsidP="00571584">
      <w:pPr>
        <w:pStyle w:val="Akapitzlist"/>
        <w:suppressAutoHyphens/>
        <w:autoSpaceDN w:val="0"/>
        <w:spacing w:line="360" w:lineRule="auto"/>
        <w:ind w:left="0"/>
        <w:jc w:val="both"/>
        <w:textAlignment w:val="baseline"/>
        <w:rPr>
          <w:i/>
          <w:iCs/>
        </w:rPr>
      </w:pPr>
      <w:r>
        <w:t>Kontrolujący wydali zalecenie w brzmieniu</w:t>
      </w:r>
      <w:r w:rsidRPr="006F75F5">
        <w:t>:</w:t>
      </w:r>
      <w:r w:rsidRPr="00AB0983">
        <w:rPr>
          <w:i/>
          <w:iCs/>
        </w:rPr>
        <w:t xml:space="preserve"> </w:t>
      </w:r>
    </w:p>
    <w:bookmarkEnd w:id="7"/>
    <w:p w14:paraId="3FDFAD6F" w14:textId="77777777" w:rsidR="00571584" w:rsidRDefault="00571584" w:rsidP="00571584">
      <w:pPr>
        <w:pStyle w:val="Akapitzlist"/>
        <w:suppressAutoHyphens/>
        <w:autoSpaceDN w:val="0"/>
        <w:spacing w:line="360" w:lineRule="auto"/>
        <w:ind w:left="0"/>
        <w:jc w:val="both"/>
        <w:textAlignment w:val="baseline"/>
        <w:rPr>
          <w:i/>
          <w:iCs/>
        </w:rPr>
      </w:pPr>
      <w:r w:rsidRPr="00882DF2">
        <w:rPr>
          <w:i/>
          <w:iCs/>
        </w:rPr>
        <w:t>„4.1</w:t>
      </w:r>
      <w:r>
        <w:t xml:space="preserve"> </w:t>
      </w:r>
      <w:r w:rsidRPr="006F75F5">
        <w:rPr>
          <w:i/>
          <w:iCs/>
        </w:rPr>
        <w:t>Przypadające jednostce odsetki naliczać nie później niż na dzień zapłaty lub bilansowy w zależności od tego, który następuje wcześniej (art. 42 ust. 5 ustawy o finansach publicznych z dnia 27 sierpnia 2009 r. oraz art. 28 ust. 1 pkt 7 ustawy o rachunkowości z dnia 29 września 1994 r.)</w:t>
      </w:r>
      <w:r>
        <w:rPr>
          <w:i/>
          <w:iCs/>
        </w:rPr>
        <w:t>”</w:t>
      </w:r>
    </w:p>
    <w:p w14:paraId="030D5E02" w14:textId="77777777" w:rsidR="00571584" w:rsidRDefault="00571584" w:rsidP="00571584">
      <w:pPr>
        <w:pStyle w:val="Akapitzlist"/>
        <w:suppressAutoHyphens/>
        <w:autoSpaceDN w:val="0"/>
        <w:spacing w:line="360" w:lineRule="auto"/>
        <w:ind w:left="0"/>
        <w:jc w:val="both"/>
        <w:textAlignment w:val="baseline"/>
      </w:pPr>
      <w:r>
        <w:t>o</w:t>
      </w:r>
      <w:r w:rsidRPr="00882DF2">
        <w:t>raz:</w:t>
      </w:r>
    </w:p>
    <w:p w14:paraId="32DC2EAC" w14:textId="77777777" w:rsidR="00571584" w:rsidRPr="006F5265" w:rsidRDefault="00571584" w:rsidP="00571584">
      <w:pPr>
        <w:pStyle w:val="Akapitzlist"/>
        <w:suppressAutoHyphens/>
        <w:autoSpaceDN w:val="0"/>
        <w:spacing w:line="360" w:lineRule="auto"/>
        <w:ind w:left="0"/>
        <w:jc w:val="both"/>
        <w:textAlignment w:val="baseline"/>
        <w:rPr>
          <w:i/>
          <w:iCs/>
        </w:rPr>
      </w:pPr>
      <w:r w:rsidRPr="00882DF2">
        <w:rPr>
          <w:i/>
          <w:iCs/>
        </w:rPr>
        <w:t xml:space="preserve">„4.2 Wyceniać należności na dzień bilansowy w kwocie wymaganej zapłaty </w:t>
      </w:r>
      <w:r w:rsidRPr="00882DF2">
        <w:rPr>
          <w:i/>
          <w:iCs/>
        </w:rPr>
        <w:br/>
        <w:t>z zachowaniem zasady ostrożnej wyceny, zgodnie z art. 28 ust. 1 pkt 7 ustawy o rachunkowości z dnia 29 września 1994 r. oraz obowiązującymi w jednostce zasadami rachunkowości”.</w:t>
      </w:r>
    </w:p>
    <w:p w14:paraId="1FBE06CE" w14:textId="77777777" w:rsidR="00C5697D" w:rsidRDefault="00C5697D" w:rsidP="00571584">
      <w:pPr>
        <w:shd w:val="clear" w:color="auto" w:fill="FFFFFF"/>
        <w:jc w:val="both"/>
        <w:rPr>
          <w:u w:val="single"/>
        </w:rPr>
      </w:pPr>
    </w:p>
    <w:p w14:paraId="0250B155" w14:textId="77777777" w:rsidR="00113E7E" w:rsidRDefault="00113E7E" w:rsidP="00571584">
      <w:pPr>
        <w:shd w:val="clear" w:color="auto" w:fill="FFFFFF"/>
        <w:jc w:val="both"/>
        <w:rPr>
          <w:u w:val="single"/>
        </w:rPr>
      </w:pPr>
    </w:p>
    <w:p w14:paraId="2A3A1DAE" w14:textId="77777777" w:rsidR="00113E7E" w:rsidRDefault="00113E7E" w:rsidP="00571584">
      <w:pPr>
        <w:shd w:val="clear" w:color="auto" w:fill="FFFFFF"/>
        <w:jc w:val="both"/>
        <w:rPr>
          <w:u w:val="single"/>
        </w:rPr>
      </w:pPr>
    </w:p>
    <w:p w14:paraId="43F73BF3" w14:textId="2DA4A0EA" w:rsidR="00571584" w:rsidRDefault="00571584" w:rsidP="00571584">
      <w:pPr>
        <w:shd w:val="clear" w:color="auto" w:fill="FFFFFF"/>
        <w:jc w:val="both"/>
      </w:pPr>
      <w:r w:rsidRPr="00DE547C">
        <w:rPr>
          <w:u w:val="single"/>
        </w:rPr>
        <w:lastRenderedPageBreak/>
        <w:t>Zadeklarowane działanie naprawcze wyrażone w piśmie WOMP w Kielcach, znak PDK-0910-1/22, z dnia 5.05.2022 r.</w:t>
      </w:r>
      <w:r w:rsidRPr="00DE547C">
        <w:t>:</w:t>
      </w:r>
    </w:p>
    <w:p w14:paraId="7EC3C459" w14:textId="77777777" w:rsidR="00571584" w:rsidRPr="004E4AC5" w:rsidRDefault="00571584" w:rsidP="00571584">
      <w:pPr>
        <w:shd w:val="clear" w:color="auto" w:fill="FFFFFF"/>
        <w:jc w:val="both"/>
        <w:rPr>
          <w:i/>
          <w:iCs/>
          <w:u w:val="single"/>
        </w:rPr>
      </w:pPr>
      <w:r w:rsidRPr="002A1C1A">
        <w:t xml:space="preserve">W </w:t>
      </w:r>
      <w:r>
        <w:t xml:space="preserve">ww. </w:t>
      </w:r>
      <w:r w:rsidRPr="002A1C1A">
        <w:t>piśmie</w:t>
      </w:r>
      <w:r>
        <w:t xml:space="preserve"> poinformowano, że: </w:t>
      </w:r>
      <w:r w:rsidRPr="004E4AC5">
        <w:rPr>
          <w:i/>
          <w:iCs/>
        </w:rPr>
        <w:t>„</w:t>
      </w:r>
      <w:r>
        <w:rPr>
          <w:i/>
          <w:iCs/>
        </w:rPr>
        <w:t>Dyrektor WOMP zobowiązała Głównego Księgowego do wyceny należności oraz naliczania odsetek na koniec roku”</w:t>
      </w:r>
      <w:r w:rsidRPr="004E4AC5">
        <w:rPr>
          <w:i/>
          <w:iCs/>
        </w:rPr>
        <w:t>.</w:t>
      </w:r>
    </w:p>
    <w:p w14:paraId="4148170F" w14:textId="77777777" w:rsidR="00A06AE1" w:rsidRDefault="00A06AE1" w:rsidP="00571584">
      <w:pPr>
        <w:shd w:val="clear" w:color="auto" w:fill="FFFFFF"/>
        <w:jc w:val="both"/>
        <w:rPr>
          <w:u w:val="single"/>
        </w:rPr>
      </w:pPr>
    </w:p>
    <w:p w14:paraId="375079D4" w14:textId="0FDD70CA" w:rsidR="00571584" w:rsidRDefault="00571584" w:rsidP="00571584">
      <w:pPr>
        <w:shd w:val="clear" w:color="auto" w:fill="FFFFFF"/>
        <w:jc w:val="both"/>
        <w:rPr>
          <w:u w:val="single"/>
        </w:rPr>
      </w:pPr>
      <w:r w:rsidRPr="00730247">
        <w:rPr>
          <w:u w:val="single"/>
        </w:rPr>
        <w:t>Ustalenia kontroli dotyczące wykonania zalecenia pokontrolnego:</w:t>
      </w:r>
    </w:p>
    <w:p w14:paraId="255E7848" w14:textId="77777777" w:rsidR="00571584" w:rsidRDefault="00571584" w:rsidP="00A06AE1">
      <w:pPr>
        <w:shd w:val="clear" w:color="auto" w:fill="FFFFFF"/>
        <w:jc w:val="both"/>
      </w:pPr>
      <w:r w:rsidRPr="00D25AE6">
        <w:t xml:space="preserve"> Kontrolą w zakresie prawidłowego ustalania przysługujących jednostce należności pieniężnych w myśl w art. 42 ust. 5 ustawy o finansach publicznych z dnia 27 sierpnia 2009 r. oraz dokonywania prawidłowej wyceny należności na dzień bilansowy, zgodnie </w:t>
      </w:r>
      <w:r>
        <w:br/>
      </w:r>
      <w:r w:rsidRPr="00D25AE6">
        <w:t>z</w:t>
      </w:r>
      <w:r w:rsidRPr="00F248C3">
        <w:t xml:space="preserve"> art. 28 ust. 1 pkt 7 ustawy o rachunkowości z dnia 29 września 1994 r.</w:t>
      </w:r>
      <w:r>
        <w:t>, objęto:</w:t>
      </w:r>
    </w:p>
    <w:p w14:paraId="357F461C" w14:textId="77777777" w:rsidR="00A459B6" w:rsidRDefault="00A459B6" w:rsidP="00A06AE1">
      <w:pPr>
        <w:shd w:val="clear" w:color="auto" w:fill="FFFFFF"/>
        <w:jc w:val="both"/>
      </w:pPr>
    </w:p>
    <w:p w14:paraId="343939D3" w14:textId="77777777" w:rsidR="00571584" w:rsidRPr="009370C1" w:rsidRDefault="00571584" w:rsidP="00571584">
      <w:pPr>
        <w:numPr>
          <w:ilvl w:val="0"/>
          <w:numId w:val="127"/>
        </w:numPr>
        <w:shd w:val="clear" w:color="auto" w:fill="FFFFFF"/>
        <w:spacing w:after="240"/>
        <w:ind w:left="426" w:hanging="426"/>
        <w:jc w:val="both"/>
      </w:pPr>
      <w:r w:rsidRPr="009370C1">
        <w:rPr>
          <w:b/>
          <w:bCs/>
        </w:rPr>
        <w:t xml:space="preserve">Należności w postaci odsetek za opóźnienia w płatności faktur, </w:t>
      </w:r>
      <w:r w:rsidRPr="009706B3">
        <w:rPr>
          <w:b/>
          <w:bCs/>
        </w:rPr>
        <w:t xml:space="preserve">których </w:t>
      </w:r>
      <w:r w:rsidRPr="009706B3">
        <w:rPr>
          <w:b/>
          <w:bCs/>
          <w:u w:val="single"/>
        </w:rPr>
        <w:t>zapłata nastąpiła po dniu bilansowym</w:t>
      </w:r>
      <w:r w:rsidRPr="009706B3">
        <w:rPr>
          <w:b/>
          <w:bCs/>
        </w:rPr>
        <w:t xml:space="preserve"> </w:t>
      </w:r>
      <w:r w:rsidRPr="009370C1">
        <w:t>(faktury posiadały status wymagalnych na dzień 31.12.2022 r.)</w:t>
      </w:r>
    </w:p>
    <w:p w14:paraId="126C1B10" w14:textId="77777777" w:rsidR="00571584" w:rsidRPr="00310EEA" w:rsidRDefault="00571584" w:rsidP="00571584">
      <w:pPr>
        <w:shd w:val="clear" w:color="auto" w:fill="FFFFFF"/>
        <w:spacing w:after="240"/>
        <w:ind w:left="360" w:hanging="371"/>
        <w:jc w:val="both"/>
        <w:rPr>
          <w:b/>
          <w:bCs/>
        </w:rPr>
      </w:pPr>
      <w:r w:rsidRPr="009370C1">
        <w:rPr>
          <w:b/>
          <w:bCs/>
        </w:rPr>
        <w:t>A</w:t>
      </w:r>
      <w:bookmarkStart w:id="8" w:name="_Hlk157081780"/>
      <w:r>
        <w:rPr>
          <w:b/>
          <w:bCs/>
        </w:rPr>
        <w:tab/>
      </w:r>
      <w:r w:rsidRPr="00CD7ACB">
        <w:t>Należność</w:t>
      </w:r>
      <w:r>
        <w:t xml:space="preserve"> główna </w:t>
      </w:r>
      <w:r w:rsidRPr="00CD7ACB">
        <w:t>w kwocie 1</w:t>
      </w:r>
      <w:r>
        <w:t> </w:t>
      </w:r>
      <w:r w:rsidRPr="00CD7ACB">
        <w:t>102</w:t>
      </w:r>
      <w:r>
        <w:t>,00</w:t>
      </w:r>
      <w:r w:rsidRPr="00CD7ACB">
        <w:t xml:space="preserve"> zł od kontrahenta: ASO MR sp. z o. o. sp. komandytowa z siedzibą w Radomiu</w:t>
      </w:r>
      <w:r>
        <w:t xml:space="preserve"> wynikała z faktury VAT nr FAP/1306/2022 wystawionej dla podmiotu w dniu 05.12.2022 r. za badania profilaktyczne. Termin płatności widniejący na fakturze: 19.12.2022 r. Należność została uregulowana przez kontrahenta w dniu 10.01.2023 r. (zgodnie z WB nr 6/2023 do rachunku bieżącego WOMP). Ustalono, że </w:t>
      </w:r>
      <w:r w:rsidRPr="009370C1">
        <w:rPr>
          <w:u w:val="single"/>
        </w:rPr>
        <w:t xml:space="preserve">należne odsetki za zwłokę w płatności ww. faktury nie zostały wycenione na dzień bilansowy, w myśl art. 28 ust. 1 pkt 7 ustawy o rachunkowości, tj. nie naliczono odsetek za okres: od pierwszego dnia, kiedy kontrahent popadł w zwłokę do dnia 31.12.2022 r. i </w:t>
      </w:r>
      <w:r w:rsidRPr="00310EEA">
        <w:rPr>
          <w:u w:val="single"/>
        </w:rPr>
        <w:t>nie zaksięgowano ich do ksiąg rachunkowych 2022 roku.</w:t>
      </w:r>
      <w:r w:rsidRPr="00310EEA">
        <w:t xml:space="preserve"> </w:t>
      </w:r>
    </w:p>
    <w:p w14:paraId="5856EC42" w14:textId="77777777" w:rsidR="00571584" w:rsidRDefault="00571584" w:rsidP="00571584">
      <w:pPr>
        <w:shd w:val="clear" w:color="auto" w:fill="FFFFFF"/>
        <w:spacing w:after="240"/>
        <w:ind w:left="360"/>
        <w:jc w:val="both"/>
      </w:pPr>
      <w:r>
        <w:t>Okazany kontroli dokument „Ponaglenie zapłaty” nr PON/103/2022 z dnia 30.12.2022 r., który wystawiono kontrahentowi z wyliczeniem należnych odsetek za zwłokę w płatności, do dnia 30.12.2022 r., świadczy jedynie o podjęciu czynności windykacyjnej przez WOMP.</w:t>
      </w:r>
    </w:p>
    <w:bookmarkEnd w:id="8"/>
    <w:p w14:paraId="19B289B4" w14:textId="77777777" w:rsidR="00571584" w:rsidRDefault="00571584" w:rsidP="00571584">
      <w:pPr>
        <w:shd w:val="clear" w:color="auto" w:fill="FFFFFF"/>
        <w:spacing w:after="240"/>
        <w:ind w:left="360" w:hanging="360"/>
        <w:jc w:val="both"/>
      </w:pPr>
      <w:r w:rsidRPr="009370C1">
        <w:rPr>
          <w:b/>
          <w:bCs/>
        </w:rPr>
        <w:t>B</w:t>
      </w:r>
      <w:r>
        <w:tab/>
      </w:r>
      <w:r w:rsidRPr="00CD7ACB">
        <w:t>Należnoś</w:t>
      </w:r>
      <w:r>
        <w:t xml:space="preserve">ci główne w łącznej </w:t>
      </w:r>
      <w:r w:rsidRPr="00CD7ACB">
        <w:t>w kwocie 1</w:t>
      </w:r>
      <w:r>
        <w:t> 238,00</w:t>
      </w:r>
      <w:r w:rsidRPr="00CD7ACB">
        <w:t xml:space="preserve"> zł od kontrahenta: </w:t>
      </w:r>
      <w:r>
        <w:t xml:space="preserve">MEDICOVER sp. </w:t>
      </w:r>
      <w:r>
        <w:br/>
        <w:t>z o. o. z siedzibą w Warszawie wynikały z:</w:t>
      </w:r>
      <w:r>
        <w:tab/>
      </w:r>
      <w:r>
        <w:tab/>
      </w:r>
      <w:r>
        <w:tab/>
      </w:r>
      <w:r>
        <w:tab/>
      </w:r>
      <w:r>
        <w:tab/>
      </w:r>
      <w:r>
        <w:tab/>
      </w:r>
      <w:r>
        <w:br/>
        <w:t xml:space="preserve">-  </w:t>
      </w:r>
      <w:bookmarkStart w:id="9" w:name="_Hlk156898673"/>
      <w:bookmarkStart w:id="10" w:name="_Hlk157082086"/>
      <w:r>
        <w:t xml:space="preserve">faktury VAT nr FAP/1217/2022 wystawionej dla podmiotu w dniu 14.11.2022 r. </w:t>
      </w:r>
      <w:r>
        <w:br/>
        <w:t>na kwotę 480,00 zł za badania profilaktyczne. Termin płatności widniejący na fakturze: 28.11.2022 r. Należność została uregulowana przez kontrahenta w dniu 12.01.2023 r. (zgodnie z WB nr 8/2023 do rachunku bieżącego WOMP)</w:t>
      </w:r>
      <w:bookmarkEnd w:id="9"/>
      <w:r>
        <w:t xml:space="preserve">; </w:t>
      </w:r>
      <w:r>
        <w:tab/>
      </w:r>
      <w:r>
        <w:tab/>
      </w:r>
      <w:r>
        <w:tab/>
      </w:r>
      <w:r>
        <w:br/>
      </w:r>
      <w:r>
        <w:lastRenderedPageBreak/>
        <w:t xml:space="preserve">- faktury VAT nr FAP/1334/2022 wystawionej dla podmiotu w dniu 07.12.2022 r. </w:t>
      </w:r>
      <w:r>
        <w:br/>
        <w:t>na kwotę 758,00 zł za badania profilaktyczne. Termin płatności widniejący na fakturze: 21.12.2022 r. Należność została uregulowana przez kontrahenta w dniu 12.01.2023 r. (zgodnie z WB nr 8/2023 do rachunku bieżącego WOMP).</w:t>
      </w:r>
      <w:bookmarkEnd w:id="10"/>
      <w:r>
        <w:tab/>
      </w:r>
    </w:p>
    <w:p w14:paraId="71597D2E" w14:textId="77777777" w:rsidR="00571584" w:rsidRPr="00310EEA" w:rsidRDefault="00571584" w:rsidP="00571584">
      <w:pPr>
        <w:shd w:val="clear" w:color="auto" w:fill="FFFFFF"/>
        <w:spacing w:after="240"/>
        <w:ind w:left="360"/>
        <w:jc w:val="both"/>
      </w:pPr>
      <w:r>
        <w:t xml:space="preserve">Ustalono, że </w:t>
      </w:r>
      <w:r w:rsidRPr="00BA5BA2">
        <w:rPr>
          <w:u w:val="single"/>
        </w:rPr>
        <w:t xml:space="preserve">należne odsetki za zwłokę w płatności </w:t>
      </w:r>
      <w:r>
        <w:rPr>
          <w:u w:val="single"/>
        </w:rPr>
        <w:t xml:space="preserve">ww. faktur </w:t>
      </w:r>
      <w:r w:rsidRPr="00BA5BA2">
        <w:rPr>
          <w:u w:val="single"/>
        </w:rPr>
        <w:t>nie zostały wycenione na dzień bilansowy</w:t>
      </w:r>
      <w:r>
        <w:rPr>
          <w:u w:val="single"/>
        </w:rPr>
        <w:t>,</w:t>
      </w:r>
      <w:r w:rsidRPr="00BA5BA2">
        <w:rPr>
          <w:u w:val="single"/>
        </w:rPr>
        <w:t xml:space="preserve"> w myśl art. 28 ust. 1 pkt 7 ustawy o rachunkowości, tj. nie </w:t>
      </w:r>
      <w:r>
        <w:rPr>
          <w:u w:val="single"/>
        </w:rPr>
        <w:t>naliczono</w:t>
      </w:r>
      <w:r w:rsidRPr="00BA5BA2">
        <w:rPr>
          <w:u w:val="single"/>
        </w:rPr>
        <w:t xml:space="preserve"> odsetek za okres: od pierwszego dnia, kiedy kontrahent popadł w zwłokę do dnia 31.12.2022 r. i </w:t>
      </w:r>
      <w:r w:rsidRPr="00310EEA">
        <w:rPr>
          <w:u w:val="single"/>
        </w:rPr>
        <w:t>nie zaksięgowano ich do ksiąg rachunkowych 2022 roku.</w:t>
      </w:r>
      <w:r w:rsidRPr="00310EEA">
        <w:t xml:space="preserve"> </w:t>
      </w:r>
    </w:p>
    <w:p w14:paraId="11242FCC" w14:textId="77777777" w:rsidR="00571584" w:rsidRDefault="00571584" w:rsidP="00571584">
      <w:pPr>
        <w:shd w:val="clear" w:color="auto" w:fill="FFFFFF"/>
        <w:spacing w:after="240"/>
        <w:ind w:left="360"/>
        <w:jc w:val="both"/>
      </w:pPr>
      <w:r>
        <w:t>Okazany kontroli dokument „Ponaglenie zapłaty” nr PON/110/2022 z dnia 30.12.2022 r., który wystawiono kontrahentowi z wyliczeniem należnych odsetek za zwłokę w płatności, do dnia 30.12.2022 r., świadczy jedynie o podjęciu czynności windykacyjnej przez WOMP.</w:t>
      </w:r>
    </w:p>
    <w:p w14:paraId="344A4FBF" w14:textId="77777777" w:rsidR="00571584" w:rsidRDefault="00571584" w:rsidP="00571584">
      <w:pPr>
        <w:shd w:val="clear" w:color="auto" w:fill="FFFFFF"/>
        <w:spacing w:after="240"/>
        <w:ind w:left="360"/>
        <w:jc w:val="both"/>
      </w:pPr>
      <w:r>
        <w:tab/>
        <w:t>W wyjaśnieniu z dnia 21.12.2023 r. złożonym w trakcie kontroli przez Dyrektor WOMP w Kielcach, potwierdzono ustalenia kontroli dotyczące faktu niezaksięgowania należnych odsetek na dzień bilansowy: 31.12.2022 r., w zdaniach:</w:t>
      </w:r>
    </w:p>
    <w:p w14:paraId="21E2136D" w14:textId="77777777" w:rsidR="00571584" w:rsidRDefault="00571584" w:rsidP="00571584">
      <w:pPr>
        <w:shd w:val="clear" w:color="auto" w:fill="FFFFFF"/>
        <w:spacing w:after="240"/>
        <w:ind w:left="360"/>
        <w:jc w:val="both"/>
        <w:rPr>
          <w:i/>
          <w:iCs/>
        </w:rPr>
      </w:pPr>
      <w:r w:rsidRPr="00343B42">
        <w:rPr>
          <w:i/>
          <w:iCs/>
        </w:rPr>
        <w:t>„(…) W związku z tym, że firmy Medicover Sp. z o. o. i ASO MR S</w:t>
      </w:r>
      <w:r>
        <w:rPr>
          <w:i/>
          <w:iCs/>
        </w:rPr>
        <w:t>p</w:t>
      </w:r>
      <w:r w:rsidRPr="00343B42">
        <w:rPr>
          <w:i/>
          <w:iCs/>
        </w:rPr>
        <w:t xml:space="preserve">. z o. o. Spółka komandytowa uregulowały należność główną </w:t>
      </w:r>
      <w:r>
        <w:rPr>
          <w:i/>
          <w:iCs/>
        </w:rPr>
        <w:t xml:space="preserve">w </w:t>
      </w:r>
      <w:r w:rsidRPr="00343B42">
        <w:rPr>
          <w:i/>
          <w:iCs/>
        </w:rPr>
        <w:t xml:space="preserve">trakcie sporządzania sprawozdania finansowego, odsetki wynikające z niezapłaconych faktur w wysokości 11,52 zł nie zostały zaksięgowane. </w:t>
      </w:r>
    </w:p>
    <w:p w14:paraId="7910098C" w14:textId="77777777" w:rsidR="00571584" w:rsidRDefault="00571584" w:rsidP="00571584">
      <w:pPr>
        <w:shd w:val="clear" w:color="auto" w:fill="FFFFFF"/>
        <w:spacing w:after="240"/>
        <w:ind w:left="360"/>
        <w:jc w:val="both"/>
        <w:rPr>
          <w:i/>
          <w:iCs/>
        </w:rPr>
      </w:pPr>
      <w:r>
        <w:rPr>
          <w:i/>
          <w:iCs/>
        </w:rPr>
        <w:t>Zobowiązujemy się do księgowania na koniec roku obrotowego naliczonych odsetek od należności niezapłaconych na dzień bilansowy”.</w:t>
      </w:r>
    </w:p>
    <w:p w14:paraId="774B2E9A" w14:textId="77777777" w:rsidR="00571584" w:rsidRPr="00343B42" w:rsidRDefault="00571584" w:rsidP="00571584">
      <w:pPr>
        <w:shd w:val="clear" w:color="auto" w:fill="FFFFFF"/>
        <w:spacing w:after="240"/>
        <w:ind w:left="360"/>
        <w:jc w:val="both"/>
      </w:pPr>
      <w:r>
        <w:t xml:space="preserve">W odniesieniu do złożonego wyjaśnienia, zwraca się uwagę kontrolowanemu, </w:t>
      </w:r>
      <w:r>
        <w:br/>
        <w:t xml:space="preserve">że wymieniona kwota 11,52 zł stanowi sumę naliczonych odsetek wynikających </w:t>
      </w:r>
      <w:r>
        <w:br/>
        <w:t xml:space="preserve">z dokumentów „Ponaglenie zapłaty” o numerach: PON/110/2022 z dnia 30.12.2022 r. (kwota 7,45 zł – odsetki od kontrahenta MEDICOVER sp. z o. o.) oraz PON/103/2022 </w:t>
      </w:r>
      <w:r>
        <w:br/>
        <w:t xml:space="preserve">z dnia 30.12.2022 r. (kwota 4,07 zł – odsetki od kontrahenta ASO sp. z o. o.), w których to dokumentach naliczono odsetki za okres: </w:t>
      </w:r>
      <w:r w:rsidRPr="004B3DBD">
        <w:rPr>
          <w:u w:val="single"/>
        </w:rPr>
        <w:t xml:space="preserve">od dnia kiedy kontrahent popadł w zwłokę </w:t>
      </w:r>
      <w:r>
        <w:rPr>
          <w:u w:val="single"/>
        </w:rPr>
        <w:br/>
      </w:r>
      <w:r w:rsidRPr="004B3DBD">
        <w:rPr>
          <w:u w:val="single"/>
        </w:rPr>
        <w:t>do dnia 30.12.2022 r. , a nie jak należy uczynić do dnia bilansowego</w:t>
      </w:r>
      <w:r>
        <w:rPr>
          <w:u w:val="single"/>
        </w:rPr>
        <w:t>, tj.</w:t>
      </w:r>
      <w:r w:rsidRPr="004B3DBD">
        <w:rPr>
          <w:u w:val="single"/>
        </w:rPr>
        <w:t xml:space="preserve"> 31.12.2022 r.</w:t>
      </w:r>
    </w:p>
    <w:p w14:paraId="1A47B5C5" w14:textId="77777777" w:rsidR="00571584" w:rsidRDefault="00571584" w:rsidP="00571584">
      <w:pPr>
        <w:shd w:val="clear" w:color="auto" w:fill="FFFFFF"/>
        <w:spacing w:after="240"/>
        <w:ind w:left="360" w:hanging="360"/>
        <w:jc w:val="both"/>
      </w:pPr>
      <w:r w:rsidRPr="000511D4">
        <w:rPr>
          <w:b/>
          <w:bCs/>
        </w:rPr>
        <w:t>C</w:t>
      </w:r>
      <w:r>
        <w:tab/>
      </w:r>
      <w:r w:rsidRPr="00CD7ACB">
        <w:t>Należność</w:t>
      </w:r>
      <w:r>
        <w:t xml:space="preserve"> główna w łącznej </w:t>
      </w:r>
      <w:r w:rsidRPr="00CD7ACB">
        <w:t xml:space="preserve">w kwocie </w:t>
      </w:r>
      <w:r>
        <w:t>2 260,00</w:t>
      </w:r>
      <w:r w:rsidRPr="00CD7ACB">
        <w:t xml:space="preserve"> zł od kontrahenta: </w:t>
      </w:r>
      <w:r>
        <w:t>CHEMAR S. A. z siedzibą w Kielcach (nazwa kontrahenta widniejąca w ewidencji księgowej WOMP: „ZUCH Armatury”) wynikała z:</w:t>
      </w:r>
      <w:r>
        <w:tab/>
      </w:r>
      <w:r>
        <w:tab/>
      </w:r>
      <w:r>
        <w:tab/>
      </w:r>
      <w:r>
        <w:tab/>
      </w:r>
      <w:r>
        <w:tab/>
      </w:r>
      <w:r>
        <w:br/>
      </w:r>
      <w:r>
        <w:lastRenderedPageBreak/>
        <w:t xml:space="preserve">- </w:t>
      </w:r>
      <w:bookmarkStart w:id="11" w:name="_Hlk156903478"/>
      <w:r>
        <w:t xml:space="preserve">faktury </w:t>
      </w:r>
      <w:bookmarkStart w:id="12" w:name="_Hlk156906267"/>
      <w:r>
        <w:t xml:space="preserve">VAT nr FAP/1128/2022 </w:t>
      </w:r>
      <w:bookmarkEnd w:id="12"/>
      <w:r>
        <w:t>wystawionej dla podmiotu w dniu 03.11.2022 r. na kwotę 1 030,00 zł za badania profilaktyczne. Termin płatności widniejący na fakturze: 17.11.2022 r. Należność została uregulowana przez kontrahenta w dniu 13.01.2023 r. (zgodnie z WB nr 9/2023 do rachunku bieżącego WOMP),</w:t>
      </w:r>
      <w:r>
        <w:tab/>
      </w:r>
      <w:bookmarkEnd w:id="11"/>
      <w:r>
        <w:br/>
        <w:t>- faktury VAT nr FAP/1281/2022 wystawionej dla podmiotu w dniu 02.12.2022 r. na kwotę 1 230,00 zł za badania profilaktyczne. Termin płatności widniejący na fakturze: 16.12.2022 r. Należność została uregulowana przez kontrahenta w dniu 08.02.2023 r. (zgodnie z WB nr 27/2023 do rachunku bieżącego WOMP).</w:t>
      </w:r>
    </w:p>
    <w:p w14:paraId="4C1508BA" w14:textId="77777777" w:rsidR="00571584" w:rsidRPr="00305DAF" w:rsidRDefault="00571584" w:rsidP="00571584">
      <w:pPr>
        <w:shd w:val="clear" w:color="auto" w:fill="FFFFFF"/>
        <w:spacing w:after="240"/>
        <w:ind w:left="360"/>
        <w:jc w:val="both"/>
      </w:pPr>
      <w:r w:rsidRPr="00B4719C">
        <w:t>W wyniku czynności kontrolnych ustalono, że</w:t>
      </w:r>
      <w:r>
        <w:rPr>
          <w:u w:val="single"/>
        </w:rPr>
        <w:t xml:space="preserve"> w przypadku tego kontrahenta </w:t>
      </w:r>
      <w:r w:rsidRPr="00B4719C">
        <w:rPr>
          <w:u w:val="single"/>
        </w:rPr>
        <w:t xml:space="preserve">naliczono odsetki za okres od pierwszego dnia, kiedy kontrahent popadł w zwłokę do dnia zapłaty, która nastąpiła </w:t>
      </w:r>
      <w:r>
        <w:rPr>
          <w:u w:val="single"/>
        </w:rPr>
        <w:t>odpowiednio:</w:t>
      </w:r>
      <w:r w:rsidRPr="00B4719C">
        <w:rPr>
          <w:u w:val="single"/>
        </w:rPr>
        <w:t xml:space="preserve"> 13.01.2023r. i 08.02.2023 r</w:t>
      </w:r>
      <w:r>
        <w:t>. Naliczone w ten sposób odsetki ujęto</w:t>
      </w:r>
      <w:r w:rsidRPr="000605BC">
        <w:t xml:space="preserve"> w Nocie odsetkowej nr NO/106/2022 </w:t>
      </w:r>
      <w:r w:rsidRPr="004E35C8">
        <w:t>(dokument datowany na 31.12.2022 r.)</w:t>
      </w:r>
      <w:r w:rsidRPr="00305DAF">
        <w:rPr>
          <w:color w:val="00B050"/>
        </w:rPr>
        <w:t xml:space="preserve"> </w:t>
      </w:r>
      <w:r w:rsidRPr="000605BC">
        <w:t>opiewającej na łączną wartość 151,37</w:t>
      </w:r>
      <w:r>
        <w:t xml:space="preserve"> zł. W kwocie 151,37 zł zostały uwzględnione należne odsetki z tytułu dwóch ww. faktur, tj.: </w:t>
      </w:r>
      <w:r>
        <w:tab/>
      </w:r>
      <w:r>
        <w:tab/>
      </w:r>
      <w:r>
        <w:tab/>
      </w:r>
      <w:r>
        <w:tab/>
      </w:r>
      <w:r>
        <w:tab/>
      </w:r>
      <w:r>
        <w:tab/>
      </w:r>
      <w:r>
        <w:tab/>
      </w:r>
      <w:r>
        <w:br/>
        <w:t>- odsetki w kwocie 19,70 zł naliczone za okres od pierwszego dnia, kiedy kontrahent popadł w zwłokę, tj. od 18.11.2022, do dnia zapłaty 13.01.2023 (dotyczące realizacji faktury VAT nr FAP/1128/2022),</w:t>
      </w:r>
    </w:p>
    <w:p w14:paraId="5DFCB052" w14:textId="77777777" w:rsidR="00571584" w:rsidRPr="00B4719C" w:rsidRDefault="00571584" w:rsidP="00571584">
      <w:pPr>
        <w:shd w:val="clear" w:color="auto" w:fill="FFFFFF"/>
        <w:spacing w:after="240"/>
        <w:ind w:left="360"/>
        <w:jc w:val="both"/>
        <w:rPr>
          <w:u w:val="single"/>
        </w:rPr>
      </w:pPr>
      <w:r>
        <w:t>- odsetki w kwocie 22,29 zł naliczone za okres od pierwszego dnia, kiedy kontrahent popadł w zwłokę, tj. od 17.12.2022, do dnia zapłaty 08.02.2023 (dotyczące realizacji faktury VAT nr FAP/1281/2022).</w:t>
      </w:r>
    </w:p>
    <w:p w14:paraId="42051115" w14:textId="77777777" w:rsidR="00571584" w:rsidRDefault="00571584" w:rsidP="00571584">
      <w:pPr>
        <w:shd w:val="clear" w:color="auto" w:fill="FFFFFF"/>
        <w:spacing w:after="240"/>
        <w:ind w:left="360"/>
        <w:jc w:val="both"/>
      </w:pPr>
      <w:r>
        <w:t xml:space="preserve">Zgodnie z Poleceniem księgowania nr PK 69/12/2022 - odsetki w łącznej kwocie </w:t>
      </w:r>
      <w:r>
        <w:br/>
      </w:r>
      <w:r w:rsidRPr="000605BC">
        <w:t>151,37</w:t>
      </w:r>
      <w:r>
        <w:t xml:space="preserve"> zł, zostały</w:t>
      </w:r>
      <w:r w:rsidRPr="000605BC">
        <w:t xml:space="preserve"> zaksięgowane w ewidencji </w:t>
      </w:r>
      <w:r>
        <w:t>księgowej jednostki na koniec 2022 roku (widnieją na koncie 203-10 „ZUCH ARMATURY” jako zaksięgowane pod datą 31.12.2022).</w:t>
      </w:r>
    </w:p>
    <w:p w14:paraId="576D1D8E" w14:textId="77777777" w:rsidR="00571584" w:rsidRPr="00B4719C" w:rsidRDefault="00571584" w:rsidP="00571584">
      <w:pPr>
        <w:shd w:val="clear" w:color="auto" w:fill="FFFFFF"/>
        <w:spacing w:after="240"/>
        <w:ind w:left="360" w:firstLine="349"/>
        <w:jc w:val="both"/>
      </w:pPr>
      <w:r>
        <w:t xml:space="preserve">Według kontroli, w </w:t>
      </w:r>
      <w:r w:rsidRPr="00E058FA">
        <w:rPr>
          <w:u w:val="single"/>
        </w:rPr>
        <w:t xml:space="preserve">analizowanym przypadku należne odsetki za zwłokę w płatności ww. faktur nie zostały wycenione na dzień bilansowy, w myśl art. 28 ust. 1 pkt 7 ustawy </w:t>
      </w:r>
      <w:r w:rsidRPr="00E058FA">
        <w:rPr>
          <w:u w:val="single"/>
        </w:rPr>
        <w:br/>
        <w:t xml:space="preserve">o rachunkowości. </w:t>
      </w:r>
      <w:r w:rsidRPr="00CD3F9F">
        <w:rPr>
          <w:u w:val="single"/>
        </w:rPr>
        <w:t>W związku z tym, że przedmiotowe faktury zostały zapłacone po dniu bilansowym, który nastąpił wcześniej niż dzień zapłaty -  należało naliczyć odsetki za zwłokę do dnia bilansowego,</w:t>
      </w:r>
      <w:r w:rsidRPr="00B4719C">
        <w:t xml:space="preserve"> tj. od pierwszego dnia kiedy kontrahent popadł w zwłokę do dnia 31.12.2022</w:t>
      </w:r>
      <w:r>
        <w:t> </w:t>
      </w:r>
      <w:r w:rsidRPr="00B4719C">
        <w:t xml:space="preserve">r. i zaksięgować </w:t>
      </w:r>
      <w:r>
        <w:t>w ten sposób naliczone</w:t>
      </w:r>
      <w:r w:rsidRPr="00B4719C">
        <w:t xml:space="preserve"> odsetki pod datą 31.12.2022</w:t>
      </w:r>
      <w:r>
        <w:t> </w:t>
      </w:r>
      <w:r w:rsidRPr="00B4719C">
        <w:t>r.</w:t>
      </w:r>
      <w:r>
        <w:t xml:space="preserve">, </w:t>
      </w:r>
      <w:r>
        <w:br/>
        <w:t xml:space="preserve">w księgach rachunkowych 2022 roku. </w:t>
      </w:r>
      <w:r w:rsidRPr="00B4719C">
        <w:t xml:space="preserve">Następnie po dokonaniu zapłaty przez kontrahenta </w:t>
      </w:r>
      <w:r w:rsidRPr="00B4719C">
        <w:lastRenderedPageBreak/>
        <w:t>(</w:t>
      </w:r>
      <w:r>
        <w:t xml:space="preserve">odpowiednio: </w:t>
      </w:r>
      <w:r w:rsidRPr="00B4719C">
        <w:t>13.01.2023</w:t>
      </w:r>
      <w:r>
        <w:t xml:space="preserve"> </w:t>
      </w:r>
      <w:r w:rsidRPr="00B4719C">
        <w:t xml:space="preserve">r. i 08.02.2023 r.) należało </w:t>
      </w:r>
      <w:r>
        <w:t>za</w:t>
      </w:r>
      <w:r w:rsidRPr="00B4719C">
        <w:t>księgow</w:t>
      </w:r>
      <w:r>
        <w:t>ać</w:t>
      </w:r>
      <w:r w:rsidRPr="00B4719C">
        <w:t xml:space="preserve"> odsetki należne naliczając je </w:t>
      </w:r>
      <w:r>
        <w:t xml:space="preserve">za okres: </w:t>
      </w:r>
      <w:r w:rsidRPr="00B4719C">
        <w:t>od dnia 01.01.2023</w:t>
      </w:r>
      <w:r>
        <w:t xml:space="preserve"> </w:t>
      </w:r>
      <w:r w:rsidRPr="00B4719C">
        <w:t>r</w:t>
      </w:r>
      <w:r>
        <w:t>.</w:t>
      </w:r>
      <w:r w:rsidRPr="00B4719C">
        <w:t xml:space="preserve"> do dnia zapłaty.</w:t>
      </w:r>
      <w:r w:rsidRPr="00B4719C">
        <w:tab/>
      </w:r>
    </w:p>
    <w:p w14:paraId="1013C301" w14:textId="77777777" w:rsidR="00571584" w:rsidRDefault="00571584" w:rsidP="00571584">
      <w:pPr>
        <w:shd w:val="clear" w:color="auto" w:fill="FFFFFF"/>
        <w:spacing w:after="240"/>
        <w:ind w:left="360"/>
        <w:jc w:val="both"/>
      </w:pPr>
      <w:r>
        <w:t xml:space="preserve">Ponadto, okazany kontroli dokument „Ponaglenie zapłaty” nr PON/109/2022 z dnia 30.12.2022 r., który wystawiono kontrahentowi z wyliczeniem należnych odsetek za zwłokę w płatności, do dnia 30.12.2022 r., tak jak w sytuacjach opisanych </w:t>
      </w:r>
      <w:r>
        <w:br/>
        <w:t>w poprzednich podpunktach, świadczy jedynie o podjęciu czynności windykacyjnej przez WOMP.</w:t>
      </w:r>
    </w:p>
    <w:p w14:paraId="612CBED9" w14:textId="77777777" w:rsidR="00571584" w:rsidRPr="009706B3" w:rsidRDefault="00571584" w:rsidP="00571584">
      <w:pPr>
        <w:numPr>
          <w:ilvl w:val="0"/>
          <w:numId w:val="127"/>
        </w:numPr>
        <w:shd w:val="clear" w:color="auto" w:fill="FFFFFF"/>
        <w:spacing w:after="240"/>
        <w:ind w:left="426" w:hanging="426"/>
        <w:jc w:val="both"/>
        <w:rPr>
          <w:b/>
          <w:bCs/>
        </w:rPr>
      </w:pPr>
      <w:r w:rsidRPr="009706B3">
        <w:rPr>
          <w:b/>
          <w:bCs/>
        </w:rPr>
        <w:t xml:space="preserve">Należności </w:t>
      </w:r>
      <w:r>
        <w:rPr>
          <w:b/>
          <w:bCs/>
        </w:rPr>
        <w:t>w postaci odsetek za opóźnienia w płatności</w:t>
      </w:r>
      <w:r w:rsidRPr="009706B3">
        <w:rPr>
          <w:b/>
          <w:bCs/>
        </w:rPr>
        <w:t xml:space="preserve"> faktur,  których </w:t>
      </w:r>
      <w:r w:rsidRPr="009706B3">
        <w:rPr>
          <w:b/>
          <w:bCs/>
          <w:u w:val="single"/>
        </w:rPr>
        <w:t>zapłata nastąpiła wcześniej niż dzień bilansowy:</w:t>
      </w:r>
    </w:p>
    <w:p w14:paraId="0CA28199" w14:textId="77777777" w:rsidR="00571584" w:rsidRPr="009456AF" w:rsidRDefault="00571584" w:rsidP="00571584">
      <w:pPr>
        <w:shd w:val="clear" w:color="auto" w:fill="FFFFFF"/>
        <w:spacing w:after="240"/>
        <w:ind w:left="426" w:hanging="426"/>
        <w:jc w:val="both"/>
      </w:pPr>
      <w:r w:rsidRPr="00DF0555">
        <w:rPr>
          <w:b/>
          <w:bCs/>
        </w:rPr>
        <w:t>A</w:t>
      </w:r>
      <w:r>
        <w:tab/>
      </w:r>
      <w:r w:rsidRPr="00CD7ACB">
        <w:t>Należność</w:t>
      </w:r>
      <w:r>
        <w:t xml:space="preserve"> główna </w:t>
      </w:r>
      <w:r w:rsidRPr="00CD7ACB">
        <w:t xml:space="preserve">w </w:t>
      </w:r>
      <w:r>
        <w:t xml:space="preserve">łącznej </w:t>
      </w:r>
      <w:r w:rsidRPr="00CD7ACB">
        <w:t xml:space="preserve">kwocie </w:t>
      </w:r>
      <w:r>
        <w:t>685</w:t>
      </w:r>
      <w:r w:rsidRPr="00CD7ACB">
        <w:t xml:space="preserve"> zł od kontrahenta: </w:t>
      </w:r>
      <w:r>
        <w:t xml:space="preserve">COLOR PRESS ART. </w:t>
      </w:r>
      <w:r>
        <w:br/>
        <w:t>sp. z o. o. z siedzibą w Kielcach, wynikała z:</w:t>
      </w:r>
      <w:r>
        <w:tab/>
      </w:r>
      <w:r>
        <w:tab/>
      </w:r>
      <w:r>
        <w:tab/>
      </w:r>
      <w:r>
        <w:tab/>
      </w:r>
      <w:r>
        <w:tab/>
      </w:r>
      <w:r>
        <w:br/>
        <w:t xml:space="preserve">- faktury VAT nr FAP/576/2022 wystawionej dla podmiotu w dniu 01.06.2022 r. </w:t>
      </w:r>
      <w:r>
        <w:br/>
        <w:t>na kwotę 440 zł za badania profilaktyczne. Termin płatności widniejący na fakturze: 15.06.2022 r. Należność została uregulowana przez kontrahenta w dniu 21.06.2022 r. (zgodnie z WB nr 118/2022 do rachunku bieżącego WOMP),</w:t>
      </w:r>
      <w:r>
        <w:tab/>
      </w:r>
      <w:r>
        <w:br/>
        <w:t xml:space="preserve">- faktury VAT nr FAP/940/2022 wystawionej dla podmiotu w dniu 07.09.2022 r. </w:t>
      </w:r>
      <w:r>
        <w:br/>
        <w:t xml:space="preserve">na kwotę 245 zł za badania profilaktyczne. Termin płatności widniejący na fakturze: 21.09.2022 r. Należność została uregulowana przez kontrahenta w dniu 29.09.2022 r. </w:t>
      </w:r>
      <w:r w:rsidRPr="009456AF">
        <w:t>(zgodnie z WB nr 189/2022 do rachunku bieżącego WOMP).</w:t>
      </w:r>
    </w:p>
    <w:p w14:paraId="51527A3C" w14:textId="77777777" w:rsidR="00571584" w:rsidRPr="009456AF" w:rsidRDefault="00571584" w:rsidP="00571584">
      <w:pPr>
        <w:shd w:val="clear" w:color="auto" w:fill="FFFFFF"/>
        <w:spacing w:after="240"/>
        <w:ind w:left="426" w:firstLine="698"/>
        <w:jc w:val="both"/>
      </w:pPr>
      <w:r w:rsidRPr="009456AF">
        <w:t xml:space="preserve">Ustalono, że w wystawionej Nocie Odsetkowej nr NO/29/2022, datowanej na 31.12.2022 r., naliczono odsetki za zwłokę w płatności dwóch ww. faktur, na podstawie kodeksu cywilnego, na łączną kwotę 1,49 zł. W wyniku czynności kontrolnych stwierdzono, że </w:t>
      </w:r>
      <w:r w:rsidRPr="009456AF">
        <w:rPr>
          <w:u w:val="single"/>
        </w:rPr>
        <w:t xml:space="preserve">należne odsetki zostały wycenione prawidłowo, tj.  naliczono odsetki za okres: od pierwszego dnia, kiedy kontrahent popadł w zwłokę do dnia zapłaty, który miał miejsce przed dniem bilansowym  i zaksięgowano je </w:t>
      </w:r>
      <w:r>
        <w:rPr>
          <w:u w:val="single"/>
        </w:rPr>
        <w:t>do ksiąg rachunkowych 2022 roku.</w:t>
      </w:r>
      <w:r w:rsidRPr="009456AF">
        <w:t xml:space="preserve"> </w:t>
      </w:r>
    </w:p>
    <w:p w14:paraId="64283DB7" w14:textId="77777777" w:rsidR="00571584" w:rsidRDefault="00571584" w:rsidP="00571584">
      <w:pPr>
        <w:shd w:val="clear" w:color="auto" w:fill="FFFFFF"/>
        <w:spacing w:after="240"/>
        <w:ind w:left="426" w:hanging="426"/>
        <w:jc w:val="both"/>
      </w:pPr>
      <w:r w:rsidRPr="00DF0555">
        <w:rPr>
          <w:b/>
          <w:bCs/>
        </w:rPr>
        <w:t>B</w:t>
      </w:r>
      <w:r>
        <w:tab/>
      </w:r>
      <w:r w:rsidRPr="00CD7ACB">
        <w:t>Należność</w:t>
      </w:r>
      <w:r>
        <w:t xml:space="preserve"> główna w łącznej </w:t>
      </w:r>
      <w:r w:rsidRPr="00CD7ACB">
        <w:t xml:space="preserve">w kwocie </w:t>
      </w:r>
      <w:r>
        <w:t>4 622,30</w:t>
      </w:r>
      <w:r w:rsidRPr="00CD7ACB">
        <w:t xml:space="preserve"> zł od kontrahenta:</w:t>
      </w:r>
      <w:r>
        <w:t xml:space="preserve"> </w:t>
      </w:r>
      <w:proofErr w:type="spellStart"/>
      <w:r>
        <w:t>Chemar</w:t>
      </w:r>
      <w:proofErr w:type="spellEnd"/>
      <w:r>
        <w:t xml:space="preserve"> Armatura sp. z o. o. z siedzibą w Kielcach wynikała z:</w:t>
      </w:r>
      <w:r>
        <w:tab/>
      </w:r>
      <w:r>
        <w:tab/>
      </w:r>
      <w:r>
        <w:tab/>
      </w:r>
      <w:r>
        <w:tab/>
      </w:r>
      <w:r>
        <w:tab/>
      </w:r>
      <w:r>
        <w:br/>
      </w:r>
      <w:r w:rsidRPr="005A4CB6">
        <w:t xml:space="preserve">- faktury VAT nr FAP/686/2022 wystawionej dla podmiotu w dniu 01.07.2022 r. </w:t>
      </w:r>
      <w:r w:rsidRPr="005A4CB6">
        <w:br/>
        <w:t>na kwotę 1 346,40 zł za badania profilaktyczne.</w:t>
      </w:r>
      <w:r w:rsidRPr="00A316BA">
        <w:rPr>
          <w:color w:val="00B050"/>
        </w:rPr>
        <w:t xml:space="preserve"> </w:t>
      </w:r>
      <w:r w:rsidRPr="005A4CB6">
        <w:t>Termin płatności widniejący na fakturze: 15.07.2022 r. Należność została uregulowana przez kontrahenta w dniu 27.10.2022 r. (zgodnie z WB nr 209/2022 do rachunku bieżącego WOMP)</w:t>
      </w:r>
      <w:r>
        <w:t>;</w:t>
      </w:r>
      <w:r>
        <w:tab/>
      </w:r>
      <w:r>
        <w:tab/>
      </w:r>
      <w:r>
        <w:tab/>
      </w:r>
      <w:r>
        <w:tab/>
      </w:r>
      <w:r>
        <w:br/>
      </w:r>
      <w:r w:rsidRPr="00EB4C06">
        <w:lastRenderedPageBreak/>
        <w:t xml:space="preserve">- faktury VAT nr FAP/777/2022 wystawionej dla podmiotu w dniu 02.08.2022 r. </w:t>
      </w:r>
      <w:r w:rsidRPr="00EB4C06">
        <w:br/>
        <w:t>na kwotę 786,25 zł za badania profilaktyczne.</w:t>
      </w:r>
      <w:r w:rsidRPr="00A316BA">
        <w:rPr>
          <w:color w:val="00B050"/>
        </w:rPr>
        <w:t xml:space="preserve"> </w:t>
      </w:r>
      <w:r w:rsidRPr="00AE6289">
        <w:t>Termin płatności widniejący na fakturze: 16.08.2022 r. Należność została uregulowana przez kontrahenta w dniu 22.12.2022 r. (zgodnie z WB nr 247/2022 do rachunku bieżącego WOMP)</w:t>
      </w:r>
      <w:r>
        <w:t>;</w:t>
      </w:r>
    </w:p>
    <w:p w14:paraId="76D48139" w14:textId="77777777" w:rsidR="00571584" w:rsidRDefault="00571584" w:rsidP="00571584">
      <w:pPr>
        <w:shd w:val="clear" w:color="auto" w:fill="FFFFFF"/>
        <w:spacing w:after="240"/>
        <w:ind w:left="426"/>
        <w:jc w:val="both"/>
      </w:pPr>
      <w:r w:rsidRPr="00EB4C06">
        <w:t>- faktury VAT nr FAP/</w:t>
      </w:r>
      <w:r>
        <w:t>935</w:t>
      </w:r>
      <w:r w:rsidRPr="00EB4C06">
        <w:t>/2022 wystawionej dla podmiotu w dniu 0</w:t>
      </w:r>
      <w:r>
        <w:t>7</w:t>
      </w:r>
      <w:r w:rsidRPr="00EB4C06">
        <w:t>.</w:t>
      </w:r>
      <w:r>
        <w:t>09</w:t>
      </w:r>
      <w:r w:rsidRPr="00EB4C06">
        <w:t xml:space="preserve">.2022 r. </w:t>
      </w:r>
      <w:r w:rsidRPr="00EB4C06">
        <w:br/>
        <w:t xml:space="preserve">na kwotę </w:t>
      </w:r>
      <w:r>
        <w:t>102</w:t>
      </w:r>
      <w:r w:rsidRPr="00EB4C06">
        <w:t>,</w:t>
      </w:r>
      <w:r>
        <w:t>00</w:t>
      </w:r>
      <w:r w:rsidRPr="00EB4C06">
        <w:t xml:space="preserve"> zł za badania profilaktyczne.</w:t>
      </w:r>
      <w:r w:rsidRPr="00A316BA">
        <w:rPr>
          <w:color w:val="00B050"/>
        </w:rPr>
        <w:t xml:space="preserve"> </w:t>
      </w:r>
      <w:r w:rsidRPr="00AE6289">
        <w:t xml:space="preserve">Termin płatności widniejący na fakturze: </w:t>
      </w:r>
      <w:r>
        <w:t>21</w:t>
      </w:r>
      <w:r w:rsidRPr="00AE6289">
        <w:t>.0</w:t>
      </w:r>
      <w:r>
        <w:t>9</w:t>
      </w:r>
      <w:r w:rsidRPr="00AE6289">
        <w:t>.2022 r. Należność została uregulowana przez kontrahenta w dniu 22.12.2022 r. (zgodnie z WB nr 247/2022 do rachunku bieżącego WOMP)</w:t>
      </w:r>
      <w:r>
        <w:t>;</w:t>
      </w:r>
    </w:p>
    <w:p w14:paraId="516E6F8D" w14:textId="77777777" w:rsidR="00571584" w:rsidRDefault="00571584" w:rsidP="00571584">
      <w:pPr>
        <w:shd w:val="clear" w:color="auto" w:fill="FFFFFF"/>
        <w:spacing w:after="240"/>
        <w:ind w:left="426"/>
        <w:jc w:val="both"/>
      </w:pPr>
      <w:r w:rsidRPr="00EB4C06">
        <w:t>- faktury VAT nr FAP/</w:t>
      </w:r>
      <w:r>
        <w:t>996</w:t>
      </w:r>
      <w:r w:rsidRPr="00EB4C06">
        <w:t>/2022 wystawionej dla podmiotu w dniu 0</w:t>
      </w:r>
      <w:r>
        <w:t>3</w:t>
      </w:r>
      <w:r w:rsidRPr="00EB4C06">
        <w:t>.</w:t>
      </w:r>
      <w:r>
        <w:t>10</w:t>
      </w:r>
      <w:r w:rsidRPr="00EB4C06">
        <w:t xml:space="preserve">.2022 r. </w:t>
      </w:r>
      <w:r w:rsidRPr="00EB4C06">
        <w:br/>
        <w:t xml:space="preserve">na kwotę </w:t>
      </w:r>
      <w:r>
        <w:t>1 123</w:t>
      </w:r>
      <w:r w:rsidRPr="00EB4C06">
        <w:t>,</w:t>
      </w:r>
      <w:r>
        <w:t>70</w:t>
      </w:r>
      <w:r w:rsidRPr="00EB4C06">
        <w:t xml:space="preserve"> zł za badania profilaktyczne.</w:t>
      </w:r>
      <w:r w:rsidRPr="00A316BA">
        <w:rPr>
          <w:color w:val="00B050"/>
        </w:rPr>
        <w:t xml:space="preserve"> </w:t>
      </w:r>
      <w:r w:rsidRPr="00AE6289">
        <w:t xml:space="preserve">Termin płatności widniejący na fakturze: </w:t>
      </w:r>
      <w:r>
        <w:t>17</w:t>
      </w:r>
      <w:r w:rsidRPr="00AE6289">
        <w:t>.</w:t>
      </w:r>
      <w:r>
        <w:t>10</w:t>
      </w:r>
      <w:r w:rsidRPr="00AE6289">
        <w:t>.2022 r. Należność została uregulowana przez kontrahenta w dniu 22.12.2022 r. (zgodnie z WB nr 247/2022 do rachunku bieżącego WOMP)</w:t>
      </w:r>
      <w:r>
        <w:t>;</w:t>
      </w:r>
    </w:p>
    <w:p w14:paraId="14BA5A34" w14:textId="77777777" w:rsidR="00571584" w:rsidRDefault="00571584" w:rsidP="00571584">
      <w:pPr>
        <w:shd w:val="clear" w:color="auto" w:fill="FFFFFF"/>
        <w:spacing w:after="240"/>
        <w:ind w:left="426"/>
        <w:jc w:val="both"/>
      </w:pPr>
      <w:r w:rsidRPr="00EB4C06">
        <w:t>- faktury VAT nr FAP/</w:t>
      </w:r>
      <w:r>
        <w:t>1154</w:t>
      </w:r>
      <w:r w:rsidRPr="00EB4C06">
        <w:t>/2022 wystawionej dla podmiotu w dniu 0</w:t>
      </w:r>
      <w:r>
        <w:t>7</w:t>
      </w:r>
      <w:r w:rsidRPr="00EB4C06">
        <w:t>.</w:t>
      </w:r>
      <w:r>
        <w:t>11</w:t>
      </w:r>
      <w:r w:rsidRPr="00EB4C06">
        <w:t xml:space="preserve">.2022 r. </w:t>
      </w:r>
      <w:r w:rsidRPr="00EB4C06">
        <w:br/>
        <w:t xml:space="preserve">na kwotę </w:t>
      </w:r>
      <w:r>
        <w:t>996</w:t>
      </w:r>
      <w:r w:rsidRPr="00EB4C06">
        <w:t>,2</w:t>
      </w:r>
      <w:r>
        <w:t>0</w:t>
      </w:r>
      <w:r w:rsidRPr="00EB4C06">
        <w:t xml:space="preserve"> zł za badania profilaktyczne.</w:t>
      </w:r>
      <w:r w:rsidRPr="00A316BA">
        <w:rPr>
          <w:color w:val="00B050"/>
        </w:rPr>
        <w:t xml:space="preserve"> </w:t>
      </w:r>
      <w:r w:rsidRPr="00AE6289">
        <w:t xml:space="preserve">Termin płatności widniejący na fakturze: </w:t>
      </w:r>
      <w:r>
        <w:t>21</w:t>
      </w:r>
      <w:r w:rsidRPr="00AE6289">
        <w:t>.</w:t>
      </w:r>
      <w:r>
        <w:t>11</w:t>
      </w:r>
      <w:r w:rsidRPr="00AE6289">
        <w:t>.2022 r. Należność została uregulowana przez kontrahenta w dniu 22.12.2022 r. (zgodnie z WB nr 247/2022 do rachunku bieżącego WOMP)</w:t>
      </w:r>
      <w:r>
        <w:t>;</w:t>
      </w:r>
    </w:p>
    <w:p w14:paraId="4C233888" w14:textId="77777777" w:rsidR="00571584" w:rsidRDefault="00571584" w:rsidP="00571584">
      <w:pPr>
        <w:shd w:val="clear" w:color="auto" w:fill="FFFFFF"/>
        <w:spacing w:after="240"/>
        <w:ind w:left="426"/>
        <w:jc w:val="both"/>
      </w:pPr>
      <w:r w:rsidRPr="00EB4C06">
        <w:t>- faktury VAT nr FAP/</w:t>
      </w:r>
      <w:r>
        <w:t>1282</w:t>
      </w:r>
      <w:r w:rsidRPr="00EB4C06">
        <w:t>/2022 wystawionej dla podmiotu w dniu 0</w:t>
      </w:r>
      <w:r>
        <w:t>2</w:t>
      </w:r>
      <w:r w:rsidRPr="00EB4C06">
        <w:t>.</w:t>
      </w:r>
      <w:r>
        <w:t>12</w:t>
      </w:r>
      <w:r w:rsidRPr="00EB4C06">
        <w:t xml:space="preserve">.2022 r. </w:t>
      </w:r>
      <w:r w:rsidRPr="00EB4C06">
        <w:br/>
        <w:t xml:space="preserve">na kwotę </w:t>
      </w:r>
      <w:r>
        <w:t>267</w:t>
      </w:r>
      <w:r w:rsidRPr="00EB4C06">
        <w:t>,</w:t>
      </w:r>
      <w:r>
        <w:t>75</w:t>
      </w:r>
      <w:r w:rsidRPr="00EB4C06">
        <w:t xml:space="preserve"> zł za badania profilaktyczne.</w:t>
      </w:r>
      <w:r w:rsidRPr="00A316BA">
        <w:rPr>
          <w:color w:val="00B050"/>
        </w:rPr>
        <w:t xml:space="preserve"> </w:t>
      </w:r>
      <w:r w:rsidRPr="00AE6289">
        <w:t xml:space="preserve">Termin płatności widniejący na fakturze: </w:t>
      </w:r>
      <w:r>
        <w:t>16</w:t>
      </w:r>
      <w:r w:rsidRPr="00AE6289">
        <w:t>.</w:t>
      </w:r>
      <w:r>
        <w:t>12</w:t>
      </w:r>
      <w:r w:rsidRPr="00AE6289">
        <w:t>.2022 r. Należność została uregulowana przez kontrahenta w dniu 22.12.2022 r. (zgodnie z WB nr 247/2022 do rachunku bieżącego WOMP)</w:t>
      </w:r>
      <w:r>
        <w:t>.</w:t>
      </w:r>
    </w:p>
    <w:p w14:paraId="7E3CA9B8" w14:textId="77777777" w:rsidR="00571584" w:rsidRPr="004C0CB4" w:rsidRDefault="00571584" w:rsidP="00A459B6">
      <w:pPr>
        <w:shd w:val="clear" w:color="auto" w:fill="FFFFFF"/>
        <w:jc w:val="both"/>
      </w:pPr>
      <w:r>
        <w:t>Ustalono, że w wystawionej Nocie Odsetkowej nr NO/27/2022, datowanej na 31.12.</w:t>
      </w:r>
      <w:r>
        <w:br/>
        <w:t xml:space="preserve">2022 r., naliczono odsetki za zwłokę w płatności wszystkich ww. faktur, na podstawie kodeksu cywilnego, na łączną kwotę 119,09 zł. W wyniku czynności kontrolnych stwierdzono, że </w:t>
      </w:r>
      <w:r w:rsidRPr="005B3218">
        <w:rPr>
          <w:u w:val="single"/>
        </w:rPr>
        <w:t>należn</w:t>
      </w:r>
      <w:r>
        <w:rPr>
          <w:u w:val="single"/>
        </w:rPr>
        <w:t>e odsetki</w:t>
      </w:r>
      <w:r w:rsidRPr="005B3218">
        <w:rPr>
          <w:u w:val="single"/>
        </w:rPr>
        <w:t xml:space="preserve"> wycenion</w:t>
      </w:r>
      <w:r>
        <w:rPr>
          <w:u w:val="single"/>
        </w:rPr>
        <w:t>o</w:t>
      </w:r>
      <w:r w:rsidRPr="005B3218">
        <w:rPr>
          <w:u w:val="single"/>
        </w:rPr>
        <w:t xml:space="preserve"> </w:t>
      </w:r>
      <w:r w:rsidRPr="0014782C">
        <w:rPr>
          <w:u w:val="single"/>
        </w:rPr>
        <w:t>prawidłowo</w:t>
      </w:r>
      <w:r w:rsidRPr="005B3218">
        <w:rPr>
          <w:u w:val="single"/>
        </w:rPr>
        <w:t xml:space="preserve">, tj.  </w:t>
      </w:r>
      <w:r>
        <w:rPr>
          <w:u w:val="single"/>
        </w:rPr>
        <w:t xml:space="preserve">naliczono </w:t>
      </w:r>
      <w:r w:rsidRPr="005B3218">
        <w:rPr>
          <w:u w:val="single"/>
        </w:rPr>
        <w:t>odset</w:t>
      </w:r>
      <w:r>
        <w:rPr>
          <w:u w:val="single"/>
        </w:rPr>
        <w:t>ki</w:t>
      </w:r>
      <w:r w:rsidRPr="005B3218">
        <w:rPr>
          <w:u w:val="single"/>
        </w:rPr>
        <w:t xml:space="preserve"> za okres: od pierwszego dnia, kiedy kontrahent popadł w zwłokę do dnia </w:t>
      </w:r>
      <w:r>
        <w:rPr>
          <w:u w:val="single"/>
        </w:rPr>
        <w:t>zapłaty,</w:t>
      </w:r>
      <w:r w:rsidRPr="005B3218">
        <w:rPr>
          <w:u w:val="single"/>
        </w:rPr>
        <w:t xml:space="preserve"> </w:t>
      </w:r>
      <w:r>
        <w:rPr>
          <w:u w:val="single"/>
        </w:rPr>
        <w:t xml:space="preserve">która miała miejsce przed dniem bilansowym </w:t>
      </w:r>
      <w:r w:rsidRPr="005B3218">
        <w:rPr>
          <w:u w:val="single"/>
        </w:rPr>
        <w:t xml:space="preserve"> i zaksięgowano </w:t>
      </w:r>
      <w:r w:rsidRPr="004C0CB4">
        <w:rPr>
          <w:u w:val="single"/>
        </w:rPr>
        <w:t>je do ksiąg rachunkowych 2022 roku.</w:t>
      </w:r>
      <w:r w:rsidRPr="004C0CB4">
        <w:t xml:space="preserve"> </w:t>
      </w:r>
    </w:p>
    <w:p w14:paraId="784802C2" w14:textId="07FF8183" w:rsidR="00571584" w:rsidRPr="006776CE" w:rsidRDefault="00571584" w:rsidP="00A459B6">
      <w:pPr>
        <w:shd w:val="clear" w:color="auto" w:fill="FFFFFF"/>
        <w:ind w:firstLine="709"/>
        <w:jc w:val="both"/>
        <w:rPr>
          <w:color w:val="FF0000"/>
        </w:rPr>
      </w:pPr>
      <w:r>
        <w:rPr>
          <w:color w:val="00B050"/>
        </w:rPr>
        <w:t xml:space="preserve">                                  </w:t>
      </w:r>
    </w:p>
    <w:p w14:paraId="09D53552" w14:textId="12915456" w:rsidR="00782510" w:rsidRPr="00A459B6" w:rsidRDefault="00571584" w:rsidP="00A459B6">
      <w:pPr>
        <w:shd w:val="clear" w:color="auto" w:fill="FFFFFF"/>
        <w:jc w:val="both"/>
      </w:pPr>
      <w:r w:rsidRPr="009370C1">
        <w:rPr>
          <w:b/>
          <w:bCs/>
          <w:u w:val="single"/>
        </w:rPr>
        <w:t>Wniosek</w:t>
      </w:r>
      <w:r w:rsidRPr="009E545D">
        <w:rPr>
          <w:u w:val="single"/>
        </w:rPr>
        <w:t>:</w:t>
      </w:r>
      <w:r w:rsidRPr="009E545D">
        <w:tab/>
      </w:r>
      <w:r w:rsidRPr="009E545D">
        <w:tab/>
      </w:r>
      <w:r w:rsidRPr="009E545D">
        <w:tab/>
      </w:r>
      <w:r w:rsidRPr="009E545D">
        <w:tab/>
      </w:r>
      <w:r w:rsidRPr="009E545D">
        <w:tab/>
      </w:r>
      <w:r w:rsidRPr="009E545D">
        <w:tab/>
      </w:r>
      <w:r w:rsidRPr="009E545D">
        <w:rPr>
          <w:u w:val="single"/>
        </w:rPr>
        <w:br/>
      </w:r>
      <w:r w:rsidRPr="009E545D">
        <w:t xml:space="preserve">Wydane zalecenie pokontrolne nie zostało wykonane w zakresie stosowania art. 28 ust. 1 pkt 7 ustawy o rachunkowości do wyceny, na dzień bilansowy, należnych odsetek za opóźnienia </w:t>
      </w:r>
      <w:r w:rsidR="00A459B6">
        <w:br/>
      </w:r>
      <w:r w:rsidRPr="009E545D">
        <w:t>w płatności faktur, których zapłata miała miejsce po dniu bilansowym.</w:t>
      </w:r>
    </w:p>
    <w:p w14:paraId="1F72F48F" w14:textId="77777777" w:rsidR="00571584" w:rsidRPr="00B462B4" w:rsidRDefault="00571584" w:rsidP="00A459B6">
      <w:pPr>
        <w:numPr>
          <w:ilvl w:val="1"/>
          <w:numId w:val="133"/>
        </w:numPr>
        <w:ind w:left="0" w:firstLine="0"/>
        <w:jc w:val="both"/>
        <w:rPr>
          <w:u w:val="single"/>
        </w:rPr>
      </w:pPr>
      <w:r w:rsidRPr="00882DF2">
        <w:rPr>
          <w:rFonts w:eastAsia="Calibri"/>
          <w:bCs/>
          <w:u w:val="single"/>
        </w:rPr>
        <w:lastRenderedPageBreak/>
        <w:t xml:space="preserve">Wydane </w:t>
      </w:r>
      <w:r w:rsidRPr="002A1C1A">
        <w:rPr>
          <w:u w:val="single"/>
        </w:rPr>
        <w:t>zalecenie</w:t>
      </w:r>
      <w:r>
        <w:rPr>
          <w:u w:val="single"/>
        </w:rPr>
        <w:t xml:space="preserve"> w Wystąpieniu Pokontrolnym z dnia 13.04.2022 r., znak: </w:t>
      </w:r>
      <w:r w:rsidRPr="00B462B4">
        <w:rPr>
          <w:u w:val="single"/>
        </w:rPr>
        <w:t xml:space="preserve">KA - I.1711.7.2021 </w:t>
      </w:r>
    </w:p>
    <w:p w14:paraId="181CDC6E" w14:textId="7F4898BE" w:rsidR="00571584" w:rsidRPr="00D46C13" w:rsidRDefault="00571584" w:rsidP="00A459B6">
      <w:pPr>
        <w:pStyle w:val="Akapitzlist"/>
        <w:suppressAutoHyphens/>
        <w:autoSpaceDN w:val="0"/>
        <w:spacing w:after="240" w:line="360" w:lineRule="auto"/>
        <w:ind w:left="0" w:firstLine="16"/>
        <w:jc w:val="both"/>
        <w:textAlignment w:val="baseline"/>
      </w:pPr>
      <w:r>
        <w:t>Kontrolujący wydali zalecenie w brzmieniu</w:t>
      </w:r>
      <w:r w:rsidRPr="006F75F5">
        <w:t>:</w:t>
      </w:r>
      <w:r w:rsidR="00A459B6">
        <w:rPr>
          <w:i/>
          <w:iCs/>
        </w:rPr>
        <w:t xml:space="preserve"> </w:t>
      </w:r>
      <w:r w:rsidRPr="00815392">
        <w:rPr>
          <w:i/>
          <w:iCs/>
        </w:rPr>
        <w:t xml:space="preserve">„W umowach z kontrahentami zawierać zapisy dotyczące obowiązku dochodzenia odsetek w przypadku opóźnienia w zapłacie skonkretyzowane co do rodzaju odsetek (odsetki ustawowe za opóźnienia w transakcjach handlowych (jeśli spełnione są przesłanki), odsetki ustawowe za opóźnienia na zasadach </w:t>
      </w:r>
      <w:r w:rsidR="00A459B6">
        <w:rPr>
          <w:i/>
          <w:iCs/>
        </w:rPr>
        <w:br/>
      </w:r>
      <w:r w:rsidRPr="00815392">
        <w:rPr>
          <w:i/>
          <w:iCs/>
        </w:rPr>
        <w:t>i w wysokości określonej w kodeksie cywilnym)”.</w:t>
      </w:r>
    </w:p>
    <w:p w14:paraId="26413091" w14:textId="77777777" w:rsidR="00571584" w:rsidRDefault="00571584" w:rsidP="00A459B6">
      <w:pPr>
        <w:shd w:val="clear" w:color="auto" w:fill="FFFFFF"/>
        <w:jc w:val="both"/>
      </w:pPr>
      <w:r w:rsidRPr="00DE547C">
        <w:rPr>
          <w:u w:val="single"/>
        </w:rPr>
        <w:t>Zadeklarowane działanie naprawcze wyrażone w piśmie WOMP w Kielcach, znak PDK-0910-1/22, z dnia 5.05.2022 r.</w:t>
      </w:r>
    </w:p>
    <w:p w14:paraId="2DF104E4" w14:textId="77777777" w:rsidR="00571584" w:rsidRPr="004E4AC5" w:rsidRDefault="00571584" w:rsidP="00A459B6">
      <w:pPr>
        <w:shd w:val="clear" w:color="auto" w:fill="FFFFFF"/>
        <w:jc w:val="both"/>
        <w:rPr>
          <w:i/>
          <w:iCs/>
          <w:u w:val="single"/>
        </w:rPr>
      </w:pPr>
      <w:r w:rsidRPr="002A1C1A">
        <w:t xml:space="preserve">W </w:t>
      </w:r>
      <w:r>
        <w:t xml:space="preserve">ww. </w:t>
      </w:r>
      <w:r w:rsidRPr="002A1C1A">
        <w:t>piśmie</w:t>
      </w:r>
      <w:r>
        <w:t xml:space="preserve"> poinformowano, że: </w:t>
      </w:r>
      <w:r w:rsidRPr="004E4AC5">
        <w:rPr>
          <w:i/>
          <w:iCs/>
        </w:rPr>
        <w:t>„</w:t>
      </w:r>
      <w:r>
        <w:rPr>
          <w:i/>
          <w:iCs/>
        </w:rPr>
        <w:t>W umowach z kontrahentami będą zawierane zapisy dotyczące wskazania konkretnego rodzaju dochodzonych odsetek za opóźnienie”</w:t>
      </w:r>
      <w:r w:rsidRPr="004E4AC5">
        <w:rPr>
          <w:i/>
          <w:iCs/>
        </w:rPr>
        <w:t>.</w:t>
      </w:r>
    </w:p>
    <w:p w14:paraId="03D4CD53" w14:textId="77777777" w:rsidR="00A459B6" w:rsidRDefault="00A459B6" w:rsidP="00A459B6">
      <w:pPr>
        <w:shd w:val="clear" w:color="auto" w:fill="FFFFFF"/>
        <w:jc w:val="both"/>
        <w:rPr>
          <w:u w:val="single"/>
        </w:rPr>
      </w:pPr>
    </w:p>
    <w:p w14:paraId="12556CFB" w14:textId="2B70074D" w:rsidR="00571584" w:rsidRDefault="00571584" w:rsidP="00A459B6">
      <w:pPr>
        <w:shd w:val="clear" w:color="auto" w:fill="FFFFFF"/>
        <w:jc w:val="both"/>
        <w:rPr>
          <w:u w:val="single"/>
        </w:rPr>
      </w:pPr>
      <w:r w:rsidRPr="00730247">
        <w:rPr>
          <w:u w:val="single"/>
        </w:rPr>
        <w:t>Ustalenia kontroli dotyczące wykonania zalecenia pokontrolnego</w:t>
      </w:r>
    </w:p>
    <w:p w14:paraId="72429DF7" w14:textId="77777777" w:rsidR="00571584" w:rsidRPr="00970E09" w:rsidRDefault="00571584" w:rsidP="00A459B6">
      <w:pPr>
        <w:pStyle w:val="Akapitzlist"/>
        <w:suppressAutoHyphens/>
        <w:autoSpaceDN w:val="0"/>
        <w:spacing w:line="360" w:lineRule="auto"/>
        <w:ind w:left="0"/>
        <w:jc w:val="both"/>
        <w:textAlignment w:val="baseline"/>
      </w:pPr>
      <w:r>
        <w:t xml:space="preserve">Próbą kontrolną w zakresie wskazania rodzaju odsetek za opóźnienie w płatnościach objęto nw. umowy, </w:t>
      </w:r>
      <w:r w:rsidRPr="0065242B">
        <w:t>dotycząc</w:t>
      </w:r>
      <w:r>
        <w:t xml:space="preserve"> </w:t>
      </w:r>
      <w:r w:rsidRPr="0065242B">
        <w:t>profilaktycznej opieki zdrowotnej, które były realizowane przez WOMP w Kielcach w okresie objętym kontrolą sprawdzającą</w:t>
      </w:r>
      <w:r>
        <w:t>, tj</w:t>
      </w:r>
      <w:r w:rsidRPr="00095FD3">
        <w:rPr>
          <w:color w:val="00B050"/>
        </w:rPr>
        <w:t xml:space="preserve">. </w:t>
      </w:r>
      <w:r w:rsidRPr="00970E09">
        <w:t>w przedziale czasowym od 06.05.2022 r. do 29.11.2023 r.:</w:t>
      </w:r>
    </w:p>
    <w:p w14:paraId="00B30332" w14:textId="77777777" w:rsidR="00571584" w:rsidRDefault="00571584" w:rsidP="00571584">
      <w:pPr>
        <w:pStyle w:val="Akapitzlist"/>
        <w:numPr>
          <w:ilvl w:val="0"/>
          <w:numId w:val="132"/>
        </w:numPr>
        <w:suppressAutoHyphens/>
        <w:autoSpaceDN w:val="0"/>
        <w:spacing w:after="240" w:line="360" w:lineRule="auto"/>
        <w:jc w:val="both"/>
        <w:textAlignment w:val="baseline"/>
      </w:pPr>
      <w:r>
        <w:t xml:space="preserve">Umowa nr 52/P/11 zawarta w dniu 01.12.2011 r. na czas nieokreślony pomiędzy WOMP a COLOR PRESS ART. Sp. z o. o. z siedzibą w Kielcach, z późniejszymi zmianami wprowadzonymi w formie aneksów do umowy. Ustalono, że aneksem </w:t>
      </w:r>
      <w:r>
        <w:br/>
        <w:t xml:space="preserve">nr 1/2023 z dnia 07.07.2023 r. do przedmiotowej umowy, obowiązującym od dnia 07.07.2023 r.,  wprowadzono zapis w brzmieniu: </w:t>
      </w:r>
      <w:r w:rsidRPr="0067561F">
        <w:rPr>
          <w:i/>
          <w:iCs/>
        </w:rPr>
        <w:t xml:space="preserve">„W razie uchybienia terminowi zapłaty Zleceniobiorca </w:t>
      </w:r>
      <w:r w:rsidRPr="0062084F">
        <w:rPr>
          <w:i/>
          <w:iCs/>
          <w:u w:val="single"/>
        </w:rPr>
        <w:t>naliczy ustawowe odsetki za opóźnienie (art. 481 k. c.)</w:t>
      </w:r>
      <w:r w:rsidRPr="0067561F">
        <w:rPr>
          <w:i/>
          <w:iCs/>
        </w:rPr>
        <w:t>”.</w:t>
      </w:r>
      <w:r>
        <w:t xml:space="preserve"> </w:t>
      </w:r>
    </w:p>
    <w:p w14:paraId="6E8E4F61" w14:textId="77777777" w:rsidR="00571584" w:rsidRPr="00F76626" w:rsidRDefault="00571584" w:rsidP="00571584">
      <w:pPr>
        <w:pStyle w:val="Akapitzlist"/>
        <w:numPr>
          <w:ilvl w:val="0"/>
          <w:numId w:val="132"/>
        </w:numPr>
        <w:suppressAutoHyphens/>
        <w:autoSpaceDN w:val="0"/>
        <w:spacing w:after="240" w:line="360" w:lineRule="auto"/>
        <w:jc w:val="both"/>
        <w:textAlignment w:val="baseline"/>
      </w:pPr>
      <w:r>
        <w:t xml:space="preserve">Umowa nr 26/P/22 zawarta w dniu 16.03.2022 r. pomiędzy WOMP a CHEMAR ARMATURA Sp. z o. o. z siedzibą w Kielcach, zawarta na czas określony od 16.03.2022 r. do dnia 16.03.2025 r. Ustalono, że aneksem nr 1/2023 z dnia 19.07.2023 r. do przedmiotowej umowy, obowiązującym od dnia 19.07.2023 r.,  wprowadzono zapis w brzmieniu: </w:t>
      </w:r>
      <w:r w:rsidRPr="0067561F">
        <w:rPr>
          <w:i/>
          <w:iCs/>
        </w:rPr>
        <w:t xml:space="preserve">„W razie uchybienia terminowi zapłaty Zleceniobiorca </w:t>
      </w:r>
      <w:r w:rsidRPr="0062084F">
        <w:rPr>
          <w:i/>
          <w:iCs/>
          <w:u w:val="single"/>
        </w:rPr>
        <w:t>naliczy ustawowe odsetki za opóźnienie (art. 481 k. c.)</w:t>
      </w:r>
      <w:r w:rsidRPr="0067561F">
        <w:rPr>
          <w:i/>
          <w:iCs/>
        </w:rPr>
        <w:t>”.</w:t>
      </w:r>
    </w:p>
    <w:p w14:paraId="6488419C" w14:textId="77777777" w:rsidR="00571584" w:rsidRPr="00F76626" w:rsidRDefault="00571584" w:rsidP="00571584">
      <w:pPr>
        <w:pStyle w:val="Akapitzlist"/>
        <w:numPr>
          <w:ilvl w:val="0"/>
          <w:numId w:val="132"/>
        </w:numPr>
        <w:suppressAutoHyphens/>
        <w:autoSpaceDN w:val="0"/>
        <w:spacing w:after="240" w:line="360" w:lineRule="auto"/>
        <w:jc w:val="both"/>
        <w:textAlignment w:val="baseline"/>
      </w:pPr>
      <w:r>
        <w:t xml:space="preserve">Umowa nr 78/P/23 zawarta w dniu 14.07.2023 r. na czas nieokreślony pomiędzy WOMP a CHEMAR S. A. z siedzibą w Kielcach. Ustalono, że w § 5 ust. 4 umowy </w:t>
      </w:r>
      <w:r>
        <w:lastRenderedPageBreak/>
        <w:t xml:space="preserve">wprowadzono zapis w brzmieniu: </w:t>
      </w:r>
      <w:r w:rsidRPr="0067561F">
        <w:rPr>
          <w:i/>
          <w:iCs/>
        </w:rPr>
        <w:t xml:space="preserve">„W razie uchybienia terminowi zapłaty Zleceniobiorca </w:t>
      </w:r>
      <w:r w:rsidRPr="0062084F">
        <w:rPr>
          <w:i/>
          <w:iCs/>
          <w:u w:val="single"/>
        </w:rPr>
        <w:t>naliczy ustawowe odsetki za opóźnienie (art. 481 k. c.)</w:t>
      </w:r>
      <w:r w:rsidRPr="0067561F">
        <w:rPr>
          <w:i/>
          <w:iCs/>
        </w:rPr>
        <w:t>”.</w:t>
      </w:r>
    </w:p>
    <w:p w14:paraId="5A49EF56" w14:textId="77777777" w:rsidR="00571584" w:rsidRDefault="00571584" w:rsidP="00571584">
      <w:pPr>
        <w:pStyle w:val="Akapitzlist"/>
        <w:numPr>
          <w:ilvl w:val="0"/>
          <w:numId w:val="132"/>
        </w:numPr>
        <w:suppressAutoHyphens/>
        <w:autoSpaceDN w:val="0"/>
        <w:spacing w:after="240" w:line="360" w:lineRule="auto"/>
        <w:jc w:val="both"/>
        <w:textAlignment w:val="baseline"/>
      </w:pPr>
      <w:r>
        <w:t xml:space="preserve">Umowa nr 22/P/18 zawarta w dniu 12.02.2018 r. na czas nieokreślony pomiędzy WOMP a ASO MR Sp. z o. o. Sp. komandytowa z siedzibą w Radomiu, </w:t>
      </w:r>
      <w:r>
        <w:br/>
        <w:t xml:space="preserve">z późniejszymi zmianami wprowadzonymi w formie aneksów do umowy. Ustalono, że aneksem nr 1/2023 z dnia 01.09.2023 r. do przedmiotowej umowy, obowiązującym od dnia 01.09.2023 r.,  wprowadzono zapis w brzmieniu: </w:t>
      </w:r>
      <w:r w:rsidRPr="0067561F">
        <w:rPr>
          <w:i/>
          <w:iCs/>
        </w:rPr>
        <w:t xml:space="preserve">„W razie uchybienia terminowi zapłaty Zleceniobiorca </w:t>
      </w:r>
      <w:r w:rsidRPr="0062084F">
        <w:rPr>
          <w:i/>
          <w:iCs/>
          <w:u w:val="single"/>
        </w:rPr>
        <w:t>naliczy ustawowe odsetki za opóźnienie (art. 481 k. c.)</w:t>
      </w:r>
      <w:r w:rsidRPr="0067561F">
        <w:rPr>
          <w:i/>
          <w:iCs/>
        </w:rPr>
        <w:t>”</w:t>
      </w:r>
    </w:p>
    <w:p w14:paraId="616FA522" w14:textId="77777777" w:rsidR="00571584" w:rsidRPr="000029F4" w:rsidRDefault="00571584" w:rsidP="00BF7A7F">
      <w:pPr>
        <w:pStyle w:val="Akapitzlist"/>
        <w:suppressAutoHyphens/>
        <w:autoSpaceDN w:val="0"/>
        <w:spacing w:after="240" w:line="360" w:lineRule="auto"/>
        <w:ind w:left="0"/>
        <w:jc w:val="both"/>
        <w:textAlignment w:val="baseline"/>
      </w:pPr>
      <w:r w:rsidRPr="000029F4">
        <w:t>We wszystkich umowach na badania profilaktyczne</w:t>
      </w:r>
      <w:r>
        <w:t>,</w:t>
      </w:r>
      <w:r w:rsidRPr="000029F4">
        <w:t xml:space="preserve"> objętych próbą kontrolną</w:t>
      </w:r>
      <w:r>
        <w:t>,</w:t>
      </w:r>
      <w:r w:rsidRPr="000029F4">
        <w:t xml:space="preserve"> wprowadzono zapisy o obowiązkowym naliczaniu ustawowych odsetek za opóźnienie, zgodnie z art. 481  kodeksu cywilnego. W trakcie kontroli, </w:t>
      </w:r>
      <w:r>
        <w:t>w</w:t>
      </w:r>
      <w:r w:rsidRPr="000029F4">
        <w:t xml:space="preserve"> piśmie z dnia 18.12.2023 r. (znak: PDR-0910-1/23) podpisanym przez Dyrektor WOMP w Kielcach, przedłożono stanowisko podmiotu - dotyczące zastosowania w umowach na badania profilaktyczne ustawowych odsetek za opóźnienie wynikających z kodeksu cywilnego </w:t>
      </w:r>
      <w:r>
        <w:t xml:space="preserve">- </w:t>
      </w:r>
      <w:r w:rsidRPr="000029F4">
        <w:t>w którym czytamy:</w:t>
      </w:r>
    </w:p>
    <w:p w14:paraId="27C169A4" w14:textId="15D58D0C" w:rsidR="00571584" w:rsidRPr="00BC0638" w:rsidRDefault="00571584" w:rsidP="00571584">
      <w:pPr>
        <w:jc w:val="both"/>
        <w:rPr>
          <w:i/>
          <w:iCs/>
        </w:rPr>
      </w:pPr>
      <w:r w:rsidRPr="00BC0638">
        <w:rPr>
          <w:i/>
          <w:iCs/>
        </w:rPr>
        <w:t xml:space="preserve">„Odsetki za opóźnienie w transakcjach handlowych mają zastosowanie wyłącznie do transakcji handlowych. Zgodnie z art. 4 pkt 1 ustawy z dnia 8 marca 2013 r. </w:t>
      </w:r>
      <w:r>
        <w:rPr>
          <w:i/>
          <w:iCs/>
        </w:rPr>
        <w:t xml:space="preserve">  </w:t>
      </w:r>
      <w:r>
        <w:rPr>
          <w:i/>
          <w:iCs/>
        </w:rPr>
        <w:br/>
      </w:r>
      <w:r w:rsidRPr="00BC0638">
        <w:rPr>
          <w:i/>
          <w:iCs/>
        </w:rPr>
        <w:t>o przeciwdziałaniu nadmiernym opóźnieniom w transakcjach handlowych (t.</w:t>
      </w:r>
      <w:r>
        <w:rPr>
          <w:i/>
          <w:iCs/>
        </w:rPr>
        <w:t> </w:t>
      </w:r>
      <w:r w:rsidRPr="00BC0638">
        <w:rPr>
          <w:i/>
          <w:iCs/>
        </w:rPr>
        <w:t xml:space="preserve">j. Dz. U. </w:t>
      </w:r>
      <w:r>
        <w:rPr>
          <w:i/>
          <w:iCs/>
        </w:rPr>
        <w:br/>
      </w:r>
      <w:r w:rsidRPr="00BC0638">
        <w:rPr>
          <w:i/>
          <w:iCs/>
        </w:rPr>
        <w:t xml:space="preserve">z 2023 r. poz. 1790) transakcja handlowa oznacza umowę, której przedmiotem jest odpłatna dostawa towaru lub odpłatne świadczenie usługi, jeżeli strony, o których mowa w art. 2 ustawy, zawierają ją w związku z wykonywaną działalnością. </w:t>
      </w:r>
    </w:p>
    <w:p w14:paraId="41FE7CFD" w14:textId="77777777" w:rsidR="00571584" w:rsidRPr="00BC0638" w:rsidRDefault="00571584" w:rsidP="00571584">
      <w:pPr>
        <w:jc w:val="both"/>
        <w:rPr>
          <w:i/>
          <w:iCs/>
        </w:rPr>
      </w:pPr>
      <w:r w:rsidRPr="00BC0638">
        <w:rPr>
          <w:i/>
          <w:iCs/>
        </w:rPr>
        <w:t xml:space="preserve">Umowa na badania profilaktyczne, w naszej ocenie, nie jest transakcją handlową w powyższym rozumieniu. Po pierwsze umowa ta bez wątpienia nie jest umową odpłatnej  dostawy towaru. Po drugie przedmiotowa umowa nie jest także umową o świadczenie usług. Umowa o świadczenie usług nie jest zdefiniowana w polskim prawie, w tym w ww. ustawie. Jednakże jak wskazuje się w piśmiennictwie, świadczenie usług, obejmuje umowy, w których zachowaniem dłużnika jest wykonywanie czynności faktycznych zmierzających w jakimś kierunku, ale dłużnik nie zobowiązuje się do osiągnięcia celu tych czynności. Usługi polegają na świadczeniu czynności przewidzianego rodzaju, bez uzależnienia faktu wykonania umowy od osiągnięcia wyniku wspomnianych czynności. Zatem umowa o świadczenie usług jest raczej umową starannego działania, a nie konkretnego, umówionego rezultatu. Z kolei umowa na badania profilaktyczne bez wątpienia musi zakończyć się wydaniem orzeczenia lekarskiego. Zgodnie </w:t>
      </w:r>
      <w:r w:rsidRPr="00BC0638">
        <w:rPr>
          <w:i/>
          <w:iCs/>
        </w:rPr>
        <w:lastRenderedPageBreak/>
        <w:t>bowiem z art. 2 ust. 5  rozporządzenie Ministra Zdrowia i Opieki Społecznej z dnia 30 maja 1996 r. w sprawie przeprowadzenia badań lekarskich pracowników, zakresu profilaktycznej opieki zdrowotnej nad pracownikami oraz orzeczeń lekarskich wydawanych do celów przewidzianych w Kodeksie pracy (t.</w:t>
      </w:r>
      <w:r>
        <w:rPr>
          <w:i/>
          <w:iCs/>
        </w:rPr>
        <w:t> </w:t>
      </w:r>
      <w:r w:rsidRPr="00BC0638">
        <w:rPr>
          <w:i/>
          <w:iCs/>
        </w:rPr>
        <w:t xml:space="preserve">j. Dz. U. z 2023 r. poz. 607) badania profilaktyczne </w:t>
      </w:r>
      <w:r w:rsidRPr="00BC0638">
        <w:rPr>
          <w:i/>
          <w:iCs/>
          <w:u w:val="single"/>
        </w:rPr>
        <w:t>kończą się orzeczeniem lekarskim</w:t>
      </w:r>
      <w:r w:rsidRPr="00BC0638">
        <w:rPr>
          <w:i/>
          <w:iCs/>
        </w:rPr>
        <w:t xml:space="preserve"> stwierdzającym brak przeciwwskazań do pracy na określonym stanowisku albo istnienie przeciwwskazań do pracy na określonym stanowisku - w warunkach pracy opisanych w skierowaniu na badania lekarskie. Zatem umowa na badania profilaktyczne jest raczej umową konkretnego rezultatu, a nie umową o świadczenie usług. </w:t>
      </w:r>
    </w:p>
    <w:p w14:paraId="5B0DC987" w14:textId="77777777" w:rsidR="00571584" w:rsidRDefault="00571584" w:rsidP="00A459B6">
      <w:pPr>
        <w:rPr>
          <w:i/>
          <w:iCs/>
        </w:rPr>
      </w:pPr>
      <w:r w:rsidRPr="00BC0638">
        <w:rPr>
          <w:i/>
          <w:iCs/>
        </w:rPr>
        <w:t>Mając powyższe na uwadze, przyjęliśmy, że w umowach na badania profilaktyczne stosujemy odsetki ustawowe za opóźnienie wynikające z Kodeksu cywilnego</w:t>
      </w:r>
      <w:r>
        <w:rPr>
          <w:i/>
          <w:iCs/>
        </w:rPr>
        <w:t>”.</w:t>
      </w:r>
    </w:p>
    <w:p w14:paraId="3AF93528" w14:textId="77777777" w:rsidR="00571584" w:rsidRDefault="00571584" w:rsidP="00A459B6">
      <w:pPr>
        <w:rPr>
          <w:i/>
          <w:iCs/>
        </w:rPr>
      </w:pPr>
    </w:p>
    <w:p w14:paraId="057915B4" w14:textId="77777777" w:rsidR="00571584" w:rsidRDefault="00571584" w:rsidP="00A459B6">
      <w:pPr>
        <w:pStyle w:val="Akapitzlist"/>
        <w:suppressAutoHyphens/>
        <w:autoSpaceDN w:val="0"/>
        <w:spacing w:line="360" w:lineRule="auto"/>
        <w:ind w:left="0" w:firstLine="644"/>
        <w:jc w:val="both"/>
        <w:textAlignment w:val="baseline"/>
      </w:pPr>
      <w:r w:rsidRPr="005F73AC">
        <w:t>Kontrolujący stwierdz</w:t>
      </w:r>
      <w:r>
        <w:t>ili</w:t>
      </w:r>
      <w:r w:rsidRPr="005F73AC">
        <w:t>, że zgodnie z przyjętym przez WOMP stanowiskiem dotyczącym zastosowania</w:t>
      </w:r>
      <w:r>
        <w:t>,</w:t>
      </w:r>
      <w:r w:rsidRPr="005F73AC">
        <w:t xml:space="preserve"> w przypadku wystąpienia opóźnień w płatnościach w ramach </w:t>
      </w:r>
      <w:r>
        <w:t>realizowanych</w:t>
      </w:r>
      <w:r w:rsidRPr="005F73AC">
        <w:t xml:space="preserve"> umów na badania profilaktyczne</w:t>
      </w:r>
      <w:r>
        <w:t>,</w:t>
      </w:r>
      <w:r w:rsidRPr="005F73AC">
        <w:t xml:space="preserve"> odsetek ustawowych za opóźnienie wynikających z k.c. - jednostka stosowała się do tego zapisu i każdorazowo naliczano odsetki za zwłokę stosując wskazaną w umowach podstawę prawną.</w:t>
      </w:r>
    </w:p>
    <w:p w14:paraId="45F469A5" w14:textId="70010EF8" w:rsidR="00E30253" w:rsidRPr="00CF5654" w:rsidRDefault="00E30253" w:rsidP="00E30253">
      <w:pPr>
        <w:ind w:left="-284" w:firstLine="284"/>
        <w:contextualSpacing/>
        <w:jc w:val="right"/>
        <w:rPr>
          <w:rFonts w:eastAsia="Calibri"/>
        </w:rPr>
      </w:pPr>
      <w:r w:rsidRPr="00CF5654">
        <w:rPr>
          <w:rFonts w:eastAsia="Calibri"/>
        </w:rPr>
        <w:t>[Dowód: akta kontroli str. 306-422, 120 ]</w:t>
      </w:r>
    </w:p>
    <w:p w14:paraId="370B56D2" w14:textId="77777777" w:rsidR="00571584" w:rsidRDefault="00571584" w:rsidP="00A459B6">
      <w:r w:rsidRPr="009370C1">
        <w:rPr>
          <w:b/>
          <w:bCs/>
          <w:u w:val="single"/>
        </w:rPr>
        <w:t>Wniosek</w:t>
      </w:r>
      <w:r w:rsidRPr="009E545D">
        <w:rPr>
          <w:u w:val="single"/>
        </w:rPr>
        <w:t>:</w:t>
      </w:r>
      <w:r w:rsidRPr="009E545D">
        <w:tab/>
      </w:r>
    </w:p>
    <w:p w14:paraId="490E9885" w14:textId="77777777" w:rsidR="00571584" w:rsidRPr="005F2C97" w:rsidRDefault="00571584" w:rsidP="00571584">
      <w:pPr>
        <w:jc w:val="both"/>
      </w:pPr>
      <w:r>
        <w:t>Na podstawie analizy umów na badania profilaktyczne, objętych próbą kontrolną, stwierdzono wykonanie zalecenia pokontrolnego.</w:t>
      </w:r>
    </w:p>
    <w:p w14:paraId="55225DDF" w14:textId="77777777" w:rsidR="0014290A" w:rsidRDefault="0014290A" w:rsidP="0043050D">
      <w:pPr>
        <w:jc w:val="both"/>
        <w:rPr>
          <w:b/>
          <w:bCs/>
          <w:color w:val="00B050"/>
          <w:u w:val="single"/>
        </w:rPr>
      </w:pPr>
    </w:p>
    <w:p w14:paraId="12729538" w14:textId="6688D06C" w:rsidR="0014290A" w:rsidRPr="008C6301" w:rsidRDefault="0014290A" w:rsidP="0043050D">
      <w:pPr>
        <w:jc w:val="both"/>
        <w:rPr>
          <w:u w:val="single"/>
        </w:rPr>
      </w:pPr>
      <w:r w:rsidRPr="008C6301">
        <w:rPr>
          <w:b/>
          <w:bCs/>
        </w:rPr>
        <w:t xml:space="preserve">4.4. </w:t>
      </w:r>
      <w:r w:rsidRPr="008C6301">
        <w:rPr>
          <w:u w:val="single"/>
        </w:rPr>
        <w:t xml:space="preserve">Wydane zalecenie w wystąpieniu pokontrolnym z dnia 13.04.2022 r. znak: </w:t>
      </w:r>
      <w:r w:rsidR="008C6301" w:rsidRPr="008C6301">
        <w:rPr>
          <w:u w:val="single"/>
        </w:rPr>
        <w:br/>
      </w:r>
      <w:r w:rsidRPr="008C6301">
        <w:rPr>
          <w:u w:val="single"/>
        </w:rPr>
        <w:t>KA-I.1711.7.2021</w:t>
      </w:r>
      <w:r w:rsidR="008C6301" w:rsidRPr="008C6301">
        <w:rPr>
          <w:u w:val="single"/>
        </w:rPr>
        <w:t>:</w:t>
      </w:r>
    </w:p>
    <w:p w14:paraId="3F1011D4" w14:textId="1D872E1F" w:rsidR="008C6301" w:rsidRPr="008C6301" w:rsidRDefault="008C6301" w:rsidP="0043050D">
      <w:pPr>
        <w:jc w:val="both"/>
        <w:rPr>
          <w:i/>
          <w:iCs/>
        </w:rPr>
      </w:pPr>
      <w:r w:rsidRPr="008C6301">
        <w:t xml:space="preserve">Kontrolujący wydali zalecenie w brzmieniu: </w:t>
      </w:r>
      <w:r w:rsidRPr="008C6301">
        <w:rPr>
          <w:i/>
          <w:iCs/>
        </w:rPr>
        <w:t>,,Rozważyć wprowadzenie, np. do regulaminu organizacyjnego jednostki, uregulowań pozwalających jasno określić, kiedy w umowach zawieranych z kontrahentami możliwe jest stosowanie stawki ryczałtowej, a kiedy możliwe jest zastosowanie rabatu procentowego.”</w:t>
      </w:r>
    </w:p>
    <w:p w14:paraId="15A30AE4" w14:textId="77777777" w:rsidR="008C6301" w:rsidRDefault="008C6301" w:rsidP="008C6301">
      <w:pPr>
        <w:shd w:val="clear" w:color="auto" w:fill="FFFFFF"/>
        <w:jc w:val="both"/>
        <w:rPr>
          <w:color w:val="00B050"/>
          <w:u w:val="single"/>
        </w:rPr>
      </w:pPr>
    </w:p>
    <w:p w14:paraId="24E588C5" w14:textId="1513FE77" w:rsidR="008C6301" w:rsidRPr="008C6301" w:rsidRDefault="008C6301" w:rsidP="008C6301">
      <w:pPr>
        <w:shd w:val="clear" w:color="auto" w:fill="FFFFFF"/>
        <w:jc w:val="both"/>
        <w:rPr>
          <w:u w:val="single"/>
        </w:rPr>
      </w:pPr>
      <w:r w:rsidRPr="008C6301">
        <w:rPr>
          <w:u w:val="single"/>
        </w:rPr>
        <w:t xml:space="preserve">Zadeklarowane działanie naprawcze wyrażone w piśmie WOMP w Kielcach, znak: PDK-0910-1/22 z dnia </w:t>
      </w:r>
      <w:r>
        <w:rPr>
          <w:u w:val="single"/>
        </w:rPr>
        <w:t>0</w:t>
      </w:r>
      <w:r w:rsidRPr="008C6301">
        <w:rPr>
          <w:u w:val="single"/>
        </w:rPr>
        <w:t>5.05.2022 r.</w:t>
      </w:r>
      <w:r w:rsidRPr="008C6301">
        <w:t>:</w:t>
      </w:r>
    </w:p>
    <w:p w14:paraId="7222BC97" w14:textId="14BCA2D8" w:rsidR="0014290A" w:rsidRPr="008C6301" w:rsidRDefault="008C6301" w:rsidP="008C6301">
      <w:pPr>
        <w:jc w:val="both"/>
        <w:rPr>
          <w:b/>
          <w:bCs/>
          <w:u w:val="single"/>
        </w:rPr>
      </w:pPr>
      <w:r w:rsidRPr="008C6301">
        <w:t>W ww. piśmie  - podpisanym przez Dyrektora WOMP w Kielcach - zadeklarowano, że:</w:t>
      </w:r>
    </w:p>
    <w:p w14:paraId="44858664" w14:textId="07509C7C" w:rsidR="0014290A" w:rsidRPr="008C6301" w:rsidRDefault="008C6301" w:rsidP="0043050D">
      <w:pPr>
        <w:jc w:val="both"/>
        <w:rPr>
          <w:i/>
          <w:iCs/>
        </w:rPr>
      </w:pPr>
      <w:r w:rsidRPr="008C6301">
        <w:rPr>
          <w:i/>
          <w:iCs/>
        </w:rPr>
        <w:t xml:space="preserve">,,Zostaną zmodyfikowane zapisy w </w:t>
      </w:r>
      <w:r w:rsidR="00BB075F">
        <w:rPr>
          <w:i/>
          <w:iCs/>
        </w:rPr>
        <w:t>R</w:t>
      </w:r>
      <w:r w:rsidRPr="008C6301">
        <w:rPr>
          <w:i/>
          <w:iCs/>
        </w:rPr>
        <w:t xml:space="preserve">egulaminie Organizacyjnym, dające podstawę </w:t>
      </w:r>
      <w:r>
        <w:rPr>
          <w:i/>
          <w:iCs/>
        </w:rPr>
        <w:br/>
      </w:r>
      <w:r w:rsidRPr="008C6301">
        <w:rPr>
          <w:i/>
          <w:iCs/>
        </w:rPr>
        <w:t>do zastosowania rabatu procentowego lub stawki ryczałtowej.”</w:t>
      </w:r>
    </w:p>
    <w:p w14:paraId="41136689" w14:textId="77777777" w:rsidR="008C6301" w:rsidRDefault="008C6301" w:rsidP="0043050D">
      <w:pPr>
        <w:jc w:val="both"/>
        <w:rPr>
          <w:b/>
          <w:bCs/>
          <w:color w:val="00B050"/>
          <w:u w:val="single"/>
        </w:rPr>
      </w:pPr>
    </w:p>
    <w:p w14:paraId="79D35883" w14:textId="65B2B8B8" w:rsidR="005D400D" w:rsidRPr="005D1805" w:rsidRDefault="005D400D" w:rsidP="005D1805">
      <w:pPr>
        <w:shd w:val="clear" w:color="auto" w:fill="FFFFFF"/>
        <w:jc w:val="both"/>
        <w:rPr>
          <w:u w:val="single"/>
        </w:rPr>
      </w:pPr>
      <w:r w:rsidRPr="005D400D">
        <w:rPr>
          <w:u w:val="single"/>
        </w:rPr>
        <w:lastRenderedPageBreak/>
        <w:t>Ustalenia kontroli dotyczące wykonania zalecenia pokontrolnego:</w:t>
      </w:r>
    </w:p>
    <w:p w14:paraId="683F16C1" w14:textId="0328AA33" w:rsidR="00F17B1E" w:rsidRDefault="00F17B1E" w:rsidP="00F17B1E">
      <w:pPr>
        <w:suppressAutoHyphens/>
        <w:autoSpaceDN w:val="0"/>
        <w:jc w:val="both"/>
        <w:textAlignment w:val="baseline"/>
      </w:pPr>
      <w:r w:rsidRPr="00BE36E5">
        <w:t xml:space="preserve">Podczas niniejszej kontroli ustalono, że </w:t>
      </w:r>
      <w:r>
        <w:t xml:space="preserve">zarządzeniem nr 18/2022 Dyrektora WOMP </w:t>
      </w:r>
      <w:r>
        <w:br/>
        <w:t xml:space="preserve">w Kielcach z dnia 26 maja 2022 r., w regulaminie organizacyjnym WOMP w </w:t>
      </w:r>
      <w:r w:rsidR="002F67C7">
        <w:t>r</w:t>
      </w:r>
      <w:r>
        <w:t>ozdziale X ,,</w:t>
      </w:r>
      <w:r w:rsidRPr="00BE36E5">
        <w:t>Organizacja procesu udzielania świadczeń opieki zdrowotnej w przypadku pobierania opłat</w:t>
      </w:r>
      <w:r>
        <w:t>”, dodano ust. 3 w § 34 w brzmieniu:</w:t>
      </w:r>
    </w:p>
    <w:p w14:paraId="7F9AC12D" w14:textId="4E13E090" w:rsidR="00AB2FEF" w:rsidRDefault="00F17B1E" w:rsidP="00F17B1E">
      <w:pPr>
        <w:suppressAutoHyphens/>
        <w:autoSpaceDN w:val="0"/>
        <w:jc w:val="both"/>
        <w:textAlignment w:val="baseline"/>
        <w:rPr>
          <w:i/>
          <w:iCs/>
        </w:rPr>
      </w:pPr>
      <w:r>
        <w:rPr>
          <w:i/>
          <w:iCs/>
        </w:rPr>
        <w:t xml:space="preserve">,,W przypadku składania przez WOMP oferty w celu zawarcia umowy na udzielanie świadczeń zdrowotnych, w szczególności w postępowaniu przetargowym, konkursowym lub innym </w:t>
      </w:r>
      <w:r>
        <w:rPr>
          <w:i/>
          <w:iCs/>
        </w:rPr>
        <w:br/>
        <w:t>o podobnym charakterze, Ośrodek może w zakresie oferty cenowej stosować stawkę ryczałtową lub udzielać rabatów od cen wskazanych w Cenniku.”</w:t>
      </w:r>
    </w:p>
    <w:p w14:paraId="30251A56" w14:textId="77777777" w:rsidR="00F17B1E" w:rsidRDefault="00F17B1E" w:rsidP="00F17B1E">
      <w:pPr>
        <w:suppressAutoHyphens/>
        <w:autoSpaceDN w:val="0"/>
        <w:jc w:val="both"/>
        <w:textAlignment w:val="baseline"/>
        <w:rPr>
          <w:i/>
          <w:iCs/>
        </w:rPr>
      </w:pPr>
    </w:p>
    <w:p w14:paraId="45F8665C" w14:textId="77777777" w:rsidR="00182B98" w:rsidRDefault="00182B98" w:rsidP="00182B98">
      <w:pPr>
        <w:suppressAutoHyphens/>
        <w:autoSpaceDN w:val="0"/>
        <w:jc w:val="both"/>
        <w:textAlignment w:val="baseline"/>
        <w:rPr>
          <w:color w:val="00B050"/>
        </w:rPr>
      </w:pPr>
      <w:r>
        <w:t xml:space="preserve">Wybrane losowo umowy, tj. umowa nr 26/P/22 zawarta w dniu 16.03.2022 r. pomiędzy WOMP </w:t>
      </w:r>
      <w:r>
        <w:br/>
        <w:t xml:space="preserve">w Kielcach a </w:t>
      </w:r>
      <w:proofErr w:type="spellStart"/>
      <w:r>
        <w:t>Chemar</w:t>
      </w:r>
      <w:proofErr w:type="spellEnd"/>
      <w:r>
        <w:t xml:space="preserve"> Armatura Sp. z o.o. z siedzibą w Kielcach wraz z aneksem nr 1/2023 </w:t>
      </w:r>
      <w:r>
        <w:br/>
        <w:t xml:space="preserve">z dnia 19.07.2023 r. oraz umowa nr 78/P/23 zawarta w dniu 14.07.2023 r. pomiędzy WOMP </w:t>
      </w:r>
      <w:r>
        <w:br/>
        <w:t xml:space="preserve">w Kielcach a </w:t>
      </w:r>
      <w:proofErr w:type="spellStart"/>
      <w:r>
        <w:t>Chemar</w:t>
      </w:r>
      <w:proofErr w:type="spellEnd"/>
      <w:r>
        <w:t xml:space="preserve"> Spółka Akcyjna z siedzibą w Kielcach, zawierają postanowienia </w:t>
      </w:r>
      <w:r>
        <w:br/>
        <w:t xml:space="preserve">w zakresie rabatów od cen wskazanych w cenniku usług medycznych świadczonych w WOMP. </w:t>
      </w:r>
    </w:p>
    <w:p w14:paraId="6B1F0BD6" w14:textId="77777777" w:rsidR="00182B98" w:rsidRDefault="00182B98" w:rsidP="00425B0B">
      <w:pPr>
        <w:shd w:val="clear" w:color="auto" w:fill="FFFFFF"/>
        <w:jc w:val="both"/>
      </w:pPr>
    </w:p>
    <w:p w14:paraId="2B0EDD2E" w14:textId="02F77029" w:rsidR="006C2667" w:rsidRDefault="00CB5546" w:rsidP="00425B0B">
      <w:pPr>
        <w:shd w:val="clear" w:color="auto" w:fill="FFFFFF"/>
        <w:jc w:val="both"/>
      </w:pPr>
      <w:r>
        <w:t>Kontrolowany w wyjaśnieniu przedłożonym w dniu 28 grudnia 2023 r. podniósł, że:</w:t>
      </w:r>
    </w:p>
    <w:p w14:paraId="75565AC4" w14:textId="77777777" w:rsidR="002A5106" w:rsidRDefault="00CB5546" w:rsidP="00425B0B">
      <w:pPr>
        <w:shd w:val="clear" w:color="auto" w:fill="FFFFFF"/>
        <w:jc w:val="both"/>
        <w:rPr>
          <w:i/>
          <w:iCs/>
        </w:rPr>
      </w:pPr>
      <w:r w:rsidRPr="00CB5546">
        <w:rPr>
          <w:i/>
          <w:iCs/>
        </w:rPr>
        <w:t>,,</w:t>
      </w:r>
      <w:r>
        <w:rPr>
          <w:i/>
          <w:iCs/>
        </w:rPr>
        <w:t>(…) Kontrolowany wprowadził Zarządzeniem nr 18/2022 Dyrektora WOMP w Kielcach z dnia 26 maja 2022 r. w Regulaminie organizacyjnym WOMP w Rozdziale X ,,Organizacja procesu udzielania świadczeń opieki zdrowotnej w przypadku pobierania opłat”, zapis: ,,W przypadku składania przez WOMP oferty w celu zawarcia umowy na udzielanie świadczeń zdrowotnych, w szczególności w zakresie oferty cenowej stosować stawkę ryczałtową lub udzielać rabatów od cen wskazanych w Cenniku.”</w:t>
      </w:r>
    </w:p>
    <w:p w14:paraId="70E68424" w14:textId="0CE511DC" w:rsidR="00CB5546" w:rsidRDefault="00CB5546" w:rsidP="00425B0B">
      <w:pPr>
        <w:shd w:val="clear" w:color="auto" w:fill="FFFFFF"/>
        <w:jc w:val="both"/>
        <w:rPr>
          <w:i/>
          <w:iCs/>
        </w:rPr>
      </w:pPr>
      <w:r>
        <w:rPr>
          <w:i/>
          <w:iCs/>
        </w:rPr>
        <w:t>WOMP przystępując do konkursu na świadczenia zdrowotne z zakresu opieki profilaktycznej nad pracownikami jest zobowiązany do przygotowania oferty zgodnie z wymaganiami organizatora konkursu (pracodawcy). To pracodawcy narzucają warunki konkursu:</w:t>
      </w:r>
    </w:p>
    <w:p w14:paraId="2DCA5ABF" w14:textId="269A7913" w:rsidR="002A5106" w:rsidRDefault="002A5106" w:rsidP="00425B0B">
      <w:pPr>
        <w:shd w:val="clear" w:color="auto" w:fill="FFFFFF"/>
        <w:jc w:val="both"/>
        <w:rPr>
          <w:i/>
          <w:iCs/>
        </w:rPr>
      </w:pPr>
      <w:r>
        <w:rPr>
          <w:i/>
          <w:iCs/>
        </w:rPr>
        <w:t>- czy respektowana jest stawka ryczałtowa za badania wymagane na danym stanowisku,</w:t>
      </w:r>
    </w:p>
    <w:p w14:paraId="61AB4673" w14:textId="1D0170DF" w:rsidR="002A5106" w:rsidRPr="00CB5546" w:rsidRDefault="002A5106" w:rsidP="00425B0B">
      <w:pPr>
        <w:shd w:val="clear" w:color="auto" w:fill="FFFFFF"/>
        <w:jc w:val="both"/>
        <w:rPr>
          <w:i/>
          <w:iCs/>
        </w:rPr>
      </w:pPr>
      <w:r>
        <w:rPr>
          <w:i/>
          <w:iCs/>
        </w:rPr>
        <w:t>- czy cena jednostkowa za poszczególne badania.”</w:t>
      </w:r>
    </w:p>
    <w:p w14:paraId="077A59E9" w14:textId="77777777" w:rsidR="009B0597" w:rsidRDefault="009B0597" w:rsidP="00425B0B">
      <w:pPr>
        <w:shd w:val="clear" w:color="auto" w:fill="FFFFFF"/>
        <w:jc w:val="both"/>
        <w:rPr>
          <w:u w:val="single"/>
        </w:rPr>
      </w:pPr>
    </w:p>
    <w:p w14:paraId="5BD9952A" w14:textId="2F47BBB5" w:rsidR="00F17B1E" w:rsidRDefault="00F17B1E" w:rsidP="00E935B4">
      <w:pPr>
        <w:suppressAutoHyphens/>
        <w:autoSpaceDN w:val="0"/>
        <w:jc w:val="both"/>
        <w:textAlignment w:val="baseline"/>
        <w:rPr>
          <w:color w:val="00B050"/>
        </w:rPr>
      </w:pPr>
      <w:r>
        <w:t>Zatem</w:t>
      </w:r>
      <w:r w:rsidR="002F67C7">
        <w:t xml:space="preserve"> ww. zarządzeniem nr 18/2022 Dyrektora WOMP w Kielcach z dnia 26 maja 2022 r. </w:t>
      </w:r>
      <w:r w:rsidR="002F67C7">
        <w:br/>
        <w:t>w regulaminie organizacyjnym WOMP</w:t>
      </w:r>
      <w:r w:rsidR="00141E86">
        <w:t xml:space="preserve"> w rozdziale X</w:t>
      </w:r>
      <w:r w:rsidR="00E935B4">
        <w:t xml:space="preserve"> </w:t>
      </w:r>
      <w:r w:rsidR="00E935B4" w:rsidRPr="00E935B4">
        <w:rPr>
          <w:i/>
          <w:iCs/>
        </w:rPr>
        <w:t>,,Organizacja procesu udzielania świadczeń opieki zdrowotnej w przypadku pobierania opłat</w:t>
      </w:r>
      <w:r w:rsidR="00E935B4">
        <w:rPr>
          <w:i/>
          <w:iCs/>
        </w:rPr>
        <w:t>”</w:t>
      </w:r>
      <w:r>
        <w:t xml:space="preserve"> została określona możliwość zastosowania stawki ryczałtowej oraz rabatów od cen wskazanych w cenniku usług medycznych świadczonych w WOMP. </w:t>
      </w:r>
    </w:p>
    <w:p w14:paraId="32EB3735" w14:textId="59B09764" w:rsidR="00E935B4" w:rsidRPr="00CF5654" w:rsidRDefault="000F60E7" w:rsidP="00D23134">
      <w:pPr>
        <w:ind w:left="-284" w:firstLine="284"/>
        <w:contextualSpacing/>
        <w:jc w:val="right"/>
        <w:rPr>
          <w:rFonts w:eastAsia="Calibri"/>
        </w:rPr>
      </w:pPr>
      <w:r w:rsidRPr="00CF5654">
        <w:rPr>
          <w:rFonts w:eastAsia="Calibri"/>
        </w:rPr>
        <w:lastRenderedPageBreak/>
        <w:t>[Dowód: akta kontroli str</w:t>
      </w:r>
      <w:r w:rsidR="00D23134" w:rsidRPr="00CF5654">
        <w:rPr>
          <w:rFonts w:eastAsia="Calibri"/>
        </w:rPr>
        <w:t>.</w:t>
      </w:r>
      <w:r w:rsidR="00ED5F5F" w:rsidRPr="00CF5654">
        <w:rPr>
          <w:rFonts w:eastAsia="Calibri"/>
        </w:rPr>
        <w:t xml:space="preserve"> 423-431</w:t>
      </w:r>
      <w:r w:rsidR="000B15E6" w:rsidRPr="00CF5654">
        <w:rPr>
          <w:rFonts w:eastAsia="Calibri"/>
        </w:rPr>
        <w:t>, 337-343</w:t>
      </w:r>
      <w:r w:rsidRPr="00CF5654">
        <w:rPr>
          <w:rFonts w:eastAsia="Calibri"/>
        </w:rPr>
        <w:t>]</w:t>
      </w:r>
    </w:p>
    <w:p w14:paraId="3DC8B65D" w14:textId="586A7794" w:rsidR="00425B0B" w:rsidRPr="00425B0B" w:rsidRDefault="00425B0B" w:rsidP="00425B0B">
      <w:pPr>
        <w:shd w:val="clear" w:color="auto" w:fill="FFFFFF"/>
        <w:jc w:val="both"/>
        <w:rPr>
          <w:u w:val="single"/>
        </w:rPr>
      </w:pPr>
      <w:r w:rsidRPr="00425B0B">
        <w:rPr>
          <w:u w:val="single"/>
        </w:rPr>
        <w:t>Wniosek:</w:t>
      </w:r>
    </w:p>
    <w:p w14:paraId="5808DFFB" w14:textId="48EDB635" w:rsidR="00425B0B" w:rsidRPr="00622270" w:rsidRDefault="00653862" w:rsidP="00425B0B">
      <w:pPr>
        <w:shd w:val="clear" w:color="auto" w:fill="FFFFFF"/>
        <w:jc w:val="both"/>
        <w:rPr>
          <w:rFonts w:eastAsia="Calibri"/>
          <w:bCs/>
        </w:rPr>
      </w:pPr>
      <w:r w:rsidRPr="00622270">
        <w:t>Za</w:t>
      </w:r>
      <w:r w:rsidR="00425B0B" w:rsidRPr="00622270">
        <w:t>lecenie pokontrolne zostało wykonane.</w:t>
      </w:r>
    </w:p>
    <w:p w14:paraId="251550C7" w14:textId="77777777" w:rsidR="00425B0B" w:rsidRDefault="00425B0B" w:rsidP="0043050D">
      <w:pPr>
        <w:jc w:val="both"/>
        <w:rPr>
          <w:b/>
          <w:bCs/>
          <w:color w:val="00B050"/>
          <w:u w:val="single"/>
        </w:rPr>
      </w:pPr>
    </w:p>
    <w:p w14:paraId="08AAFFC2" w14:textId="16ED7D50" w:rsidR="00E14925" w:rsidRPr="00356C68" w:rsidRDefault="00E14925" w:rsidP="00E14925">
      <w:pPr>
        <w:jc w:val="both"/>
        <w:rPr>
          <w:b/>
          <w:bCs/>
        </w:rPr>
      </w:pPr>
      <w:r>
        <w:rPr>
          <w:b/>
          <w:bCs/>
        </w:rPr>
        <w:t>5</w:t>
      </w:r>
      <w:r w:rsidRPr="0014290A">
        <w:rPr>
          <w:b/>
          <w:bCs/>
        </w:rPr>
        <w:t xml:space="preserve">. W zakresie </w:t>
      </w:r>
      <w:r>
        <w:rPr>
          <w:b/>
          <w:bCs/>
        </w:rPr>
        <w:t>zaciągania i regulowania zobowiązań</w:t>
      </w:r>
      <w:r w:rsidRPr="0014290A">
        <w:rPr>
          <w:b/>
          <w:bCs/>
        </w:rPr>
        <w:t xml:space="preserve"> -</w:t>
      </w:r>
    </w:p>
    <w:p w14:paraId="23225D7E" w14:textId="3545B7DE" w:rsidR="00E14925" w:rsidRPr="008C6301" w:rsidRDefault="00356C68" w:rsidP="00E14925">
      <w:pPr>
        <w:jc w:val="both"/>
        <w:rPr>
          <w:u w:val="single"/>
        </w:rPr>
      </w:pPr>
      <w:r>
        <w:rPr>
          <w:b/>
          <w:bCs/>
        </w:rPr>
        <w:t>5.1</w:t>
      </w:r>
      <w:r w:rsidR="00E14925" w:rsidRPr="008C6301">
        <w:rPr>
          <w:b/>
          <w:bCs/>
        </w:rPr>
        <w:t xml:space="preserve">. </w:t>
      </w:r>
      <w:r w:rsidR="00E14925" w:rsidRPr="008C6301">
        <w:rPr>
          <w:u w:val="single"/>
        </w:rPr>
        <w:t xml:space="preserve">Wydane zalecenie w wystąpieniu pokontrolnym z dnia 13.04.2022 r. znak: </w:t>
      </w:r>
      <w:r w:rsidR="00E14925" w:rsidRPr="008C6301">
        <w:rPr>
          <w:u w:val="single"/>
        </w:rPr>
        <w:br/>
        <w:t>KA-I.1711.7.2021:</w:t>
      </w:r>
    </w:p>
    <w:p w14:paraId="78695E19" w14:textId="57A53CD7" w:rsidR="00E14925" w:rsidRPr="008C6301" w:rsidRDefault="00E14925" w:rsidP="00E14925">
      <w:pPr>
        <w:jc w:val="both"/>
        <w:rPr>
          <w:i/>
          <w:iCs/>
        </w:rPr>
      </w:pPr>
      <w:r w:rsidRPr="008C6301">
        <w:t>Kontrolujący wydali zalecenie w brzmieniu:</w:t>
      </w:r>
      <w:r w:rsidR="00EF2C8C">
        <w:t xml:space="preserve"> </w:t>
      </w:r>
      <w:r w:rsidRPr="008C6301">
        <w:rPr>
          <w:i/>
          <w:iCs/>
        </w:rPr>
        <w:t>,,</w:t>
      </w:r>
      <w:r w:rsidR="0068725C">
        <w:rPr>
          <w:i/>
          <w:iCs/>
        </w:rPr>
        <w:t>Dokonać aktualizacji i ujednolicenia obowiązujących w jednostce uregulowań w zakresie obiegu dokumentów finansowo-księgowo-kadrowych.</w:t>
      </w:r>
      <w:r w:rsidRPr="008C6301">
        <w:rPr>
          <w:i/>
          <w:iCs/>
        </w:rPr>
        <w:t>”</w:t>
      </w:r>
    </w:p>
    <w:p w14:paraId="7D4BCF2D" w14:textId="77777777" w:rsidR="00E14925" w:rsidRDefault="00E14925" w:rsidP="00E14925">
      <w:pPr>
        <w:shd w:val="clear" w:color="auto" w:fill="FFFFFF"/>
        <w:jc w:val="both"/>
        <w:rPr>
          <w:color w:val="00B050"/>
          <w:u w:val="single"/>
        </w:rPr>
      </w:pPr>
    </w:p>
    <w:p w14:paraId="6057F957" w14:textId="77777777" w:rsidR="00E14925" w:rsidRPr="008C6301" w:rsidRDefault="00E14925" w:rsidP="00E14925">
      <w:pPr>
        <w:shd w:val="clear" w:color="auto" w:fill="FFFFFF"/>
        <w:jc w:val="both"/>
        <w:rPr>
          <w:u w:val="single"/>
        </w:rPr>
      </w:pPr>
      <w:r w:rsidRPr="008C6301">
        <w:rPr>
          <w:u w:val="single"/>
        </w:rPr>
        <w:t xml:space="preserve">Zadeklarowane działanie naprawcze wyrażone w piśmie WOMP w Kielcach, znak: PDK-0910-1/22 z dnia </w:t>
      </w:r>
      <w:r>
        <w:rPr>
          <w:u w:val="single"/>
        </w:rPr>
        <w:t>0</w:t>
      </w:r>
      <w:r w:rsidRPr="008C6301">
        <w:rPr>
          <w:u w:val="single"/>
        </w:rPr>
        <w:t>5.05.2022 r.</w:t>
      </w:r>
      <w:r w:rsidRPr="008C6301">
        <w:t>:</w:t>
      </w:r>
    </w:p>
    <w:p w14:paraId="2A057285" w14:textId="77777777" w:rsidR="00E14925" w:rsidRPr="008C6301" w:rsidRDefault="00E14925" w:rsidP="00E14925">
      <w:pPr>
        <w:jc w:val="both"/>
        <w:rPr>
          <w:b/>
          <w:bCs/>
          <w:u w:val="single"/>
        </w:rPr>
      </w:pPr>
      <w:r w:rsidRPr="008C6301">
        <w:t>W ww. piśmie  - podpisanym przez Dyrektora WOMP w Kielcach - zadeklarowano, że:</w:t>
      </w:r>
    </w:p>
    <w:p w14:paraId="2E073215" w14:textId="5565ABA3" w:rsidR="00E14925" w:rsidRPr="008C6301" w:rsidRDefault="00E14925" w:rsidP="00E14925">
      <w:pPr>
        <w:jc w:val="both"/>
        <w:rPr>
          <w:i/>
          <w:iCs/>
        </w:rPr>
      </w:pPr>
      <w:r w:rsidRPr="008C6301">
        <w:rPr>
          <w:i/>
          <w:iCs/>
        </w:rPr>
        <w:t>,,</w:t>
      </w:r>
      <w:r w:rsidR="00904802">
        <w:rPr>
          <w:i/>
          <w:iCs/>
        </w:rPr>
        <w:t>Główny księgowy już dokonał aktualizacji instrukcji obiegu dokumentów finansowo-księgowych.</w:t>
      </w:r>
      <w:r w:rsidRPr="008C6301">
        <w:rPr>
          <w:i/>
          <w:iCs/>
        </w:rPr>
        <w:t>”</w:t>
      </w:r>
    </w:p>
    <w:p w14:paraId="65191A55" w14:textId="77777777" w:rsidR="00E14925" w:rsidRDefault="00E14925" w:rsidP="00E14925">
      <w:pPr>
        <w:jc w:val="both"/>
        <w:rPr>
          <w:b/>
          <w:bCs/>
          <w:color w:val="00B050"/>
          <w:u w:val="single"/>
        </w:rPr>
      </w:pPr>
    </w:p>
    <w:p w14:paraId="0F140C65" w14:textId="77777777" w:rsidR="00E14925" w:rsidRPr="005D1805" w:rsidRDefault="00E14925" w:rsidP="00E14925">
      <w:pPr>
        <w:shd w:val="clear" w:color="auto" w:fill="FFFFFF"/>
        <w:jc w:val="both"/>
        <w:rPr>
          <w:u w:val="single"/>
        </w:rPr>
      </w:pPr>
      <w:r w:rsidRPr="005D400D">
        <w:rPr>
          <w:u w:val="single"/>
        </w:rPr>
        <w:t>Ustalenia kontroli dotyczące wykonania zalecenia pokontrolnego:</w:t>
      </w:r>
    </w:p>
    <w:p w14:paraId="78274D3C" w14:textId="792E6E88" w:rsidR="00A77681" w:rsidRPr="006C14A5" w:rsidRDefault="006C14A5" w:rsidP="00E14925">
      <w:pPr>
        <w:suppressAutoHyphens/>
        <w:autoSpaceDN w:val="0"/>
        <w:jc w:val="both"/>
        <w:textAlignment w:val="baseline"/>
      </w:pPr>
      <w:r w:rsidRPr="006C14A5">
        <w:t>W kontrolowanej jednostce obowiązuje Instrukcja obiegu dokumentów finansowo-księgowych</w:t>
      </w:r>
      <w:r>
        <w:t xml:space="preserve"> (numer dokumentu In/WOMP/40 wyd. V w Systemie Zarządzania Jakością wg normy PN-EN ISO 9001:2015, data wydania 01.03.2022 r.</w:t>
      </w:r>
      <w:r w:rsidR="009B4958">
        <w:t xml:space="preserve">) stanowiąca załącznik nr 7 do zarządzenia </w:t>
      </w:r>
      <w:r w:rsidR="009B4958">
        <w:br/>
        <w:t>nr 4/2022 z dnia 01 marca 2022 r. Dyrektora WOMP</w:t>
      </w:r>
      <w:r w:rsidR="00EE7A1A">
        <w:t xml:space="preserve"> w Kielcach</w:t>
      </w:r>
      <w:r w:rsidR="009B4958">
        <w:t xml:space="preserve"> w sprawie wprowadzenia ust</w:t>
      </w:r>
      <w:r w:rsidR="000B2029">
        <w:t>a</w:t>
      </w:r>
      <w:r w:rsidR="009B4958">
        <w:t>leń dotyczących zasad rachunkowości przyjętych do stosowania w WOMP w Kielcach</w:t>
      </w:r>
      <w:r w:rsidR="00532DED">
        <w:t xml:space="preserve">. </w:t>
      </w:r>
      <w:r w:rsidR="00532DED">
        <w:br/>
        <w:t>Do niniejszego zarządzenia nr 4/2022 z dnia 01 marca 2022 r. wprowadzono aneks nr 1 z dnia 07.06.2022 r. w sprawie ewidencji w księgach rachunkowych środków pozyskanych z funduszy unijnych dotyczących projektu pn. ,,Program profilaktyki chorób układu oddechowego dla pracowników zawodowo narażonych na działanie pyłu zwłókniającego.”</w:t>
      </w:r>
    </w:p>
    <w:p w14:paraId="22031E9C" w14:textId="01F319AD" w:rsidR="00B04C9F" w:rsidRDefault="005D21D2" w:rsidP="00E075AD">
      <w:pPr>
        <w:suppressAutoHyphens/>
        <w:autoSpaceDN w:val="0"/>
        <w:jc w:val="both"/>
        <w:textAlignment w:val="baseline"/>
      </w:pPr>
      <w:r w:rsidRPr="00435DFA">
        <w:t>W WOMP została również określona procedura</w:t>
      </w:r>
      <w:r w:rsidR="0073365B">
        <w:t xml:space="preserve"> pn.</w:t>
      </w:r>
      <w:r w:rsidRPr="00435DFA">
        <w:t xml:space="preserve"> ,,Ewidencja dowodów zakupu” (n</w:t>
      </w:r>
      <w:r>
        <w:t>umer dokumentu Pr/PG/17 wyd</w:t>
      </w:r>
      <w:r w:rsidR="001F65AD">
        <w:t xml:space="preserve">. III </w:t>
      </w:r>
      <w:r>
        <w:t xml:space="preserve">w Systemie Zarządzania Jakością wg normy PN-EN ISO 9001:2015, data wydania </w:t>
      </w:r>
      <w:r w:rsidR="001F65AD">
        <w:t>3</w:t>
      </w:r>
      <w:r>
        <w:t>1.03.2022 r.)</w:t>
      </w:r>
      <w:r w:rsidR="00E075AD">
        <w:t xml:space="preserve">, zatwierdzona przez </w:t>
      </w:r>
      <w:r w:rsidR="00042E47">
        <w:t>D</w:t>
      </w:r>
      <w:r w:rsidR="00E075AD">
        <w:t>yrektora WOMP.</w:t>
      </w:r>
      <w:r w:rsidR="00140799">
        <w:t xml:space="preserve"> </w:t>
      </w:r>
    </w:p>
    <w:p w14:paraId="256A116E" w14:textId="7FCC301B" w:rsidR="006C14A5" w:rsidRDefault="008F6C7C" w:rsidP="00E075AD">
      <w:pPr>
        <w:suppressAutoHyphens/>
        <w:autoSpaceDN w:val="0"/>
        <w:jc w:val="both"/>
        <w:textAlignment w:val="baseline"/>
        <w:rPr>
          <w:color w:val="FF0000"/>
        </w:rPr>
      </w:pPr>
      <w:r>
        <w:t>Dokonano ujednolicenia uregulowań w zakresie obiegu dokumentów finansowo-księgowych</w:t>
      </w:r>
      <w:r w:rsidR="00B04C9F">
        <w:t xml:space="preserve">, ponieważ </w:t>
      </w:r>
      <w:r w:rsidR="0027262D">
        <w:t xml:space="preserve">zarówno z zapisów ww. ,,Instrukcji </w:t>
      </w:r>
      <w:r w:rsidR="0027262D" w:rsidRPr="006C14A5">
        <w:t>obiegu dokumentów finansowo-księgowych</w:t>
      </w:r>
      <w:r w:rsidR="0027262D">
        <w:t xml:space="preserve">”, jak i z </w:t>
      </w:r>
      <w:r>
        <w:t>procedur</w:t>
      </w:r>
      <w:r w:rsidR="0027262D">
        <w:t>y</w:t>
      </w:r>
      <w:r>
        <w:t xml:space="preserve"> pn. </w:t>
      </w:r>
      <w:r w:rsidRPr="00435DFA">
        <w:t>,,Ewidencja dowodów zakupu”</w:t>
      </w:r>
      <w:r>
        <w:t xml:space="preserve"> </w:t>
      </w:r>
      <w:r w:rsidR="0027262D">
        <w:t xml:space="preserve">wynika, że dowody księgowe </w:t>
      </w:r>
      <w:r w:rsidR="00184843">
        <w:t xml:space="preserve">zatwierdza </w:t>
      </w:r>
      <w:r w:rsidR="00184843">
        <w:lastRenderedPageBreak/>
        <w:t>do wypłaty Dyrektor, natomiast kontrola wstępna jest dokonywana przez G</w:t>
      </w:r>
      <w:r w:rsidR="003D2DD9">
        <w:t>łównego księgowego</w:t>
      </w:r>
      <w:r w:rsidR="00C44EAB">
        <w:t>.</w:t>
      </w:r>
    </w:p>
    <w:p w14:paraId="55AA1267" w14:textId="77777777" w:rsidR="005D21D2" w:rsidRDefault="005D21D2" w:rsidP="00E14925">
      <w:pPr>
        <w:suppressAutoHyphens/>
        <w:autoSpaceDN w:val="0"/>
        <w:jc w:val="both"/>
        <w:textAlignment w:val="baseline"/>
        <w:rPr>
          <w:color w:val="FF0000"/>
        </w:rPr>
      </w:pPr>
    </w:p>
    <w:p w14:paraId="23C06D84" w14:textId="77777777" w:rsidR="00E14925" w:rsidRPr="00113E7E" w:rsidRDefault="00E14925" w:rsidP="00E14925">
      <w:pPr>
        <w:shd w:val="clear" w:color="auto" w:fill="FFFFFF"/>
        <w:jc w:val="both"/>
        <w:rPr>
          <w:b/>
          <w:bCs/>
          <w:u w:val="single"/>
        </w:rPr>
      </w:pPr>
      <w:r w:rsidRPr="00113E7E">
        <w:rPr>
          <w:b/>
          <w:bCs/>
          <w:u w:val="single"/>
        </w:rPr>
        <w:t>Wniosek:</w:t>
      </w:r>
    </w:p>
    <w:p w14:paraId="28361DF2" w14:textId="77777777" w:rsidR="00E14925" w:rsidRPr="00EF1B7C" w:rsidRDefault="00E14925" w:rsidP="00E14925">
      <w:pPr>
        <w:shd w:val="clear" w:color="auto" w:fill="FFFFFF"/>
        <w:jc w:val="both"/>
        <w:rPr>
          <w:rFonts w:eastAsia="Calibri"/>
          <w:bCs/>
        </w:rPr>
      </w:pPr>
      <w:r w:rsidRPr="00EF1B7C">
        <w:t>Wydane zalecenie pokontrolne zostało wykonane.</w:t>
      </w:r>
    </w:p>
    <w:p w14:paraId="4DA152E5" w14:textId="77777777" w:rsidR="00741D6D" w:rsidRDefault="00741D6D" w:rsidP="009468BD">
      <w:pPr>
        <w:jc w:val="both"/>
        <w:rPr>
          <w:b/>
          <w:bCs/>
        </w:rPr>
      </w:pPr>
    </w:p>
    <w:p w14:paraId="75FE7ECA" w14:textId="11A3A298" w:rsidR="009468BD" w:rsidRPr="008C6301" w:rsidRDefault="009468BD" w:rsidP="009468BD">
      <w:pPr>
        <w:jc w:val="both"/>
        <w:rPr>
          <w:u w:val="single"/>
        </w:rPr>
      </w:pPr>
      <w:r>
        <w:rPr>
          <w:b/>
          <w:bCs/>
        </w:rPr>
        <w:t>5.2 – 5.3</w:t>
      </w:r>
      <w:r w:rsidRPr="008C6301">
        <w:rPr>
          <w:b/>
          <w:bCs/>
        </w:rPr>
        <w:t xml:space="preserve"> </w:t>
      </w:r>
      <w:r w:rsidRPr="008C6301">
        <w:rPr>
          <w:u w:val="single"/>
        </w:rPr>
        <w:t xml:space="preserve">Wydane zalecenie w wystąpieniu pokontrolnym z dnia 13.04.2022 r. znak: </w:t>
      </w:r>
      <w:r w:rsidRPr="008C6301">
        <w:rPr>
          <w:u w:val="single"/>
        </w:rPr>
        <w:br/>
        <w:t>KA-I.1711.7.2021:</w:t>
      </w:r>
    </w:p>
    <w:p w14:paraId="393281CF" w14:textId="403EEA13" w:rsidR="009468BD" w:rsidRDefault="009468BD" w:rsidP="009468BD">
      <w:pPr>
        <w:jc w:val="both"/>
        <w:rPr>
          <w:i/>
          <w:iCs/>
        </w:rPr>
      </w:pPr>
      <w:r w:rsidRPr="008C6301">
        <w:t>Kontrolujący wydali zaleceni</w:t>
      </w:r>
      <w:r>
        <w:t>a</w:t>
      </w:r>
      <w:r w:rsidRPr="008C6301">
        <w:t xml:space="preserve"> w brzmieniu: </w:t>
      </w:r>
      <w:r w:rsidRPr="008C6301">
        <w:rPr>
          <w:i/>
          <w:iCs/>
        </w:rPr>
        <w:t>,,</w:t>
      </w:r>
      <w:r>
        <w:rPr>
          <w:i/>
          <w:iCs/>
        </w:rPr>
        <w:t xml:space="preserve">Przestrzegać zapisów obowiązujących </w:t>
      </w:r>
      <w:r>
        <w:rPr>
          <w:i/>
          <w:iCs/>
        </w:rPr>
        <w:br/>
        <w:t>w jednostce uregulowań w zakresie dekretacji wpływających dokumentów do właściwej komórki, kontroli merytorycznej, kontroli formalno-rachunkowej oraz kontroli wstępnej głównego księgowego”</w:t>
      </w:r>
    </w:p>
    <w:p w14:paraId="393B8942" w14:textId="77777777" w:rsidR="00741D6D" w:rsidRDefault="008A52E6" w:rsidP="009468BD">
      <w:pPr>
        <w:jc w:val="both"/>
      </w:pPr>
      <w:r w:rsidRPr="008A52E6">
        <w:t xml:space="preserve">oraz </w:t>
      </w:r>
    </w:p>
    <w:p w14:paraId="3F52FC13" w14:textId="40F60571" w:rsidR="009468BD" w:rsidRPr="008C6301" w:rsidRDefault="008A52E6" w:rsidP="009468BD">
      <w:pPr>
        <w:jc w:val="both"/>
        <w:rPr>
          <w:i/>
          <w:iCs/>
        </w:rPr>
      </w:pPr>
      <w:r>
        <w:rPr>
          <w:i/>
          <w:iCs/>
        </w:rPr>
        <w:t>,,</w:t>
      </w:r>
      <w:r w:rsidR="009468BD">
        <w:rPr>
          <w:i/>
          <w:iCs/>
        </w:rPr>
        <w:t>Wydatków publicznych dokonywać w wysokości wynikającej z wcześniej zaciągniętych zobowiązań (art. 44 ust.3 pkt 3 ustawy o finansach publicznych z dnia 27 sierpnia 2009 r.)</w:t>
      </w:r>
      <w:r w:rsidR="009468BD" w:rsidRPr="008C6301">
        <w:rPr>
          <w:i/>
          <w:iCs/>
        </w:rPr>
        <w:t>”</w:t>
      </w:r>
    </w:p>
    <w:p w14:paraId="6D9D45EF" w14:textId="77777777" w:rsidR="009468BD" w:rsidRDefault="009468BD" w:rsidP="009468BD">
      <w:pPr>
        <w:shd w:val="clear" w:color="auto" w:fill="FFFFFF"/>
        <w:jc w:val="both"/>
        <w:rPr>
          <w:color w:val="00B050"/>
          <w:u w:val="single"/>
        </w:rPr>
      </w:pPr>
    </w:p>
    <w:p w14:paraId="4590C448" w14:textId="77777777" w:rsidR="009468BD" w:rsidRPr="008C6301" w:rsidRDefault="009468BD" w:rsidP="009468BD">
      <w:pPr>
        <w:shd w:val="clear" w:color="auto" w:fill="FFFFFF"/>
        <w:jc w:val="both"/>
        <w:rPr>
          <w:u w:val="single"/>
        </w:rPr>
      </w:pPr>
      <w:r w:rsidRPr="008C6301">
        <w:rPr>
          <w:u w:val="single"/>
        </w:rPr>
        <w:t xml:space="preserve">Zadeklarowane działanie naprawcze wyrażone w piśmie WOMP w Kielcach, znak: PDK-0910-1/22 z dnia </w:t>
      </w:r>
      <w:r>
        <w:rPr>
          <w:u w:val="single"/>
        </w:rPr>
        <w:t>0</w:t>
      </w:r>
      <w:r w:rsidRPr="008C6301">
        <w:rPr>
          <w:u w:val="single"/>
        </w:rPr>
        <w:t>5.05.2022 r.</w:t>
      </w:r>
      <w:r w:rsidRPr="008C6301">
        <w:t>:</w:t>
      </w:r>
    </w:p>
    <w:p w14:paraId="5DC6CBB5" w14:textId="77777777" w:rsidR="009468BD" w:rsidRPr="008C6301" w:rsidRDefault="009468BD" w:rsidP="009468BD">
      <w:pPr>
        <w:jc w:val="both"/>
        <w:rPr>
          <w:b/>
          <w:bCs/>
          <w:u w:val="single"/>
        </w:rPr>
      </w:pPr>
      <w:r w:rsidRPr="008C6301">
        <w:t>W ww. piśmie  - podpisanym przez Dyrektora WOMP w Kielcach - zadeklarowano, że:</w:t>
      </w:r>
    </w:p>
    <w:p w14:paraId="2E81B885" w14:textId="21DA70DC" w:rsidR="009468BD" w:rsidRPr="008C6301" w:rsidRDefault="009468BD" w:rsidP="009468BD">
      <w:pPr>
        <w:jc w:val="both"/>
        <w:rPr>
          <w:i/>
          <w:iCs/>
        </w:rPr>
      </w:pPr>
      <w:r w:rsidRPr="008C6301">
        <w:rPr>
          <w:i/>
          <w:iCs/>
        </w:rPr>
        <w:t>,,</w:t>
      </w:r>
      <w:r>
        <w:rPr>
          <w:i/>
          <w:iCs/>
        </w:rPr>
        <w:t>Zobowiązano pracowników Ośrodka do zapoznania i przestrzegania zaktualizowanej ,,Instrukcji obiegu dokumentów księgowo-finansowych”, ze szczególnym uwzględnieniem dekretacji dokumentacji wpływającej do WOMP, kontroli merytorycznej, kontroli formalno-rachunkowej oraz kontroli wstępnej głównego księgowego.</w:t>
      </w:r>
      <w:r w:rsidRPr="008C6301">
        <w:rPr>
          <w:i/>
          <w:iCs/>
        </w:rPr>
        <w:t>”</w:t>
      </w:r>
    </w:p>
    <w:p w14:paraId="41909105" w14:textId="77777777" w:rsidR="009468BD" w:rsidRDefault="009468BD" w:rsidP="009468BD">
      <w:pPr>
        <w:jc w:val="both"/>
        <w:rPr>
          <w:b/>
          <w:bCs/>
          <w:color w:val="00B050"/>
          <w:u w:val="single"/>
        </w:rPr>
      </w:pPr>
    </w:p>
    <w:p w14:paraId="62184A53" w14:textId="77777777" w:rsidR="009468BD" w:rsidRPr="005D1805" w:rsidRDefault="009468BD" w:rsidP="009468BD">
      <w:pPr>
        <w:shd w:val="clear" w:color="auto" w:fill="FFFFFF"/>
        <w:jc w:val="both"/>
        <w:rPr>
          <w:u w:val="single"/>
        </w:rPr>
      </w:pPr>
      <w:r w:rsidRPr="005D400D">
        <w:rPr>
          <w:u w:val="single"/>
        </w:rPr>
        <w:t>Ustalenia kontroli dotyczące wykonania zalecenia pokontrolnego:</w:t>
      </w:r>
    </w:p>
    <w:p w14:paraId="0B948947" w14:textId="7077918D" w:rsidR="00337FF8" w:rsidRPr="000830B9" w:rsidRDefault="00337FF8" w:rsidP="000830B9">
      <w:pPr>
        <w:suppressAutoHyphens/>
        <w:autoSpaceDN w:val="0"/>
        <w:jc w:val="both"/>
        <w:textAlignment w:val="baseline"/>
      </w:pPr>
      <w:r w:rsidRPr="00337FF8">
        <w:t>Kontrol</w:t>
      </w:r>
      <w:r w:rsidR="00233E4C">
        <w:t>ę</w:t>
      </w:r>
      <w:r w:rsidRPr="00337FF8">
        <w:t xml:space="preserve"> przeprowadzono w zakresie przestrzegania postanowień ,,Instrukcji </w:t>
      </w:r>
      <w:r w:rsidRPr="006C14A5">
        <w:t>obiegu dokumentów finansowo-księgowych</w:t>
      </w:r>
      <w:r>
        <w:t xml:space="preserve">” stanowiącej załącznik nr 7 do zarządzenia nr 4/2022 </w:t>
      </w:r>
      <w:r>
        <w:br/>
        <w:t>z dnia 01 marca 2022 r. Dyrektora WOMP w Kielcach</w:t>
      </w:r>
      <w:r w:rsidR="009F673D">
        <w:t xml:space="preserve"> w sprawie wprowadzenia ustaleń dotyczących zasad rachunkowości przyjętych do stosowania w WOMP w Kielcach.</w:t>
      </w:r>
      <w:r w:rsidR="005F46C3">
        <w:t xml:space="preserve"> </w:t>
      </w:r>
      <w:r w:rsidR="005F46C3" w:rsidRPr="00DD7122">
        <w:t xml:space="preserve">Załącznikiem nr 1 </w:t>
      </w:r>
      <w:r w:rsidR="005F46C3">
        <w:t xml:space="preserve">do ww. Instrukcji </w:t>
      </w:r>
      <w:r w:rsidR="005F46C3" w:rsidRPr="006C14A5">
        <w:t>obiegu dokumentów finansowo-księgowych</w:t>
      </w:r>
      <w:r w:rsidR="005F46C3">
        <w:t xml:space="preserve"> jest karta wzorów podpisów pracowników upoważnionych do przeprowadzania kontroli dowodów księgowych.</w:t>
      </w:r>
    </w:p>
    <w:p w14:paraId="2740E593" w14:textId="77777777" w:rsidR="00233E4C" w:rsidRPr="00233E4C" w:rsidRDefault="00337FF8" w:rsidP="009468BD">
      <w:pPr>
        <w:shd w:val="clear" w:color="auto" w:fill="FFFFFF"/>
        <w:jc w:val="both"/>
      </w:pPr>
      <w:r w:rsidRPr="00233E4C">
        <w:t>Na podstawie losowo wybranych faktur VAT ustalono, co następuje</w:t>
      </w:r>
      <w:r w:rsidR="00233E4C" w:rsidRPr="00233E4C">
        <w:t>:</w:t>
      </w:r>
    </w:p>
    <w:p w14:paraId="2648623A" w14:textId="743C3585" w:rsidR="00B933D7" w:rsidRDefault="00233E4C" w:rsidP="00B933D7">
      <w:pPr>
        <w:shd w:val="clear" w:color="auto" w:fill="FFFFFF"/>
        <w:jc w:val="both"/>
      </w:pPr>
      <w:r w:rsidRPr="00233E4C">
        <w:lastRenderedPageBreak/>
        <w:t xml:space="preserve">a) </w:t>
      </w:r>
      <w:r>
        <w:t xml:space="preserve">faktura VAT </w:t>
      </w:r>
      <w:r w:rsidR="003F15F8">
        <w:t>7762160790</w:t>
      </w:r>
      <w:r w:rsidR="00B933D7" w:rsidRPr="00233E4C">
        <w:t xml:space="preserve"> z dnia </w:t>
      </w:r>
      <w:r w:rsidR="003F15F8">
        <w:t>31</w:t>
      </w:r>
      <w:r w:rsidR="00B933D7" w:rsidRPr="00233E4C">
        <w:t>.</w:t>
      </w:r>
      <w:r w:rsidR="003F15F8">
        <w:t>12</w:t>
      </w:r>
      <w:r w:rsidR="00B933D7" w:rsidRPr="00233E4C">
        <w:t>.202</w:t>
      </w:r>
      <w:r w:rsidR="00E26B14">
        <w:t>2</w:t>
      </w:r>
      <w:r w:rsidR="00B933D7" w:rsidRPr="00233E4C">
        <w:t xml:space="preserve"> r.</w:t>
      </w:r>
      <w:r w:rsidR="00B933D7">
        <w:t xml:space="preserve"> wystawiona przez </w:t>
      </w:r>
      <w:r w:rsidR="00971E83">
        <w:t xml:space="preserve">MESSER POLSKA </w:t>
      </w:r>
      <w:r w:rsidR="00971E83">
        <w:br/>
        <w:t>Sp. z o.o. z siedzibą w Chorzowie</w:t>
      </w:r>
      <w:r w:rsidR="00B933D7">
        <w:t xml:space="preserve"> na kwotę brutto 35</w:t>
      </w:r>
      <w:r w:rsidR="00971E83">
        <w:t>1</w:t>
      </w:r>
      <w:r w:rsidR="00B933D7">
        <w:t>,</w:t>
      </w:r>
      <w:r w:rsidR="00971E83">
        <w:t>86</w:t>
      </w:r>
      <w:r w:rsidR="00B933D7">
        <w:t xml:space="preserve"> zł z tytułu </w:t>
      </w:r>
      <w:r w:rsidR="00971E83">
        <w:t xml:space="preserve">dostawy azotu ciekłego </w:t>
      </w:r>
      <w:r w:rsidR="00971E83">
        <w:br/>
        <w:t xml:space="preserve">w </w:t>
      </w:r>
      <w:r w:rsidR="00B933D7">
        <w:t>miesiąc</w:t>
      </w:r>
      <w:r w:rsidR="00971E83">
        <w:t>u</w:t>
      </w:r>
      <w:r w:rsidR="00B933D7">
        <w:t xml:space="preserve"> grud</w:t>
      </w:r>
      <w:r w:rsidR="00971E83">
        <w:t>niu</w:t>
      </w:r>
      <w:r w:rsidR="00B933D7">
        <w:t xml:space="preserve"> 2022 r. </w:t>
      </w:r>
    </w:p>
    <w:p w14:paraId="41ED08BD" w14:textId="753EF5F3" w:rsidR="00B933D7" w:rsidRDefault="00B933D7" w:rsidP="00B933D7">
      <w:pPr>
        <w:shd w:val="clear" w:color="auto" w:fill="FFFFFF"/>
        <w:jc w:val="both"/>
      </w:pPr>
      <w:r>
        <w:t xml:space="preserve">Faktura wpłynęła do sekretariatu WOMP w dniu </w:t>
      </w:r>
      <w:r w:rsidR="00971E83">
        <w:t>04</w:t>
      </w:r>
      <w:r>
        <w:t>.01.2023 r., następnie została zadekretowana do głównego księgowego.</w:t>
      </w:r>
    </w:p>
    <w:p w14:paraId="3D7500F2" w14:textId="628368D7" w:rsidR="00B933D7" w:rsidRDefault="00B933D7" w:rsidP="00B933D7">
      <w:pPr>
        <w:shd w:val="clear" w:color="auto" w:fill="FFFFFF"/>
        <w:jc w:val="both"/>
      </w:pPr>
      <w:r>
        <w:t xml:space="preserve">W dniu </w:t>
      </w:r>
      <w:r w:rsidR="00971E83">
        <w:t>09</w:t>
      </w:r>
      <w:r>
        <w:t>.01.2023 r. faktura została poddana kontroli merytorycznej</w:t>
      </w:r>
      <w:r w:rsidR="00971E83">
        <w:t xml:space="preserve"> oraz</w:t>
      </w:r>
      <w:r>
        <w:t xml:space="preserve"> kontroli formalno-rachunkowej przez uprawnione osoby.</w:t>
      </w:r>
      <w:r w:rsidR="00D35489">
        <w:t xml:space="preserve"> </w:t>
      </w:r>
    </w:p>
    <w:p w14:paraId="4CB205ED" w14:textId="7DB28583" w:rsidR="00B933D7" w:rsidRDefault="00B933D7" w:rsidP="00B933D7">
      <w:pPr>
        <w:shd w:val="clear" w:color="auto" w:fill="FFFFFF"/>
        <w:jc w:val="both"/>
      </w:pPr>
      <w:r>
        <w:t>Główny księgowy dokonał kontroli wstępnej wydatku, a Dyrektor zatwierdził kwotę 35</w:t>
      </w:r>
      <w:r w:rsidR="00971E83">
        <w:t>1</w:t>
      </w:r>
      <w:r>
        <w:t>,</w:t>
      </w:r>
      <w:r w:rsidR="00971E83">
        <w:t>86</w:t>
      </w:r>
      <w:r>
        <w:t xml:space="preserve"> zł do wypłaty. </w:t>
      </w:r>
    </w:p>
    <w:p w14:paraId="649A2FE9" w14:textId="15BC5589" w:rsidR="00B933D7" w:rsidRDefault="00B933D7" w:rsidP="00B933D7">
      <w:pPr>
        <w:shd w:val="clear" w:color="auto" w:fill="FFFFFF"/>
        <w:jc w:val="both"/>
      </w:pPr>
      <w:r>
        <w:t xml:space="preserve">Kwota do zapłaty wynika z postanowień umowy </w:t>
      </w:r>
      <w:r w:rsidR="00971E83">
        <w:t xml:space="preserve">dostawy azotu ciekłego z dnia 09 lipca </w:t>
      </w:r>
      <w:r w:rsidR="00971E83">
        <w:br/>
        <w:t>2020 r.</w:t>
      </w:r>
      <w:r>
        <w:t xml:space="preserve"> </w:t>
      </w:r>
    </w:p>
    <w:p w14:paraId="1283382F" w14:textId="32E9BD8A" w:rsidR="00233E4C" w:rsidRDefault="00B933D7" w:rsidP="00233E4C">
      <w:pPr>
        <w:shd w:val="clear" w:color="auto" w:fill="FFFFFF"/>
        <w:jc w:val="both"/>
      </w:pPr>
      <w:r>
        <w:t>Termin płatności określony na fakturze (1</w:t>
      </w:r>
      <w:r w:rsidR="00924C4A">
        <w:t>4</w:t>
      </w:r>
      <w:r>
        <w:t xml:space="preserve">.01.2023 r.), czyli 14 dni od daty jej wystawienia, jest zgodny z postanowieniami ww. umowy </w:t>
      </w:r>
      <w:r w:rsidR="00D87FCA">
        <w:t xml:space="preserve">dostawy azotu ciekłego z dnia 09 lipca </w:t>
      </w:r>
      <w:r w:rsidR="00D87FCA">
        <w:br/>
        <w:t xml:space="preserve">2020 r. </w:t>
      </w:r>
      <w:r>
        <w:t>Zapłaty w wysokości 35</w:t>
      </w:r>
      <w:r w:rsidR="00D87FCA">
        <w:t>1</w:t>
      </w:r>
      <w:r>
        <w:t>,</w:t>
      </w:r>
      <w:r w:rsidR="00D87FCA">
        <w:t xml:space="preserve">86 </w:t>
      </w:r>
      <w:r>
        <w:t xml:space="preserve">zł dokonano terminowo w dniu </w:t>
      </w:r>
      <w:r w:rsidR="00D87FCA">
        <w:t>09</w:t>
      </w:r>
      <w:r>
        <w:t xml:space="preserve">.01.2023 r. (WB </w:t>
      </w:r>
      <w:r w:rsidR="00650E13">
        <w:br/>
      </w:r>
      <w:r>
        <w:t xml:space="preserve">nr </w:t>
      </w:r>
      <w:r w:rsidR="00D87FCA">
        <w:t>5</w:t>
      </w:r>
      <w:r>
        <w:t xml:space="preserve">/2023 z dnia </w:t>
      </w:r>
      <w:r w:rsidR="00D87FCA">
        <w:t>09</w:t>
      </w:r>
      <w:r>
        <w:t>.01.2023 r.).</w:t>
      </w:r>
    </w:p>
    <w:p w14:paraId="5CCD7C90" w14:textId="77777777" w:rsidR="00D75F29" w:rsidRDefault="00D75F29" w:rsidP="00233E4C">
      <w:pPr>
        <w:shd w:val="clear" w:color="auto" w:fill="FFFFFF"/>
        <w:jc w:val="both"/>
      </w:pPr>
    </w:p>
    <w:p w14:paraId="46A93C6B" w14:textId="638E1521" w:rsidR="00337FF8" w:rsidRDefault="00233E4C" w:rsidP="00233E4C">
      <w:pPr>
        <w:shd w:val="clear" w:color="auto" w:fill="FFFFFF"/>
        <w:jc w:val="both"/>
      </w:pPr>
      <w:r>
        <w:t xml:space="preserve">b) </w:t>
      </w:r>
      <w:r w:rsidRPr="00233E4C">
        <w:t>faktura VAT nr SP/0037/12/22 z dnia 03.01.2023 r.</w:t>
      </w:r>
      <w:r>
        <w:t xml:space="preserve"> wystawiona przez Świętokrzyskie Centrum Psychiatrii w Morawicy na kwotę brutto 350,00 zł z tytułu świadczenia medycznego za miesiąc grudzień 2022 r. </w:t>
      </w:r>
    </w:p>
    <w:p w14:paraId="57187095" w14:textId="27B6BF7F" w:rsidR="00233E4C" w:rsidRDefault="00233E4C" w:rsidP="00233E4C">
      <w:pPr>
        <w:shd w:val="clear" w:color="auto" w:fill="FFFFFF"/>
        <w:jc w:val="both"/>
      </w:pPr>
      <w:r>
        <w:t xml:space="preserve">Faktura wpłynęła do sekretariatu WOMP w dniu 10.01.2023 r., następnie została zadekretowana do </w:t>
      </w:r>
      <w:r w:rsidR="00E744F2">
        <w:t>głównego księgowego.</w:t>
      </w:r>
    </w:p>
    <w:p w14:paraId="387F3453" w14:textId="182C1783" w:rsidR="00E744F2" w:rsidRDefault="00E744F2" w:rsidP="00233E4C">
      <w:pPr>
        <w:shd w:val="clear" w:color="auto" w:fill="FFFFFF"/>
        <w:jc w:val="both"/>
      </w:pPr>
      <w:r>
        <w:t xml:space="preserve">W dniu 11.01.2023 r. faktura została </w:t>
      </w:r>
      <w:r w:rsidR="00E26C33">
        <w:t xml:space="preserve">poddana kontroli </w:t>
      </w:r>
      <w:r>
        <w:t>merytoryczn</w:t>
      </w:r>
      <w:r w:rsidR="00E26C33">
        <w:t>ej</w:t>
      </w:r>
      <w:r>
        <w:t xml:space="preserve">, a w dniu 12.01.2023 r. </w:t>
      </w:r>
      <w:r w:rsidR="00E26C33">
        <w:t>kontroli formalno-rac</w:t>
      </w:r>
      <w:r>
        <w:t>hunkow</w:t>
      </w:r>
      <w:r w:rsidR="00E26C33">
        <w:t>ej</w:t>
      </w:r>
      <w:r>
        <w:t xml:space="preserve"> przez uprawnione osoby.</w:t>
      </w:r>
    </w:p>
    <w:p w14:paraId="49F71026" w14:textId="434DA7FE" w:rsidR="00E744F2" w:rsidRDefault="004A1BA1" w:rsidP="00233E4C">
      <w:pPr>
        <w:shd w:val="clear" w:color="auto" w:fill="FFFFFF"/>
        <w:jc w:val="both"/>
      </w:pPr>
      <w:r>
        <w:t>Główny księgowy dokonał k</w:t>
      </w:r>
      <w:r w:rsidR="00E744F2">
        <w:t xml:space="preserve">ontroli wstępnej wydatku, a Dyrektor zatwierdził kwotę 350,00 zł do wypłaty. </w:t>
      </w:r>
    </w:p>
    <w:p w14:paraId="5152C269" w14:textId="2229A3CF" w:rsidR="004A1BA1" w:rsidRDefault="004A1BA1" w:rsidP="00233E4C">
      <w:pPr>
        <w:shd w:val="clear" w:color="auto" w:fill="FFFFFF"/>
        <w:jc w:val="both"/>
      </w:pPr>
      <w:r>
        <w:t>Kwota do zapłaty wynika z postanowień umowy nr 9/DSM/SM/2021 z dnia 7 stycznia 2022 r.</w:t>
      </w:r>
    </w:p>
    <w:p w14:paraId="47752354" w14:textId="5D46633E" w:rsidR="001E4D19" w:rsidRPr="00233E4C" w:rsidRDefault="001E4D19" w:rsidP="00233E4C">
      <w:pPr>
        <w:shd w:val="clear" w:color="auto" w:fill="FFFFFF"/>
        <w:jc w:val="both"/>
      </w:pPr>
      <w:r>
        <w:t>Termin płatności określony na fakturze (17.01.2023 r.), czyli 14 dni od daty jej wystawienia, jest zgodny z post</w:t>
      </w:r>
      <w:r w:rsidR="004B2FAE">
        <w:t>a</w:t>
      </w:r>
      <w:r>
        <w:t>nowieniam</w:t>
      </w:r>
      <w:r w:rsidR="004B2FAE">
        <w:t>i</w:t>
      </w:r>
      <w:r>
        <w:t xml:space="preserve"> ww. umowy </w:t>
      </w:r>
      <w:r w:rsidR="004B2FAE">
        <w:t>nr 9/DSM/SM/2021.</w:t>
      </w:r>
      <w:r w:rsidR="00CF7254">
        <w:t xml:space="preserve"> Zapłaty </w:t>
      </w:r>
      <w:r w:rsidR="00CF7254">
        <w:br/>
        <w:t>w wysokości 350,00 zł dokonano terminowo w dniu 12.01.2023 r. (WB nr 8/2023 z dnia 12.01.2023 r.).</w:t>
      </w:r>
    </w:p>
    <w:p w14:paraId="0DBCDD82" w14:textId="1E0347D3" w:rsidR="009468BD" w:rsidRPr="00CF5654" w:rsidRDefault="00386A7F" w:rsidP="0042471B">
      <w:pPr>
        <w:ind w:left="-284" w:firstLine="284"/>
        <w:contextualSpacing/>
        <w:jc w:val="right"/>
        <w:rPr>
          <w:rFonts w:eastAsia="Calibri"/>
        </w:rPr>
      </w:pPr>
      <w:r w:rsidRPr="00CF5654">
        <w:rPr>
          <w:rFonts w:eastAsia="Calibri"/>
        </w:rPr>
        <w:t xml:space="preserve">[Dowód: akta kontroli str. </w:t>
      </w:r>
      <w:r w:rsidR="00701675" w:rsidRPr="00CF5654">
        <w:rPr>
          <w:rFonts w:eastAsia="Calibri"/>
        </w:rPr>
        <w:t>432-462</w:t>
      </w:r>
      <w:r w:rsidRPr="00CF5654">
        <w:rPr>
          <w:rFonts w:eastAsia="Calibri"/>
        </w:rPr>
        <w:t>]</w:t>
      </w:r>
    </w:p>
    <w:p w14:paraId="55417392" w14:textId="79675F38" w:rsidR="009468BD" w:rsidRPr="00113E7E" w:rsidRDefault="009468BD" w:rsidP="009468BD">
      <w:pPr>
        <w:shd w:val="clear" w:color="auto" w:fill="FFFFFF"/>
        <w:jc w:val="both"/>
        <w:rPr>
          <w:b/>
          <w:bCs/>
          <w:u w:val="single"/>
        </w:rPr>
      </w:pPr>
      <w:r w:rsidRPr="00113E7E">
        <w:rPr>
          <w:b/>
          <w:bCs/>
          <w:u w:val="single"/>
        </w:rPr>
        <w:t>Wniosek:</w:t>
      </w:r>
    </w:p>
    <w:p w14:paraId="4AFB8207" w14:textId="4E3482F5" w:rsidR="009468BD" w:rsidRPr="00165CA5" w:rsidRDefault="009468BD" w:rsidP="009468BD">
      <w:pPr>
        <w:shd w:val="clear" w:color="auto" w:fill="FFFFFF"/>
        <w:jc w:val="both"/>
        <w:rPr>
          <w:rFonts w:eastAsia="Calibri"/>
          <w:bCs/>
        </w:rPr>
      </w:pPr>
      <w:r w:rsidRPr="00165CA5">
        <w:t>Wydane zaleceni</w:t>
      </w:r>
      <w:r w:rsidR="00B5650D" w:rsidRPr="00165CA5">
        <w:t>a</w:t>
      </w:r>
      <w:r w:rsidRPr="00165CA5">
        <w:t xml:space="preserve"> pokontrolne został</w:t>
      </w:r>
      <w:r w:rsidR="00B5650D" w:rsidRPr="00165CA5">
        <w:t>y</w:t>
      </w:r>
      <w:r w:rsidRPr="00165CA5">
        <w:t xml:space="preserve"> wykonane.</w:t>
      </w:r>
    </w:p>
    <w:p w14:paraId="3ECD8B30" w14:textId="77777777" w:rsidR="00EF2C8C" w:rsidRDefault="00EF2C8C" w:rsidP="00434523">
      <w:pPr>
        <w:jc w:val="both"/>
        <w:rPr>
          <w:u w:val="single"/>
        </w:rPr>
      </w:pPr>
    </w:p>
    <w:p w14:paraId="6B6AA2B3" w14:textId="3055FDD8" w:rsidR="0042471B" w:rsidRPr="0072004F" w:rsidRDefault="0042471B" w:rsidP="0042471B">
      <w:pPr>
        <w:pStyle w:val="Tekstpodstawowy"/>
        <w:spacing w:after="120" w:line="360" w:lineRule="auto"/>
        <w:rPr>
          <w:b/>
          <w:bCs/>
        </w:rPr>
      </w:pPr>
      <w:r>
        <w:rPr>
          <w:b/>
        </w:rPr>
        <w:lastRenderedPageBreak/>
        <w:t xml:space="preserve">6. </w:t>
      </w:r>
      <w:r w:rsidRPr="0072004F">
        <w:rPr>
          <w:b/>
        </w:rPr>
        <w:t xml:space="preserve">W zakresie związanym z inwentaryzacją – </w:t>
      </w:r>
    </w:p>
    <w:p w14:paraId="74F0A80F" w14:textId="49251653" w:rsidR="0042471B" w:rsidRPr="0072004F" w:rsidRDefault="0042471B" w:rsidP="0042471B">
      <w:pPr>
        <w:jc w:val="both"/>
        <w:rPr>
          <w:u w:val="single"/>
        </w:rPr>
      </w:pPr>
      <w:r w:rsidRPr="0072004F">
        <w:rPr>
          <w:rFonts w:eastAsia="Calibri"/>
          <w:bCs/>
          <w:u w:val="single"/>
        </w:rPr>
        <w:t xml:space="preserve">Wydane </w:t>
      </w:r>
      <w:r w:rsidRPr="0072004F">
        <w:rPr>
          <w:u w:val="single"/>
        </w:rPr>
        <w:t xml:space="preserve">zalecenie w </w:t>
      </w:r>
      <w:r w:rsidR="000101FB">
        <w:rPr>
          <w:u w:val="single"/>
        </w:rPr>
        <w:t>w</w:t>
      </w:r>
      <w:r w:rsidRPr="0072004F">
        <w:rPr>
          <w:u w:val="single"/>
        </w:rPr>
        <w:t xml:space="preserve">ystąpieniu </w:t>
      </w:r>
      <w:r w:rsidR="000101FB">
        <w:rPr>
          <w:u w:val="single"/>
        </w:rPr>
        <w:t>p</w:t>
      </w:r>
      <w:r w:rsidRPr="0072004F">
        <w:rPr>
          <w:u w:val="single"/>
        </w:rPr>
        <w:t>okontrolnym z dnia 13.04.2022 r., znak: </w:t>
      </w:r>
      <w:r w:rsidR="000101FB">
        <w:rPr>
          <w:u w:val="single"/>
        </w:rPr>
        <w:br/>
      </w:r>
      <w:r w:rsidRPr="0072004F">
        <w:rPr>
          <w:u w:val="single"/>
        </w:rPr>
        <w:t xml:space="preserve">KA - I.1711.7.2021: </w:t>
      </w:r>
    </w:p>
    <w:p w14:paraId="4F6C2B2E" w14:textId="2ED65362" w:rsidR="0042471B" w:rsidRPr="0072004F" w:rsidRDefault="0042471B" w:rsidP="00644727">
      <w:pPr>
        <w:pStyle w:val="Tekstpodstawowy"/>
        <w:spacing w:after="120" w:line="360" w:lineRule="auto"/>
        <w:rPr>
          <w:i/>
          <w:iCs/>
        </w:rPr>
      </w:pPr>
      <w:r w:rsidRPr="0072004F">
        <w:t>Kontrolujący wydali zalecenie w brzmieniu:</w:t>
      </w:r>
      <w:r w:rsidRPr="0072004F">
        <w:rPr>
          <w:b/>
          <w:bCs/>
        </w:rPr>
        <w:t xml:space="preserve"> </w:t>
      </w:r>
      <w:r w:rsidRPr="0072004F">
        <w:rPr>
          <w:i/>
          <w:iCs/>
        </w:rPr>
        <w:t xml:space="preserve">„W Wojewódzkim Ośrodku Medycyny Pracy </w:t>
      </w:r>
      <w:r w:rsidR="000101FB">
        <w:rPr>
          <w:i/>
          <w:iCs/>
        </w:rPr>
        <w:br/>
      </w:r>
      <w:r w:rsidRPr="0072004F">
        <w:rPr>
          <w:i/>
          <w:iCs/>
        </w:rPr>
        <w:t xml:space="preserve">w Kielcach wprowadzić nową instrukcję w sprawie przeprowadzania i rozliczania inwentaryzacji, której zapisy będą zgodne i wyczerpujące normy prawne z zakresu inwentaryzacji zawarte w ustawie z dnia 29 września 1994 r. o rachunkowości (Dz.U. </w:t>
      </w:r>
      <w:r w:rsidRPr="0072004F">
        <w:rPr>
          <w:i/>
          <w:iCs/>
        </w:rPr>
        <w:br/>
        <w:t xml:space="preserve">z 2021 r. poz. 217 ze zm.), w szczególności poprzez wskazanie właściwych metod </w:t>
      </w:r>
      <w:r w:rsidRPr="0072004F">
        <w:rPr>
          <w:i/>
          <w:iCs/>
        </w:rPr>
        <w:br/>
        <w:t xml:space="preserve">i terminów przeprowadzania inwentaryzacji dla poszczególnych składników aktywów </w:t>
      </w:r>
      <w:r w:rsidRPr="0072004F">
        <w:rPr>
          <w:i/>
          <w:iCs/>
        </w:rPr>
        <w:br/>
        <w:t xml:space="preserve">i pasywów oraz odpowiedzialności kierownika jednostki za przeprowadzenie spisu </w:t>
      </w:r>
      <w:r w:rsidRPr="0072004F">
        <w:rPr>
          <w:i/>
          <w:iCs/>
        </w:rPr>
        <w:br/>
        <w:t>z natury”.</w:t>
      </w:r>
    </w:p>
    <w:p w14:paraId="03C15490" w14:textId="77777777" w:rsidR="0042471B" w:rsidRPr="0072004F" w:rsidRDefault="0042471B" w:rsidP="00644727">
      <w:pPr>
        <w:shd w:val="clear" w:color="auto" w:fill="FFFFFF"/>
        <w:spacing w:after="240"/>
        <w:jc w:val="both"/>
      </w:pPr>
      <w:r w:rsidRPr="0072004F">
        <w:rPr>
          <w:u w:val="single"/>
        </w:rPr>
        <w:t>Zadeklarowane działanie naprawcze wyrażone w piśmie WOMP w Kielcach, znak PDK-0910-1/22, z dnia 5.05.2022 r.</w:t>
      </w:r>
      <w:r w:rsidRPr="0072004F">
        <w:t>:</w:t>
      </w:r>
    </w:p>
    <w:p w14:paraId="2AD5CB6A" w14:textId="6F499949" w:rsidR="0042471B" w:rsidRPr="001D5859" w:rsidRDefault="0042471B" w:rsidP="00644727">
      <w:pPr>
        <w:shd w:val="clear" w:color="auto" w:fill="FFFFFF"/>
        <w:spacing w:after="240"/>
        <w:jc w:val="both"/>
        <w:rPr>
          <w:i/>
          <w:iCs/>
          <w:u w:val="single"/>
        </w:rPr>
      </w:pPr>
      <w:r w:rsidRPr="001D5859">
        <w:t xml:space="preserve">W ww. piśmie poinformowano, że: </w:t>
      </w:r>
      <w:r w:rsidRPr="001D5859">
        <w:rPr>
          <w:i/>
          <w:iCs/>
        </w:rPr>
        <w:t xml:space="preserve">„Główny księgowy dokonał już aktualizacji „Instrukcji </w:t>
      </w:r>
      <w:r w:rsidR="000101FB">
        <w:rPr>
          <w:i/>
          <w:iCs/>
        </w:rPr>
        <w:br/>
      </w:r>
      <w:r w:rsidRPr="001D5859">
        <w:rPr>
          <w:i/>
          <w:iCs/>
        </w:rPr>
        <w:t>w sprawie przeprowadzania i rozliczania inwentaryzacji w Wojewódzkim Ośrodku Medycyny Pracy w Kielcach”.</w:t>
      </w:r>
    </w:p>
    <w:p w14:paraId="66E976B3" w14:textId="77777777" w:rsidR="0042471B" w:rsidRPr="001D5859" w:rsidRDefault="0042471B" w:rsidP="00644727">
      <w:pPr>
        <w:shd w:val="clear" w:color="auto" w:fill="FFFFFF"/>
        <w:spacing w:after="240"/>
        <w:jc w:val="both"/>
        <w:rPr>
          <w:u w:val="single"/>
        </w:rPr>
      </w:pPr>
      <w:r w:rsidRPr="001D5859">
        <w:rPr>
          <w:u w:val="single"/>
        </w:rPr>
        <w:t>Ustalenia kontroli dotyczące wykonania zalecenia pokontrolnego:</w:t>
      </w:r>
    </w:p>
    <w:p w14:paraId="257B9F06" w14:textId="5C44B275" w:rsidR="0042471B" w:rsidRPr="001D5859" w:rsidRDefault="0042471B" w:rsidP="00644727">
      <w:pPr>
        <w:shd w:val="clear" w:color="auto" w:fill="FFFFFF"/>
        <w:spacing w:after="240"/>
        <w:jc w:val="both"/>
      </w:pPr>
      <w:r w:rsidRPr="001D5859">
        <w:t xml:space="preserve">W toku kontroli ustalono, że </w:t>
      </w:r>
      <w:bookmarkStart w:id="13" w:name="_Hlk154738719"/>
      <w:r w:rsidRPr="001D5859">
        <w:t>zarządzeniem nr 4/2022 z dnia 1 marca 2022 roku Dyrektora WOMP w Kielcach</w:t>
      </w:r>
      <w:bookmarkEnd w:id="13"/>
      <w:r w:rsidRPr="001D5859">
        <w:t xml:space="preserve"> w sprawie wprowadzenia ustaleń dotyczących zasad rachunkowości przyjętych do stosowania w WOMP w Kielcach – które weszło w życie z dniem 01.03.2022 r. z mocą obowiązującą od 01.01.2022 r. – wprowadzono, między innymi, nową „Instrukcję </w:t>
      </w:r>
      <w:r w:rsidR="000101FB">
        <w:br/>
      </w:r>
      <w:r w:rsidRPr="001D5859">
        <w:t xml:space="preserve">w sprawie przeprowadzenia i rozliczania inwentaryzacji w WOMP w Kielcach”, która stanowi załącznik nr 5 do przedmiotowego zarządzenia. </w:t>
      </w:r>
    </w:p>
    <w:p w14:paraId="12907589" w14:textId="77777777" w:rsidR="0042471B" w:rsidRPr="003F11DD" w:rsidRDefault="0042471B" w:rsidP="00644727">
      <w:pPr>
        <w:shd w:val="clear" w:color="auto" w:fill="FFFFFF"/>
        <w:spacing w:after="240"/>
        <w:jc w:val="both"/>
      </w:pPr>
      <w:r w:rsidRPr="003F11DD">
        <w:t xml:space="preserve">Ustalono, że w ww. Instrukcji nie widnieją błędne zapisy, które stwierdzono </w:t>
      </w:r>
      <w:r w:rsidRPr="003F11DD">
        <w:br/>
        <w:t xml:space="preserve">w poprzedniej kontroli, tj. nie występują zapisy dotyczące przekazania odpowiedzialności przez kierownika jednostki za spis z natury oraz wskazania niewłaściwej metody inwentaryzowania gruntów. Ponadto nie stwierdzono niewłaściwych zapisów dotyczących terminów przeprowadzania inwentaryzacji. </w:t>
      </w:r>
    </w:p>
    <w:p w14:paraId="4AF9BFC4" w14:textId="77777777" w:rsidR="0042471B" w:rsidRDefault="0042471B" w:rsidP="00644727">
      <w:pPr>
        <w:shd w:val="clear" w:color="auto" w:fill="FFFFFF"/>
        <w:spacing w:after="240"/>
        <w:jc w:val="both"/>
        <w:rPr>
          <w:i/>
          <w:iCs/>
        </w:rPr>
      </w:pPr>
      <w:r w:rsidRPr="007A2728">
        <w:t xml:space="preserve">W Instrukcji zapisano, że za prawidłową realizację inwentaryzacji bezpośrednio odpowiedzialny jest Dyrektor Ośrodka. Dodatkowo, w „Instrukcji kwalifikacji </w:t>
      </w:r>
      <w:r w:rsidRPr="007A2728">
        <w:br/>
      </w:r>
      <w:r w:rsidRPr="007A2728">
        <w:lastRenderedPageBreak/>
        <w:t xml:space="preserve">i gospodarowania rzeczowymi aktywami trwałymi oraz </w:t>
      </w:r>
      <w:proofErr w:type="spellStart"/>
      <w:r w:rsidRPr="007A2728">
        <w:t>niskocennymi</w:t>
      </w:r>
      <w:proofErr w:type="spellEnd"/>
      <w:r w:rsidRPr="007A2728">
        <w:t xml:space="preserve"> rzeczowymi składnikami aktywów długotrwałego użytkowania” - wprowadzonej zarządzeniem </w:t>
      </w:r>
      <w:r w:rsidRPr="007A2728">
        <w:br/>
        <w:t xml:space="preserve">nr 4/2022 z dnia 1 marca 2022 roku Dyrektora WOMP w Kielcach jako załącznik nr 4 do zarządzenia - widnieje zapis o treści: </w:t>
      </w:r>
      <w:r w:rsidRPr="007A2728">
        <w:rPr>
          <w:i/>
          <w:iCs/>
        </w:rPr>
        <w:t xml:space="preserve">„Odpowiedzialność za użytkowanie </w:t>
      </w:r>
      <w:r w:rsidRPr="007A2728">
        <w:rPr>
          <w:i/>
          <w:iCs/>
        </w:rPr>
        <w:br/>
        <w:t xml:space="preserve">i gospodarowanie środkami trwałymi i </w:t>
      </w:r>
      <w:proofErr w:type="spellStart"/>
      <w:r w:rsidRPr="007A2728">
        <w:rPr>
          <w:i/>
          <w:iCs/>
        </w:rPr>
        <w:t>niskocennymi</w:t>
      </w:r>
      <w:proofErr w:type="spellEnd"/>
      <w:r w:rsidRPr="007A2728">
        <w:rPr>
          <w:i/>
          <w:iCs/>
        </w:rPr>
        <w:t xml:space="preserve"> składnikami majątku spoczywa na kierowniku jednostki”.</w:t>
      </w:r>
    </w:p>
    <w:p w14:paraId="5F39B676" w14:textId="4D4A7CAA" w:rsidR="004D5B44" w:rsidRPr="00CF5654" w:rsidRDefault="004D5B44" w:rsidP="004D5B44">
      <w:pPr>
        <w:ind w:left="-284" w:firstLine="284"/>
        <w:contextualSpacing/>
        <w:jc w:val="right"/>
        <w:rPr>
          <w:rFonts w:eastAsia="Calibri"/>
        </w:rPr>
      </w:pPr>
      <w:r w:rsidRPr="00CF5654">
        <w:rPr>
          <w:rFonts w:eastAsia="Calibri"/>
        </w:rPr>
        <w:t>[Dowód: akta kontroli str. 463-480]</w:t>
      </w:r>
    </w:p>
    <w:p w14:paraId="6A3EA87A" w14:textId="77777777" w:rsidR="0042471B" w:rsidRPr="007A2728" w:rsidRDefault="0042471B" w:rsidP="002F706E">
      <w:pPr>
        <w:shd w:val="clear" w:color="auto" w:fill="FFFFFF"/>
        <w:spacing w:after="240"/>
        <w:jc w:val="both"/>
      </w:pPr>
      <w:r w:rsidRPr="007A2728">
        <w:rPr>
          <w:b/>
          <w:bCs/>
          <w:u w:val="single"/>
        </w:rPr>
        <w:t>Wniosek:</w:t>
      </w:r>
      <w:r w:rsidRPr="007A2728">
        <w:rPr>
          <w:b/>
          <w:bCs/>
        </w:rPr>
        <w:tab/>
      </w:r>
      <w:r w:rsidRPr="007A2728">
        <w:rPr>
          <w:b/>
          <w:bCs/>
        </w:rPr>
        <w:tab/>
      </w:r>
      <w:r w:rsidRPr="007A2728">
        <w:tab/>
      </w:r>
      <w:r w:rsidRPr="007A2728">
        <w:tab/>
      </w:r>
      <w:r w:rsidRPr="007A2728">
        <w:tab/>
      </w:r>
      <w:r w:rsidRPr="007A2728">
        <w:tab/>
      </w:r>
      <w:r w:rsidRPr="007A2728">
        <w:rPr>
          <w:u w:val="single"/>
        </w:rPr>
        <w:br/>
      </w:r>
      <w:r w:rsidRPr="007A2728">
        <w:t>Wydane zalecenie pokontrolne zostało wykonane.</w:t>
      </w:r>
    </w:p>
    <w:p w14:paraId="00D24E34" w14:textId="5762C445" w:rsidR="0042471B" w:rsidRPr="00CC5143" w:rsidRDefault="008839F2" w:rsidP="008839F2">
      <w:pPr>
        <w:autoSpaceDE w:val="0"/>
        <w:autoSpaceDN w:val="0"/>
        <w:adjustRightInd w:val="0"/>
        <w:spacing w:after="240"/>
        <w:contextualSpacing/>
        <w:jc w:val="both"/>
      </w:pPr>
      <w:r>
        <w:rPr>
          <w:b/>
        </w:rPr>
        <w:t xml:space="preserve">7. </w:t>
      </w:r>
      <w:r w:rsidR="0042471B" w:rsidRPr="008839F2">
        <w:rPr>
          <w:b/>
        </w:rPr>
        <w:t xml:space="preserve">W zakresie gospodarki mieniem (w tym ustalenia i przestrzegania zasad wynajmu, wydzierżawiania składników mienia) – </w:t>
      </w:r>
    </w:p>
    <w:p w14:paraId="1F0EDA5D" w14:textId="56D164BD" w:rsidR="0042471B" w:rsidRDefault="0042471B" w:rsidP="0042471B">
      <w:pPr>
        <w:numPr>
          <w:ilvl w:val="1"/>
          <w:numId w:val="134"/>
        </w:numPr>
        <w:jc w:val="both"/>
        <w:rPr>
          <w:u w:val="single"/>
        </w:rPr>
      </w:pPr>
      <w:r w:rsidRPr="00882DF2">
        <w:rPr>
          <w:rFonts w:eastAsia="Calibri"/>
          <w:bCs/>
          <w:u w:val="single"/>
        </w:rPr>
        <w:t xml:space="preserve">Wydane </w:t>
      </w:r>
      <w:r w:rsidRPr="002A1C1A">
        <w:rPr>
          <w:u w:val="single"/>
        </w:rPr>
        <w:t>zalecenie</w:t>
      </w:r>
      <w:r>
        <w:rPr>
          <w:u w:val="single"/>
        </w:rPr>
        <w:t xml:space="preserve"> w </w:t>
      </w:r>
      <w:r w:rsidR="00EB064E">
        <w:rPr>
          <w:u w:val="single"/>
        </w:rPr>
        <w:t>w</w:t>
      </w:r>
      <w:r>
        <w:rPr>
          <w:u w:val="single"/>
        </w:rPr>
        <w:t xml:space="preserve">ystąpieniu </w:t>
      </w:r>
      <w:r w:rsidR="00EB064E">
        <w:rPr>
          <w:u w:val="single"/>
        </w:rPr>
        <w:t>p</w:t>
      </w:r>
      <w:r>
        <w:rPr>
          <w:u w:val="single"/>
        </w:rPr>
        <w:t>okontrolnym z dnia 13.04.2022 r., znak: </w:t>
      </w:r>
      <w:r w:rsidR="00644727">
        <w:rPr>
          <w:u w:val="single"/>
        </w:rPr>
        <w:br/>
      </w:r>
      <w:r>
        <w:rPr>
          <w:u w:val="single"/>
        </w:rPr>
        <w:t>KA -I.1711.7.2021</w:t>
      </w:r>
      <w:r w:rsidRPr="002A1C1A">
        <w:rPr>
          <w:u w:val="single"/>
        </w:rPr>
        <w:t xml:space="preserve">: </w:t>
      </w:r>
    </w:p>
    <w:p w14:paraId="17DBE17A" w14:textId="59BC7409" w:rsidR="0042471B" w:rsidRPr="002D12C0" w:rsidRDefault="0042471B" w:rsidP="00644727">
      <w:pPr>
        <w:pStyle w:val="Akapitzlist"/>
        <w:suppressAutoHyphens/>
        <w:autoSpaceDN w:val="0"/>
        <w:spacing w:line="360" w:lineRule="auto"/>
        <w:ind w:left="0"/>
        <w:jc w:val="both"/>
        <w:textAlignment w:val="baseline"/>
      </w:pPr>
      <w:r>
        <w:t>Kontrolujący wydali zalecenie w brzmieniu</w:t>
      </w:r>
      <w:r w:rsidRPr="006F75F5">
        <w:t>:</w:t>
      </w:r>
      <w:r w:rsidRPr="00AB0983">
        <w:rPr>
          <w:i/>
          <w:iCs/>
        </w:rPr>
        <w:t xml:space="preserve"> </w:t>
      </w:r>
    </w:p>
    <w:p w14:paraId="6965D36E" w14:textId="77777777" w:rsidR="0042471B" w:rsidRPr="00CC5143" w:rsidRDefault="0042471B" w:rsidP="00644727">
      <w:pPr>
        <w:pStyle w:val="Akapitzlist"/>
        <w:suppressAutoHyphens/>
        <w:autoSpaceDN w:val="0"/>
        <w:spacing w:after="240" w:line="360" w:lineRule="auto"/>
        <w:ind w:left="0"/>
        <w:jc w:val="both"/>
        <w:textAlignment w:val="baseline"/>
        <w:rPr>
          <w:i/>
          <w:iCs/>
        </w:rPr>
      </w:pPr>
      <w:r w:rsidRPr="00CC5143">
        <w:rPr>
          <w:i/>
          <w:iCs/>
        </w:rPr>
        <w:t>„Dochowywać należytej staranności przy sporządzaniu dokumentów związanych ze zbyciem mienia ruchomego”.</w:t>
      </w:r>
    </w:p>
    <w:p w14:paraId="026D1DCF" w14:textId="77777777" w:rsidR="0042471B" w:rsidRDefault="0042471B" w:rsidP="004073D8">
      <w:pPr>
        <w:shd w:val="clear" w:color="auto" w:fill="FFFFFF"/>
        <w:jc w:val="both"/>
      </w:pPr>
      <w:r w:rsidRPr="00DE547C">
        <w:rPr>
          <w:u w:val="single"/>
        </w:rPr>
        <w:t>Zadeklarowane działanie naprawcze wyrażone w piśmie WOMP w Kielcach, znak PDK-0910-1/22, z dnia 5.05.2022 r.</w:t>
      </w:r>
      <w:r w:rsidRPr="00DE547C">
        <w:t>:</w:t>
      </w:r>
    </w:p>
    <w:p w14:paraId="2F1D4D24" w14:textId="2F6798B7" w:rsidR="0042471B" w:rsidRPr="004E4AC5" w:rsidRDefault="0042471B" w:rsidP="004073D8">
      <w:pPr>
        <w:shd w:val="clear" w:color="auto" w:fill="FFFFFF"/>
        <w:jc w:val="both"/>
        <w:rPr>
          <w:i/>
          <w:iCs/>
          <w:u w:val="single"/>
        </w:rPr>
      </w:pPr>
      <w:r w:rsidRPr="002A1C1A">
        <w:t xml:space="preserve">W </w:t>
      </w:r>
      <w:r>
        <w:t xml:space="preserve">ww. </w:t>
      </w:r>
      <w:r w:rsidRPr="002A1C1A">
        <w:t>piśmie</w:t>
      </w:r>
      <w:r>
        <w:t xml:space="preserve"> poinformowano, że: </w:t>
      </w:r>
      <w:r w:rsidRPr="004E4AC5">
        <w:rPr>
          <w:i/>
          <w:iCs/>
        </w:rPr>
        <w:t>„</w:t>
      </w:r>
      <w:r>
        <w:rPr>
          <w:i/>
          <w:iCs/>
        </w:rPr>
        <w:t>Specjalista ds. zamówień publicznych został zobligowany do opracowania wniosku o zbycie mienia ruchomego zgodnie z obowiązującymi przepisami prawa w tym zakresie”</w:t>
      </w:r>
      <w:r w:rsidRPr="004E4AC5">
        <w:rPr>
          <w:i/>
          <w:iCs/>
        </w:rPr>
        <w:t>.</w:t>
      </w:r>
    </w:p>
    <w:p w14:paraId="2074798B" w14:textId="77777777" w:rsidR="004073D8" w:rsidRDefault="0042471B" w:rsidP="004073D8">
      <w:pPr>
        <w:shd w:val="clear" w:color="auto" w:fill="FFFFFF"/>
        <w:jc w:val="both"/>
      </w:pPr>
      <w:r>
        <w:t xml:space="preserve"> </w:t>
      </w:r>
      <w:bookmarkStart w:id="14" w:name="_Hlk156815092"/>
    </w:p>
    <w:p w14:paraId="122527BD" w14:textId="1AA0A8B2" w:rsidR="0042471B" w:rsidRDefault="0042471B" w:rsidP="004073D8">
      <w:pPr>
        <w:shd w:val="clear" w:color="auto" w:fill="FFFFFF"/>
        <w:jc w:val="both"/>
        <w:rPr>
          <w:u w:val="single"/>
        </w:rPr>
      </w:pPr>
      <w:r w:rsidRPr="00730247">
        <w:rPr>
          <w:u w:val="single"/>
        </w:rPr>
        <w:t>Ustalenia kontroli dotyczące wykonania zalecenia pokontrolnego:</w:t>
      </w:r>
    </w:p>
    <w:p w14:paraId="367236FB" w14:textId="77777777" w:rsidR="0042471B" w:rsidRPr="00736348" w:rsidRDefault="0042471B" w:rsidP="004073D8">
      <w:pPr>
        <w:pStyle w:val="Akapitzlist"/>
        <w:autoSpaceDE w:val="0"/>
        <w:autoSpaceDN w:val="0"/>
        <w:adjustRightInd w:val="0"/>
        <w:spacing w:line="360" w:lineRule="auto"/>
        <w:ind w:left="0"/>
        <w:contextualSpacing/>
        <w:jc w:val="both"/>
      </w:pPr>
      <w:r w:rsidRPr="00736348">
        <w:t xml:space="preserve">W okresie </w:t>
      </w:r>
      <w:r>
        <w:t xml:space="preserve">objętym kontrolą </w:t>
      </w:r>
      <w:r w:rsidRPr="00736348">
        <w:t xml:space="preserve">w ramach kontroli sprawdzającej tj. w przedziale czasowym od 06.05.2022 r. do 29.11.2023 r., WOMP w Kielcach nie dokonywał czynności </w:t>
      </w:r>
      <w:r>
        <w:br/>
      </w:r>
      <w:r w:rsidRPr="00736348">
        <w:t xml:space="preserve">w zakresie zbycia mienia ruchomego. Fakt ten potwierdziły informacje zawarte </w:t>
      </w:r>
      <w:r>
        <w:br/>
      </w:r>
      <w:r w:rsidRPr="00736348">
        <w:t>w nw. dokumentach:</w:t>
      </w:r>
    </w:p>
    <w:p w14:paraId="56B4134C" w14:textId="77777777" w:rsidR="0042471B" w:rsidRPr="00736348" w:rsidRDefault="0042471B" w:rsidP="00B025B3">
      <w:pPr>
        <w:pStyle w:val="Akapitzlist"/>
        <w:autoSpaceDE w:val="0"/>
        <w:autoSpaceDN w:val="0"/>
        <w:adjustRightInd w:val="0"/>
        <w:spacing w:after="240" w:line="360" w:lineRule="auto"/>
        <w:ind w:left="0"/>
        <w:contextualSpacing/>
        <w:jc w:val="both"/>
      </w:pPr>
      <w:r w:rsidRPr="00736348">
        <w:t xml:space="preserve">- Oświadczenie </w:t>
      </w:r>
      <w:r>
        <w:t>kontrolowanego</w:t>
      </w:r>
      <w:r w:rsidRPr="00736348">
        <w:t xml:space="preserve"> z dnia 11.01.2023 r. o niepodejmowaniu w 2022 roku czynności m. in. w przedmiocie zbycia mienia ruchomego – przekazane do Urzędu Marszałkowskiego WŚ w Kielcach w dniu 12.01.2023 r., </w:t>
      </w:r>
      <w:bookmarkStart w:id="15" w:name="_Hlk157420391"/>
      <w:r w:rsidRPr="00736348">
        <w:t xml:space="preserve">zgodnie z uchwałą </w:t>
      </w:r>
      <w:r w:rsidRPr="00736348">
        <w:br/>
        <w:t>Nr L/608/22 Sejmiku Województwa Świętokrzyskiego z dnia 22.08.2022 r.,</w:t>
      </w:r>
      <w:bookmarkEnd w:id="15"/>
    </w:p>
    <w:p w14:paraId="55553BD3" w14:textId="77777777" w:rsidR="0042471B" w:rsidRPr="00736348" w:rsidRDefault="0042471B" w:rsidP="00B025B3">
      <w:pPr>
        <w:pStyle w:val="Akapitzlist"/>
        <w:autoSpaceDE w:val="0"/>
        <w:autoSpaceDN w:val="0"/>
        <w:adjustRightInd w:val="0"/>
        <w:spacing w:after="240" w:line="360" w:lineRule="auto"/>
        <w:ind w:left="0"/>
        <w:contextualSpacing/>
        <w:jc w:val="both"/>
      </w:pPr>
      <w:r w:rsidRPr="00736348">
        <w:lastRenderedPageBreak/>
        <w:t xml:space="preserve">- Oświadczenie </w:t>
      </w:r>
      <w:r>
        <w:t>kontrolowanego</w:t>
      </w:r>
      <w:r w:rsidRPr="00736348">
        <w:t xml:space="preserve"> z dnia 03.07.2023 r. o niepodejmowaniu w I półroczu 2023 roku czynności m. in. w przedmiocie zbycia mienia ruchomego – przekazane do Urzędu Marszałkowskiego WŚ w Kielcach w dniu 06.07.2023 r., zgodnie z uchwałą </w:t>
      </w:r>
      <w:r>
        <w:br/>
      </w:r>
      <w:r w:rsidRPr="00736348">
        <w:t>Nr L/608/22 Sejmiku Województwa Świętokrzyskiego z dnia 22.08.2022 r.,</w:t>
      </w:r>
    </w:p>
    <w:p w14:paraId="41E4F91A" w14:textId="77777777" w:rsidR="0042471B" w:rsidRPr="00736348" w:rsidRDefault="0042471B" w:rsidP="00B025B3">
      <w:pPr>
        <w:pStyle w:val="Akapitzlist"/>
        <w:autoSpaceDE w:val="0"/>
        <w:autoSpaceDN w:val="0"/>
        <w:adjustRightInd w:val="0"/>
        <w:spacing w:after="240" w:line="360" w:lineRule="auto"/>
        <w:ind w:left="0"/>
        <w:contextualSpacing/>
        <w:jc w:val="both"/>
      </w:pPr>
      <w:r w:rsidRPr="00736348">
        <w:t>- Oświadczenie, sporządzone w trakcie niniejszej kontroli</w:t>
      </w:r>
      <w:r>
        <w:t xml:space="preserve"> i</w:t>
      </w:r>
      <w:r w:rsidRPr="00736348">
        <w:t xml:space="preserve"> podpisane przez Dyrektor WOMP, w którym poinformowano, że: </w:t>
      </w:r>
    </w:p>
    <w:p w14:paraId="0835200F" w14:textId="77777777" w:rsidR="0042471B" w:rsidRPr="00736348" w:rsidRDefault="0042471B" w:rsidP="00B025B3">
      <w:pPr>
        <w:pStyle w:val="Akapitzlist"/>
        <w:autoSpaceDE w:val="0"/>
        <w:autoSpaceDN w:val="0"/>
        <w:adjustRightInd w:val="0"/>
        <w:spacing w:after="240" w:line="360" w:lineRule="auto"/>
        <w:ind w:left="0"/>
        <w:contextualSpacing/>
        <w:jc w:val="both"/>
        <w:rPr>
          <w:i/>
          <w:iCs/>
        </w:rPr>
      </w:pPr>
      <w:r w:rsidRPr="00736348">
        <w:rPr>
          <w:i/>
          <w:iCs/>
        </w:rPr>
        <w:t xml:space="preserve">„(…) w okresie od 1 lipca 2023 do dnia rozpoczęcia kontroli, tj. 29 listopada 2023 r. Wojewódzki Ośrodek Medycyny Pracy w Kielcach nie podejmował czynności, </w:t>
      </w:r>
      <w:r w:rsidRPr="00736348">
        <w:rPr>
          <w:i/>
          <w:iCs/>
        </w:rPr>
        <w:br/>
        <w:t>|w przedmiocie:</w:t>
      </w:r>
    </w:p>
    <w:p w14:paraId="791B891B" w14:textId="77777777" w:rsidR="0042471B" w:rsidRPr="00736348" w:rsidRDefault="0042471B" w:rsidP="0042471B">
      <w:pPr>
        <w:pStyle w:val="Akapitzlist"/>
        <w:autoSpaceDE w:val="0"/>
        <w:autoSpaceDN w:val="0"/>
        <w:adjustRightInd w:val="0"/>
        <w:spacing w:after="240" w:line="360" w:lineRule="auto"/>
        <w:ind w:left="502"/>
        <w:contextualSpacing/>
        <w:jc w:val="both"/>
        <w:rPr>
          <w:i/>
          <w:iCs/>
        </w:rPr>
      </w:pPr>
      <w:r w:rsidRPr="00736348">
        <w:rPr>
          <w:i/>
          <w:iCs/>
        </w:rPr>
        <w:t>1) zbycia:</w:t>
      </w:r>
    </w:p>
    <w:p w14:paraId="3067D0B6" w14:textId="77777777" w:rsidR="0042471B" w:rsidRPr="00736348" w:rsidRDefault="0042471B" w:rsidP="0042471B">
      <w:pPr>
        <w:pStyle w:val="Akapitzlist"/>
        <w:autoSpaceDE w:val="0"/>
        <w:autoSpaceDN w:val="0"/>
        <w:adjustRightInd w:val="0"/>
        <w:spacing w:after="240" w:line="360" w:lineRule="auto"/>
        <w:ind w:left="502"/>
        <w:contextualSpacing/>
        <w:jc w:val="both"/>
        <w:rPr>
          <w:i/>
          <w:iCs/>
        </w:rPr>
      </w:pPr>
      <w:r w:rsidRPr="00736348">
        <w:rPr>
          <w:i/>
          <w:iCs/>
        </w:rPr>
        <w:t xml:space="preserve">a) mienia ruchomego, </w:t>
      </w:r>
    </w:p>
    <w:p w14:paraId="19BEB25B" w14:textId="77777777" w:rsidR="0042471B" w:rsidRPr="00133EC2" w:rsidRDefault="0042471B" w:rsidP="0042471B">
      <w:pPr>
        <w:pStyle w:val="Akapitzlist"/>
        <w:autoSpaceDE w:val="0"/>
        <w:autoSpaceDN w:val="0"/>
        <w:adjustRightInd w:val="0"/>
        <w:spacing w:after="240" w:line="360" w:lineRule="auto"/>
        <w:ind w:left="502"/>
        <w:contextualSpacing/>
        <w:jc w:val="both"/>
        <w:rPr>
          <w:i/>
          <w:iCs/>
        </w:rPr>
      </w:pPr>
      <w:r w:rsidRPr="00736348">
        <w:rPr>
          <w:i/>
          <w:iCs/>
        </w:rPr>
        <w:t xml:space="preserve">(…)”.  </w:t>
      </w:r>
    </w:p>
    <w:p w14:paraId="43CD178A" w14:textId="350631BB" w:rsidR="0042471B" w:rsidRDefault="0042471B" w:rsidP="00B025B3">
      <w:pPr>
        <w:pStyle w:val="Akapitzlist"/>
        <w:autoSpaceDE w:val="0"/>
        <w:autoSpaceDN w:val="0"/>
        <w:adjustRightInd w:val="0"/>
        <w:spacing w:after="240" w:line="360" w:lineRule="auto"/>
        <w:ind w:left="0"/>
        <w:contextualSpacing/>
        <w:jc w:val="both"/>
      </w:pPr>
      <w:r w:rsidRPr="00133EC2">
        <w:t xml:space="preserve">W związku z powyższym nie objęto </w:t>
      </w:r>
      <w:r>
        <w:t xml:space="preserve">kontrolą staranności </w:t>
      </w:r>
      <w:r w:rsidRPr="00133EC2">
        <w:t xml:space="preserve">dokumentów </w:t>
      </w:r>
      <w:r>
        <w:t>sporządzanych</w:t>
      </w:r>
      <w:r w:rsidRPr="00133EC2">
        <w:t xml:space="preserve"> </w:t>
      </w:r>
      <w:r>
        <w:t>na okoliczność</w:t>
      </w:r>
      <w:r w:rsidRPr="00133EC2">
        <w:t xml:space="preserve"> zby</w:t>
      </w:r>
      <w:r>
        <w:t>wania</w:t>
      </w:r>
      <w:r w:rsidRPr="00133EC2">
        <w:t xml:space="preserve"> mienia ruchomego. </w:t>
      </w:r>
      <w:r>
        <w:t xml:space="preserve">Natomiast kontrolowany - zgodnie ze złożoną </w:t>
      </w:r>
      <w:r w:rsidRPr="00133EC2">
        <w:t>deklaracją w odpowiedzi na zalecenia pokontrolne (pismo</w:t>
      </w:r>
      <w:r>
        <w:t xml:space="preserve"> WOMP</w:t>
      </w:r>
      <w:r w:rsidRPr="00133EC2">
        <w:t xml:space="preserve">, znak PDK-0910-1/22, </w:t>
      </w:r>
      <w:r w:rsidR="00A1364B">
        <w:br/>
      </w:r>
      <w:r w:rsidRPr="00133EC2">
        <w:t>z dnia 5.05.2022 r.)</w:t>
      </w:r>
      <w:r>
        <w:t xml:space="preserve"> – przedłożył opracowany i wdrożony do stosowania w dniu 30.01.2023 r. formularz pn. „Wniosek o uzyskanie zgody Dyrektora WOMP na zbycie mienia ruchomego” (zgodnie z wnioskiem nr 445/2023 z dnia 30.01.2023 r. o wprowadzenie udokumentowanej informacji, któremu nadano numer F/413, zatwierdzonym przez Dyrektora WOMP </w:t>
      </w:r>
      <w:r w:rsidR="00A1364B">
        <w:br/>
      </w:r>
      <w:r>
        <w:t>w Kielcach).</w:t>
      </w:r>
    </w:p>
    <w:p w14:paraId="2E0CD1BD" w14:textId="49AE94F2" w:rsidR="0042471B" w:rsidRDefault="0042471B" w:rsidP="00C23F8F">
      <w:pPr>
        <w:pStyle w:val="Akapitzlist"/>
        <w:autoSpaceDE w:val="0"/>
        <w:autoSpaceDN w:val="0"/>
        <w:adjustRightInd w:val="0"/>
        <w:spacing w:line="360" w:lineRule="auto"/>
        <w:ind w:left="0"/>
        <w:contextualSpacing/>
        <w:jc w:val="both"/>
      </w:pPr>
      <w:r>
        <w:t xml:space="preserve">Przyjęty do stosowania  </w:t>
      </w:r>
      <w:bookmarkStart w:id="16" w:name="_Hlk156815146"/>
      <w:bookmarkEnd w:id="14"/>
      <w:r>
        <w:t xml:space="preserve">w jednostce „Wniosek o uzyskanie zgody Dyrektora WOMP na zbycie mienia ruchomego” zawiera w swojej treści m. in. następujące informacje: nazwa wnioskodawcy (komórka organizacyjna WOMP), opis przedmiotu do zbycia </w:t>
      </w:r>
      <w:r>
        <w:br/>
        <w:t xml:space="preserve">(rok produkcji, nr inwentarzowy, wartość mienia ruchomego z uwzględnieniem odpisów amortyzacyjnych, wartość rynkowa), uzasadnienie zbycia, określenie formy zbycia (umowa </w:t>
      </w:r>
      <w:r w:rsidR="00A1364B">
        <w:br/>
      </w:r>
      <w:r>
        <w:t>w trybie przetargu, konkursu ofert lub aukcji), wskazanie, czy przedmiot zbycia został zakupiony ze środków dotacji udzielonej z budżetu Województwa Świętokrzyskiego i czy w takim przypadku upłynął okres jego amortyzacji. Treść wniosku uwzględnia wymogi zawarte w zasadach gospodarowania aktywami trwałymi samodzielnych publicznych zakładów opieki zdrowotnej, dla których podmiotem tworzącym jest Województwo Świętokrzyskie, przyjęte w aktualnej uchwale Sejmiku WŚ, na przykład wymaganą ocenę ekonomiczną zbywanego mienia, a przede wszystkim wskazanie, czy zaistniały warunki umożliwiające zbycie, określone w zasadach.</w:t>
      </w:r>
    </w:p>
    <w:p w14:paraId="3CD719E0" w14:textId="5CAA8852" w:rsidR="0042471B" w:rsidRDefault="0042471B" w:rsidP="00C23F8F">
      <w:pPr>
        <w:shd w:val="clear" w:color="auto" w:fill="FFFFFF"/>
        <w:ind w:firstLine="709"/>
        <w:jc w:val="both"/>
      </w:pPr>
      <w:r>
        <w:rPr>
          <w:color w:val="00B050"/>
        </w:rPr>
        <w:t xml:space="preserve">                                                                              </w:t>
      </w:r>
    </w:p>
    <w:p w14:paraId="23087487" w14:textId="77777777" w:rsidR="0042471B" w:rsidRDefault="0042471B" w:rsidP="00C23F8F">
      <w:pPr>
        <w:autoSpaceDE w:val="0"/>
        <w:autoSpaceDN w:val="0"/>
        <w:adjustRightInd w:val="0"/>
        <w:contextualSpacing/>
        <w:jc w:val="both"/>
      </w:pPr>
      <w:r w:rsidRPr="00A94BA0">
        <w:rPr>
          <w:b/>
          <w:bCs/>
          <w:u w:val="single"/>
        </w:rPr>
        <w:lastRenderedPageBreak/>
        <w:t>Wniosek</w:t>
      </w:r>
      <w:r>
        <w:t>:</w:t>
      </w:r>
    </w:p>
    <w:p w14:paraId="166B23D4" w14:textId="77777777" w:rsidR="0042471B" w:rsidRDefault="0042471B" w:rsidP="00A94BA0">
      <w:pPr>
        <w:autoSpaceDE w:val="0"/>
        <w:autoSpaceDN w:val="0"/>
        <w:adjustRightInd w:val="0"/>
        <w:contextualSpacing/>
        <w:jc w:val="both"/>
      </w:pPr>
      <w:r>
        <w:t>Wydane zalecenie pokontrolne zostało wykonane.</w:t>
      </w:r>
    </w:p>
    <w:p w14:paraId="274A4C1E" w14:textId="77777777" w:rsidR="0042471B" w:rsidRDefault="0042471B" w:rsidP="0042471B">
      <w:pPr>
        <w:pStyle w:val="Akapitzlist"/>
        <w:autoSpaceDE w:val="0"/>
        <w:autoSpaceDN w:val="0"/>
        <w:adjustRightInd w:val="0"/>
        <w:spacing w:after="240" w:line="360" w:lineRule="auto"/>
        <w:ind w:left="0" w:firstLine="502"/>
        <w:contextualSpacing/>
        <w:jc w:val="both"/>
      </w:pPr>
    </w:p>
    <w:p w14:paraId="6856D50A" w14:textId="7DD647F1" w:rsidR="0042471B" w:rsidRDefault="0042471B" w:rsidP="0042471B">
      <w:pPr>
        <w:pStyle w:val="Akapitzlist"/>
        <w:autoSpaceDE w:val="0"/>
        <w:autoSpaceDN w:val="0"/>
        <w:adjustRightInd w:val="0"/>
        <w:spacing w:after="240" w:line="360" w:lineRule="auto"/>
        <w:ind w:left="426" w:hanging="426"/>
        <w:contextualSpacing/>
        <w:jc w:val="both"/>
        <w:rPr>
          <w:u w:val="single"/>
        </w:rPr>
      </w:pPr>
      <w:r w:rsidRPr="00E51556">
        <w:rPr>
          <w:rFonts w:eastAsia="Calibri"/>
          <w:b/>
          <w:lang w:eastAsia="en-US"/>
        </w:rPr>
        <w:t>7.2</w:t>
      </w:r>
      <w:r>
        <w:rPr>
          <w:rFonts w:eastAsia="Calibri"/>
          <w:b/>
          <w:lang w:eastAsia="en-US"/>
        </w:rPr>
        <w:t xml:space="preserve"> </w:t>
      </w:r>
      <w:r w:rsidRPr="00882DF2">
        <w:rPr>
          <w:rFonts w:eastAsia="Calibri"/>
          <w:bCs/>
          <w:u w:val="single"/>
          <w:lang w:eastAsia="en-US"/>
        </w:rPr>
        <w:t xml:space="preserve">Wydane </w:t>
      </w:r>
      <w:r w:rsidRPr="002A1C1A">
        <w:rPr>
          <w:u w:val="single"/>
        </w:rPr>
        <w:t>zalecenie</w:t>
      </w:r>
      <w:r>
        <w:rPr>
          <w:u w:val="single"/>
        </w:rPr>
        <w:t xml:space="preserve"> w </w:t>
      </w:r>
      <w:r w:rsidR="00EB064E">
        <w:rPr>
          <w:u w:val="single"/>
        </w:rPr>
        <w:t>w</w:t>
      </w:r>
      <w:r>
        <w:rPr>
          <w:u w:val="single"/>
        </w:rPr>
        <w:t xml:space="preserve">ystąpieniu </w:t>
      </w:r>
      <w:r w:rsidR="00EB064E">
        <w:rPr>
          <w:u w:val="single"/>
        </w:rPr>
        <w:t>p</w:t>
      </w:r>
      <w:r>
        <w:rPr>
          <w:u w:val="single"/>
        </w:rPr>
        <w:t>okontrolnym z dnia 13.04.2022 r., znak: </w:t>
      </w:r>
      <w:r w:rsidR="004073D8">
        <w:rPr>
          <w:u w:val="single"/>
        </w:rPr>
        <w:br/>
      </w:r>
      <w:r>
        <w:rPr>
          <w:u w:val="single"/>
        </w:rPr>
        <w:t>KA I.1711.7.2021</w:t>
      </w:r>
    </w:p>
    <w:p w14:paraId="6637DF09" w14:textId="40CEA9F1" w:rsidR="0042471B" w:rsidRDefault="0042471B" w:rsidP="004073D8">
      <w:pPr>
        <w:pStyle w:val="Akapitzlist"/>
        <w:suppressAutoHyphens/>
        <w:autoSpaceDN w:val="0"/>
        <w:spacing w:line="360" w:lineRule="auto"/>
        <w:ind w:left="0"/>
        <w:jc w:val="both"/>
        <w:textAlignment w:val="baseline"/>
        <w:rPr>
          <w:i/>
          <w:iCs/>
        </w:rPr>
      </w:pPr>
      <w:r>
        <w:t>Kontrolujący wydali zalecenie w brzmieniu</w:t>
      </w:r>
      <w:r w:rsidRPr="006F75F5">
        <w:t>:</w:t>
      </w:r>
      <w:r w:rsidRPr="00AB0983">
        <w:rPr>
          <w:i/>
          <w:iCs/>
        </w:rPr>
        <w:t xml:space="preserve"> </w:t>
      </w:r>
    </w:p>
    <w:p w14:paraId="08744686" w14:textId="7B5EB7F9" w:rsidR="0042471B" w:rsidRDefault="0042471B" w:rsidP="00722105">
      <w:pPr>
        <w:pStyle w:val="Akapitzlist"/>
        <w:suppressAutoHyphens/>
        <w:autoSpaceDN w:val="0"/>
        <w:spacing w:line="360" w:lineRule="auto"/>
        <w:ind w:left="0"/>
        <w:jc w:val="both"/>
        <w:textAlignment w:val="baseline"/>
        <w:rPr>
          <w:i/>
          <w:iCs/>
        </w:rPr>
      </w:pPr>
      <w:r w:rsidRPr="00CC5143">
        <w:rPr>
          <w:i/>
          <w:iCs/>
        </w:rPr>
        <w:t xml:space="preserve">„W umowach sporządzanych w zakresie gospodarowania mieniem zawierać wszystkie elementy, które obowiązkowo należy zamieścić w umowie dzierżawy i najmu, zgodnie z zasadami postępowania samodzielnych publicznych zakładów opieki zdrowotnej będących wojewódzkimi osobami prawnymi przy zbywaniu aktywów trwałych, oddawaniu ich </w:t>
      </w:r>
      <w:r w:rsidR="00E62EB4">
        <w:rPr>
          <w:i/>
          <w:iCs/>
        </w:rPr>
        <w:br/>
      </w:r>
      <w:r w:rsidRPr="00CC5143">
        <w:rPr>
          <w:i/>
          <w:iCs/>
        </w:rPr>
        <w:t xml:space="preserve">w dzierżawę, najem, użytkowanie oraz użyczenie określonymi uchwałą Sejmiku Województwa Świętokrzyskiego”. </w:t>
      </w:r>
    </w:p>
    <w:p w14:paraId="6A43B48B" w14:textId="77777777" w:rsidR="00722105" w:rsidRDefault="00722105" w:rsidP="00722105">
      <w:pPr>
        <w:shd w:val="clear" w:color="auto" w:fill="FFFFFF"/>
        <w:jc w:val="both"/>
        <w:rPr>
          <w:u w:val="single"/>
        </w:rPr>
      </w:pPr>
    </w:p>
    <w:p w14:paraId="6FC22585" w14:textId="6DAEE994" w:rsidR="0042471B" w:rsidRDefault="0042471B" w:rsidP="00722105">
      <w:pPr>
        <w:shd w:val="clear" w:color="auto" w:fill="FFFFFF"/>
        <w:jc w:val="both"/>
      </w:pPr>
      <w:r w:rsidRPr="00DE547C">
        <w:rPr>
          <w:u w:val="single"/>
        </w:rPr>
        <w:t>Zadeklarowane działanie naprawcze wyrażone w piśmie WOMP w Kielcach, znak PDK-0910-1/22, z dnia 5.05.2022 r.</w:t>
      </w:r>
    </w:p>
    <w:p w14:paraId="06264AEB" w14:textId="77777777" w:rsidR="0042471B" w:rsidRDefault="0042471B" w:rsidP="004073D8">
      <w:pPr>
        <w:shd w:val="clear" w:color="auto" w:fill="FFFFFF"/>
        <w:jc w:val="both"/>
      </w:pPr>
      <w:r w:rsidRPr="002A1C1A">
        <w:t xml:space="preserve">W </w:t>
      </w:r>
      <w:r>
        <w:t xml:space="preserve">ww. </w:t>
      </w:r>
      <w:r w:rsidRPr="002A1C1A">
        <w:t>piśmie</w:t>
      </w:r>
      <w:r>
        <w:t xml:space="preserve"> poinformowano, że:</w:t>
      </w:r>
    </w:p>
    <w:bookmarkEnd w:id="16"/>
    <w:p w14:paraId="0614C68F" w14:textId="77777777" w:rsidR="0042471B" w:rsidRDefault="0042471B" w:rsidP="00722105">
      <w:pPr>
        <w:pStyle w:val="Akapitzlist"/>
        <w:suppressAutoHyphens/>
        <w:autoSpaceDN w:val="0"/>
        <w:spacing w:line="360" w:lineRule="auto"/>
        <w:ind w:left="0"/>
        <w:jc w:val="both"/>
        <w:textAlignment w:val="baseline"/>
        <w:rPr>
          <w:i/>
          <w:iCs/>
        </w:rPr>
      </w:pPr>
      <w:r w:rsidRPr="00CC5143">
        <w:rPr>
          <w:i/>
          <w:iCs/>
        </w:rPr>
        <w:t xml:space="preserve">„Treść nowej umowy na najem powierzchni wewnątrz budynku pod automat </w:t>
      </w:r>
      <w:proofErr w:type="spellStart"/>
      <w:r w:rsidRPr="00CC5143">
        <w:rPr>
          <w:i/>
          <w:iCs/>
        </w:rPr>
        <w:t>vendingowy</w:t>
      </w:r>
      <w:proofErr w:type="spellEnd"/>
      <w:r w:rsidRPr="00CC5143">
        <w:rPr>
          <w:i/>
          <w:iCs/>
        </w:rPr>
        <w:t xml:space="preserve"> została zaktualizowana i dostosowana do zapisów obecnie obowiązującej Uchwały </w:t>
      </w:r>
      <w:r>
        <w:rPr>
          <w:i/>
          <w:iCs/>
        </w:rPr>
        <w:br/>
      </w:r>
      <w:r w:rsidRPr="00CC5143">
        <w:rPr>
          <w:i/>
          <w:iCs/>
        </w:rPr>
        <w:t>NR XXX</w:t>
      </w:r>
      <w:r>
        <w:rPr>
          <w:i/>
          <w:iCs/>
        </w:rPr>
        <w:t xml:space="preserve">III/462/21 Sejmiku Województwa Świętokrzyskiego z dnia 28 czerwca 2021 r. </w:t>
      </w:r>
      <w:r>
        <w:rPr>
          <w:i/>
          <w:iCs/>
        </w:rPr>
        <w:br/>
        <w:t>W umowie na 2022 r. zastosowano zapisy w zakresie obowiązku zmiany wysokości czynszu najmu o kwartalny wskaźnik cen i usług, publikowany przez Główny Urząd Statystyczny”.</w:t>
      </w:r>
    </w:p>
    <w:p w14:paraId="333539DB" w14:textId="77777777" w:rsidR="00722105" w:rsidRDefault="00722105" w:rsidP="00722105">
      <w:pPr>
        <w:shd w:val="clear" w:color="auto" w:fill="FFFFFF"/>
        <w:jc w:val="both"/>
        <w:rPr>
          <w:u w:val="single"/>
        </w:rPr>
      </w:pPr>
    </w:p>
    <w:p w14:paraId="6611FD5E" w14:textId="42723A59" w:rsidR="0042471B" w:rsidRDefault="0042471B" w:rsidP="00722105">
      <w:pPr>
        <w:shd w:val="clear" w:color="auto" w:fill="FFFFFF"/>
        <w:jc w:val="both"/>
        <w:rPr>
          <w:u w:val="single"/>
        </w:rPr>
      </w:pPr>
      <w:r w:rsidRPr="00730247">
        <w:rPr>
          <w:u w:val="single"/>
        </w:rPr>
        <w:t>Ustalenia kontroli dotyczące wykonania zalecenia pokontrolnego</w:t>
      </w:r>
    </w:p>
    <w:p w14:paraId="5B31D970" w14:textId="7BC4C7FC" w:rsidR="0042471B" w:rsidRPr="0036668D" w:rsidRDefault="0042471B" w:rsidP="0067363B">
      <w:pPr>
        <w:pStyle w:val="Akapitzlist"/>
        <w:autoSpaceDE w:val="0"/>
        <w:autoSpaceDN w:val="0"/>
        <w:adjustRightInd w:val="0"/>
        <w:spacing w:after="240" w:line="360" w:lineRule="auto"/>
        <w:ind w:left="0"/>
        <w:contextualSpacing/>
        <w:jc w:val="both"/>
      </w:pPr>
      <w:r w:rsidRPr="0036668D">
        <w:t>W okresie objętym kontrolą sprawdzającą realizowana była przez WOMP w Kielcach umowa dotycząca wynajmu części nieruchomości o powierzchni 1 m</w:t>
      </w:r>
      <w:r w:rsidRPr="0036668D">
        <w:rPr>
          <w:vertAlign w:val="superscript"/>
        </w:rPr>
        <w:t>2</w:t>
      </w:r>
      <w:r w:rsidRPr="0036668D">
        <w:t xml:space="preserve"> pod automat </w:t>
      </w:r>
      <w:proofErr w:type="spellStart"/>
      <w:r w:rsidRPr="0036668D">
        <w:t>wendingowy</w:t>
      </w:r>
      <w:proofErr w:type="spellEnd"/>
      <w:r w:rsidRPr="0036668D">
        <w:t xml:space="preserve"> do sprzedaży napojów gorących zawarta w dniu 30.12.2021 r. z podmiotem: Automat Spec sp. </w:t>
      </w:r>
      <w:r w:rsidR="00E62EB4">
        <w:br/>
      </w:r>
      <w:r w:rsidRPr="0036668D">
        <w:t>z o. o. sp. komandytowa z siedzibą w Kaszowie na okres od 01.01.2022 r. do 31.12.2022 r.</w:t>
      </w:r>
    </w:p>
    <w:p w14:paraId="226F72CF" w14:textId="47390A8E" w:rsidR="0042471B" w:rsidRPr="00756C00" w:rsidRDefault="0042471B" w:rsidP="0042471B">
      <w:pPr>
        <w:pStyle w:val="Akapitzlist"/>
        <w:autoSpaceDE w:val="0"/>
        <w:autoSpaceDN w:val="0"/>
        <w:adjustRightInd w:val="0"/>
        <w:spacing w:after="240" w:line="360" w:lineRule="auto"/>
        <w:ind w:left="0" w:firstLine="284"/>
        <w:contextualSpacing/>
        <w:jc w:val="both"/>
      </w:pPr>
      <w:r>
        <w:t>W</w:t>
      </w:r>
      <w:r w:rsidRPr="00756C00">
        <w:t xml:space="preserve"> </w:t>
      </w:r>
      <w:r>
        <w:t>ww.</w:t>
      </w:r>
      <w:r w:rsidRPr="00756C00">
        <w:t xml:space="preserve"> umowie </w:t>
      </w:r>
      <w:r>
        <w:t xml:space="preserve">najmu </w:t>
      </w:r>
      <w:r w:rsidRPr="00756C00">
        <w:t>zawarto zapisy dotyczące zasad waloryzacji czynszu,</w:t>
      </w:r>
      <w:r w:rsidRPr="00891289">
        <w:t xml:space="preserve"> </w:t>
      </w:r>
      <w:r>
        <w:t>których brak stanowił</w:t>
      </w:r>
      <w:r w:rsidRPr="00756C00">
        <w:t xml:space="preserve"> uchybienie stwierdzone w wyniku poprzedniej kontroli. </w:t>
      </w:r>
      <w:r>
        <w:t xml:space="preserve">Ustalono, że </w:t>
      </w:r>
      <w:r>
        <w:br/>
        <w:t xml:space="preserve">w przedmiotowej umowie, zawartej na rok 2022, postanowiono o dokonywaniu </w:t>
      </w:r>
      <w:r w:rsidRPr="00756C00">
        <w:t xml:space="preserve">zmiany wysokości czynszu </w:t>
      </w:r>
      <w:r>
        <w:t>w przypadku wzrostu kwartalnego wskaźnika</w:t>
      </w:r>
      <w:r w:rsidRPr="00756C00">
        <w:t xml:space="preserve"> cen towarów i usług podawan</w:t>
      </w:r>
      <w:r>
        <w:t>ego</w:t>
      </w:r>
      <w:r w:rsidRPr="00756C00">
        <w:t xml:space="preserve"> przez Główny Urząd Statystyczny</w:t>
      </w:r>
      <w:r>
        <w:t>.</w:t>
      </w:r>
      <w:r w:rsidRPr="00756C00">
        <w:t xml:space="preserve"> Tym samym zastosowano się do  „Zasad gospodarowania aktywami trwałymi samodzielnych publicznych zakładów</w:t>
      </w:r>
      <w:r>
        <w:t xml:space="preserve"> </w:t>
      </w:r>
      <w:r w:rsidRPr="00756C00">
        <w:t xml:space="preserve">opieki zdrowotnej, dla których podmiotem tworzącym jest Województwo Świętokrzyskie” przyjętych uchwałami </w:t>
      </w:r>
      <w:r w:rsidRPr="00756C00">
        <w:lastRenderedPageBreak/>
        <w:t xml:space="preserve">Sejmiku Województwa Świętokrzyskiego: Nr XXXIII/462/21 z dnia 28 czerwca 2021 r. </w:t>
      </w:r>
      <w:r w:rsidR="00E62EB4">
        <w:br/>
      </w:r>
      <w:r w:rsidRPr="00756C00">
        <w:t>i następnie Nr L/608/22 z dnia 22 sierpnia 2022 r.</w:t>
      </w:r>
    </w:p>
    <w:p w14:paraId="28942FDD" w14:textId="77777777" w:rsidR="0042471B" w:rsidRPr="00BB6012" w:rsidRDefault="0042471B" w:rsidP="004246C4">
      <w:pPr>
        <w:pStyle w:val="Akapitzlist"/>
        <w:autoSpaceDE w:val="0"/>
        <w:autoSpaceDN w:val="0"/>
        <w:adjustRightInd w:val="0"/>
        <w:spacing w:line="360" w:lineRule="auto"/>
        <w:ind w:left="0" w:firstLine="284"/>
        <w:contextualSpacing/>
        <w:jc w:val="both"/>
      </w:pPr>
      <w:r w:rsidRPr="00BB6012">
        <w:t xml:space="preserve">Zgodnie z informacją pozyskaną od kontrolowanego - na rok 2023 nie zawarto kolejnej umowy najmu powierzchni pod automat </w:t>
      </w:r>
      <w:proofErr w:type="spellStart"/>
      <w:r w:rsidRPr="00BB6012">
        <w:t>wendingowy</w:t>
      </w:r>
      <w:proofErr w:type="spellEnd"/>
      <w:r w:rsidRPr="00BB6012">
        <w:t>.</w:t>
      </w:r>
    </w:p>
    <w:p w14:paraId="57FD01C2" w14:textId="77777777" w:rsidR="0042471B" w:rsidRDefault="0042471B" w:rsidP="004246C4">
      <w:pPr>
        <w:pStyle w:val="Akapitzlist"/>
        <w:autoSpaceDE w:val="0"/>
        <w:autoSpaceDN w:val="0"/>
        <w:adjustRightInd w:val="0"/>
        <w:spacing w:line="360" w:lineRule="auto"/>
        <w:ind w:left="0" w:firstLine="284"/>
        <w:contextualSpacing/>
        <w:jc w:val="both"/>
        <w:rPr>
          <w:color w:val="00B050"/>
        </w:rPr>
      </w:pPr>
    </w:p>
    <w:p w14:paraId="20394C77" w14:textId="77777777" w:rsidR="0042471B" w:rsidRPr="00831193" w:rsidRDefault="0042471B" w:rsidP="004246C4">
      <w:pPr>
        <w:pStyle w:val="Akapitzlist"/>
        <w:autoSpaceDE w:val="0"/>
        <w:autoSpaceDN w:val="0"/>
        <w:adjustRightInd w:val="0"/>
        <w:spacing w:line="360" w:lineRule="auto"/>
        <w:ind w:left="0"/>
        <w:contextualSpacing/>
        <w:rPr>
          <w:b/>
          <w:bCs/>
          <w:u w:val="single"/>
        </w:rPr>
      </w:pPr>
      <w:r w:rsidRPr="00831193">
        <w:rPr>
          <w:b/>
          <w:bCs/>
          <w:u w:val="single"/>
        </w:rPr>
        <w:t>Wniosek:</w:t>
      </w:r>
    </w:p>
    <w:p w14:paraId="513734AA" w14:textId="77777777" w:rsidR="0042471B" w:rsidRPr="00831193" w:rsidRDefault="0042471B" w:rsidP="004246C4">
      <w:pPr>
        <w:pStyle w:val="Akapitzlist"/>
        <w:autoSpaceDE w:val="0"/>
        <w:autoSpaceDN w:val="0"/>
        <w:adjustRightInd w:val="0"/>
        <w:spacing w:line="360" w:lineRule="auto"/>
        <w:ind w:left="0"/>
        <w:contextualSpacing/>
      </w:pPr>
      <w:r w:rsidRPr="00831193">
        <w:t>Wydane zalecenie pokontrolne zostało wykonane.</w:t>
      </w:r>
    </w:p>
    <w:p w14:paraId="4DEC49E1" w14:textId="77777777" w:rsidR="0042471B" w:rsidRDefault="0042471B" w:rsidP="0042471B">
      <w:pPr>
        <w:pStyle w:val="Akapitzlist"/>
        <w:autoSpaceDE w:val="0"/>
        <w:autoSpaceDN w:val="0"/>
        <w:adjustRightInd w:val="0"/>
        <w:spacing w:after="240" w:line="360" w:lineRule="auto"/>
        <w:ind w:left="0" w:firstLine="284"/>
        <w:contextualSpacing/>
        <w:jc w:val="both"/>
        <w:rPr>
          <w:rFonts w:eastAsia="Calibri"/>
          <w:bCs/>
          <w:u w:val="single"/>
          <w:lang w:eastAsia="en-US"/>
        </w:rPr>
      </w:pPr>
    </w:p>
    <w:p w14:paraId="7CDB1AB2" w14:textId="5CE70937" w:rsidR="0042471B" w:rsidRPr="008F7F52" w:rsidRDefault="0042471B" w:rsidP="0042471B">
      <w:pPr>
        <w:pStyle w:val="Akapitzlist"/>
        <w:autoSpaceDE w:val="0"/>
        <w:autoSpaceDN w:val="0"/>
        <w:adjustRightInd w:val="0"/>
        <w:spacing w:after="240" w:line="360" w:lineRule="auto"/>
        <w:ind w:left="426" w:hanging="426"/>
        <w:contextualSpacing/>
        <w:jc w:val="both"/>
        <w:rPr>
          <w:color w:val="00B050"/>
        </w:rPr>
      </w:pPr>
      <w:r w:rsidRPr="00F770A0">
        <w:rPr>
          <w:rFonts w:eastAsia="Calibri"/>
          <w:b/>
          <w:lang w:eastAsia="en-US"/>
        </w:rPr>
        <w:t>7.3</w:t>
      </w:r>
      <w:r w:rsidRPr="00F770A0">
        <w:rPr>
          <w:rFonts w:eastAsia="Calibri"/>
          <w:bCs/>
          <w:lang w:eastAsia="en-US"/>
        </w:rPr>
        <w:tab/>
      </w:r>
      <w:r w:rsidRPr="00882DF2">
        <w:rPr>
          <w:rFonts w:eastAsia="Calibri"/>
          <w:bCs/>
          <w:u w:val="single"/>
          <w:lang w:eastAsia="en-US"/>
        </w:rPr>
        <w:t xml:space="preserve">Wydane </w:t>
      </w:r>
      <w:r w:rsidRPr="002A1C1A">
        <w:rPr>
          <w:u w:val="single"/>
        </w:rPr>
        <w:t>zalecenie</w:t>
      </w:r>
      <w:r>
        <w:rPr>
          <w:u w:val="single"/>
        </w:rPr>
        <w:t xml:space="preserve"> w </w:t>
      </w:r>
      <w:r w:rsidR="00EB064E">
        <w:rPr>
          <w:u w:val="single"/>
        </w:rPr>
        <w:t>w</w:t>
      </w:r>
      <w:r>
        <w:rPr>
          <w:u w:val="single"/>
        </w:rPr>
        <w:t xml:space="preserve">ystąpieniu </w:t>
      </w:r>
      <w:r w:rsidR="00EB064E">
        <w:rPr>
          <w:u w:val="single"/>
        </w:rPr>
        <w:t>p</w:t>
      </w:r>
      <w:r>
        <w:rPr>
          <w:u w:val="single"/>
        </w:rPr>
        <w:t>okontrolnym z dnia 13.04.2022 r., znak: </w:t>
      </w:r>
      <w:r w:rsidR="004073D8">
        <w:rPr>
          <w:u w:val="single"/>
        </w:rPr>
        <w:br/>
      </w:r>
      <w:r>
        <w:rPr>
          <w:u w:val="single"/>
        </w:rPr>
        <w:t>KA -I.1711.7.2021</w:t>
      </w:r>
    </w:p>
    <w:p w14:paraId="7C9C1652" w14:textId="4E626824" w:rsidR="0042471B" w:rsidRDefault="0042471B" w:rsidP="0067363B">
      <w:pPr>
        <w:pStyle w:val="Akapitzlist"/>
        <w:suppressAutoHyphens/>
        <w:autoSpaceDN w:val="0"/>
        <w:spacing w:line="360" w:lineRule="auto"/>
        <w:ind w:left="0"/>
        <w:jc w:val="both"/>
        <w:textAlignment w:val="baseline"/>
        <w:rPr>
          <w:i/>
          <w:iCs/>
        </w:rPr>
      </w:pPr>
      <w:r>
        <w:t>Kontrolujący wydali zalecenie w brzmieniu</w:t>
      </w:r>
      <w:r w:rsidRPr="006F75F5">
        <w:t>:</w:t>
      </w:r>
      <w:r w:rsidRPr="00AB0983">
        <w:rPr>
          <w:i/>
          <w:iCs/>
        </w:rPr>
        <w:t xml:space="preserve"> </w:t>
      </w:r>
    </w:p>
    <w:p w14:paraId="0B114B24" w14:textId="7256B4BC" w:rsidR="0042471B" w:rsidRPr="002412F0" w:rsidRDefault="0042471B" w:rsidP="0067363B">
      <w:pPr>
        <w:pStyle w:val="Akapitzlist"/>
        <w:suppressAutoHyphens/>
        <w:autoSpaceDN w:val="0"/>
        <w:spacing w:line="360" w:lineRule="auto"/>
        <w:ind w:left="0"/>
        <w:jc w:val="both"/>
        <w:textAlignment w:val="baseline"/>
        <w:rPr>
          <w:i/>
          <w:iCs/>
        </w:rPr>
      </w:pPr>
      <w:r w:rsidRPr="002412F0">
        <w:rPr>
          <w:i/>
          <w:iCs/>
        </w:rPr>
        <w:t xml:space="preserve">„Dokonywać co najmniej raz w roku zmiany wysokości czynszu wg wskaźnika cen towarów </w:t>
      </w:r>
      <w:r w:rsidR="00E62EB4">
        <w:rPr>
          <w:i/>
          <w:iCs/>
        </w:rPr>
        <w:br/>
      </w:r>
      <w:r w:rsidRPr="002412F0">
        <w:rPr>
          <w:i/>
          <w:iCs/>
        </w:rPr>
        <w:t xml:space="preserve">i usług podawanych przez Główny Urząd Statystyczny, zgodnie z zapisami przytoczonej powyżej uchwały Sejmiku Województwa Świętokrzyskiego”. </w:t>
      </w:r>
    </w:p>
    <w:p w14:paraId="009DDB5B" w14:textId="77777777" w:rsidR="0067363B" w:rsidRDefault="0067363B" w:rsidP="0067363B">
      <w:pPr>
        <w:shd w:val="clear" w:color="auto" w:fill="FFFFFF"/>
        <w:jc w:val="both"/>
        <w:rPr>
          <w:u w:val="single"/>
        </w:rPr>
      </w:pPr>
    </w:p>
    <w:p w14:paraId="317C6797" w14:textId="33488833" w:rsidR="0042471B" w:rsidRDefault="0042471B" w:rsidP="0067363B">
      <w:pPr>
        <w:shd w:val="clear" w:color="auto" w:fill="FFFFFF"/>
        <w:jc w:val="both"/>
      </w:pPr>
      <w:r w:rsidRPr="00DE547C">
        <w:rPr>
          <w:u w:val="single"/>
        </w:rPr>
        <w:t>Zadeklarowane działanie naprawcze wyrażone w piśmie WOMP w Kielcach, znak PDK-0910-1/22, z dnia 5.05.2022 r.</w:t>
      </w:r>
    </w:p>
    <w:p w14:paraId="0C9ED896" w14:textId="77777777" w:rsidR="0042471B" w:rsidRDefault="0042471B" w:rsidP="00995EA6">
      <w:pPr>
        <w:pStyle w:val="Akapitzlist"/>
        <w:suppressAutoHyphens/>
        <w:autoSpaceDN w:val="0"/>
        <w:spacing w:line="360" w:lineRule="auto"/>
        <w:ind w:left="0"/>
        <w:jc w:val="both"/>
        <w:textAlignment w:val="baseline"/>
      </w:pPr>
      <w:r w:rsidRPr="002A1C1A">
        <w:t xml:space="preserve">W </w:t>
      </w:r>
      <w:r>
        <w:t xml:space="preserve">ww. </w:t>
      </w:r>
      <w:r w:rsidRPr="002A1C1A">
        <w:t>piśmie</w:t>
      </w:r>
      <w:r>
        <w:t xml:space="preserve"> poinformowano, że:</w:t>
      </w:r>
    </w:p>
    <w:p w14:paraId="44E7A5F8" w14:textId="77777777" w:rsidR="0042471B" w:rsidRDefault="0042471B" w:rsidP="00995EA6">
      <w:pPr>
        <w:pStyle w:val="Akapitzlist"/>
        <w:suppressAutoHyphens/>
        <w:autoSpaceDN w:val="0"/>
        <w:spacing w:line="360" w:lineRule="auto"/>
        <w:ind w:left="0"/>
        <w:jc w:val="both"/>
        <w:textAlignment w:val="baseline"/>
        <w:rPr>
          <w:i/>
          <w:iCs/>
        </w:rPr>
      </w:pPr>
      <w:r w:rsidRPr="002412F0">
        <w:rPr>
          <w:i/>
          <w:iCs/>
        </w:rPr>
        <w:t xml:space="preserve">„W ramach realizacji tegorocznej umowy na najem powierzchni wewnątrz budynku pod automat </w:t>
      </w:r>
      <w:proofErr w:type="spellStart"/>
      <w:r w:rsidRPr="002412F0">
        <w:rPr>
          <w:i/>
          <w:iCs/>
        </w:rPr>
        <w:t>vendingowy</w:t>
      </w:r>
      <w:proofErr w:type="spellEnd"/>
      <w:r w:rsidRPr="002412F0">
        <w:rPr>
          <w:i/>
          <w:iCs/>
        </w:rPr>
        <w:t xml:space="preserve"> podpisany został aneks zmieniający wysokość czynszu </w:t>
      </w:r>
      <w:r w:rsidRPr="002412F0">
        <w:rPr>
          <w:i/>
          <w:iCs/>
        </w:rPr>
        <w:br/>
        <w:t xml:space="preserve">o kwartalny wskaźnik cen i usług, opublikowany przez Główny Urząd Statystyczny </w:t>
      </w:r>
      <w:r w:rsidRPr="002412F0">
        <w:rPr>
          <w:i/>
          <w:iCs/>
        </w:rPr>
        <w:br/>
        <w:t>w dniu 15 kwietnia 2022 r. z zaznaczeniem wejścia w życie zmian od dnia 1 kwietnia 2022 r.”.</w:t>
      </w:r>
    </w:p>
    <w:p w14:paraId="6AA3AA67" w14:textId="77777777" w:rsidR="00995EA6" w:rsidRDefault="00995EA6" w:rsidP="00995EA6">
      <w:pPr>
        <w:shd w:val="clear" w:color="auto" w:fill="FFFFFF"/>
        <w:jc w:val="both"/>
        <w:rPr>
          <w:u w:val="single"/>
        </w:rPr>
      </w:pPr>
    </w:p>
    <w:p w14:paraId="05D6ECC5" w14:textId="4D63042A" w:rsidR="0042471B" w:rsidRDefault="0042471B" w:rsidP="00995EA6">
      <w:pPr>
        <w:shd w:val="clear" w:color="auto" w:fill="FFFFFF"/>
        <w:jc w:val="both"/>
        <w:rPr>
          <w:u w:val="single"/>
        </w:rPr>
      </w:pPr>
      <w:r w:rsidRPr="00730247">
        <w:rPr>
          <w:u w:val="single"/>
        </w:rPr>
        <w:t>Ustalenia kontroli dotyczące wykonania zalecenia pokontrolnego:</w:t>
      </w:r>
    </w:p>
    <w:p w14:paraId="2145F498" w14:textId="0360979F" w:rsidR="0042471B" w:rsidRPr="007A09B7" w:rsidRDefault="0042471B" w:rsidP="0067363B">
      <w:pPr>
        <w:pStyle w:val="Akapitzlist"/>
        <w:autoSpaceDE w:val="0"/>
        <w:autoSpaceDN w:val="0"/>
        <w:adjustRightInd w:val="0"/>
        <w:spacing w:after="240" w:line="360" w:lineRule="auto"/>
        <w:ind w:left="0"/>
        <w:contextualSpacing/>
        <w:jc w:val="both"/>
      </w:pPr>
      <w:r w:rsidRPr="007A09B7">
        <w:t>Ustalono, że w § 2 ust. 5 umowy obowiązującej w 2022 roku  - dotyczącej wynajmu części nieruchomości o powierzchni 1 m</w:t>
      </w:r>
      <w:r w:rsidRPr="007A09B7">
        <w:rPr>
          <w:vertAlign w:val="superscript"/>
        </w:rPr>
        <w:t>2</w:t>
      </w:r>
      <w:r w:rsidRPr="007A09B7">
        <w:t xml:space="preserve"> pod automat </w:t>
      </w:r>
      <w:proofErr w:type="spellStart"/>
      <w:r w:rsidRPr="007A09B7">
        <w:t>wendingowy</w:t>
      </w:r>
      <w:proofErr w:type="spellEnd"/>
      <w:r w:rsidRPr="007A09B7">
        <w:t xml:space="preserve">  - zawartej w dniu 30.12.2021 r. pomiędzy WOMP w Kielcach a Automat Spec Sp. z o. o. Sp. komandytowa z siedzibą </w:t>
      </w:r>
      <w:r w:rsidR="00E62EB4">
        <w:br/>
      </w:r>
      <w:r w:rsidRPr="007A09B7">
        <w:t>w Kaszowie, postanowiono, że:</w:t>
      </w:r>
    </w:p>
    <w:p w14:paraId="13C53972" w14:textId="2BA5640A" w:rsidR="0042471B" w:rsidRDefault="0042471B" w:rsidP="0067363B">
      <w:pPr>
        <w:pStyle w:val="Akapitzlist"/>
        <w:autoSpaceDE w:val="0"/>
        <w:autoSpaceDN w:val="0"/>
        <w:adjustRightInd w:val="0"/>
        <w:spacing w:after="240" w:line="360" w:lineRule="auto"/>
        <w:ind w:left="0"/>
        <w:contextualSpacing/>
        <w:jc w:val="both"/>
        <w:rPr>
          <w:i/>
          <w:iCs/>
        </w:rPr>
      </w:pPr>
      <w:r w:rsidRPr="007A09B7">
        <w:rPr>
          <w:i/>
          <w:iCs/>
        </w:rPr>
        <w:t xml:space="preserve">„Czynsz najmu ulegnie zmianie w przypadku wzrostu kwartalnego wskaźnika cen towarów </w:t>
      </w:r>
      <w:r w:rsidR="00E62EB4">
        <w:rPr>
          <w:i/>
          <w:iCs/>
        </w:rPr>
        <w:br/>
      </w:r>
      <w:r w:rsidRPr="007A09B7">
        <w:rPr>
          <w:i/>
          <w:iCs/>
        </w:rPr>
        <w:t xml:space="preserve">i usług podawanego przez GUS, począwszy od wskaźnika za I kwartał 2022 r. </w:t>
      </w:r>
      <w:r w:rsidRPr="007A09B7">
        <w:rPr>
          <w:i/>
          <w:iCs/>
        </w:rPr>
        <w:br/>
        <w:t xml:space="preserve">w stosunku do IV kwartału 2021 r. Zmiana czynszu nastąpi w formie pisemnego aneksu, w terminie do 15 dni od dnia opublikowania wskaźnika (komunikat Prezesa GUS), </w:t>
      </w:r>
      <w:r>
        <w:rPr>
          <w:i/>
          <w:iCs/>
        </w:rPr>
        <w:br/>
      </w:r>
      <w:r w:rsidRPr="007A09B7">
        <w:rPr>
          <w:i/>
          <w:iCs/>
        </w:rPr>
        <w:t>ze skutkiem od początku danego kwartału”.</w:t>
      </w:r>
    </w:p>
    <w:p w14:paraId="1039962B" w14:textId="77777777" w:rsidR="0042471B" w:rsidRDefault="0042471B" w:rsidP="0042471B">
      <w:pPr>
        <w:pStyle w:val="Akapitzlist"/>
        <w:autoSpaceDE w:val="0"/>
        <w:autoSpaceDN w:val="0"/>
        <w:adjustRightInd w:val="0"/>
        <w:spacing w:after="240" w:line="360" w:lineRule="auto"/>
        <w:ind w:left="426"/>
        <w:contextualSpacing/>
        <w:jc w:val="both"/>
      </w:pPr>
    </w:p>
    <w:p w14:paraId="0C42BB9A" w14:textId="77777777" w:rsidR="0042471B" w:rsidRPr="002403FD" w:rsidRDefault="0042471B" w:rsidP="0067363B">
      <w:pPr>
        <w:pStyle w:val="Akapitzlist"/>
        <w:autoSpaceDE w:val="0"/>
        <w:autoSpaceDN w:val="0"/>
        <w:adjustRightInd w:val="0"/>
        <w:spacing w:after="240" w:line="360" w:lineRule="auto"/>
        <w:ind w:left="0"/>
        <w:contextualSpacing/>
        <w:jc w:val="both"/>
      </w:pPr>
      <w:r>
        <w:lastRenderedPageBreak/>
        <w:t>W związku z przywołanym zapisem, podpisano do ww. umowy z dnia 30.12.2021 r. aneksy zmieniające wysokość czynszu - w oparciu o publikowany przez GUS wskaźnik cen towarów i usług  - z początkiem każdego kwartału 2022 r., tj.:</w:t>
      </w:r>
    </w:p>
    <w:p w14:paraId="7723BD76" w14:textId="77777777" w:rsidR="0042471B" w:rsidRPr="00C82C34" w:rsidRDefault="0042471B" w:rsidP="0042471B">
      <w:pPr>
        <w:pStyle w:val="Akapitzlist"/>
        <w:numPr>
          <w:ilvl w:val="0"/>
          <w:numId w:val="135"/>
        </w:numPr>
        <w:autoSpaceDE w:val="0"/>
        <w:autoSpaceDN w:val="0"/>
        <w:adjustRightInd w:val="0"/>
        <w:spacing w:after="240" w:line="360" w:lineRule="auto"/>
        <w:contextualSpacing/>
        <w:jc w:val="both"/>
        <w:rPr>
          <w:i/>
          <w:iCs/>
        </w:rPr>
      </w:pPr>
      <w:r>
        <w:t xml:space="preserve">Aneks z dnia 21.04.2022 r., którym dokonano waloryzacji miesięcznej kwoty czynszu z wysokości </w:t>
      </w:r>
      <w:r w:rsidRPr="00F36650">
        <w:t>123,06</w:t>
      </w:r>
      <w:r>
        <w:t xml:space="preserve"> zł brutto do wysokości </w:t>
      </w:r>
      <w:bookmarkStart w:id="17" w:name="_Hlk157512541"/>
      <w:r>
        <w:t xml:space="preserve">127,74 </w:t>
      </w:r>
      <w:bookmarkEnd w:id="17"/>
      <w:r>
        <w:t>zł brutto (wzrost o wskaźnik waloryzacji 3,8% w stosunku do poprzedniego kwartału), od dnia 01.04.2022 r.,</w:t>
      </w:r>
    </w:p>
    <w:p w14:paraId="312852C0" w14:textId="77777777" w:rsidR="0042471B" w:rsidRPr="00C82C34" w:rsidRDefault="0042471B" w:rsidP="0042471B">
      <w:pPr>
        <w:pStyle w:val="Akapitzlist"/>
        <w:numPr>
          <w:ilvl w:val="0"/>
          <w:numId w:val="135"/>
        </w:numPr>
        <w:autoSpaceDE w:val="0"/>
        <w:autoSpaceDN w:val="0"/>
        <w:adjustRightInd w:val="0"/>
        <w:spacing w:after="240" w:line="360" w:lineRule="auto"/>
        <w:contextualSpacing/>
        <w:jc w:val="both"/>
        <w:rPr>
          <w:i/>
          <w:iCs/>
        </w:rPr>
      </w:pPr>
      <w:r>
        <w:t xml:space="preserve">Aneks z dnia 18.07.2022 r., którym dokonano waloryzacji miesięcznej kwoty czynszu z wysokości 127,74  zł brutto do wysokości </w:t>
      </w:r>
      <w:bookmarkStart w:id="18" w:name="_Hlk157512741"/>
      <w:r>
        <w:t>135,15 z</w:t>
      </w:r>
      <w:bookmarkEnd w:id="18"/>
      <w:r>
        <w:t>ł brutto (wzrost o wskaźnik waloryzacji 5,8% w stosunku do poprzedniego kwartału), od dnia 01.07.2022 r.,</w:t>
      </w:r>
    </w:p>
    <w:p w14:paraId="72FB6564" w14:textId="77777777" w:rsidR="0042471B" w:rsidRPr="004F7A76" w:rsidRDefault="0042471B" w:rsidP="0042471B">
      <w:pPr>
        <w:pStyle w:val="Akapitzlist"/>
        <w:numPr>
          <w:ilvl w:val="0"/>
          <w:numId w:val="135"/>
        </w:numPr>
        <w:autoSpaceDE w:val="0"/>
        <w:autoSpaceDN w:val="0"/>
        <w:adjustRightInd w:val="0"/>
        <w:spacing w:after="240" w:line="360" w:lineRule="auto"/>
        <w:contextualSpacing/>
        <w:jc w:val="both"/>
        <w:rPr>
          <w:i/>
          <w:iCs/>
        </w:rPr>
      </w:pPr>
      <w:r>
        <w:t xml:space="preserve">Aneks z dnia 17.10.2022 r., którym dokonano waloryzacji miesięcznej kwoty czynszu z </w:t>
      </w:r>
      <w:bookmarkStart w:id="19" w:name="_Hlk157512865"/>
      <w:r>
        <w:t>wysokości</w:t>
      </w:r>
      <w:bookmarkEnd w:id="19"/>
      <w:r>
        <w:t xml:space="preserve"> 135,15 zł brutto do wysokości 139,35 zł brutto (wzrost o wskaźnik waloryzacji 3,1% w stosunku do poprzedniego kwartału), od dnia 01.10.2022 r.</w:t>
      </w:r>
    </w:p>
    <w:p w14:paraId="316D9EC5" w14:textId="02FB8CBB" w:rsidR="0042471B" w:rsidRDefault="0042471B" w:rsidP="0067363B">
      <w:pPr>
        <w:jc w:val="both"/>
        <w:rPr>
          <w:rFonts w:eastAsia="Calibri"/>
          <w:bCs/>
        </w:rPr>
      </w:pPr>
      <w:r w:rsidRPr="00566108">
        <w:rPr>
          <w:rFonts w:eastAsia="Calibri"/>
          <w:bCs/>
        </w:rPr>
        <w:t>Zgodnie</w:t>
      </w:r>
      <w:r>
        <w:rPr>
          <w:rFonts w:eastAsia="Calibri"/>
          <w:bCs/>
        </w:rPr>
        <w:t xml:space="preserve"> z wydrukiem z ewidencji księgowej za rok 2022 do konta 244 „Automat - Spec sp. </w:t>
      </w:r>
      <w:r w:rsidR="00E62EB4">
        <w:rPr>
          <w:rFonts w:eastAsia="Calibri"/>
          <w:bCs/>
        </w:rPr>
        <w:br/>
      </w:r>
      <w:r>
        <w:rPr>
          <w:rFonts w:eastAsia="Calibri"/>
          <w:bCs/>
        </w:rPr>
        <w:t>z o. o. Sp. k.”  - od kontrahenta pobierano czynsz w wysokości zmienianej ww. aneksami.</w:t>
      </w:r>
    </w:p>
    <w:p w14:paraId="5570C5B4" w14:textId="53B63842" w:rsidR="0042471B" w:rsidRPr="002359A9" w:rsidRDefault="0042471B" w:rsidP="00995EA6">
      <w:pPr>
        <w:shd w:val="clear" w:color="auto" w:fill="FFFFFF"/>
        <w:ind w:firstLine="709"/>
        <w:jc w:val="both"/>
      </w:pPr>
      <w:r>
        <w:rPr>
          <w:color w:val="00B050"/>
        </w:rPr>
        <w:t xml:space="preserve">                                                                              </w:t>
      </w:r>
    </w:p>
    <w:p w14:paraId="625D77EF" w14:textId="77777777" w:rsidR="0042471B" w:rsidRPr="00831193" w:rsidRDefault="0042471B" w:rsidP="00995EA6">
      <w:pPr>
        <w:pStyle w:val="Akapitzlist"/>
        <w:autoSpaceDE w:val="0"/>
        <w:autoSpaceDN w:val="0"/>
        <w:adjustRightInd w:val="0"/>
        <w:spacing w:line="360" w:lineRule="auto"/>
        <w:ind w:left="0"/>
        <w:contextualSpacing/>
        <w:rPr>
          <w:b/>
          <w:bCs/>
          <w:u w:val="single"/>
        </w:rPr>
      </w:pPr>
      <w:r w:rsidRPr="00831193">
        <w:rPr>
          <w:b/>
          <w:bCs/>
          <w:u w:val="single"/>
        </w:rPr>
        <w:t>Wniosek:</w:t>
      </w:r>
    </w:p>
    <w:p w14:paraId="36CEFB18" w14:textId="77777777" w:rsidR="0042471B" w:rsidRPr="00831193" w:rsidRDefault="0042471B" w:rsidP="0067363B">
      <w:pPr>
        <w:pStyle w:val="Akapitzlist"/>
        <w:autoSpaceDE w:val="0"/>
        <w:autoSpaceDN w:val="0"/>
        <w:adjustRightInd w:val="0"/>
        <w:spacing w:line="360" w:lineRule="auto"/>
        <w:ind w:left="0"/>
        <w:contextualSpacing/>
      </w:pPr>
      <w:r w:rsidRPr="00831193">
        <w:t>Wydane zalecenie pokontrolne zostało wykonane.</w:t>
      </w:r>
    </w:p>
    <w:p w14:paraId="3D839771" w14:textId="77777777" w:rsidR="0042471B" w:rsidRPr="00566108" w:rsidRDefault="0042471B" w:rsidP="0067363B">
      <w:pPr>
        <w:jc w:val="both"/>
        <w:rPr>
          <w:rFonts w:eastAsia="Calibri"/>
          <w:bCs/>
        </w:rPr>
      </w:pPr>
    </w:p>
    <w:p w14:paraId="7C55AE14" w14:textId="3D7A3B51" w:rsidR="0042471B" w:rsidRPr="0067363B" w:rsidRDefault="0042471B" w:rsidP="0067363B">
      <w:pPr>
        <w:pStyle w:val="Akapitzlist"/>
        <w:numPr>
          <w:ilvl w:val="1"/>
          <w:numId w:val="141"/>
        </w:numPr>
        <w:jc w:val="both"/>
        <w:rPr>
          <w:u w:val="single"/>
        </w:rPr>
      </w:pPr>
      <w:r w:rsidRPr="0067363B">
        <w:rPr>
          <w:rFonts w:eastAsia="Calibri"/>
          <w:bCs/>
          <w:u w:val="single"/>
        </w:rPr>
        <w:t xml:space="preserve">Wydane </w:t>
      </w:r>
      <w:r w:rsidRPr="0067363B">
        <w:rPr>
          <w:u w:val="single"/>
        </w:rPr>
        <w:t xml:space="preserve">zalecenie w </w:t>
      </w:r>
      <w:r w:rsidR="00EB064E">
        <w:rPr>
          <w:u w:val="single"/>
        </w:rPr>
        <w:t>w</w:t>
      </w:r>
      <w:r w:rsidRPr="0067363B">
        <w:rPr>
          <w:u w:val="single"/>
        </w:rPr>
        <w:t xml:space="preserve">ystąpieniu </w:t>
      </w:r>
      <w:r w:rsidR="00EB064E">
        <w:rPr>
          <w:u w:val="single"/>
        </w:rPr>
        <w:t>p</w:t>
      </w:r>
      <w:r w:rsidRPr="0067363B">
        <w:rPr>
          <w:u w:val="single"/>
        </w:rPr>
        <w:t>okontrolnym z dnia 13.04.2022 r., znak: </w:t>
      </w:r>
      <w:r w:rsidR="0067363B">
        <w:rPr>
          <w:u w:val="single"/>
        </w:rPr>
        <w:br/>
      </w:r>
      <w:r w:rsidRPr="0067363B">
        <w:rPr>
          <w:u w:val="single"/>
        </w:rPr>
        <w:t xml:space="preserve">KA -I.1711.7.2021 </w:t>
      </w:r>
    </w:p>
    <w:p w14:paraId="7E0421E8" w14:textId="07E7AF5F" w:rsidR="0042471B" w:rsidRDefault="0042471B" w:rsidP="00995EA6">
      <w:pPr>
        <w:pStyle w:val="Akapitzlist"/>
        <w:suppressAutoHyphens/>
        <w:autoSpaceDN w:val="0"/>
        <w:spacing w:line="360" w:lineRule="auto"/>
        <w:ind w:left="0"/>
        <w:jc w:val="both"/>
        <w:textAlignment w:val="baseline"/>
        <w:rPr>
          <w:i/>
          <w:iCs/>
        </w:rPr>
      </w:pPr>
      <w:r>
        <w:t>Kontrolujący wydali zalecenie w brzmieniu</w:t>
      </w:r>
      <w:r w:rsidRPr="006F75F5">
        <w:t>:</w:t>
      </w:r>
      <w:r w:rsidRPr="00AB0983">
        <w:rPr>
          <w:i/>
          <w:iCs/>
        </w:rPr>
        <w:t xml:space="preserve"> </w:t>
      </w:r>
    </w:p>
    <w:p w14:paraId="7F95D02A" w14:textId="77777777" w:rsidR="0042471B" w:rsidRPr="002412F0" w:rsidRDefault="0042471B" w:rsidP="00EB064E">
      <w:pPr>
        <w:pStyle w:val="Akapitzlist"/>
        <w:suppressAutoHyphens/>
        <w:autoSpaceDN w:val="0"/>
        <w:spacing w:line="360" w:lineRule="auto"/>
        <w:ind w:left="0"/>
        <w:jc w:val="both"/>
        <w:textAlignment w:val="baseline"/>
        <w:rPr>
          <w:i/>
          <w:iCs/>
        </w:rPr>
      </w:pPr>
      <w:r w:rsidRPr="002412F0">
        <w:rPr>
          <w:i/>
          <w:iCs/>
        </w:rPr>
        <w:t xml:space="preserve">„Przypadające jednostce odsetki obowiązkowo naliczać nie później niż na dzień zapłaty lub bilansowy w zależności od tego, który następuje wcześniej (art. 42 ust. 5 ustawy o finansach publicznych z dnia 27 sierpnia 2009 r. oraz art. 28 ust. 1 pkt 7 ustawy o rachunkowości z dnia 29 września 1994 r.)”. </w:t>
      </w:r>
    </w:p>
    <w:p w14:paraId="58676A46" w14:textId="77777777" w:rsidR="00995EA6" w:rsidRDefault="00995EA6" w:rsidP="00995EA6">
      <w:pPr>
        <w:shd w:val="clear" w:color="auto" w:fill="FFFFFF"/>
        <w:jc w:val="both"/>
        <w:rPr>
          <w:u w:val="single"/>
        </w:rPr>
      </w:pPr>
    </w:p>
    <w:p w14:paraId="315FEA72" w14:textId="78FB3684" w:rsidR="0042471B" w:rsidRDefault="0042471B" w:rsidP="00995EA6">
      <w:pPr>
        <w:shd w:val="clear" w:color="auto" w:fill="FFFFFF"/>
        <w:jc w:val="both"/>
      </w:pPr>
      <w:r w:rsidRPr="00DE547C">
        <w:rPr>
          <w:u w:val="single"/>
        </w:rPr>
        <w:t>Zadeklarowane działanie naprawcze wyrażone w piśmie WOMP w Kielcach, znak PDK-0910-1/22, z dnia 5.05.2022 r.</w:t>
      </w:r>
      <w:r w:rsidRPr="00DE547C">
        <w:t>:</w:t>
      </w:r>
    </w:p>
    <w:p w14:paraId="47B1F5C0" w14:textId="77777777" w:rsidR="0042471B" w:rsidRDefault="0042471B" w:rsidP="00995EA6">
      <w:pPr>
        <w:pStyle w:val="Akapitzlist"/>
        <w:suppressAutoHyphens/>
        <w:autoSpaceDN w:val="0"/>
        <w:spacing w:line="360" w:lineRule="auto"/>
        <w:ind w:left="0"/>
        <w:jc w:val="both"/>
        <w:textAlignment w:val="baseline"/>
      </w:pPr>
      <w:r w:rsidRPr="002A1C1A">
        <w:t xml:space="preserve">W </w:t>
      </w:r>
      <w:r>
        <w:t xml:space="preserve">ww. </w:t>
      </w:r>
      <w:r w:rsidRPr="002A1C1A">
        <w:t>piśmie</w:t>
      </w:r>
      <w:r>
        <w:t xml:space="preserve"> poinformowano, że:</w:t>
      </w:r>
    </w:p>
    <w:p w14:paraId="112D9487" w14:textId="0F3A0028" w:rsidR="0042471B" w:rsidRDefault="0042471B" w:rsidP="00995EA6">
      <w:pPr>
        <w:pStyle w:val="Akapitzlist"/>
        <w:suppressAutoHyphens/>
        <w:autoSpaceDN w:val="0"/>
        <w:spacing w:line="360" w:lineRule="auto"/>
        <w:ind w:left="0"/>
        <w:jc w:val="both"/>
        <w:textAlignment w:val="baseline"/>
        <w:rPr>
          <w:i/>
          <w:iCs/>
        </w:rPr>
      </w:pPr>
      <w:r w:rsidRPr="002412F0">
        <w:rPr>
          <w:i/>
          <w:iCs/>
        </w:rPr>
        <w:t>„</w:t>
      </w:r>
      <w:r>
        <w:rPr>
          <w:i/>
          <w:iCs/>
        </w:rPr>
        <w:t>Główny Księgowy został zobowiązany do naliczania przypadających Ośrodkowi odsetek nie później niż na dzień zapłaty lub bilansowy w zależności od tego, który następuje wcześniej, zgodnie z przepisami ustawy o finansach publicznych oraz ustawą o rachunkowości</w:t>
      </w:r>
      <w:r w:rsidRPr="002412F0">
        <w:rPr>
          <w:i/>
          <w:iCs/>
        </w:rPr>
        <w:t>”.</w:t>
      </w:r>
    </w:p>
    <w:p w14:paraId="624F5F8C" w14:textId="77777777" w:rsidR="00995EA6" w:rsidRDefault="00995EA6" w:rsidP="00995EA6">
      <w:pPr>
        <w:shd w:val="clear" w:color="auto" w:fill="FFFFFF"/>
        <w:jc w:val="both"/>
        <w:rPr>
          <w:u w:val="single"/>
        </w:rPr>
      </w:pPr>
    </w:p>
    <w:p w14:paraId="5ECB881F" w14:textId="77777777" w:rsidR="005E7E95" w:rsidRDefault="005E7E95" w:rsidP="00995EA6">
      <w:pPr>
        <w:shd w:val="clear" w:color="auto" w:fill="FFFFFF"/>
        <w:jc w:val="both"/>
        <w:rPr>
          <w:u w:val="single"/>
        </w:rPr>
      </w:pPr>
    </w:p>
    <w:p w14:paraId="1CA7C75A" w14:textId="13709D4D" w:rsidR="0042471B" w:rsidRDefault="0042471B" w:rsidP="00995EA6">
      <w:pPr>
        <w:shd w:val="clear" w:color="auto" w:fill="FFFFFF"/>
        <w:jc w:val="both"/>
        <w:rPr>
          <w:u w:val="single"/>
        </w:rPr>
      </w:pPr>
      <w:r w:rsidRPr="00730247">
        <w:rPr>
          <w:u w:val="single"/>
        </w:rPr>
        <w:lastRenderedPageBreak/>
        <w:t>Ustalenia kontroli dotyczące wykonania zalecenia pokontrolnego:</w:t>
      </w:r>
    </w:p>
    <w:p w14:paraId="6B978609" w14:textId="2F16631C" w:rsidR="0042471B" w:rsidRDefault="0042471B" w:rsidP="00995EA6">
      <w:pPr>
        <w:shd w:val="clear" w:color="auto" w:fill="FFFFFF"/>
        <w:jc w:val="both"/>
      </w:pPr>
      <w:r>
        <w:t>Kontrolą objęto sposób naliczenia odsetek za opóźnienie w płatności faktur wystawionych</w:t>
      </w:r>
      <w:r w:rsidR="00E62EB4">
        <w:br/>
      </w:r>
      <w:r>
        <w:t xml:space="preserve">w 2022 roku przez WOMP dla kontrahenta: </w:t>
      </w:r>
      <w:r w:rsidRPr="00A549B2">
        <w:t xml:space="preserve">Automat – Spec sp. z o. o. Sp. komandytowa </w:t>
      </w:r>
      <w:r w:rsidR="00E62EB4">
        <w:br/>
      </w:r>
      <w:r w:rsidRPr="00A549B2">
        <w:t>z siedzibą w Kielcach</w:t>
      </w:r>
      <w:r>
        <w:t xml:space="preserve"> za wynajem powierzchni pod automat </w:t>
      </w:r>
      <w:proofErr w:type="spellStart"/>
      <w:r>
        <w:t>wendingowy</w:t>
      </w:r>
      <w:proofErr w:type="spellEnd"/>
      <w:r>
        <w:t>. Odsetki za opóźnienia w płatności zostały naliczone w nocie odsetkowej nr NO/23/2022 datowanej na dzień 31.12.2022 r. Ustalono, że n</w:t>
      </w:r>
      <w:r w:rsidRPr="00A549B2">
        <w:t xml:space="preserve">ależność główna w łącznej kwocie 787,77 zł od </w:t>
      </w:r>
      <w:r>
        <w:t xml:space="preserve">ww. </w:t>
      </w:r>
      <w:r w:rsidRPr="00A549B2">
        <w:t>kontrahenta</w:t>
      </w:r>
      <w:r>
        <w:t xml:space="preserve"> </w:t>
      </w:r>
      <w:r w:rsidRPr="00A549B2">
        <w:t>wynikała z</w:t>
      </w:r>
      <w:r>
        <w:t xml:space="preserve"> faktur wyszczególnionych w nocie odsetkowej, które zostały opłacone </w:t>
      </w:r>
      <w:r w:rsidR="00995EA6">
        <w:br/>
      </w:r>
      <w:r>
        <w:t>z opóźnieniem, tj.:</w:t>
      </w:r>
      <w:r w:rsidRPr="00042E35">
        <w:rPr>
          <w:color w:val="FF0000"/>
        </w:rPr>
        <w:tab/>
      </w:r>
      <w:r w:rsidRPr="00042E35">
        <w:rPr>
          <w:color w:val="FF0000"/>
        </w:rPr>
        <w:br/>
      </w:r>
      <w:r w:rsidRPr="00AE6CE7">
        <w:t xml:space="preserve">- faktury VAT nr FAP/2/2022 wystawionej dla podmiotu w dniu 03.01.2022 r. </w:t>
      </w:r>
      <w:r w:rsidRPr="00AE6CE7">
        <w:br/>
        <w:t xml:space="preserve">na kwotę 123,12 zł za </w:t>
      </w:r>
      <w:bookmarkStart w:id="20" w:name="_Hlk157591740"/>
      <w:r w:rsidRPr="00AE6CE7">
        <w:t>czynsz najmu</w:t>
      </w:r>
      <w:bookmarkEnd w:id="20"/>
      <w:r w:rsidRPr="00AE6CE7">
        <w:t xml:space="preserve">. Termin płatności widniejący na fakturze: 17.01.2022 r. Należność została uregulowana przez kontrahenta w dniu 20.01.2022 r. (zgodnie z WB </w:t>
      </w:r>
      <w:r w:rsidR="00E62EB4">
        <w:br/>
      </w:r>
      <w:r w:rsidRPr="00AE6CE7">
        <w:t>nr 13/2022 do rachunku bieżącego WOMP),</w:t>
      </w:r>
      <w:r w:rsidRPr="00AE6CE7">
        <w:tab/>
      </w:r>
      <w:r w:rsidRPr="00AE6CE7">
        <w:br/>
      </w:r>
      <w:bookmarkStart w:id="21" w:name="_Hlk157591983"/>
      <w:r w:rsidRPr="006A3F8E">
        <w:t xml:space="preserve">- faktury VAT nr FAP/119/2022 wystawionej dla podmiotu w dniu 31.01.2022 r. </w:t>
      </w:r>
      <w:r w:rsidRPr="006A3F8E">
        <w:br/>
        <w:t xml:space="preserve">na kwotę 123,06 zł za czynsz najmu. Termin płatności widniejący na fakturze: 14.02.2022 r. Należność została uregulowana przez kontrahenta w dniu 16.02.2022 r. (zgodnie z WB </w:t>
      </w:r>
      <w:r w:rsidR="00E62EB4">
        <w:br/>
      </w:r>
      <w:r w:rsidRPr="006A3F8E">
        <w:t>nr 32/2022 do rachunku bieżącego WOMP)</w:t>
      </w:r>
      <w:r>
        <w:t>,</w:t>
      </w:r>
      <w:bookmarkEnd w:id="21"/>
    </w:p>
    <w:p w14:paraId="2EFDE5E8" w14:textId="08E4E9C4" w:rsidR="0042471B" w:rsidRDefault="0042471B" w:rsidP="00995EA6">
      <w:pPr>
        <w:shd w:val="clear" w:color="auto" w:fill="FFFFFF"/>
        <w:jc w:val="both"/>
      </w:pPr>
      <w:r w:rsidRPr="006A3F8E">
        <w:t>- faktury VAT nr FAP/</w:t>
      </w:r>
      <w:r>
        <w:t>562</w:t>
      </w:r>
      <w:r w:rsidRPr="006A3F8E">
        <w:t xml:space="preserve">/2022 wystawionej dla podmiotu w dniu </w:t>
      </w:r>
      <w:r>
        <w:t>01</w:t>
      </w:r>
      <w:r w:rsidRPr="006A3F8E">
        <w:t>.0</w:t>
      </w:r>
      <w:r>
        <w:t>6</w:t>
      </w:r>
      <w:r w:rsidRPr="006A3F8E">
        <w:t xml:space="preserve">.2022 r. </w:t>
      </w:r>
      <w:r w:rsidRPr="006A3F8E">
        <w:br/>
        <w:t>na kwotę 12</w:t>
      </w:r>
      <w:r>
        <w:t>7</w:t>
      </w:r>
      <w:r w:rsidRPr="006A3F8E">
        <w:t>,</w:t>
      </w:r>
      <w:r>
        <w:t>74</w:t>
      </w:r>
      <w:r w:rsidRPr="006A3F8E">
        <w:t xml:space="preserve"> zł za czynsz najmu. Termin płatności widniejący na fakturze: 1</w:t>
      </w:r>
      <w:r>
        <w:t>5</w:t>
      </w:r>
      <w:r w:rsidRPr="006A3F8E">
        <w:t>.</w:t>
      </w:r>
      <w:r>
        <w:t>06.</w:t>
      </w:r>
      <w:r w:rsidRPr="006A3F8E">
        <w:t>2022 r. Należność została uregulowana przez kontrahenta w dniu 1</w:t>
      </w:r>
      <w:r>
        <w:t>7</w:t>
      </w:r>
      <w:r w:rsidRPr="006A3F8E">
        <w:t>.0</w:t>
      </w:r>
      <w:r>
        <w:t>6</w:t>
      </w:r>
      <w:r w:rsidRPr="006A3F8E">
        <w:t xml:space="preserve">.2022 r. (zgodnie z WB </w:t>
      </w:r>
      <w:r w:rsidR="00E62EB4">
        <w:br/>
      </w:r>
      <w:r w:rsidRPr="006A3F8E">
        <w:t xml:space="preserve">nr </w:t>
      </w:r>
      <w:r>
        <w:t>116</w:t>
      </w:r>
      <w:r w:rsidRPr="006A3F8E">
        <w:t>/2022 do rachunku bieżącego WOMP)</w:t>
      </w:r>
      <w:r>
        <w:t>,</w:t>
      </w:r>
    </w:p>
    <w:p w14:paraId="5D69B8A4" w14:textId="50E8A758" w:rsidR="0042471B" w:rsidRDefault="0042471B" w:rsidP="00995EA6">
      <w:pPr>
        <w:shd w:val="clear" w:color="auto" w:fill="FFFFFF"/>
        <w:jc w:val="both"/>
      </w:pPr>
      <w:r w:rsidRPr="006A3F8E">
        <w:t>- faktury VAT nr FAP/1</w:t>
      </w:r>
      <w:r>
        <w:t>004</w:t>
      </w:r>
      <w:r w:rsidRPr="006A3F8E">
        <w:t xml:space="preserve">/2022 wystawionej dla podmiotu w dniu </w:t>
      </w:r>
      <w:r>
        <w:t>03</w:t>
      </w:r>
      <w:r w:rsidRPr="006A3F8E">
        <w:t>.</w:t>
      </w:r>
      <w:r>
        <w:t>10</w:t>
      </w:r>
      <w:r w:rsidRPr="006A3F8E">
        <w:t xml:space="preserve">.2022 r. </w:t>
      </w:r>
      <w:r w:rsidRPr="006A3F8E">
        <w:br/>
        <w:t>na kwotę 1</w:t>
      </w:r>
      <w:r>
        <w:t>35</w:t>
      </w:r>
      <w:r w:rsidRPr="006A3F8E">
        <w:t>,</w:t>
      </w:r>
      <w:r>
        <w:t>15</w:t>
      </w:r>
      <w:r w:rsidRPr="006A3F8E">
        <w:t xml:space="preserve"> zł za czynsz najmu. Termin płatności widniejący na fakturze: 1</w:t>
      </w:r>
      <w:r>
        <w:t>7</w:t>
      </w:r>
      <w:r w:rsidRPr="006A3F8E">
        <w:t>.</w:t>
      </w:r>
      <w:r>
        <w:t>10</w:t>
      </w:r>
      <w:r w:rsidRPr="006A3F8E">
        <w:t>.2022 r. Należność została uregulowana przez kontrahenta w dniu 1</w:t>
      </w:r>
      <w:r>
        <w:t>8</w:t>
      </w:r>
      <w:r w:rsidRPr="006A3F8E">
        <w:t>.</w:t>
      </w:r>
      <w:r>
        <w:t>10</w:t>
      </w:r>
      <w:r w:rsidRPr="006A3F8E">
        <w:t xml:space="preserve">.2022 r. (zgodnie z WB </w:t>
      </w:r>
      <w:r w:rsidR="00E62EB4">
        <w:br/>
      </w:r>
      <w:r w:rsidRPr="006A3F8E">
        <w:t xml:space="preserve">nr </w:t>
      </w:r>
      <w:r>
        <w:t>202</w:t>
      </w:r>
      <w:r w:rsidRPr="006A3F8E">
        <w:t>/2022 do rachunku bieżącego WOMP)</w:t>
      </w:r>
      <w:r>
        <w:t>,</w:t>
      </w:r>
    </w:p>
    <w:p w14:paraId="3BDD50BB" w14:textId="0868BC14" w:rsidR="0042471B" w:rsidRDefault="0042471B" w:rsidP="00995EA6">
      <w:pPr>
        <w:shd w:val="clear" w:color="auto" w:fill="FFFFFF"/>
        <w:jc w:val="both"/>
      </w:pPr>
      <w:r w:rsidRPr="006A3F8E">
        <w:t>- faktury VAT nr FAP/11</w:t>
      </w:r>
      <w:r>
        <w:t>17/</w:t>
      </w:r>
      <w:r w:rsidRPr="006A3F8E">
        <w:t xml:space="preserve">2022 wystawionej dla podmiotu w dniu </w:t>
      </w:r>
      <w:r>
        <w:t>02</w:t>
      </w:r>
      <w:r w:rsidRPr="006A3F8E">
        <w:t>.</w:t>
      </w:r>
      <w:r>
        <w:t>1</w:t>
      </w:r>
      <w:r w:rsidRPr="006A3F8E">
        <w:t xml:space="preserve">1.2022 r. </w:t>
      </w:r>
      <w:r w:rsidRPr="006A3F8E">
        <w:br/>
        <w:t>na kwotę 1</w:t>
      </w:r>
      <w:r>
        <w:t>39</w:t>
      </w:r>
      <w:r w:rsidRPr="006A3F8E">
        <w:t>,</w:t>
      </w:r>
      <w:r>
        <w:t>35</w:t>
      </w:r>
      <w:r w:rsidRPr="006A3F8E">
        <w:t xml:space="preserve"> zł za czynsz najmu. Termin płatności widniejący na fakturze: 1</w:t>
      </w:r>
      <w:r>
        <w:t>6</w:t>
      </w:r>
      <w:r w:rsidRPr="006A3F8E">
        <w:t>.</w:t>
      </w:r>
      <w:r>
        <w:t>11</w:t>
      </w:r>
      <w:r w:rsidRPr="006A3F8E">
        <w:t>.2022 r. Należność została uregulowana przez kontrahenta w dniu 1</w:t>
      </w:r>
      <w:r>
        <w:t>7</w:t>
      </w:r>
      <w:r w:rsidRPr="006A3F8E">
        <w:t>.</w:t>
      </w:r>
      <w:r>
        <w:t>11</w:t>
      </w:r>
      <w:r w:rsidRPr="006A3F8E">
        <w:t xml:space="preserve">.2022 r. (zgodnie z WB </w:t>
      </w:r>
      <w:r w:rsidR="00E62EB4">
        <w:br/>
      </w:r>
      <w:r w:rsidRPr="006A3F8E">
        <w:t xml:space="preserve">nr </w:t>
      </w:r>
      <w:r>
        <w:t>222</w:t>
      </w:r>
      <w:r w:rsidRPr="006A3F8E">
        <w:t>/2022 do rachunku bieżącego WOMP)</w:t>
      </w:r>
      <w:r>
        <w:t>,</w:t>
      </w:r>
    </w:p>
    <w:p w14:paraId="346EF804" w14:textId="35040E54" w:rsidR="0042471B" w:rsidRPr="006A3F8E" w:rsidRDefault="0042471B" w:rsidP="00995EA6">
      <w:pPr>
        <w:shd w:val="clear" w:color="auto" w:fill="FFFFFF"/>
        <w:spacing w:after="240"/>
        <w:jc w:val="both"/>
      </w:pPr>
      <w:r w:rsidRPr="006A3F8E">
        <w:t>- faktury VAT nr FAP/1</w:t>
      </w:r>
      <w:r>
        <w:t>238</w:t>
      </w:r>
      <w:r w:rsidRPr="006A3F8E">
        <w:t xml:space="preserve">/2022 wystawionej dla podmiotu w dniu </w:t>
      </w:r>
      <w:r>
        <w:t>01</w:t>
      </w:r>
      <w:r w:rsidRPr="006A3F8E">
        <w:t>.</w:t>
      </w:r>
      <w:r>
        <w:t>12</w:t>
      </w:r>
      <w:r w:rsidRPr="006A3F8E">
        <w:t xml:space="preserve">.2022 r. </w:t>
      </w:r>
      <w:r w:rsidRPr="006A3F8E">
        <w:br/>
        <w:t>na kwotę 1</w:t>
      </w:r>
      <w:r>
        <w:t>39</w:t>
      </w:r>
      <w:r w:rsidRPr="006A3F8E">
        <w:t>,</w:t>
      </w:r>
      <w:r>
        <w:t>35</w:t>
      </w:r>
      <w:r w:rsidRPr="006A3F8E">
        <w:t xml:space="preserve"> zł za czynsz najmu. Termin płatności widniejący na fakturze: 1</w:t>
      </w:r>
      <w:r>
        <w:t>5</w:t>
      </w:r>
      <w:r w:rsidRPr="006A3F8E">
        <w:t>.</w:t>
      </w:r>
      <w:r>
        <w:t>12</w:t>
      </w:r>
      <w:r w:rsidRPr="006A3F8E">
        <w:t>.2022 r. Należność została uregulowana przez kontrahenta w dniu 16.</w:t>
      </w:r>
      <w:r>
        <w:t>12</w:t>
      </w:r>
      <w:r w:rsidRPr="006A3F8E">
        <w:t xml:space="preserve">.2022 r. (zgodnie z WB </w:t>
      </w:r>
      <w:r w:rsidR="00E62EB4">
        <w:br/>
      </w:r>
      <w:r w:rsidRPr="006A3F8E">
        <w:t>nr 2</w:t>
      </w:r>
      <w:r>
        <w:t>43</w:t>
      </w:r>
      <w:r w:rsidRPr="006A3F8E">
        <w:t>/2022 do rachunku bieżącego WOMP)</w:t>
      </w:r>
      <w:r>
        <w:t>.</w:t>
      </w:r>
    </w:p>
    <w:p w14:paraId="202D8261" w14:textId="77A675CB" w:rsidR="0042471B" w:rsidRDefault="0042471B" w:rsidP="00E907E5">
      <w:pPr>
        <w:shd w:val="clear" w:color="auto" w:fill="FFFFFF"/>
        <w:spacing w:after="240"/>
        <w:ind w:firstLine="698"/>
        <w:jc w:val="both"/>
      </w:pPr>
      <w:r w:rsidRPr="000B2864">
        <w:lastRenderedPageBreak/>
        <w:t xml:space="preserve">Ustalono, że w wystawionej Nocie Odsetkowej nr NO/23/2022, datowanej na 31.12.2022 r., naliczono odsetki za zwłokę w płatności ww. faktur na łączną kwotę </w:t>
      </w:r>
      <w:r w:rsidRPr="000B2864">
        <w:br/>
        <w:t xml:space="preserve">0,37 zł. W wyniku czynności kontrolnych stwierdzono, że </w:t>
      </w:r>
      <w:r w:rsidRPr="000B2864">
        <w:rPr>
          <w:u w:val="single"/>
        </w:rPr>
        <w:t xml:space="preserve">należne odsetki zostały wycenione prawidłowo, tj.  naliczono odsetki za okres: od pierwszego dnia, kiedy kontrahent popadł </w:t>
      </w:r>
      <w:r w:rsidR="00E62EB4">
        <w:rPr>
          <w:u w:val="single"/>
        </w:rPr>
        <w:br/>
      </w:r>
      <w:r w:rsidRPr="000B2864">
        <w:rPr>
          <w:u w:val="single"/>
        </w:rPr>
        <w:t xml:space="preserve">w zwłokę do dnia zapłaty, który miał miejsce przed dniem bilansowym  i zaksięgowano je </w:t>
      </w:r>
      <w:r>
        <w:rPr>
          <w:u w:val="single"/>
        </w:rPr>
        <w:t>do ksiąg rachunkowych 2022 roku</w:t>
      </w:r>
      <w:r w:rsidRPr="000B2864">
        <w:rPr>
          <w:u w:val="single"/>
        </w:rPr>
        <w:t>.</w:t>
      </w:r>
      <w:r w:rsidRPr="000B2864">
        <w:t xml:space="preserve"> </w:t>
      </w:r>
    </w:p>
    <w:p w14:paraId="0CEF7D50" w14:textId="77777777" w:rsidR="0042471B" w:rsidRPr="00EF0726" w:rsidRDefault="0042471B" w:rsidP="005D11BF">
      <w:pPr>
        <w:shd w:val="clear" w:color="auto" w:fill="FFFFFF"/>
        <w:jc w:val="both"/>
        <w:rPr>
          <w:b/>
          <w:bCs/>
        </w:rPr>
      </w:pPr>
      <w:r w:rsidRPr="00EF0726">
        <w:rPr>
          <w:b/>
          <w:bCs/>
          <w:u w:val="single"/>
        </w:rPr>
        <w:t>Wniosek:</w:t>
      </w:r>
      <w:r>
        <w:rPr>
          <w:b/>
          <w:bCs/>
        </w:rPr>
        <w:br/>
      </w:r>
      <w:r>
        <w:t>Na podstawie przyjętej próby kontrolnej stwierdzono wykonanie zalecenia pokontrolnego.</w:t>
      </w:r>
    </w:p>
    <w:p w14:paraId="5AA710C5" w14:textId="77777777" w:rsidR="0042471B" w:rsidRPr="002412F0" w:rsidRDefault="0042471B" w:rsidP="005D11BF">
      <w:pPr>
        <w:pStyle w:val="Akapitzlist"/>
        <w:suppressAutoHyphens/>
        <w:autoSpaceDN w:val="0"/>
        <w:spacing w:line="360" w:lineRule="auto"/>
        <w:ind w:left="0"/>
        <w:jc w:val="both"/>
        <w:textAlignment w:val="baseline"/>
        <w:rPr>
          <w:i/>
          <w:iCs/>
        </w:rPr>
      </w:pPr>
    </w:p>
    <w:p w14:paraId="563B43EF" w14:textId="4F6A4A0E" w:rsidR="0042471B" w:rsidRPr="005D11BF" w:rsidRDefault="0042471B" w:rsidP="005D11BF">
      <w:pPr>
        <w:pStyle w:val="Akapitzlist"/>
        <w:numPr>
          <w:ilvl w:val="1"/>
          <w:numId w:val="141"/>
        </w:numPr>
        <w:jc w:val="both"/>
        <w:rPr>
          <w:u w:val="single"/>
        </w:rPr>
      </w:pPr>
      <w:r w:rsidRPr="005D11BF">
        <w:rPr>
          <w:rFonts w:eastAsia="Calibri"/>
          <w:bCs/>
          <w:u w:val="single"/>
        </w:rPr>
        <w:t xml:space="preserve">Wydane </w:t>
      </w:r>
      <w:r w:rsidRPr="005D11BF">
        <w:rPr>
          <w:u w:val="single"/>
        </w:rPr>
        <w:t xml:space="preserve">zalecenie w </w:t>
      </w:r>
      <w:r w:rsidR="00EB064E">
        <w:rPr>
          <w:u w:val="single"/>
        </w:rPr>
        <w:t>w</w:t>
      </w:r>
      <w:r w:rsidRPr="005D11BF">
        <w:rPr>
          <w:u w:val="single"/>
        </w:rPr>
        <w:t xml:space="preserve">ystąpieniu </w:t>
      </w:r>
      <w:r w:rsidR="00EB064E">
        <w:rPr>
          <w:u w:val="single"/>
        </w:rPr>
        <w:t>p</w:t>
      </w:r>
      <w:r w:rsidRPr="005D11BF">
        <w:rPr>
          <w:u w:val="single"/>
        </w:rPr>
        <w:t>okontrolnym z dnia 13.04.2022 r., znak: </w:t>
      </w:r>
      <w:r w:rsidR="005D11BF">
        <w:rPr>
          <w:u w:val="single"/>
        </w:rPr>
        <w:br/>
      </w:r>
      <w:r w:rsidRPr="005D11BF">
        <w:rPr>
          <w:u w:val="single"/>
        </w:rPr>
        <w:t xml:space="preserve">KA I.1711.7.2021: </w:t>
      </w:r>
    </w:p>
    <w:p w14:paraId="3AAA1705" w14:textId="77777777" w:rsidR="0042471B" w:rsidRPr="00AB2898" w:rsidRDefault="0042471B" w:rsidP="005D11BF">
      <w:pPr>
        <w:jc w:val="both"/>
        <w:rPr>
          <w:u w:val="single"/>
        </w:rPr>
      </w:pPr>
      <w:r>
        <w:t>Kontrolujący wydali zalecenie w brzmieniu</w:t>
      </w:r>
      <w:r w:rsidRPr="006F75F5">
        <w:t>:</w:t>
      </w:r>
      <w:r w:rsidRPr="00AB2898">
        <w:rPr>
          <w:i/>
          <w:iCs/>
        </w:rPr>
        <w:t xml:space="preserve"> </w:t>
      </w:r>
    </w:p>
    <w:p w14:paraId="2A41E393" w14:textId="77777777" w:rsidR="0042471B" w:rsidRPr="00871CC3" w:rsidRDefault="0042471B" w:rsidP="005D11BF">
      <w:pPr>
        <w:pStyle w:val="Akapitzlist"/>
        <w:autoSpaceDE w:val="0"/>
        <w:autoSpaceDN w:val="0"/>
        <w:adjustRightInd w:val="0"/>
        <w:spacing w:after="240" w:line="360" w:lineRule="auto"/>
        <w:ind w:left="0"/>
        <w:contextualSpacing/>
        <w:jc w:val="both"/>
        <w:rPr>
          <w:i/>
          <w:iCs/>
        </w:rPr>
      </w:pPr>
      <w:r w:rsidRPr="00871CC3">
        <w:rPr>
          <w:i/>
          <w:iCs/>
        </w:rPr>
        <w:t xml:space="preserve">„Wyceniać należności na dzień bilansowy w kwocie wymaganej zapłaty </w:t>
      </w:r>
      <w:r w:rsidRPr="00871CC3">
        <w:rPr>
          <w:i/>
          <w:iCs/>
        </w:rPr>
        <w:br/>
        <w:t xml:space="preserve">z zachowaniem zasady ostrożnej wyceny, zgodnie z art. 28 ust. 1 pkt 7 ustawy o rachunkowości z dnia 29 września 1994 r. oraz obowiązującymi w jednostce zasadami rachunkowości”. </w:t>
      </w:r>
    </w:p>
    <w:p w14:paraId="3CC44031" w14:textId="77777777" w:rsidR="0042471B" w:rsidRDefault="0042471B" w:rsidP="005D11BF">
      <w:pPr>
        <w:shd w:val="clear" w:color="auto" w:fill="FFFFFF"/>
        <w:jc w:val="both"/>
      </w:pPr>
      <w:r w:rsidRPr="00DE547C">
        <w:rPr>
          <w:u w:val="single"/>
        </w:rPr>
        <w:t>Zadeklarowane działanie naprawcze wyrażone w piśmie WOMP w Kielcach, znak PDK-0910-1/22, z dnia 5.05.2022 r.</w:t>
      </w:r>
      <w:r w:rsidRPr="00DE547C">
        <w:t>:</w:t>
      </w:r>
    </w:p>
    <w:p w14:paraId="4FDF5DB5" w14:textId="77777777" w:rsidR="0042471B" w:rsidRDefault="0042471B" w:rsidP="005D11BF">
      <w:pPr>
        <w:pStyle w:val="Akapitzlist"/>
        <w:suppressAutoHyphens/>
        <w:autoSpaceDN w:val="0"/>
        <w:spacing w:line="360" w:lineRule="auto"/>
        <w:ind w:left="0"/>
        <w:jc w:val="both"/>
        <w:textAlignment w:val="baseline"/>
      </w:pPr>
      <w:r w:rsidRPr="002A1C1A">
        <w:t xml:space="preserve">W </w:t>
      </w:r>
      <w:r>
        <w:t xml:space="preserve">ww. </w:t>
      </w:r>
      <w:r w:rsidRPr="002A1C1A">
        <w:t>piśmie</w:t>
      </w:r>
      <w:r>
        <w:t xml:space="preserve"> poinformowano, że:</w:t>
      </w:r>
    </w:p>
    <w:p w14:paraId="471AD4A7" w14:textId="77777777" w:rsidR="0042471B" w:rsidRDefault="0042471B" w:rsidP="005D11BF">
      <w:pPr>
        <w:pStyle w:val="Akapitzlist"/>
        <w:suppressAutoHyphens/>
        <w:autoSpaceDN w:val="0"/>
        <w:spacing w:line="360" w:lineRule="auto"/>
        <w:ind w:left="0"/>
        <w:jc w:val="both"/>
        <w:textAlignment w:val="baseline"/>
        <w:rPr>
          <w:i/>
          <w:iCs/>
        </w:rPr>
      </w:pPr>
      <w:r w:rsidRPr="002412F0">
        <w:rPr>
          <w:i/>
          <w:iCs/>
        </w:rPr>
        <w:t>„</w:t>
      </w:r>
      <w:r>
        <w:rPr>
          <w:i/>
          <w:iCs/>
        </w:rPr>
        <w:t xml:space="preserve">Główny Księgowy został zobowiązany do wyceniania należności na dzień bilansowy </w:t>
      </w:r>
      <w:r>
        <w:rPr>
          <w:i/>
          <w:iCs/>
        </w:rPr>
        <w:br/>
        <w:t xml:space="preserve">w kwocie wymaganej zapłaty z zachowaniem ostrożnej wyceny zgodnie z ustawą </w:t>
      </w:r>
      <w:r>
        <w:rPr>
          <w:i/>
          <w:iCs/>
        </w:rPr>
        <w:br/>
        <w:t>o rachunkowości oraz obowiązującymi w Ośrodku zasadami rachunkowości”.</w:t>
      </w:r>
    </w:p>
    <w:p w14:paraId="7289F556" w14:textId="77777777" w:rsidR="005D11BF" w:rsidRDefault="005D11BF" w:rsidP="005D11BF">
      <w:pPr>
        <w:shd w:val="clear" w:color="auto" w:fill="FFFFFF"/>
        <w:jc w:val="both"/>
        <w:rPr>
          <w:u w:val="single"/>
        </w:rPr>
      </w:pPr>
    </w:p>
    <w:p w14:paraId="6B5CD3B9" w14:textId="34711D9E" w:rsidR="0042471B" w:rsidRDefault="0042471B" w:rsidP="005D11BF">
      <w:pPr>
        <w:shd w:val="clear" w:color="auto" w:fill="FFFFFF"/>
        <w:jc w:val="both"/>
        <w:rPr>
          <w:u w:val="single"/>
        </w:rPr>
      </w:pPr>
      <w:r w:rsidRPr="004B681D">
        <w:rPr>
          <w:u w:val="single"/>
        </w:rPr>
        <w:t>Ustalenia kontroli dotyczące wykonania zalecenia pokontrolnego:</w:t>
      </w:r>
    </w:p>
    <w:p w14:paraId="5FB1900A" w14:textId="77777777" w:rsidR="00A612BF" w:rsidRDefault="0042471B" w:rsidP="00A612BF">
      <w:pPr>
        <w:shd w:val="clear" w:color="auto" w:fill="FFFFFF"/>
        <w:jc w:val="both"/>
      </w:pPr>
      <w:r w:rsidRPr="004B681D">
        <w:t>Zgodnie z opisem zawartym w poprzednim podpunkcie 7.4</w:t>
      </w:r>
      <w:r>
        <w:t xml:space="preserve"> - zapłata należności wynikających z faktur wystawionych przez WOMP dla </w:t>
      </w:r>
      <w:r w:rsidRPr="007A09B7">
        <w:t>Automat Spec Sp. z o. o. Sp. komandytowa z siedzibą w Kaszowie</w:t>
      </w:r>
      <w:r>
        <w:t xml:space="preserve">  - w związku z wynajmowaną w 2022 roku powierzchnią pod automat </w:t>
      </w:r>
      <w:proofErr w:type="spellStart"/>
      <w:r>
        <w:t>wendingowy</w:t>
      </w:r>
      <w:proofErr w:type="spellEnd"/>
      <w:r>
        <w:t xml:space="preserve"> na podstawie zawartej umowy w dniu 30.12.2021 r. - miała miejsce przed dniem bilansowym. W związku z tym odsetki za zwłokę w płatności faktur zostały naliczone do dnia zapłaty, który wystąpił wcześniej niż dzień bilansowy.</w:t>
      </w:r>
    </w:p>
    <w:p w14:paraId="3FD94996" w14:textId="0A0AE9A2" w:rsidR="0042471B" w:rsidRDefault="0042471B" w:rsidP="00A612BF">
      <w:pPr>
        <w:shd w:val="clear" w:color="auto" w:fill="FFFFFF"/>
        <w:jc w:val="both"/>
      </w:pPr>
      <w:r>
        <w:t xml:space="preserve">WOMP w Kielcach nie realizował innych umów związanych z oddaniem w najem/ dzierżawę/użytkowanie/użyczenie mienia będącego w użytkowaniu jednostki. </w:t>
      </w:r>
      <w:r>
        <w:br/>
        <w:t xml:space="preserve">W związku z tym nie wystąpiła możliwość poczynienia ustaleń w zakresie wyceny na dzień </w:t>
      </w:r>
      <w:r>
        <w:lastRenderedPageBreak/>
        <w:t xml:space="preserve">bilansowy </w:t>
      </w:r>
      <w:r w:rsidRPr="004B681D">
        <w:t xml:space="preserve">należności </w:t>
      </w:r>
      <w:r>
        <w:t>- wynikających z umów dotyczących gospodarowania mieniem -</w:t>
      </w:r>
      <w:r w:rsidRPr="004B681D">
        <w:t xml:space="preserve"> </w:t>
      </w:r>
      <w:r>
        <w:t xml:space="preserve"> </w:t>
      </w:r>
      <w:r w:rsidRPr="004B681D">
        <w:t>zgodnie z art. 28 ust. 1 pkt 7 ustawy o rachunkowości z dnia 29 września 1994 r.</w:t>
      </w:r>
    </w:p>
    <w:p w14:paraId="265BA35A" w14:textId="4801DF50" w:rsidR="00A94BA0" w:rsidRPr="00CF5654" w:rsidRDefault="000447F5" w:rsidP="00E62EB4">
      <w:pPr>
        <w:ind w:left="-284" w:firstLine="284"/>
        <w:contextualSpacing/>
        <w:jc w:val="right"/>
        <w:rPr>
          <w:rFonts w:eastAsia="Calibri"/>
        </w:rPr>
      </w:pPr>
      <w:r w:rsidRPr="00CF5654">
        <w:rPr>
          <w:rFonts w:eastAsia="Calibri"/>
        </w:rPr>
        <w:t>[Dowód: akta kontroli str. 481-522]</w:t>
      </w:r>
    </w:p>
    <w:p w14:paraId="325EE369" w14:textId="77777777" w:rsidR="005E7E95" w:rsidRDefault="005E7E95" w:rsidP="005D11BF">
      <w:pPr>
        <w:jc w:val="both"/>
        <w:rPr>
          <w:b/>
          <w:bCs/>
        </w:rPr>
      </w:pPr>
    </w:p>
    <w:p w14:paraId="2D23A3B2" w14:textId="4131E65A" w:rsidR="00434523" w:rsidRPr="00434523" w:rsidRDefault="00434523" w:rsidP="005D11BF">
      <w:pPr>
        <w:jc w:val="both"/>
        <w:rPr>
          <w:b/>
          <w:bCs/>
        </w:rPr>
      </w:pPr>
      <w:r w:rsidRPr="00434523">
        <w:rPr>
          <w:b/>
          <w:bCs/>
        </w:rPr>
        <w:t xml:space="preserve">8. </w:t>
      </w:r>
      <w:r>
        <w:rPr>
          <w:b/>
          <w:bCs/>
        </w:rPr>
        <w:t xml:space="preserve">W zakresie </w:t>
      </w:r>
      <w:r w:rsidR="00BA4E50">
        <w:rPr>
          <w:b/>
          <w:bCs/>
        </w:rPr>
        <w:t>związanym z udzielaniem</w:t>
      </w:r>
      <w:r>
        <w:rPr>
          <w:b/>
          <w:bCs/>
        </w:rPr>
        <w:t xml:space="preserve"> zamówień publicznych - </w:t>
      </w:r>
    </w:p>
    <w:p w14:paraId="618D9D0B" w14:textId="71D5C9DC" w:rsidR="000E61ED" w:rsidRPr="0050273C" w:rsidRDefault="00434523" w:rsidP="00434523">
      <w:pPr>
        <w:jc w:val="both"/>
        <w:rPr>
          <w:u w:val="single"/>
        </w:rPr>
      </w:pPr>
      <w:r w:rsidRPr="00434523">
        <w:rPr>
          <w:b/>
          <w:bCs/>
        </w:rPr>
        <w:t>8.1</w:t>
      </w:r>
      <w:r>
        <w:rPr>
          <w:u w:val="single"/>
        </w:rPr>
        <w:t xml:space="preserve"> </w:t>
      </w:r>
      <w:r w:rsidRPr="008C6301">
        <w:rPr>
          <w:u w:val="single"/>
        </w:rPr>
        <w:t xml:space="preserve">Wydane zalecenie w wystąpieniu pokontrolnym z dnia 13.04.2022 r. znak: </w:t>
      </w:r>
      <w:r w:rsidRPr="008C6301">
        <w:rPr>
          <w:u w:val="single"/>
        </w:rPr>
        <w:br/>
        <w:t>KA-I.1711.7.2021:</w:t>
      </w:r>
    </w:p>
    <w:p w14:paraId="2659E921" w14:textId="7EB7859C" w:rsidR="00434523" w:rsidRPr="008C6301" w:rsidRDefault="00434523" w:rsidP="00434523">
      <w:pPr>
        <w:jc w:val="both"/>
        <w:rPr>
          <w:i/>
          <w:iCs/>
        </w:rPr>
      </w:pPr>
      <w:r w:rsidRPr="008C6301">
        <w:t xml:space="preserve">Kontrolujący wydali zalecenie w brzmieniu: </w:t>
      </w:r>
      <w:r w:rsidRPr="008C6301">
        <w:rPr>
          <w:i/>
          <w:iCs/>
        </w:rPr>
        <w:t>,,</w:t>
      </w:r>
      <w:r w:rsidR="00AC60E8">
        <w:rPr>
          <w:i/>
          <w:iCs/>
        </w:rPr>
        <w:t xml:space="preserve">W przypadku podjęcia przez zamawiającego decyzji o stosowaniu przepisów ustawy z dnia 11 września 2019 r. Prawo Zamówień Publicznych (Dz. U. z 2021 r. poz. 1129 ze zm.) przy udzielaniu zamówienia, pomimo że jego wartość szacunkowa jest niższa od progu określonego w art. 2 ust. 1 pkt 1) ustawy – nie stosować przepisów ustawy wybiórczo, tj. w takich sytuacjach przestrzegać również wszystkich, obowiązujących przepisów wykonawczych, do których delegację ustawodawca zawarł </w:t>
      </w:r>
      <w:r w:rsidR="00AC60E8">
        <w:rPr>
          <w:i/>
          <w:iCs/>
        </w:rPr>
        <w:br/>
        <w:t xml:space="preserve">w ustawie </w:t>
      </w:r>
      <w:proofErr w:type="spellStart"/>
      <w:r w:rsidR="00AC60E8">
        <w:rPr>
          <w:i/>
          <w:iCs/>
        </w:rPr>
        <w:t>Pzp</w:t>
      </w:r>
      <w:proofErr w:type="spellEnd"/>
      <w:r w:rsidR="00AC60E8">
        <w:rPr>
          <w:i/>
          <w:iCs/>
        </w:rPr>
        <w:t>.</w:t>
      </w:r>
      <w:r w:rsidR="003161D5">
        <w:rPr>
          <w:i/>
          <w:iCs/>
        </w:rPr>
        <w:t>”</w:t>
      </w:r>
    </w:p>
    <w:p w14:paraId="625157A6" w14:textId="77777777" w:rsidR="00434523" w:rsidRDefault="00434523" w:rsidP="00434523">
      <w:pPr>
        <w:shd w:val="clear" w:color="auto" w:fill="FFFFFF"/>
        <w:jc w:val="both"/>
        <w:rPr>
          <w:color w:val="00B050"/>
          <w:u w:val="single"/>
        </w:rPr>
      </w:pPr>
    </w:p>
    <w:p w14:paraId="659C7224" w14:textId="77777777" w:rsidR="00434523" w:rsidRPr="008C6301" w:rsidRDefault="00434523" w:rsidP="00434523">
      <w:pPr>
        <w:shd w:val="clear" w:color="auto" w:fill="FFFFFF"/>
        <w:jc w:val="both"/>
        <w:rPr>
          <w:u w:val="single"/>
        </w:rPr>
      </w:pPr>
      <w:r w:rsidRPr="008C6301">
        <w:rPr>
          <w:u w:val="single"/>
        </w:rPr>
        <w:t xml:space="preserve">Zadeklarowane działanie naprawcze wyrażone w piśmie WOMP w Kielcach, znak: PDK-0910-1/22 z dnia </w:t>
      </w:r>
      <w:r>
        <w:rPr>
          <w:u w:val="single"/>
        </w:rPr>
        <w:t>0</w:t>
      </w:r>
      <w:r w:rsidRPr="008C6301">
        <w:rPr>
          <w:u w:val="single"/>
        </w:rPr>
        <w:t>5.05.2022 r.</w:t>
      </w:r>
      <w:r w:rsidRPr="008C6301">
        <w:t>:</w:t>
      </w:r>
    </w:p>
    <w:p w14:paraId="3DD3AC11" w14:textId="06F2D587" w:rsidR="00434523" w:rsidRPr="008C6301" w:rsidRDefault="00434523" w:rsidP="00434523">
      <w:pPr>
        <w:jc w:val="both"/>
        <w:rPr>
          <w:b/>
          <w:bCs/>
          <w:u w:val="single"/>
        </w:rPr>
      </w:pPr>
      <w:r w:rsidRPr="008C6301">
        <w:t>W ww. piśmie  - podpisanym przez Dyrektora WOMP w Kielcach - zadeklarowano, że:</w:t>
      </w:r>
    </w:p>
    <w:p w14:paraId="55B1760E" w14:textId="3AEE4187" w:rsidR="00AC60E8" w:rsidRPr="00C44CA9" w:rsidRDefault="00AC60E8" w:rsidP="00AC60E8">
      <w:pPr>
        <w:tabs>
          <w:tab w:val="left" w:pos="1946"/>
        </w:tabs>
        <w:jc w:val="both"/>
        <w:rPr>
          <w:i/>
          <w:iCs/>
        </w:rPr>
      </w:pPr>
      <w:r w:rsidRPr="00FD6B1D">
        <w:rPr>
          <w:b/>
          <w:bCs/>
          <w:i/>
          <w:iCs/>
        </w:rPr>
        <w:t>„</w:t>
      </w:r>
      <w:r w:rsidRPr="00FD6B1D">
        <w:rPr>
          <w:i/>
          <w:iCs/>
        </w:rPr>
        <w:t xml:space="preserve">Specjalista ds. zamówień publicznych został zobowiązany w przypadku podjęcia przez Zamawiającego decyzji o stosowaniu przepisów ustawy z dnia 11 września 2019 r. Prawo Zamówień Publicznych (Dz.U z 2021 r.poz.1129 ze zm.), pomimo braku takiego obowiązku,  </w:t>
      </w:r>
      <w:r w:rsidR="0041019B">
        <w:rPr>
          <w:i/>
          <w:iCs/>
        </w:rPr>
        <w:br/>
      </w:r>
      <w:r w:rsidRPr="00FD6B1D">
        <w:rPr>
          <w:i/>
          <w:iCs/>
        </w:rPr>
        <w:t>do stosowania wszystkich obowiązujących przepisów, w tym także wykonawczych, w tym zakresie.”</w:t>
      </w:r>
    </w:p>
    <w:p w14:paraId="5A9C0BCB" w14:textId="77777777" w:rsidR="00434523" w:rsidRDefault="00434523" w:rsidP="00434523">
      <w:pPr>
        <w:jc w:val="both"/>
        <w:rPr>
          <w:b/>
          <w:bCs/>
          <w:color w:val="00B050"/>
          <w:u w:val="single"/>
        </w:rPr>
      </w:pPr>
    </w:p>
    <w:p w14:paraId="2F7D48C8" w14:textId="77777777" w:rsidR="00434523" w:rsidRPr="005D1805" w:rsidRDefault="00434523" w:rsidP="000442DA">
      <w:pPr>
        <w:shd w:val="clear" w:color="auto" w:fill="FFFFFF"/>
        <w:jc w:val="both"/>
        <w:rPr>
          <w:u w:val="single"/>
        </w:rPr>
      </w:pPr>
      <w:r w:rsidRPr="005D400D">
        <w:rPr>
          <w:u w:val="single"/>
        </w:rPr>
        <w:t>Ustalenia kontroli dotyczące wykonania zalecenia pokontrolnego:</w:t>
      </w:r>
    </w:p>
    <w:p w14:paraId="5556A39E" w14:textId="196C728B" w:rsidR="000442DA" w:rsidRDefault="000442DA" w:rsidP="000442DA">
      <w:pPr>
        <w:jc w:val="both"/>
      </w:pPr>
      <w:r>
        <w:t>Kontroli poddano</w:t>
      </w:r>
      <w:r w:rsidR="00D15B32">
        <w:t xml:space="preserve"> postępowanie</w:t>
      </w:r>
      <w:r w:rsidR="00FB482A">
        <w:t xml:space="preserve"> o udzielenie zamówienia publicznego pn. „Dostawa kart podarunkowych przedpłaconych (prepaid) dla pracowników WOMP w Kielcach” </w:t>
      </w:r>
      <w:r w:rsidR="00F95A95">
        <w:br/>
      </w:r>
      <w:r w:rsidR="00FB482A">
        <w:t>(nr postepowania  PDZP-26/Z-1/23).</w:t>
      </w:r>
    </w:p>
    <w:p w14:paraId="6ADFAEC9" w14:textId="7F500292" w:rsidR="00FB482A" w:rsidRDefault="00FB482A" w:rsidP="000442DA">
      <w:pPr>
        <w:jc w:val="both"/>
      </w:pPr>
      <w:r>
        <w:t>Post</w:t>
      </w:r>
      <w:r w:rsidR="00BB4BF3">
        <w:t>ę</w:t>
      </w:r>
      <w:r>
        <w:t>powanie o udzielenie niniejszego zamówienia publicznego przeprowadzono w trybie podstawowym bez negocjacji na podstawie art. 275 pkt 1 ustawy z dnia 11 wrze</w:t>
      </w:r>
      <w:r w:rsidR="00CE5C26">
        <w:t>ś</w:t>
      </w:r>
      <w:r>
        <w:t>nia 2019 r.</w:t>
      </w:r>
      <w:r w:rsidR="00CE5C26">
        <w:t xml:space="preserve"> Prawo zamówień publicznych.</w:t>
      </w:r>
      <w:r>
        <w:t xml:space="preserve"> </w:t>
      </w:r>
    </w:p>
    <w:p w14:paraId="0F48B402" w14:textId="23675712" w:rsidR="00F95A95" w:rsidRPr="00E97E90" w:rsidRDefault="00434523" w:rsidP="00E62EB4">
      <w:pPr>
        <w:jc w:val="both"/>
      </w:pPr>
      <w:r>
        <w:t>K</w:t>
      </w:r>
      <w:r w:rsidRPr="00DB44DC">
        <w:t xml:space="preserve">ontrolujący </w:t>
      </w:r>
      <w:r>
        <w:t xml:space="preserve">w postępowaniu nr: PDZP-26/Z-1/23 na „Dostawę kart podarunkowych przedpłaconych (prepaid) dla pracowników WOMP w Kielcach” poddali kontroli stosowanie przepisów ustawy </w:t>
      </w:r>
      <w:proofErr w:type="spellStart"/>
      <w:r>
        <w:t>Pzp</w:t>
      </w:r>
      <w:proofErr w:type="spellEnd"/>
      <w:r>
        <w:t xml:space="preserve"> oraz obowiązujących aktów wykonawczych.</w:t>
      </w:r>
    </w:p>
    <w:p w14:paraId="6C453665" w14:textId="4570B125" w:rsidR="00434523" w:rsidRPr="00271405" w:rsidRDefault="00434523" w:rsidP="00E62EB4">
      <w:pPr>
        <w:contextualSpacing/>
        <w:jc w:val="both"/>
        <w:rPr>
          <w:iCs/>
          <w:u w:val="single"/>
        </w:rPr>
      </w:pPr>
      <w:r w:rsidRPr="00271405">
        <w:rPr>
          <w:iCs/>
          <w:u w:val="single"/>
        </w:rPr>
        <w:lastRenderedPageBreak/>
        <w:t>Przygotowanie postępowania:</w:t>
      </w:r>
    </w:p>
    <w:p w14:paraId="3644C431" w14:textId="518A10F4" w:rsidR="00434523" w:rsidRPr="00AE10EC" w:rsidRDefault="00434523" w:rsidP="00E62EB4">
      <w:pPr>
        <w:pStyle w:val="Nagwek2"/>
        <w:spacing w:before="0"/>
        <w:jc w:val="both"/>
        <w:rPr>
          <w:rFonts w:eastAsia="Times New Roman" w:cs="Times New Roman"/>
          <w:sz w:val="24"/>
          <w:szCs w:val="24"/>
        </w:rPr>
      </w:pPr>
      <w:r w:rsidRPr="004A6E33">
        <w:rPr>
          <w:rFonts w:eastAsia="Times New Roman" w:cs="Times New Roman"/>
          <w:sz w:val="24"/>
          <w:szCs w:val="24"/>
        </w:rPr>
        <w:t xml:space="preserve">Zgodnie z art. 23 ust. 4 ustawy </w:t>
      </w:r>
      <w:proofErr w:type="spellStart"/>
      <w:r w:rsidRPr="004A6E33">
        <w:rPr>
          <w:rFonts w:eastAsia="Times New Roman" w:cs="Times New Roman"/>
          <w:sz w:val="24"/>
          <w:szCs w:val="24"/>
        </w:rPr>
        <w:t>Pzp</w:t>
      </w:r>
      <w:proofErr w:type="spellEnd"/>
      <w:r w:rsidRPr="004A6E33">
        <w:rPr>
          <w:rFonts w:eastAsia="Times New Roman" w:cs="Times New Roman"/>
          <w:sz w:val="24"/>
          <w:szCs w:val="24"/>
        </w:rPr>
        <w:t xml:space="preserve"> - zamawiający zapewnił aktualność planu postępowań </w:t>
      </w:r>
      <w:r w:rsidRPr="004A6E33">
        <w:rPr>
          <w:rFonts w:eastAsia="Times New Roman" w:cs="Times New Roman"/>
          <w:sz w:val="24"/>
          <w:szCs w:val="24"/>
        </w:rPr>
        <w:br/>
        <w:t>o udzielenie zamówień zamieszczając</w:t>
      </w:r>
      <w:r>
        <w:rPr>
          <w:rFonts w:eastAsia="Times New Roman" w:cs="Times New Roman"/>
          <w:sz w:val="24"/>
          <w:szCs w:val="24"/>
        </w:rPr>
        <w:t xml:space="preserve"> go</w:t>
      </w:r>
      <w:r w:rsidRPr="004A6E33">
        <w:rPr>
          <w:rFonts w:eastAsia="Times New Roman" w:cs="Times New Roman"/>
          <w:sz w:val="24"/>
          <w:szCs w:val="24"/>
        </w:rPr>
        <w:t xml:space="preserve"> w BZP oraz na stronie internetowej zamawiającego</w:t>
      </w:r>
      <w:r>
        <w:rPr>
          <w:rFonts w:eastAsia="Times New Roman" w:cs="Times New Roman"/>
          <w:sz w:val="24"/>
          <w:szCs w:val="24"/>
        </w:rPr>
        <w:t>.</w:t>
      </w:r>
      <w:r w:rsidRPr="004A6E33">
        <w:rPr>
          <w:rFonts w:eastAsia="Times New Roman" w:cs="Times New Roman"/>
          <w:sz w:val="24"/>
          <w:szCs w:val="24"/>
        </w:rPr>
        <w:t xml:space="preserve"> </w:t>
      </w:r>
      <w:r w:rsidRPr="004A6E33">
        <w:rPr>
          <w:rFonts w:eastAsia="Times New Roman" w:cs="Times New Roman"/>
          <w:sz w:val="24"/>
          <w:szCs w:val="24"/>
        </w:rPr>
        <w:br/>
        <w:t>Plan został sporządzony zgodnie ze wzorem określonym</w:t>
      </w:r>
      <w:r w:rsidRPr="004A6E33">
        <w:rPr>
          <w:rFonts w:eastAsia="Times New Roman" w:cs="Times New Roman"/>
          <w:i/>
          <w:iCs/>
          <w:sz w:val="24"/>
          <w:szCs w:val="24"/>
        </w:rPr>
        <w:t xml:space="preserve"> </w:t>
      </w:r>
      <w:r>
        <w:rPr>
          <w:rFonts w:eastAsia="Times New Roman" w:cs="Times New Roman"/>
          <w:sz w:val="24"/>
          <w:szCs w:val="24"/>
        </w:rPr>
        <w:t>w</w:t>
      </w:r>
      <w:r w:rsidRPr="004A6E33">
        <w:rPr>
          <w:rFonts w:eastAsia="Times New Roman" w:cs="Times New Roman"/>
          <w:i/>
          <w:iCs/>
          <w:sz w:val="24"/>
          <w:szCs w:val="24"/>
        </w:rPr>
        <w:t xml:space="preserve"> </w:t>
      </w:r>
      <w:r w:rsidR="00E47CE3">
        <w:rPr>
          <w:rFonts w:eastAsia="Times New Roman" w:cs="Times New Roman"/>
          <w:sz w:val="24"/>
          <w:szCs w:val="24"/>
        </w:rPr>
        <w:t>r</w:t>
      </w:r>
      <w:r w:rsidRPr="004A6E33">
        <w:rPr>
          <w:rFonts w:eastAsia="Times New Roman" w:cs="Times New Roman"/>
          <w:sz w:val="24"/>
          <w:szCs w:val="24"/>
        </w:rPr>
        <w:t xml:space="preserve">ozporządzeniu Ministra Rozwoju, Pracy </w:t>
      </w:r>
      <w:r>
        <w:rPr>
          <w:rFonts w:eastAsia="Times New Roman" w:cs="Times New Roman"/>
          <w:sz w:val="24"/>
          <w:szCs w:val="24"/>
        </w:rPr>
        <w:t>i</w:t>
      </w:r>
      <w:r w:rsidRPr="004A6E33">
        <w:rPr>
          <w:rFonts w:eastAsia="Times New Roman" w:cs="Times New Roman"/>
          <w:sz w:val="24"/>
          <w:szCs w:val="24"/>
        </w:rPr>
        <w:t xml:space="preserve"> Technologii z dnia 18 grudnia 2020</w:t>
      </w:r>
      <w:r>
        <w:rPr>
          <w:rFonts w:eastAsia="Times New Roman" w:cs="Times New Roman"/>
          <w:sz w:val="24"/>
          <w:szCs w:val="24"/>
        </w:rPr>
        <w:t> </w:t>
      </w:r>
      <w:r w:rsidRPr="004A6E33">
        <w:rPr>
          <w:rFonts w:eastAsia="Times New Roman" w:cs="Times New Roman"/>
          <w:sz w:val="24"/>
          <w:szCs w:val="24"/>
        </w:rPr>
        <w:t>r.</w:t>
      </w:r>
      <w:r>
        <w:rPr>
          <w:rFonts w:eastAsia="Times New Roman" w:cs="Times New Roman"/>
          <w:sz w:val="24"/>
          <w:szCs w:val="24"/>
        </w:rPr>
        <w:t xml:space="preserve"> </w:t>
      </w:r>
      <w:r w:rsidRPr="004A6E33">
        <w:rPr>
          <w:rFonts w:eastAsia="Times New Roman" w:cs="Times New Roman"/>
          <w:sz w:val="24"/>
          <w:szCs w:val="24"/>
        </w:rPr>
        <w:t>w sprawie wzoru planu postępowań o udzielenie zamówień</w:t>
      </w:r>
      <w:r>
        <w:rPr>
          <w:rFonts w:eastAsia="Times New Roman" w:cs="Times New Roman"/>
          <w:sz w:val="24"/>
          <w:szCs w:val="24"/>
        </w:rPr>
        <w:t xml:space="preserve"> </w:t>
      </w:r>
      <w:r w:rsidRPr="004A6E33">
        <w:rPr>
          <w:rFonts w:eastAsia="Times New Roman" w:cs="Times New Roman"/>
          <w:sz w:val="24"/>
          <w:szCs w:val="24"/>
        </w:rPr>
        <w:t xml:space="preserve">(Dz.U.2020.2362). </w:t>
      </w:r>
    </w:p>
    <w:p w14:paraId="07275D40" w14:textId="77777777" w:rsidR="00434523" w:rsidRPr="00AE10EC" w:rsidRDefault="00434523" w:rsidP="00434523">
      <w:pPr>
        <w:spacing w:before="120" w:after="120"/>
        <w:jc w:val="both"/>
      </w:pPr>
      <w:r w:rsidRPr="00AE10EC">
        <w:rPr>
          <w:iCs/>
        </w:rPr>
        <w:t xml:space="preserve">W przedmiotowym postępowaniu </w:t>
      </w:r>
      <w:r w:rsidRPr="00AE10EC">
        <w:t xml:space="preserve">Specyfikacja Warunków Zamówienia została zatwierdzona przez kierownika zamawiającego w dniu </w:t>
      </w:r>
      <w:r w:rsidRPr="00AE10EC">
        <w:rPr>
          <w:iCs/>
        </w:rPr>
        <w:t xml:space="preserve">17.03.2023 </w:t>
      </w:r>
      <w:r w:rsidRPr="00AE10EC">
        <w:t xml:space="preserve">r. </w:t>
      </w:r>
    </w:p>
    <w:p w14:paraId="0C3124BD" w14:textId="77777777" w:rsidR="00434523" w:rsidRPr="00200EF8" w:rsidRDefault="00434523" w:rsidP="00434523">
      <w:pPr>
        <w:jc w:val="both"/>
        <w:rPr>
          <w:u w:val="single"/>
        </w:rPr>
      </w:pPr>
      <w:r w:rsidRPr="00200EF8">
        <w:rPr>
          <w:u w:val="single"/>
        </w:rPr>
        <w:t>Przebieg postępowania:</w:t>
      </w:r>
    </w:p>
    <w:p w14:paraId="545B1AE2" w14:textId="77777777" w:rsidR="00434523" w:rsidRPr="00200EF8" w:rsidRDefault="00434523" w:rsidP="00434523">
      <w:pPr>
        <w:pStyle w:val="KANormalny"/>
      </w:pPr>
      <w:r w:rsidRPr="00200EF8">
        <w:t xml:space="preserve">Zgodnie z art. 276 ust. 1 ustawy </w:t>
      </w:r>
      <w:proofErr w:type="spellStart"/>
      <w:r w:rsidRPr="00200EF8">
        <w:t>Pzp</w:t>
      </w:r>
      <w:proofErr w:type="spellEnd"/>
      <w:r w:rsidRPr="00200EF8">
        <w:t xml:space="preserve">, w dniu </w:t>
      </w:r>
      <w:r w:rsidRPr="00200EF8">
        <w:rPr>
          <w:iCs/>
        </w:rPr>
        <w:t xml:space="preserve">17.03.2023 </w:t>
      </w:r>
      <w:r w:rsidRPr="00200EF8">
        <w:t xml:space="preserve">r. wszczęto postępowanie poprzez zamieszczenie ogłoszenia o zamówieniu w Biuletynie Zamówień Publicznych (publikacja ogłoszenia o zamówieniu: 2023/BZP 00140147/01 w dniu </w:t>
      </w:r>
      <w:r w:rsidRPr="00200EF8">
        <w:rPr>
          <w:iCs/>
        </w:rPr>
        <w:t xml:space="preserve">17.03.2023 </w:t>
      </w:r>
      <w:r w:rsidRPr="00200EF8">
        <w:t>r</w:t>
      </w:r>
      <w:r>
        <w:t>.</w:t>
      </w:r>
      <w:r w:rsidRPr="00200EF8">
        <w:t xml:space="preserve">). </w:t>
      </w:r>
    </w:p>
    <w:p w14:paraId="46234118" w14:textId="1D6A2BBE" w:rsidR="00434523" w:rsidRPr="00335253" w:rsidRDefault="00434523" w:rsidP="00434523">
      <w:pPr>
        <w:pStyle w:val="KANormalny"/>
        <w:rPr>
          <w:color w:val="0070C0"/>
        </w:rPr>
      </w:pPr>
      <w:r w:rsidRPr="00370E4A">
        <w:t>Dodatkowo ogłoszenie o zamówieniu zostało udost</w:t>
      </w:r>
      <w:r>
        <w:t>ę</w:t>
      </w:r>
      <w:r w:rsidRPr="00370E4A">
        <w:t xml:space="preserve">pnione w dniu </w:t>
      </w:r>
      <w:r w:rsidRPr="00370E4A">
        <w:rPr>
          <w:iCs/>
        </w:rPr>
        <w:t xml:space="preserve">17.03.2023 </w:t>
      </w:r>
      <w:r w:rsidRPr="00370E4A">
        <w:t>r</w:t>
      </w:r>
      <w:r>
        <w:t>.</w:t>
      </w:r>
      <w:r w:rsidRPr="00370E4A">
        <w:t xml:space="preserve"> na stronie internetowej zamawiaj</w:t>
      </w:r>
      <w:r w:rsidR="005F4E23">
        <w:t>ą</w:t>
      </w:r>
      <w:r w:rsidRPr="00370E4A">
        <w:t xml:space="preserve">cego </w:t>
      </w:r>
      <w:r>
        <w:t>womp.com</w:t>
      </w:r>
      <w:r w:rsidRPr="00370E4A">
        <w:t xml:space="preserve">.pl, stosownie do postanowień art. 270 ust. 1 ustawy </w:t>
      </w:r>
      <w:proofErr w:type="spellStart"/>
      <w:r w:rsidRPr="00370E4A">
        <w:t>Pzp</w:t>
      </w:r>
      <w:proofErr w:type="spellEnd"/>
      <w:r w:rsidRPr="00370E4A">
        <w:t xml:space="preserve">. </w:t>
      </w:r>
      <w:r w:rsidRPr="00AE10EC">
        <w:t xml:space="preserve">Ustalono, że ogłoszenie zawierało </w:t>
      </w:r>
      <w:r w:rsidR="0015456E">
        <w:t xml:space="preserve">m.in. </w:t>
      </w:r>
      <w:r w:rsidRPr="00AE10EC">
        <w:t xml:space="preserve">dane wymienione w art. 272 ust. 1 ustawy, </w:t>
      </w:r>
      <w:r w:rsidR="009A7DC7">
        <w:br/>
      </w:r>
      <w:r w:rsidRPr="00AE10EC">
        <w:t xml:space="preserve">tj. w szczególności nazwę i adres zamawiającego oraz przedmiot zamówienia, </w:t>
      </w:r>
      <w:r w:rsidRPr="00AE10EC">
        <w:br/>
        <w:t xml:space="preserve">a także zostało sporządzone na formularzu ogłoszenia o zamówieniu do zamieszczenia </w:t>
      </w:r>
      <w:r w:rsidRPr="00AE10EC">
        <w:br/>
        <w:t xml:space="preserve">w BZP, którego zakres informacji określono w rozporządzeniu Ministra Rozwoju, Pracy </w:t>
      </w:r>
      <w:r w:rsidRPr="00AE10EC">
        <w:br/>
        <w:t xml:space="preserve">i Technologii w sprawie ogłoszeń zamieszczanych w Biuletynie Zamówień Publicznych </w:t>
      </w:r>
      <w:r w:rsidRPr="00AE10EC">
        <w:br/>
        <w:t xml:space="preserve">z dnia 23 grudnia 2020 r. (Dz. U. z 2020 r. poz. 2439). Rozporządzenie </w:t>
      </w:r>
      <w:r>
        <w:t>to</w:t>
      </w:r>
      <w:r w:rsidRPr="00AE10EC">
        <w:t xml:space="preserve"> określa zakres informacji zawartych w ogłoszeniach zamieszczanych w BZP</w:t>
      </w:r>
      <w:r>
        <w:t>, zobowiązując zamawiającego do umieszczania</w:t>
      </w:r>
      <w:r w:rsidRPr="00AE10EC">
        <w:t xml:space="preserve"> m.in. numer</w:t>
      </w:r>
      <w:r w:rsidR="009A7DC7">
        <w:t>u</w:t>
      </w:r>
      <w:r w:rsidRPr="00AE10EC">
        <w:t xml:space="preserve"> telefonu lub faksu zamawiającego.</w:t>
      </w:r>
    </w:p>
    <w:p w14:paraId="51850C43" w14:textId="0A7396EC" w:rsidR="00434523" w:rsidRPr="00AE10EC" w:rsidRDefault="00E37EF0" w:rsidP="00434523">
      <w:pPr>
        <w:contextualSpacing/>
        <w:jc w:val="both"/>
      </w:pPr>
      <w:bookmarkStart w:id="22" w:name="_Hlk155950596"/>
      <w:r>
        <w:t>Kontrola</w:t>
      </w:r>
      <w:r w:rsidR="00434523" w:rsidRPr="00AE10EC">
        <w:t xml:space="preserve"> postępowani</w:t>
      </w:r>
      <w:r>
        <w:t>a</w:t>
      </w:r>
      <w:r w:rsidR="00434523" w:rsidRPr="00AE10EC">
        <w:t xml:space="preserve"> na „Dostawę kart podarunkowych przedpłaconych (prepaid) dla pracowników WOMP w Kielcach” (</w:t>
      </w:r>
      <w:r w:rsidR="00434523">
        <w:rPr>
          <w:rFonts w:eastAsia="Calibri"/>
          <w:color w:val="000000" w:themeColor="text1"/>
        </w:rPr>
        <w:t xml:space="preserve">postępowanie numer: </w:t>
      </w:r>
      <w:r w:rsidR="00434523" w:rsidRPr="00AE10EC">
        <w:t xml:space="preserve">PDZP-26/Z-1/23) </w:t>
      </w:r>
      <w:r>
        <w:t xml:space="preserve">wykazała, że </w:t>
      </w:r>
      <w:r>
        <w:br/>
      </w:r>
      <w:r w:rsidR="00434523" w:rsidRPr="00AE10EC">
        <w:t xml:space="preserve">nie umieszczono informacji o numerze telefonu lub faksu </w:t>
      </w:r>
      <w:r>
        <w:t xml:space="preserve">zamawiającego </w:t>
      </w:r>
      <w:r w:rsidR="00434523" w:rsidRPr="00AE10EC">
        <w:t xml:space="preserve">w następujących ogłoszeniach: </w:t>
      </w:r>
    </w:p>
    <w:p w14:paraId="7834384F" w14:textId="1A42C582" w:rsidR="00434523" w:rsidRPr="00AE10EC" w:rsidRDefault="00434523" w:rsidP="00434523">
      <w:pPr>
        <w:contextualSpacing/>
        <w:jc w:val="both"/>
      </w:pPr>
      <w:r w:rsidRPr="00AE10EC">
        <w:t>- ogłoszeni</w:t>
      </w:r>
      <w:r w:rsidR="00B425FB">
        <w:t>u</w:t>
      </w:r>
      <w:r w:rsidRPr="00AE10EC">
        <w:t xml:space="preserve"> o zamówieniu o numerze 2023/BZP 00140147/01 z dnia 17.03.2023 r., </w:t>
      </w:r>
    </w:p>
    <w:p w14:paraId="066123F7" w14:textId="217BCEB6" w:rsidR="00434523" w:rsidRPr="00AE10EC" w:rsidRDefault="00434523" w:rsidP="00434523">
      <w:pPr>
        <w:contextualSpacing/>
        <w:jc w:val="both"/>
      </w:pPr>
      <w:r w:rsidRPr="00AE10EC">
        <w:t>- ogłoszeni</w:t>
      </w:r>
      <w:r w:rsidR="00B425FB">
        <w:t>u</w:t>
      </w:r>
      <w:r w:rsidRPr="00AE10EC">
        <w:t xml:space="preserve"> o wyniku postępowania o numerze 2023/BZP 00172212/01 z dnia 12.04.2023 r.,</w:t>
      </w:r>
    </w:p>
    <w:p w14:paraId="57AD788C" w14:textId="0FE5128F" w:rsidR="00434523" w:rsidRPr="00B425FB" w:rsidRDefault="00434523" w:rsidP="00434523">
      <w:pPr>
        <w:contextualSpacing/>
        <w:jc w:val="both"/>
        <w:rPr>
          <w:kern w:val="2"/>
          <w14:ligatures w14:val="standardContextual"/>
        </w:rPr>
      </w:pPr>
      <w:r w:rsidRPr="00AE10EC">
        <w:rPr>
          <w:kern w:val="2"/>
          <w14:ligatures w14:val="standardContextual"/>
        </w:rPr>
        <w:t>- ogłoszeni</w:t>
      </w:r>
      <w:r w:rsidR="00B425FB">
        <w:rPr>
          <w:kern w:val="2"/>
          <w14:ligatures w14:val="standardContextual"/>
        </w:rPr>
        <w:t>u</w:t>
      </w:r>
      <w:r w:rsidRPr="00AE10EC">
        <w:rPr>
          <w:kern w:val="2"/>
          <w14:ligatures w14:val="standardContextual"/>
        </w:rPr>
        <w:t xml:space="preserve"> o wykonaniu umowy o numerze 2023/BZP 00172743/01 z dnia 12.04.2023 r.</w:t>
      </w:r>
      <w:r w:rsidRPr="00AE10EC">
        <w:rPr>
          <w:color w:val="C45911" w:themeColor="accent2" w:themeShade="BF"/>
          <w:kern w:val="2"/>
          <w14:ligatures w14:val="standardContextual"/>
        </w:rPr>
        <w:t xml:space="preserve"> </w:t>
      </w:r>
      <w:bookmarkEnd w:id="22"/>
      <w:r w:rsidRPr="00B425FB">
        <w:rPr>
          <w:kern w:val="2"/>
          <w14:ligatures w14:val="standardContextual"/>
        </w:rPr>
        <w:t>Kontrolowany złożył w sprawie wyjaśnienie: „</w:t>
      </w:r>
      <w:r w:rsidRPr="00B425FB">
        <w:rPr>
          <w:i/>
          <w:iCs/>
          <w:kern w:val="2"/>
          <w14:ligatures w14:val="standardContextual"/>
        </w:rPr>
        <w:t xml:space="preserve">Zamawiający przy udzielaniu zamówień publicznych o wartości równej lub przekraczającej kwotę 130 000 złotych, korzysta z platformy E-zamówienia. Formularz ogłoszenia jest generowany bezpośrednio przez </w:t>
      </w:r>
      <w:r w:rsidR="00B425FB">
        <w:rPr>
          <w:i/>
          <w:iCs/>
          <w:kern w:val="2"/>
          <w14:ligatures w14:val="standardContextual"/>
        </w:rPr>
        <w:t xml:space="preserve">w/w </w:t>
      </w:r>
      <w:r w:rsidRPr="00B425FB">
        <w:rPr>
          <w:i/>
          <w:iCs/>
          <w:kern w:val="2"/>
          <w14:ligatures w14:val="standardContextual"/>
        </w:rPr>
        <w:t xml:space="preserve">platformę. Formularz ogłoszenia w „Sekcji I – Zamawiający” przedmiotowej platformy, nie posiada </w:t>
      </w:r>
      <w:r w:rsidRPr="00B425FB">
        <w:rPr>
          <w:i/>
          <w:iCs/>
          <w:kern w:val="2"/>
          <w14:ligatures w14:val="standardContextual"/>
        </w:rPr>
        <w:lastRenderedPageBreak/>
        <w:t>możliwości edytowania danych, zatem Zamawiający nie jest w stanie wprowadzić dodatkowych informacji, np. nr telefonu czy faxu.”</w:t>
      </w:r>
    </w:p>
    <w:p w14:paraId="34F66714" w14:textId="17CFE97C" w:rsidR="00434523" w:rsidRPr="00335253" w:rsidRDefault="00434523" w:rsidP="00434523">
      <w:pPr>
        <w:spacing w:before="240"/>
        <w:jc w:val="both"/>
      </w:pPr>
      <w:r w:rsidRPr="00335253">
        <w:t xml:space="preserve">Każda strona </w:t>
      </w:r>
      <w:r w:rsidR="00B425FB">
        <w:t>p</w:t>
      </w:r>
      <w:r w:rsidRPr="00335253">
        <w:t xml:space="preserve">latformy e-Zamówienia zawiera w stopce odnośnik „Zgłoś problem”, który przekierowuje użytkownika na stronę umożliwiającą zarejestrowanie nowego zgłoszenia przy użyciu formularza dostępnego na stronie </w:t>
      </w:r>
      <w:r w:rsidR="00B425FB">
        <w:t>p</w:t>
      </w:r>
      <w:r w:rsidRPr="00335253">
        <w:t>latformy e-Zamówienia. Problem z danymi wymaganymi do zamieszczenia w ogłoszeniach można zgłaszać również wchodząc poprzez Centrum Pomocy. W kolejnych postępowaniach przeprowadzonych przez kontrolowanego  numer telefonu i faxu został zamieszczony w publikowanych ogłoszeniach.</w:t>
      </w:r>
    </w:p>
    <w:p w14:paraId="6BDD4A65" w14:textId="77777777" w:rsidR="00434523" w:rsidRPr="00370E4A" w:rsidRDefault="00434523" w:rsidP="00434523">
      <w:pPr>
        <w:spacing w:before="120" w:after="120"/>
        <w:jc w:val="both"/>
      </w:pPr>
      <w:r w:rsidRPr="00370E4A">
        <w:t xml:space="preserve">Zgodnie z art. 280 ustawy </w:t>
      </w:r>
      <w:proofErr w:type="spellStart"/>
      <w:r w:rsidRPr="00370E4A">
        <w:t>Pzp</w:t>
      </w:r>
      <w:proofErr w:type="spellEnd"/>
      <w:r w:rsidRPr="00370E4A">
        <w:t xml:space="preserve">, od dnia zamieszczenia ogłoszenia o zamówieniu w BZP, </w:t>
      </w:r>
      <w:r w:rsidRPr="00370E4A">
        <w:br/>
        <w:t xml:space="preserve">tj. od dnia </w:t>
      </w:r>
      <w:r w:rsidRPr="00200EF8">
        <w:rPr>
          <w:iCs/>
        </w:rPr>
        <w:t xml:space="preserve">17.03.2023 </w:t>
      </w:r>
      <w:r w:rsidRPr="00370E4A">
        <w:t>r., zamawiający zapewnił na stronie internetowej prowadzonego postępowania, bezpłatny, pełny i nieograniczony dostęp do SWZ.</w:t>
      </w:r>
    </w:p>
    <w:p w14:paraId="237C069F" w14:textId="77777777" w:rsidR="00434523" w:rsidRDefault="00434523" w:rsidP="00434523">
      <w:pPr>
        <w:contextualSpacing/>
        <w:jc w:val="both"/>
        <w:rPr>
          <w:iCs/>
        </w:rPr>
      </w:pPr>
      <w:r w:rsidRPr="003D11E1">
        <w:t xml:space="preserve">Termin składania ofert został wyznaczony na dzień 27.03.2023 r. godz. 10.00, tj. zgodnie </w:t>
      </w:r>
      <w:r w:rsidRPr="003D11E1">
        <w:br/>
        <w:t xml:space="preserve">z wymogami art. 283 ustawy </w:t>
      </w:r>
      <w:proofErr w:type="spellStart"/>
      <w:r w:rsidRPr="003D11E1">
        <w:t>Pzp</w:t>
      </w:r>
      <w:proofErr w:type="spellEnd"/>
      <w:r w:rsidRPr="003D11E1">
        <w:t xml:space="preserve"> stanowiącego, że w przypadku dostaw termin nie może być krótszy niż 7 dni od dnia zamieszczenia ogłoszenia w Biuletynie Zamówień Publicznych.  Termin otwarcia ofert ustalono na dzień 27.03.2023 r. godz. 10:15, a termin związania ofertą  30 dni.</w:t>
      </w:r>
      <w:r w:rsidRPr="006B7DE8">
        <w:rPr>
          <w:iCs/>
        </w:rPr>
        <w:t xml:space="preserve"> </w:t>
      </w:r>
      <w:r>
        <w:rPr>
          <w:iCs/>
        </w:rPr>
        <w:t>Nie wymagano wniesienia wadium.</w:t>
      </w:r>
    </w:p>
    <w:p w14:paraId="6816B409" w14:textId="77777777" w:rsidR="00434523" w:rsidRPr="00741FFA" w:rsidRDefault="00434523" w:rsidP="00434523">
      <w:pPr>
        <w:spacing w:before="120" w:after="120"/>
        <w:jc w:val="both"/>
      </w:pPr>
      <w:r w:rsidRPr="00741FFA">
        <w:t xml:space="preserve">Zamawiający nie dokonywał zmian w ogłoszeniu o zamówieniu. </w:t>
      </w:r>
    </w:p>
    <w:p w14:paraId="4A05B8E7" w14:textId="36A4B0A5" w:rsidR="00434523" w:rsidRPr="006B7DE8" w:rsidRDefault="00434523" w:rsidP="00434523">
      <w:pPr>
        <w:contextualSpacing/>
        <w:jc w:val="both"/>
        <w:rPr>
          <w:iCs/>
        </w:rPr>
      </w:pPr>
      <w:r>
        <w:rPr>
          <w:iCs/>
        </w:rPr>
        <w:t xml:space="preserve">Przedmiotem zamówienia była dostawa kart podarunkowych w formie elektronicznych kart przedpłaconych, zwanych dalej kartami podarunkowymi, które można realizować we wszystkich punktach usługowo-handlowych akceptujących karty płatnicze o łącznej ilości </w:t>
      </w:r>
      <w:r w:rsidR="004D45C7">
        <w:rPr>
          <w:iCs/>
        </w:rPr>
        <w:br/>
      </w:r>
      <w:r>
        <w:rPr>
          <w:iCs/>
        </w:rPr>
        <w:t>50 szt. i o wartości łącznej nominalnej 48.590,00 zł.</w:t>
      </w:r>
    </w:p>
    <w:p w14:paraId="58934484" w14:textId="793FADD6" w:rsidR="00434523" w:rsidRDefault="00434523" w:rsidP="00434523">
      <w:pPr>
        <w:jc w:val="both"/>
      </w:pPr>
      <w:r w:rsidRPr="003D11E1">
        <w:t>W przedmiotowym postępowaniu kryteria oceny ofert stanowiły</w:t>
      </w:r>
      <w:r>
        <w:rPr>
          <w:color w:val="FF0000"/>
        </w:rPr>
        <w:t xml:space="preserve"> </w:t>
      </w:r>
      <w:r w:rsidRPr="003D11E1">
        <w:t xml:space="preserve">cena (wartość kryterium </w:t>
      </w:r>
      <w:r w:rsidR="009B3171">
        <w:br/>
      </w:r>
      <w:r w:rsidRPr="003D11E1">
        <w:t>60 %), liczba punktów stacjonarnych udzielających rabatów lub promocji do kart na terenie województwa świętokrzyskiego (wartość kryterium 30 %), dodatkowe możliwości w aplikacji do obsługi karty (wartość kryterium 10 %).</w:t>
      </w:r>
    </w:p>
    <w:p w14:paraId="24B86A8D" w14:textId="4BD3D917" w:rsidR="00434523" w:rsidRPr="003D11E1" w:rsidRDefault="00434523" w:rsidP="00434523">
      <w:pPr>
        <w:jc w:val="both"/>
      </w:pPr>
      <w:r>
        <w:t xml:space="preserve">Komunikacja między </w:t>
      </w:r>
      <w:r w:rsidR="004D45C7">
        <w:t>z</w:t>
      </w:r>
      <w:r>
        <w:t xml:space="preserve">amawiającym a </w:t>
      </w:r>
      <w:r w:rsidR="004D45C7">
        <w:t>w</w:t>
      </w:r>
      <w:r>
        <w:t xml:space="preserve">ykonawcami odbywała się przy użyciu </w:t>
      </w:r>
      <w:r w:rsidR="004D45C7">
        <w:t>p</w:t>
      </w:r>
      <w:r>
        <w:t xml:space="preserve">latformy </w:t>
      </w:r>
      <w:r w:rsidR="00BC54ED">
        <w:br/>
      </w:r>
      <w:r>
        <w:t xml:space="preserve">e-Zamówienia. SWZ w rozdziale XII. </w:t>
      </w:r>
      <w:r w:rsidRPr="00C8226A">
        <w:rPr>
          <w:i/>
          <w:iCs/>
        </w:rPr>
        <w:t>Sposób komunikacji oraz wyjaśnienia treści SWZ</w:t>
      </w:r>
      <w:r>
        <w:t xml:space="preserve"> powołuje się na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r w:rsidRPr="004A6E33">
        <w:t>Dz.U.2020.</w:t>
      </w:r>
      <w:r>
        <w:t>2452).</w:t>
      </w:r>
    </w:p>
    <w:p w14:paraId="51DC5A98" w14:textId="77777777" w:rsidR="00434523" w:rsidRPr="00F438EF" w:rsidRDefault="00434523" w:rsidP="00434523">
      <w:pPr>
        <w:jc w:val="both"/>
        <w:rPr>
          <w:color w:val="FF0000"/>
        </w:rPr>
      </w:pPr>
    </w:p>
    <w:p w14:paraId="0D8C5BFA" w14:textId="2F2DF69E" w:rsidR="00434523" w:rsidRPr="002733A6" w:rsidRDefault="004D45C7" w:rsidP="00434523">
      <w:pPr>
        <w:jc w:val="both"/>
      </w:pPr>
      <w:r>
        <w:lastRenderedPageBreak/>
        <w:t>P</w:t>
      </w:r>
      <w:r w:rsidR="00434523" w:rsidRPr="002733A6">
        <w:t>rzed otwarciem ofert zamawiający udostępnił na stronie internetowej prowadzonego postępowania informację o kwocie, jaką zamierza przeznaczyć na realizację zamówienia i była to wartość 49 082,00 zł brutto.</w:t>
      </w:r>
    </w:p>
    <w:p w14:paraId="5CB148BB" w14:textId="77777777" w:rsidR="00434523" w:rsidRPr="001C5D84" w:rsidRDefault="00434523" w:rsidP="00434523">
      <w:pPr>
        <w:jc w:val="both"/>
      </w:pPr>
      <w:r w:rsidRPr="001C5D84">
        <w:t xml:space="preserve">Kierownik zamawiającego, członkowie komisji przetargowej oraz inne osoby wykonujące czynności związane z przeprowadzeniem postępowania złożyły na podstawie art. 56 ust. 4 ustawy </w:t>
      </w:r>
      <w:proofErr w:type="spellStart"/>
      <w:r w:rsidRPr="001C5D84">
        <w:t>Pzp</w:t>
      </w:r>
      <w:proofErr w:type="spellEnd"/>
      <w:r w:rsidRPr="001C5D84">
        <w:t xml:space="preserve"> stosowne oświadczenia.</w:t>
      </w:r>
    </w:p>
    <w:p w14:paraId="18400FA5" w14:textId="77777777" w:rsidR="00434523" w:rsidRPr="00A66ED5" w:rsidRDefault="00434523" w:rsidP="00434523">
      <w:pPr>
        <w:spacing w:before="240"/>
        <w:jc w:val="both"/>
      </w:pPr>
      <w:r w:rsidRPr="00A66ED5">
        <w:t xml:space="preserve">Do upływu terminu składania ofert, tj. do godz. 10.00 w dniu 27.03.2023 r., została złożona tylko jedna oferta od firmy </w:t>
      </w:r>
      <w:proofErr w:type="spellStart"/>
      <w:r w:rsidRPr="00A66ED5">
        <w:t>Sodexo</w:t>
      </w:r>
      <w:proofErr w:type="spellEnd"/>
      <w:r w:rsidRPr="00A66ED5">
        <w:t xml:space="preserve"> </w:t>
      </w:r>
      <w:proofErr w:type="spellStart"/>
      <w:r w:rsidRPr="00A66ED5">
        <w:t>Benefits</w:t>
      </w:r>
      <w:proofErr w:type="spellEnd"/>
      <w:r w:rsidRPr="00A66ED5">
        <w:t xml:space="preserve"> and </w:t>
      </w:r>
      <w:proofErr w:type="spellStart"/>
      <w:r w:rsidRPr="00A66ED5">
        <w:t>Rewards</w:t>
      </w:r>
      <w:proofErr w:type="spellEnd"/>
      <w:r w:rsidRPr="00A66ED5">
        <w:t xml:space="preserve"> Services Polska Sp. z o.o. z ceną 48.906,33 zł brutto.</w:t>
      </w:r>
    </w:p>
    <w:p w14:paraId="6CA4DB05" w14:textId="77777777" w:rsidR="00434523" w:rsidRPr="004F0E4F" w:rsidRDefault="00434523" w:rsidP="00434523">
      <w:pPr>
        <w:jc w:val="both"/>
      </w:pPr>
      <w:r w:rsidRPr="004F0E4F">
        <w:t xml:space="preserve">Zamawiający w dniu </w:t>
      </w:r>
      <w:bookmarkStart w:id="23" w:name="_Hlk153438162"/>
      <w:r w:rsidRPr="004F0E4F">
        <w:t xml:space="preserve">27.03.2023 </w:t>
      </w:r>
      <w:bookmarkEnd w:id="23"/>
      <w:r w:rsidRPr="004F0E4F">
        <w:t xml:space="preserve">r., czyli niezwłocznie po otwarciu ofert, udostępnił na stronie internetowej prowadzonego postępowania wymagane informacje o nazwie i siedzibie wykonawcy, którego oferta została otwarta oraz o jej cenie. Ponadto ustalono, </w:t>
      </w:r>
      <w:r w:rsidRPr="004F0E4F">
        <w:br/>
        <w:t xml:space="preserve">że 27.03.2023 r. zamawiający przekazał Prezesowi UZP informację o złożonych ofertach, zgodnie art. 81 ust. 1 ustawy </w:t>
      </w:r>
      <w:proofErr w:type="spellStart"/>
      <w:r w:rsidRPr="004F0E4F">
        <w:t>Pzp</w:t>
      </w:r>
      <w:proofErr w:type="spellEnd"/>
      <w:r w:rsidRPr="004F0E4F">
        <w:t>.</w:t>
      </w:r>
    </w:p>
    <w:p w14:paraId="0B7343DC" w14:textId="31C58789" w:rsidR="00434523" w:rsidRPr="004D45C7" w:rsidRDefault="00434523" w:rsidP="00434523">
      <w:pPr>
        <w:spacing w:before="120" w:after="120"/>
        <w:jc w:val="both"/>
        <w:rPr>
          <w:b/>
          <w:bCs/>
          <w:i/>
          <w:iCs/>
          <w:color w:val="FF0000"/>
        </w:rPr>
      </w:pPr>
      <w:r w:rsidRPr="004F0E4F">
        <w:t>W dniu 28.03.2023 r., zamawiający, na podstawie art. 274 ust. 1</w:t>
      </w:r>
      <w:r>
        <w:t xml:space="preserve"> ustawy</w:t>
      </w:r>
      <w:r w:rsidRPr="004F0E4F">
        <w:t xml:space="preserve"> </w:t>
      </w:r>
      <w:proofErr w:type="spellStart"/>
      <w:r w:rsidRPr="004F0E4F">
        <w:t>Pzp</w:t>
      </w:r>
      <w:proofErr w:type="spellEnd"/>
      <w:r w:rsidRPr="004F0E4F">
        <w:t>, wezwał wykonawc</w:t>
      </w:r>
      <w:r w:rsidR="004D45C7">
        <w:t>ę</w:t>
      </w:r>
      <w:r w:rsidRPr="004F0E4F">
        <w:t xml:space="preserve"> do złożenia podmiotowych środków dowodowych wskazanych w </w:t>
      </w:r>
      <w:r>
        <w:t>rozdziale X ust. 4</w:t>
      </w:r>
      <w:r w:rsidRPr="004F0E4F">
        <w:t xml:space="preserve"> SWZ w</w:t>
      </w:r>
      <w:r>
        <w:t> </w:t>
      </w:r>
      <w:r w:rsidRPr="004F0E4F">
        <w:t xml:space="preserve">terminie do </w:t>
      </w:r>
      <w:r>
        <w:t>0</w:t>
      </w:r>
      <w:r w:rsidRPr="004F0E4F">
        <w:t>3.0</w:t>
      </w:r>
      <w:r>
        <w:t>4</w:t>
      </w:r>
      <w:r w:rsidRPr="004F0E4F">
        <w:t>.202</w:t>
      </w:r>
      <w:r>
        <w:t>3</w:t>
      </w:r>
      <w:r w:rsidRPr="004F0E4F">
        <w:t xml:space="preserve"> r</w:t>
      </w:r>
      <w:r w:rsidRPr="00475636">
        <w:t xml:space="preserve">. Pismo w sprawie złożenia podmiotowych środków dowodowych zostało przekazane przez zamawiającego do wykonawcy za pośrednictwem </w:t>
      </w:r>
      <w:r w:rsidR="004D45C7">
        <w:t>p</w:t>
      </w:r>
      <w:r w:rsidRPr="00475636">
        <w:t>latformy e-Zamówienia</w:t>
      </w:r>
      <w:r>
        <w:t xml:space="preserve">, zgodnie z zapisami w rozdziale XIII SWZ </w:t>
      </w:r>
      <w:r w:rsidRPr="00475636">
        <w:t>i również tą drogą, w</w:t>
      </w:r>
      <w:r>
        <w:t> </w:t>
      </w:r>
      <w:r w:rsidRPr="00475636">
        <w:t>wymaganym terminie, uzyskano odpowiedź zwrotną od wykonawc</w:t>
      </w:r>
      <w:r>
        <w:t>y</w:t>
      </w:r>
      <w:r w:rsidRPr="00475636">
        <w:t xml:space="preserve"> (odpowiedź z dnia 29.03.2023 r.</w:t>
      </w:r>
      <w:r w:rsidR="004D45C7">
        <w:t xml:space="preserve">). </w:t>
      </w:r>
      <w:r>
        <w:t>Zamawiający zgodnie z zapisami SWZ, w piśmie do wykonawcy o złożenie podmiotowych środków dowodowych, nie zażądał oświadczenia wykonawcy</w:t>
      </w:r>
      <w:r w:rsidR="004D45C7">
        <w:t xml:space="preserve"> </w:t>
      </w:r>
      <w:r>
        <w:t xml:space="preserve">w zakresie </w:t>
      </w:r>
      <w:r w:rsidR="004D45C7">
        <w:br/>
      </w:r>
      <w:r>
        <w:t xml:space="preserve">art. 108 ust. 1 pkt 5 ustawy </w:t>
      </w:r>
      <w:proofErr w:type="spellStart"/>
      <w:r>
        <w:t>Pzp</w:t>
      </w:r>
      <w:proofErr w:type="spellEnd"/>
      <w:r>
        <w:t>., o braku przynależności do tej samej grupy kapitałowej</w:t>
      </w:r>
      <w:r w:rsidR="004D45C7">
        <w:t>,</w:t>
      </w:r>
      <w:r w:rsidR="004D45C7">
        <w:br/>
      </w:r>
      <w:r>
        <w:t xml:space="preserve">o którym mowa w </w:t>
      </w:r>
      <w:r w:rsidRPr="00C05275">
        <w:t>§ 2 ust. 1 pkt 2</w:t>
      </w:r>
      <w:r>
        <w:t xml:space="preserve"> rozporządzenia Ministra Rozwoju, Pracy i Technologii </w:t>
      </w:r>
      <w:r w:rsidR="004D45C7">
        <w:br/>
      </w:r>
      <w:r>
        <w:t xml:space="preserve">z 23.12.2020 r. w sprawie podmiotowych środków dowodowych oraz innych dokumentów lub oświadczeń, jakich może żądać zamawiający od wykonawcy. W sytuacji, kiedy została złożona tylko jedna oferta w postępowaniu o udzielenie zamówienia, </w:t>
      </w:r>
      <w:r w:rsidRPr="00C05275">
        <w:t xml:space="preserve">występuje naturalny brak możliwości zaistnienia przesłanki wykluczenia wskazanej w </w:t>
      </w:r>
      <w:r w:rsidRPr="00E12A54">
        <w:t>art. 108 ust. 1 pkt</w:t>
      </w:r>
      <w:r w:rsidRPr="00E12A54">
        <w:rPr>
          <w:u w:val="single"/>
        </w:rPr>
        <w:t xml:space="preserve"> </w:t>
      </w:r>
      <w:r w:rsidRPr="00E12A54">
        <w:t>5</w:t>
      </w:r>
      <w:r w:rsidRPr="00C05275">
        <w:t xml:space="preserve"> </w:t>
      </w:r>
      <w:r>
        <w:t xml:space="preserve">ustawy </w:t>
      </w:r>
      <w:proofErr w:type="spellStart"/>
      <w:r>
        <w:t>Pz</w:t>
      </w:r>
      <w:r w:rsidRPr="00C05275">
        <w:t>p</w:t>
      </w:r>
      <w:proofErr w:type="spellEnd"/>
      <w:r w:rsidRPr="00C05275">
        <w:t xml:space="preserve">., a co za tym </w:t>
      </w:r>
      <w:r w:rsidRPr="004D45C7">
        <w:t xml:space="preserve">idzie – bezprzedmiotowe staje się wzywanie wykonawcy do złożenia </w:t>
      </w:r>
      <w:r w:rsidR="004D45C7">
        <w:br/>
      </w:r>
      <w:r w:rsidRPr="004D45C7">
        <w:t>ww. oświadczenia.</w:t>
      </w:r>
    </w:p>
    <w:p w14:paraId="5FFEF7E8" w14:textId="7849AD1D" w:rsidR="00434523" w:rsidRPr="00D66E44" w:rsidRDefault="00434523" w:rsidP="00434523">
      <w:pPr>
        <w:spacing w:before="120" w:after="120"/>
        <w:ind w:firstLine="708"/>
        <w:jc w:val="both"/>
      </w:pPr>
      <w:r w:rsidRPr="00D65A52">
        <w:t xml:space="preserve">Zgodnie z art. 253 ust. 1 ustawy </w:t>
      </w:r>
      <w:proofErr w:type="spellStart"/>
      <w:r w:rsidRPr="00D65A52">
        <w:t>Pzp</w:t>
      </w:r>
      <w:proofErr w:type="spellEnd"/>
      <w:r w:rsidRPr="00D65A52">
        <w:t>, niezwłocznie po wyborze najkorzystniejszej oferty (pismo z dnia 30.03.2023 r.), z</w:t>
      </w:r>
      <w:r>
        <w:t>a</w:t>
      </w:r>
      <w:r w:rsidRPr="00D65A52">
        <w:t xml:space="preserve">mawiający poinformował </w:t>
      </w:r>
      <w:r w:rsidRPr="00D66E44">
        <w:t xml:space="preserve">wykonawcę za pomocą </w:t>
      </w:r>
      <w:r w:rsidR="00D426A5">
        <w:t>p</w:t>
      </w:r>
      <w:r w:rsidRPr="00D66E44">
        <w:t xml:space="preserve">latformy </w:t>
      </w:r>
      <w:r w:rsidR="00D426A5">
        <w:br/>
      </w:r>
      <w:r w:rsidRPr="00D66E44">
        <w:t xml:space="preserve">e-Zamówienia o wyborze jego oferty z podaniem nazwy i siedziby wykonawcy wraz </w:t>
      </w:r>
      <w:r w:rsidR="006A3B00">
        <w:br/>
      </w:r>
      <w:r w:rsidRPr="00D66E44">
        <w:lastRenderedPageBreak/>
        <w:t xml:space="preserve">z punktacją przyznaną ofercie w każdym kryterium oceny i łącznej punktacji, udostępniając te informacje na stronie internetowej prowadzonego postępowania. </w:t>
      </w:r>
      <w:r>
        <w:t xml:space="preserve">Oferta została </w:t>
      </w:r>
      <w:r w:rsidR="006A3B00">
        <w:t>o</w:t>
      </w:r>
      <w:r>
        <w:t>ceniona na 98/100 pkt w oparciu o przyjęte kryteria oceny ofert, w związku z nie spełnieniem 1 z 5 dodatkowych możliwości w aplikacji do obsługi karty w kryterium nr 3.</w:t>
      </w:r>
    </w:p>
    <w:p w14:paraId="537966D5" w14:textId="77777777" w:rsidR="00434523" w:rsidRPr="00CF2635" w:rsidRDefault="00434523" w:rsidP="00434523">
      <w:pPr>
        <w:spacing w:before="120" w:after="120"/>
        <w:jc w:val="both"/>
        <w:rPr>
          <w:color w:val="FF0000"/>
        </w:rPr>
      </w:pPr>
      <w:r w:rsidRPr="00D66E44">
        <w:t xml:space="preserve">Ogłoszenie o wyniku postępowania zamieszczono w BZP </w:t>
      </w:r>
      <w:bookmarkStart w:id="24" w:name="_Hlk154040905"/>
      <w:r>
        <w:t xml:space="preserve">z </w:t>
      </w:r>
      <w:r w:rsidRPr="00D66E44">
        <w:t xml:space="preserve">dnia 12.04.2023 r. </w:t>
      </w:r>
      <w:bookmarkEnd w:id="24"/>
      <w:r w:rsidRPr="00D66E44">
        <w:t xml:space="preserve">pod nr </w:t>
      </w:r>
      <w:bookmarkStart w:id="25" w:name="_Hlk154040879"/>
      <w:r w:rsidRPr="00D66E44">
        <w:t>2023/BZP 00172212/01</w:t>
      </w:r>
      <w:bookmarkEnd w:id="25"/>
      <w:r w:rsidRPr="00D66E44">
        <w:t xml:space="preserve">. </w:t>
      </w:r>
    </w:p>
    <w:p w14:paraId="736AD444" w14:textId="77777777" w:rsidR="00434523" w:rsidRPr="006B7DE8" w:rsidRDefault="00434523" w:rsidP="00434523">
      <w:pPr>
        <w:spacing w:before="120" w:after="120"/>
        <w:jc w:val="both"/>
      </w:pPr>
      <w:r w:rsidRPr="006B7DE8">
        <w:t xml:space="preserve">Z postępowania sporządzono protokół postępowania w trybie podstawowym </w:t>
      </w:r>
      <w:r w:rsidRPr="00E17437">
        <w:t xml:space="preserve">(druk ZP-TP), </w:t>
      </w:r>
      <w:r>
        <w:t>zgodnie z wymogami nałożonymi przez ustawodawcę na podstawie rozporządzenia Ministra Rozwoju, Pracy i Technologii z dnia 18 grudnia 2020 r. w sprawie protokołów postępowania oraz dokumentacji postępowania o udzielenie zamówienia publicznego (</w:t>
      </w:r>
      <w:r w:rsidRPr="004A6E33">
        <w:t>Dz.U.2020.</w:t>
      </w:r>
      <w:r>
        <w:t xml:space="preserve">2434), </w:t>
      </w:r>
      <w:r w:rsidRPr="006B7DE8">
        <w:t xml:space="preserve">który został w dniu 17.04.2023 r. zatwierdzony przez kierownika zamawiającego. </w:t>
      </w:r>
    </w:p>
    <w:p w14:paraId="645E1B34" w14:textId="5D2BEC12" w:rsidR="00434523" w:rsidRPr="0094741B" w:rsidRDefault="00434523" w:rsidP="0047170E">
      <w:pPr>
        <w:jc w:val="both"/>
      </w:pPr>
      <w:r w:rsidRPr="0094741B">
        <w:t xml:space="preserve">W wyniku przeprowadzonego postępowania o udzielenie zamówienia publicznego zawarto  umowę w dniu 31.03.2023 r. z </w:t>
      </w:r>
      <w:proofErr w:type="spellStart"/>
      <w:r w:rsidRPr="0094741B">
        <w:t>Sodexo</w:t>
      </w:r>
      <w:proofErr w:type="spellEnd"/>
      <w:r w:rsidRPr="0094741B">
        <w:t xml:space="preserve"> </w:t>
      </w:r>
      <w:proofErr w:type="spellStart"/>
      <w:r w:rsidRPr="0094741B">
        <w:t>Benefits</w:t>
      </w:r>
      <w:proofErr w:type="spellEnd"/>
      <w:r w:rsidRPr="0094741B">
        <w:t xml:space="preserve"> and </w:t>
      </w:r>
      <w:proofErr w:type="spellStart"/>
      <w:r w:rsidRPr="0094741B">
        <w:t>Rewards</w:t>
      </w:r>
      <w:proofErr w:type="spellEnd"/>
      <w:r w:rsidRPr="0094741B">
        <w:t xml:space="preserve"> Services Polska Sp. z o.o. z siedzibą w Warszawie w przedmiocie dostawy kart podarunkowych przedpłaconych (doładowanych) w ilości 50 szt</w:t>
      </w:r>
      <w:r>
        <w:t xml:space="preserve">. </w:t>
      </w:r>
      <w:r w:rsidR="003F3DE0">
        <w:t xml:space="preserve">za </w:t>
      </w:r>
      <w:r w:rsidRPr="0094741B">
        <w:t>wynagrodzeni</w:t>
      </w:r>
      <w:r w:rsidR="003F3DE0">
        <w:t>em</w:t>
      </w:r>
      <w:r w:rsidRPr="0094741B">
        <w:t xml:space="preserve"> wykonawcy w wysokości </w:t>
      </w:r>
      <w:r>
        <w:t>48.906,33</w:t>
      </w:r>
      <w:r w:rsidRPr="0094741B">
        <w:t xml:space="preserve"> zł brutto</w:t>
      </w:r>
      <w:r w:rsidR="003F3DE0">
        <w:t>. Zarówno wysokość wynagrodzenia 48.906,33 zł</w:t>
      </w:r>
      <w:r w:rsidRPr="0094741B">
        <w:t xml:space="preserve">, jak i termin realizacji zamówienia: </w:t>
      </w:r>
      <w:r w:rsidR="00AE4C2B">
        <w:br/>
      </w:r>
      <w:r w:rsidRPr="0094741B">
        <w:t xml:space="preserve">do </w:t>
      </w:r>
      <w:r>
        <w:t>7</w:t>
      </w:r>
      <w:r w:rsidRPr="0094741B">
        <w:t xml:space="preserve"> dni kalendarzowych od daty zawarcia umowy - wskazane w zawartej umowie - były zgodne z warunkami określonymi w ofercie wybranego wykonawcy.</w:t>
      </w:r>
    </w:p>
    <w:p w14:paraId="09468651" w14:textId="5A0DF9FE" w:rsidR="00434523" w:rsidRPr="00CF2635" w:rsidRDefault="00434523" w:rsidP="0047170E">
      <w:pPr>
        <w:jc w:val="both"/>
        <w:rPr>
          <w:color w:val="FF0000"/>
        </w:rPr>
      </w:pPr>
      <w:r w:rsidRPr="004E0ECA">
        <w:t xml:space="preserve">W dniu </w:t>
      </w:r>
      <w:bookmarkStart w:id="26" w:name="_Hlk154040988"/>
      <w:r w:rsidRPr="004E0ECA">
        <w:t xml:space="preserve">12.04.2023 r. </w:t>
      </w:r>
      <w:bookmarkEnd w:id="26"/>
      <w:r w:rsidRPr="004E0ECA">
        <w:t>w Biuletynie Zamówień Publicznych został</w:t>
      </w:r>
      <w:r w:rsidR="00AE4C2B">
        <w:t>o</w:t>
      </w:r>
      <w:r w:rsidRPr="004E0ECA">
        <w:t xml:space="preserve"> zamieszczone ogłoszeni</w:t>
      </w:r>
      <w:r w:rsidR="00AE4C2B">
        <w:t>e</w:t>
      </w:r>
      <w:r w:rsidRPr="004E0ECA">
        <w:br/>
        <w:t xml:space="preserve">o wykonaniu ww. umowy o numerze </w:t>
      </w:r>
      <w:bookmarkStart w:id="27" w:name="_Hlk154040967"/>
      <w:r w:rsidRPr="004E0ECA">
        <w:t>2023/BZP 00172743/01</w:t>
      </w:r>
      <w:bookmarkEnd w:id="27"/>
      <w:r w:rsidRPr="004E0ECA">
        <w:t>.</w:t>
      </w:r>
      <w:r>
        <w:t xml:space="preserve"> </w:t>
      </w:r>
    </w:p>
    <w:p w14:paraId="719B7E88" w14:textId="3EAB9523" w:rsidR="00434523" w:rsidRPr="00CF5654" w:rsidRDefault="00434523" w:rsidP="00434523">
      <w:pPr>
        <w:ind w:left="-284" w:firstLine="284"/>
        <w:contextualSpacing/>
        <w:jc w:val="right"/>
        <w:rPr>
          <w:iCs/>
        </w:rPr>
      </w:pPr>
      <w:r w:rsidRPr="00CF5654">
        <w:rPr>
          <w:iCs/>
        </w:rPr>
        <w:t xml:space="preserve">[Dowód: akta kontroli str. </w:t>
      </w:r>
      <w:r w:rsidR="00851329" w:rsidRPr="00CF5654">
        <w:rPr>
          <w:iCs/>
        </w:rPr>
        <w:t>523-</w:t>
      </w:r>
      <w:r w:rsidR="004630B7" w:rsidRPr="00CF5654">
        <w:rPr>
          <w:iCs/>
        </w:rPr>
        <w:t>585</w:t>
      </w:r>
      <w:r w:rsidR="00851329" w:rsidRPr="00CF5654">
        <w:rPr>
          <w:iCs/>
        </w:rPr>
        <w:t>,</w:t>
      </w:r>
      <w:r w:rsidR="005B61E0" w:rsidRPr="00CF5654">
        <w:rPr>
          <w:iCs/>
        </w:rPr>
        <w:t>429-431</w:t>
      </w:r>
      <w:r w:rsidR="00851329" w:rsidRPr="00CF5654">
        <w:rPr>
          <w:iCs/>
        </w:rPr>
        <w:t>]</w:t>
      </w:r>
    </w:p>
    <w:p w14:paraId="239025E8" w14:textId="518B3D15" w:rsidR="00434523" w:rsidRDefault="00434523" w:rsidP="00434523">
      <w:pPr>
        <w:jc w:val="both"/>
        <w:rPr>
          <w:b/>
          <w:bCs/>
          <w:u w:val="single"/>
        </w:rPr>
      </w:pPr>
      <w:r w:rsidRPr="00A37F46">
        <w:rPr>
          <w:b/>
          <w:bCs/>
          <w:u w:val="single"/>
        </w:rPr>
        <w:t>Uchybienia:</w:t>
      </w:r>
    </w:p>
    <w:p w14:paraId="6C0B0D3F" w14:textId="5AF7B345" w:rsidR="00434523" w:rsidRPr="00AE10EC" w:rsidRDefault="00434523" w:rsidP="00434523">
      <w:pPr>
        <w:contextualSpacing/>
        <w:jc w:val="both"/>
      </w:pPr>
      <w:r w:rsidRPr="00AE10EC">
        <w:t xml:space="preserve">W postępowaniu na „Dostawę kart podarunkowych przedpłaconych (prepaid) dla pracowników WOMP w Kielcach” (PDZP-26/Z-1/23) nie umieszczono informacji o numerze telefonu lub faksu </w:t>
      </w:r>
      <w:r w:rsidR="001C7754">
        <w:t xml:space="preserve">zamawiającego </w:t>
      </w:r>
      <w:r w:rsidRPr="00AE10EC">
        <w:t xml:space="preserve">w następujących ogłoszeniach: </w:t>
      </w:r>
    </w:p>
    <w:p w14:paraId="7F080D2A" w14:textId="51AC3F5F" w:rsidR="00434523" w:rsidRPr="00AE10EC" w:rsidRDefault="00434523" w:rsidP="00434523">
      <w:pPr>
        <w:contextualSpacing/>
        <w:jc w:val="both"/>
      </w:pPr>
      <w:r w:rsidRPr="00AE10EC">
        <w:t>- ogłoszeni</w:t>
      </w:r>
      <w:r w:rsidR="00301C23">
        <w:t>u</w:t>
      </w:r>
      <w:r w:rsidRPr="00AE10EC">
        <w:t xml:space="preserve"> o zamówieniu o numerze 2023/BZP 00140147/01 z dnia 17.03.2023 r., </w:t>
      </w:r>
    </w:p>
    <w:p w14:paraId="72EDF805" w14:textId="4380142E" w:rsidR="00434523" w:rsidRPr="00AE10EC" w:rsidRDefault="00434523" w:rsidP="00434523">
      <w:pPr>
        <w:contextualSpacing/>
        <w:jc w:val="both"/>
      </w:pPr>
      <w:r w:rsidRPr="00AE10EC">
        <w:t>- ogłoszeni</w:t>
      </w:r>
      <w:r w:rsidR="00301C23">
        <w:t>u</w:t>
      </w:r>
      <w:r w:rsidRPr="00AE10EC">
        <w:t xml:space="preserve"> o wyniku postępowania o numerze 2023/BZP 00172212/01 z dnia 12.04.2023 r.,</w:t>
      </w:r>
    </w:p>
    <w:p w14:paraId="24CE835A" w14:textId="2C5B9C63" w:rsidR="00434523" w:rsidRPr="0047170E" w:rsidRDefault="00434523" w:rsidP="0047170E">
      <w:pPr>
        <w:spacing w:after="100" w:afterAutospacing="1"/>
        <w:jc w:val="both"/>
        <w:rPr>
          <w:b/>
          <w:bCs/>
          <w:u w:val="single"/>
        </w:rPr>
      </w:pPr>
      <w:r w:rsidRPr="00233E9F">
        <w:rPr>
          <w:kern w:val="2"/>
          <w14:ligatures w14:val="standardContextual"/>
        </w:rPr>
        <w:t>- ogłoszeni</w:t>
      </w:r>
      <w:r w:rsidR="00301C23">
        <w:rPr>
          <w:kern w:val="2"/>
          <w14:ligatures w14:val="standardContextual"/>
        </w:rPr>
        <w:t>u</w:t>
      </w:r>
      <w:r w:rsidRPr="00233E9F">
        <w:rPr>
          <w:kern w:val="2"/>
          <w14:ligatures w14:val="standardContextual"/>
        </w:rPr>
        <w:t xml:space="preserve"> o wykonaniu umowy o numerze 2023/BZP 00172743/01 z dnia 12.04.2023 r.</w:t>
      </w:r>
    </w:p>
    <w:p w14:paraId="0DBF0757" w14:textId="77777777" w:rsidR="001B6D1B" w:rsidRDefault="00861F47" w:rsidP="001B6D1B">
      <w:pPr>
        <w:jc w:val="both"/>
        <w:rPr>
          <w:u w:val="single"/>
        </w:rPr>
      </w:pPr>
      <w:r w:rsidRPr="00861F47">
        <w:rPr>
          <w:b/>
        </w:rPr>
        <w:t>8.2</w:t>
      </w:r>
      <w:r w:rsidR="00AC06CE">
        <w:rPr>
          <w:u w:val="single"/>
        </w:rPr>
        <w:t xml:space="preserve"> </w:t>
      </w:r>
      <w:r w:rsidR="00AC06CE" w:rsidRPr="008C6301">
        <w:rPr>
          <w:u w:val="single"/>
        </w:rPr>
        <w:t xml:space="preserve">Wydane zalecenie w wystąpieniu pokontrolnym z dnia 13.04.2022 r. znak: </w:t>
      </w:r>
      <w:r w:rsidR="00AC06CE" w:rsidRPr="008C6301">
        <w:rPr>
          <w:u w:val="single"/>
        </w:rPr>
        <w:br/>
        <w:t>KA-I.1711.7.2021:</w:t>
      </w:r>
    </w:p>
    <w:p w14:paraId="43744975" w14:textId="3C57C220" w:rsidR="00AC06CE" w:rsidRPr="001B6D1B" w:rsidRDefault="00AC06CE" w:rsidP="001B6D1B">
      <w:pPr>
        <w:jc w:val="both"/>
        <w:rPr>
          <w:u w:val="single"/>
        </w:rPr>
      </w:pPr>
      <w:r w:rsidRPr="008C6301">
        <w:t>Kontrolujący wydali zalecenie w brzmieniu:</w:t>
      </w:r>
    </w:p>
    <w:p w14:paraId="7327D6E9" w14:textId="1950BED6" w:rsidR="00434523" w:rsidRDefault="00434523" w:rsidP="00861F47">
      <w:pPr>
        <w:jc w:val="both"/>
        <w:rPr>
          <w:i/>
          <w:iCs/>
        </w:rPr>
      </w:pPr>
      <w:r w:rsidRPr="008254DD">
        <w:rPr>
          <w:i/>
          <w:iCs/>
        </w:rPr>
        <w:lastRenderedPageBreak/>
        <w:t>„</w:t>
      </w:r>
      <w:r w:rsidR="00047992">
        <w:rPr>
          <w:i/>
          <w:iCs/>
        </w:rPr>
        <w:t>Mieć na względzie, aby obowiązujące w WOMP w Kielcach procedury w zakresie udzielania zamówień pub</w:t>
      </w:r>
      <w:r w:rsidR="003161D5">
        <w:rPr>
          <w:i/>
          <w:iCs/>
        </w:rPr>
        <w:t xml:space="preserve">licznych były zgodne ze strukturą organizacyjną występującą w jednostce, </w:t>
      </w:r>
      <w:r w:rsidR="003161D5">
        <w:rPr>
          <w:i/>
          <w:iCs/>
        </w:rPr>
        <w:br/>
        <w:t>w szczególności poprzez wskazywanie w nich faktycznie funkcjonujących stanowisk pracy, właściwych do wykonywania czynności w zakresie udzielania zamówień.”</w:t>
      </w:r>
    </w:p>
    <w:p w14:paraId="7D626146" w14:textId="77777777" w:rsidR="00861F47" w:rsidRDefault="00861F47" w:rsidP="00861F47">
      <w:pPr>
        <w:tabs>
          <w:tab w:val="left" w:pos="1946"/>
        </w:tabs>
        <w:jc w:val="both"/>
        <w:rPr>
          <w:bCs/>
          <w:iCs/>
        </w:rPr>
      </w:pPr>
    </w:p>
    <w:p w14:paraId="0DD080CB" w14:textId="77777777" w:rsidR="00300152" w:rsidRPr="008C6301" w:rsidRDefault="00300152" w:rsidP="00300152">
      <w:pPr>
        <w:shd w:val="clear" w:color="auto" w:fill="FFFFFF"/>
        <w:jc w:val="both"/>
        <w:rPr>
          <w:u w:val="single"/>
        </w:rPr>
      </w:pPr>
      <w:r w:rsidRPr="008C6301">
        <w:rPr>
          <w:u w:val="single"/>
        </w:rPr>
        <w:t xml:space="preserve">Zadeklarowane działanie naprawcze wyrażone w piśmie WOMP w Kielcach, znak: PDK-0910-1/22 z dnia </w:t>
      </w:r>
      <w:r>
        <w:rPr>
          <w:u w:val="single"/>
        </w:rPr>
        <w:t>0</w:t>
      </w:r>
      <w:r w:rsidRPr="008C6301">
        <w:rPr>
          <w:u w:val="single"/>
        </w:rPr>
        <w:t>5.05.2022 r.</w:t>
      </w:r>
      <w:r w:rsidRPr="008C6301">
        <w:t>:</w:t>
      </w:r>
    </w:p>
    <w:p w14:paraId="12E996FC" w14:textId="77777777" w:rsidR="00300152" w:rsidRPr="008C6301" w:rsidRDefault="00300152" w:rsidP="00300152">
      <w:pPr>
        <w:jc w:val="both"/>
        <w:rPr>
          <w:b/>
          <w:bCs/>
          <w:u w:val="single"/>
        </w:rPr>
      </w:pPr>
      <w:r w:rsidRPr="008C6301">
        <w:t>W ww. piśmie  - podpisanym przez Dyrektora WOMP w Kielcach - zadeklarowano, że:</w:t>
      </w:r>
    </w:p>
    <w:p w14:paraId="11748E2D" w14:textId="77777777" w:rsidR="00434523" w:rsidRPr="008254DD" w:rsidRDefault="00434523" w:rsidP="00434523">
      <w:pPr>
        <w:tabs>
          <w:tab w:val="left" w:pos="1946"/>
        </w:tabs>
        <w:jc w:val="both"/>
        <w:rPr>
          <w:i/>
          <w:iCs/>
        </w:rPr>
      </w:pPr>
      <w:r>
        <w:rPr>
          <w:i/>
          <w:iCs/>
        </w:rPr>
        <w:t>„</w:t>
      </w:r>
      <w:r w:rsidRPr="008254DD">
        <w:rPr>
          <w:i/>
          <w:iCs/>
        </w:rPr>
        <w:t xml:space="preserve">W zakresie procedury udzielania zamówień publicznych wprowadzono modyfikację </w:t>
      </w:r>
      <w:r w:rsidRPr="008254DD">
        <w:rPr>
          <w:i/>
          <w:iCs/>
        </w:rPr>
        <w:br/>
        <w:t xml:space="preserve">w „Regulaminie udzielania zamówień publicznych w WOMP w Kielcach” zgodnie </w:t>
      </w:r>
      <w:r w:rsidRPr="008254DD">
        <w:rPr>
          <w:i/>
          <w:iCs/>
        </w:rPr>
        <w:br/>
        <w:t>z Zarządzeniem Dyrektora nr 5/2021 z dnia 15.01.2021 roku. Osoby odpowiedzialne merytorycznie za procedury zostały zobligowane do  aktualizacji posiadanych procedur.</w:t>
      </w:r>
      <w:r>
        <w:rPr>
          <w:i/>
          <w:iCs/>
        </w:rPr>
        <w:t>”</w:t>
      </w:r>
    </w:p>
    <w:p w14:paraId="3F7E5AAE" w14:textId="77777777" w:rsidR="00C902BD" w:rsidRDefault="00C902BD" w:rsidP="00EB064E">
      <w:pPr>
        <w:jc w:val="both"/>
        <w:rPr>
          <w:iCs/>
        </w:rPr>
      </w:pPr>
    </w:p>
    <w:p w14:paraId="4B42189C" w14:textId="2218020D" w:rsidR="00C902BD" w:rsidRPr="00C902BD" w:rsidRDefault="00C902BD" w:rsidP="00C902BD">
      <w:pPr>
        <w:shd w:val="clear" w:color="auto" w:fill="FFFFFF"/>
        <w:jc w:val="both"/>
        <w:rPr>
          <w:u w:val="single"/>
        </w:rPr>
      </w:pPr>
      <w:r w:rsidRPr="005D400D">
        <w:rPr>
          <w:u w:val="single"/>
        </w:rPr>
        <w:t>Ustalenia kontroli dotyczące wykonania zalecenia pokontrolnego:</w:t>
      </w:r>
    </w:p>
    <w:p w14:paraId="003411D0" w14:textId="229881F6" w:rsidR="002041D5" w:rsidRDefault="00434523" w:rsidP="00727FE7">
      <w:pPr>
        <w:jc w:val="both"/>
        <w:rPr>
          <w:iCs/>
        </w:rPr>
      </w:pPr>
      <w:r w:rsidRPr="00AE7667">
        <w:rPr>
          <w:iCs/>
        </w:rPr>
        <w:t>W</w:t>
      </w:r>
      <w:r>
        <w:rPr>
          <w:iCs/>
        </w:rPr>
        <w:t xml:space="preserve"> okresie objętym kontrolą w</w:t>
      </w:r>
      <w:r w:rsidRPr="00AE7667">
        <w:rPr>
          <w:iCs/>
        </w:rPr>
        <w:t xml:space="preserve"> jednostce funkcjon</w:t>
      </w:r>
      <w:r>
        <w:rPr>
          <w:iCs/>
        </w:rPr>
        <w:t>owało</w:t>
      </w:r>
      <w:r w:rsidRPr="00AE7667">
        <w:rPr>
          <w:iCs/>
        </w:rPr>
        <w:t xml:space="preserve"> </w:t>
      </w:r>
      <w:r w:rsidR="008A5770">
        <w:rPr>
          <w:iCs/>
        </w:rPr>
        <w:t>z</w:t>
      </w:r>
      <w:r w:rsidRPr="00AE7667">
        <w:rPr>
          <w:iCs/>
        </w:rPr>
        <w:t xml:space="preserve">arządzenie </w:t>
      </w:r>
      <w:r w:rsidRPr="00BF7C5C">
        <w:rPr>
          <w:iCs/>
        </w:rPr>
        <w:t>nr 5/2021 z dnia 15.01.2021 roku Dyrektora WOMP w Kielcach w sprawie wprowadzenia Regulaminu udzielania zamówień publicznych w WOMP w Kielcach</w:t>
      </w:r>
      <w:r>
        <w:rPr>
          <w:iCs/>
        </w:rPr>
        <w:t xml:space="preserve">. Z treści regulaminu wynika, że osoba zatrudniona na stanowisku </w:t>
      </w:r>
      <w:r w:rsidR="008A5770">
        <w:rPr>
          <w:iCs/>
        </w:rPr>
        <w:t>s</w:t>
      </w:r>
      <w:r>
        <w:rPr>
          <w:iCs/>
        </w:rPr>
        <w:t>pecjalista ds. zamówień publicznych jest zobligowana do wykonywania czynności w zakresie</w:t>
      </w:r>
      <w:r w:rsidR="001108CE">
        <w:rPr>
          <w:iCs/>
        </w:rPr>
        <w:t xml:space="preserve"> post</w:t>
      </w:r>
      <w:r w:rsidR="00C81075">
        <w:rPr>
          <w:iCs/>
        </w:rPr>
        <w:t>ę</w:t>
      </w:r>
      <w:r w:rsidR="001108CE">
        <w:rPr>
          <w:iCs/>
        </w:rPr>
        <w:t>powań o</w:t>
      </w:r>
      <w:r>
        <w:rPr>
          <w:iCs/>
        </w:rPr>
        <w:t xml:space="preserve"> udziel</w:t>
      </w:r>
      <w:r w:rsidR="001108CE">
        <w:rPr>
          <w:iCs/>
        </w:rPr>
        <w:t>e</w:t>
      </w:r>
      <w:r>
        <w:rPr>
          <w:iCs/>
        </w:rPr>
        <w:t>ni</w:t>
      </w:r>
      <w:r w:rsidR="001108CE">
        <w:rPr>
          <w:iCs/>
        </w:rPr>
        <w:t xml:space="preserve">e </w:t>
      </w:r>
      <w:r>
        <w:rPr>
          <w:iCs/>
        </w:rPr>
        <w:t xml:space="preserve">zamówień publicznych, </w:t>
      </w:r>
      <w:r w:rsidR="001108CE">
        <w:rPr>
          <w:iCs/>
        </w:rPr>
        <w:br/>
      </w:r>
      <w:r>
        <w:rPr>
          <w:iCs/>
        </w:rPr>
        <w:t xml:space="preserve">a w niektórych czynnościach w korelacji z Sekretarzem Komisji Przetargowej, Komisją Przetargową lub innymi upoważnionymi przez Dyrektora WOMP osobami (np. przygotowanie i przeprowadzenie postępowania, komunikacja w postępowaniu, prowadzenie rejestru zamówień publicznych). </w:t>
      </w:r>
      <w:bookmarkStart w:id="28" w:name="_Hlk155949000"/>
    </w:p>
    <w:p w14:paraId="0FFADE53" w14:textId="1F1D6435" w:rsidR="00EC0D72" w:rsidRPr="00CF5654" w:rsidRDefault="00EC0D72" w:rsidP="00EC0D72">
      <w:pPr>
        <w:ind w:left="-284" w:firstLine="284"/>
        <w:contextualSpacing/>
        <w:jc w:val="right"/>
        <w:rPr>
          <w:iCs/>
        </w:rPr>
      </w:pPr>
      <w:r w:rsidRPr="00CF5654">
        <w:rPr>
          <w:iCs/>
        </w:rPr>
        <w:t>[Dowód: akta kontroli str.</w:t>
      </w:r>
      <w:r w:rsidR="00E405FC" w:rsidRPr="00CF5654">
        <w:rPr>
          <w:iCs/>
        </w:rPr>
        <w:t>586</w:t>
      </w:r>
      <w:r w:rsidRPr="00CF5654">
        <w:rPr>
          <w:iCs/>
        </w:rPr>
        <w:t>-</w:t>
      </w:r>
      <w:r w:rsidR="00924CB9" w:rsidRPr="00CF5654">
        <w:rPr>
          <w:iCs/>
        </w:rPr>
        <w:t>591</w:t>
      </w:r>
      <w:r w:rsidRPr="00CF5654">
        <w:rPr>
          <w:iCs/>
        </w:rPr>
        <w:t>]</w:t>
      </w:r>
    </w:p>
    <w:p w14:paraId="3450BAFB" w14:textId="69F53D0D" w:rsidR="002041D5" w:rsidRPr="00831193" w:rsidRDefault="002041D5" w:rsidP="002041D5">
      <w:pPr>
        <w:pStyle w:val="Akapitzlist"/>
        <w:autoSpaceDE w:val="0"/>
        <w:autoSpaceDN w:val="0"/>
        <w:adjustRightInd w:val="0"/>
        <w:spacing w:line="360" w:lineRule="auto"/>
        <w:ind w:left="0"/>
        <w:contextualSpacing/>
        <w:rPr>
          <w:b/>
          <w:bCs/>
          <w:u w:val="single"/>
        </w:rPr>
      </w:pPr>
      <w:r w:rsidRPr="00831193">
        <w:rPr>
          <w:b/>
          <w:bCs/>
          <w:u w:val="single"/>
        </w:rPr>
        <w:t>Wniosek:</w:t>
      </w:r>
    </w:p>
    <w:p w14:paraId="1821F65E" w14:textId="77777777" w:rsidR="002041D5" w:rsidRPr="00831193" w:rsidRDefault="002041D5" w:rsidP="002041D5">
      <w:pPr>
        <w:pStyle w:val="Akapitzlist"/>
        <w:autoSpaceDE w:val="0"/>
        <w:autoSpaceDN w:val="0"/>
        <w:adjustRightInd w:val="0"/>
        <w:spacing w:line="360" w:lineRule="auto"/>
        <w:ind w:left="0"/>
        <w:contextualSpacing/>
      </w:pPr>
      <w:r w:rsidRPr="00831193">
        <w:t>Wydane zalecenie pokontrolne zostało wykonane.</w:t>
      </w:r>
    </w:p>
    <w:p w14:paraId="57D00D3C" w14:textId="77777777" w:rsidR="00BE55AD" w:rsidRDefault="00BE55AD" w:rsidP="00EB064E">
      <w:pPr>
        <w:jc w:val="both"/>
        <w:rPr>
          <w:b/>
          <w:bCs/>
          <w:u w:val="single"/>
        </w:rPr>
      </w:pPr>
    </w:p>
    <w:bookmarkEnd w:id="28"/>
    <w:p w14:paraId="71C98BC4" w14:textId="27DDB4E3" w:rsidR="00070D82" w:rsidRPr="000C1103" w:rsidRDefault="00070D82" w:rsidP="00EB064E">
      <w:pPr>
        <w:pStyle w:val="Akapitzlist"/>
        <w:suppressAutoHyphens/>
        <w:autoSpaceDN w:val="0"/>
        <w:spacing w:line="360" w:lineRule="auto"/>
        <w:ind w:left="0"/>
        <w:jc w:val="both"/>
        <w:textAlignment w:val="baseline"/>
        <w:rPr>
          <w:color w:val="00B050"/>
        </w:rPr>
      </w:pPr>
      <w:r>
        <w:rPr>
          <w:b/>
          <w:bCs/>
        </w:rPr>
        <w:t xml:space="preserve">9. </w:t>
      </w:r>
      <w:r w:rsidRPr="000C1103">
        <w:rPr>
          <w:b/>
          <w:bCs/>
        </w:rPr>
        <w:t>W zakresie umów cywilnoprawnych zawieranych z własnymi pracownikami</w:t>
      </w:r>
      <w:r>
        <w:t xml:space="preserve"> - </w:t>
      </w:r>
    </w:p>
    <w:p w14:paraId="5C03C621" w14:textId="69B2419D" w:rsidR="00070D82" w:rsidRDefault="00070D82" w:rsidP="00A4712B">
      <w:pPr>
        <w:jc w:val="both"/>
        <w:rPr>
          <w:u w:val="single"/>
        </w:rPr>
      </w:pPr>
      <w:r w:rsidRPr="00FD1BE0">
        <w:rPr>
          <w:rFonts w:eastAsia="Calibri"/>
          <w:b/>
        </w:rPr>
        <w:t> </w:t>
      </w:r>
      <w:r>
        <w:rPr>
          <w:rFonts w:eastAsia="Calibri"/>
          <w:b/>
        </w:rPr>
        <w:t xml:space="preserve">9.1-9.2 </w:t>
      </w:r>
      <w:r w:rsidRPr="001569A0">
        <w:rPr>
          <w:rFonts w:eastAsia="Calibri"/>
          <w:bCs/>
          <w:u w:val="single"/>
        </w:rPr>
        <w:t xml:space="preserve">Wydane </w:t>
      </w:r>
      <w:r w:rsidRPr="002A1C1A">
        <w:rPr>
          <w:u w:val="single"/>
        </w:rPr>
        <w:t>zaleceni</w:t>
      </w:r>
      <w:r>
        <w:rPr>
          <w:u w:val="single"/>
        </w:rPr>
        <w:t xml:space="preserve">a w </w:t>
      </w:r>
      <w:r w:rsidR="00C13D20">
        <w:rPr>
          <w:u w:val="single"/>
        </w:rPr>
        <w:t>w</w:t>
      </w:r>
      <w:r>
        <w:rPr>
          <w:u w:val="single"/>
        </w:rPr>
        <w:t xml:space="preserve">ystąpieniu </w:t>
      </w:r>
      <w:r w:rsidR="00C13D20">
        <w:rPr>
          <w:u w:val="single"/>
        </w:rPr>
        <w:t>p</w:t>
      </w:r>
      <w:r>
        <w:rPr>
          <w:u w:val="single"/>
        </w:rPr>
        <w:t>okontrolnym z dnia 13.04.2022 r., znak: </w:t>
      </w:r>
      <w:r w:rsidR="003742F9">
        <w:rPr>
          <w:u w:val="single"/>
        </w:rPr>
        <w:br/>
      </w:r>
      <w:r>
        <w:rPr>
          <w:u w:val="single"/>
        </w:rPr>
        <w:t>KA-I.1711.7.2021</w:t>
      </w:r>
      <w:r w:rsidRPr="002A1C1A">
        <w:rPr>
          <w:u w:val="single"/>
        </w:rPr>
        <w:t xml:space="preserve">: </w:t>
      </w:r>
    </w:p>
    <w:p w14:paraId="17D4B76F" w14:textId="0CA075A8" w:rsidR="00070D82" w:rsidRDefault="00070D82" w:rsidP="00234811">
      <w:pPr>
        <w:pStyle w:val="Akapitzlist"/>
        <w:suppressAutoHyphens/>
        <w:autoSpaceDN w:val="0"/>
        <w:spacing w:line="360" w:lineRule="auto"/>
        <w:ind w:left="0"/>
        <w:jc w:val="both"/>
        <w:textAlignment w:val="baseline"/>
        <w:rPr>
          <w:i/>
          <w:iCs/>
        </w:rPr>
      </w:pPr>
      <w:r w:rsidRPr="00F15917">
        <w:t>Kontrolujący wydali zalecenie w brzmieniu:</w:t>
      </w:r>
      <w:r>
        <w:rPr>
          <w:b/>
          <w:bCs/>
        </w:rPr>
        <w:t xml:space="preserve"> </w:t>
      </w:r>
      <w:r w:rsidRPr="001569A0">
        <w:rPr>
          <w:i/>
          <w:iCs/>
        </w:rPr>
        <w:t xml:space="preserve">„Wypłaty wynagrodzenia dokonywać zgodnie </w:t>
      </w:r>
      <w:r w:rsidR="00BC35A7">
        <w:rPr>
          <w:i/>
          <w:iCs/>
        </w:rPr>
        <w:br/>
      </w:r>
      <w:r w:rsidRPr="001569A0">
        <w:rPr>
          <w:i/>
          <w:iCs/>
        </w:rPr>
        <w:t xml:space="preserve">z warunkami umów zlecenia, w których wskazuje się, że rachunek powinien stanowić podstawę do przekazania wynagrodzenia dla zleceniobiorcy. Mieć na względzie, że rachunek, jako dowód księgowy powinien zostać sprawdzony i zakwalifikowany do ujęcia w księgach rachunkowych </w:t>
      </w:r>
      <w:r w:rsidRPr="001569A0">
        <w:rPr>
          <w:i/>
          <w:iCs/>
        </w:rPr>
        <w:lastRenderedPageBreak/>
        <w:t>przed przekazaniem wynagrodzenia, aby spełniał wymogi formalne dowodu określone w art. 21 ustawy o rachunkowości z dnia 29 września 1994 r. (Dz.U. z 2021 r. poz. 217 ze zm.)”</w:t>
      </w:r>
      <w:r>
        <w:rPr>
          <w:i/>
          <w:iCs/>
        </w:rPr>
        <w:t xml:space="preserve"> </w:t>
      </w:r>
    </w:p>
    <w:p w14:paraId="568DCFD3" w14:textId="77777777" w:rsidR="00070D82" w:rsidRPr="00234811" w:rsidRDefault="00070D82" w:rsidP="00234811">
      <w:pPr>
        <w:suppressAutoHyphens/>
        <w:autoSpaceDN w:val="0"/>
        <w:jc w:val="both"/>
        <w:textAlignment w:val="baseline"/>
        <w:rPr>
          <w:b/>
          <w:bCs/>
        </w:rPr>
      </w:pPr>
      <w:r w:rsidRPr="001569A0">
        <w:t>oraz</w:t>
      </w:r>
      <w:r w:rsidRPr="00F15917">
        <w:t>:</w:t>
      </w:r>
      <w:r w:rsidRPr="00234811">
        <w:rPr>
          <w:b/>
          <w:bCs/>
        </w:rPr>
        <w:t xml:space="preserve"> </w:t>
      </w:r>
    </w:p>
    <w:p w14:paraId="196ABBD4" w14:textId="77777777" w:rsidR="00070D82" w:rsidRDefault="00070D82" w:rsidP="00234811">
      <w:pPr>
        <w:pStyle w:val="Akapitzlist"/>
        <w:suppressAutoHyphens/>
        <w:autoSpaceDN w:val="0"/>
        <w:spacing w:line="360" w:lineRule="auto"/>
        <w:ind w:left="0"/>
        <w:jc w:val="both"/>
        <w:textAlignment w:val="baseline"/>
        <w:rPr>
          <w:i/>
          <w:iCs/>
        </w:rPr>
      </w:pPr>
      <w:r w:rsidRPr="00E85B1B">
        <w:rPr>
          <w:i/>
          <w:iCs/>
        </w:rPr>
        <w:t xml:space="preserve">„Wynagrodzenie dla zleceniobiorców przekazywać terminowo, zgodnie z warunkami płatności określonymi w umowach cywilnoprawnych”. </w:t>
      </w:r>
    </w:p>
    <w:p w14:paraId="38B6162E" w14:textId="77777777" w:rsidR="00234811" w:rsidRDefault="00234811" w:rsidP="00234811">
      <w:pPr>
        <w:shd w:val="clear" w:color="auto" w:fill="FFFFFF"/>
        <w:jc w:val="both"/>
        <w:rPr>
          <w:u w:val="single"/>
        </w:rPr>
      </w:pPr>
    </w:p>
    <w:p w14:paraId="2EB47641" w14:textId="0F7C903C" w:rsidR="00070D82" w:rsidRDefault="00070D82" w:rsidP="00234811">
      <w:pPr>
        <w:shd w:val="clear" w:color="auto" w:fill="FFFFFF"/>
        <w:jc w:val="both"/>
      </w:pPr>
      <w:r w:rsidRPr="00DE547C">
        <w:rPr>
          <w:u w:val="single"/>
        </w:rPr>
        <w:t>Zadeklarowane działanie naprawcze wyrażone w piśmie WOMP w Kielcach, znak PDK-0910-1/22, z dnia 5.05.2022 r.</w:t>
      </w:r>
      <w:r w:rsidRPr="00DE547C">
        <w:t>:</w:t>
      </w:r>
    </w:p>
    <w:p w14:paraId="5C2964F7" w14:textId="77777777" w:rsidR="00070D82" w:rsidRDefault="00070D82" w:rsidP="00BF52B2">
      <w:pPr>
        <w:pStyle w:val="Akapitzlist"/>
        <w:suppressAutoHyphens/>
        <w:autoSpaceDN w:val="0"/>
        <w:spacing w:line="360" w:lineRule="auto"/>
        <w:ind w:left="0"/>
        <w:jc w:val="both"/>
        <w:textAlignment w:val="baseline"/>
        <w:rPr>
          <w:i/>
          <w:iCs/>
        </w:rPr>
      </w:pPr>
      <w:r w:rsidRPr="002A1C1A">
        <w:t xml:space="preserve">W </w:t>
      </w:r>
      <w:r>
        <w:t xml:space="preserve">ww. </w:t>
      </w:r>
      <w:r w:rsidRPr="002A1C1A">
        <w:t xml:space="preserve">piśmie </w:t>
      </w:r>
      <w:r>
        <w:t xml:space="preserve"> poinformowano, że: </w:t>
      </w:r>
      <w:r w:rsidRPr="001569A0">
        <w:rPr>
          <w:i/>
          <w:iCs/>
        </w:rPr>
        <w:t>„Kierownik jednostki zobowiązał Kierownika Działu Kadr i Płac do wzmożonej kontroli nad rachunkami zleceniobiorców pod względem spełniania wymogów formalnych dowodu, określonych w art. 21 ustawy o rachunkowości z dnia 29 września 1994 r. (Dz. U. z 2021 r. poz. 217 ze zm.) oraz terminowości wypłat</w:t>
      </w:r>
      <w:r>
        <w:rPr>
          <w:i/>
          <w:iCs/>
        </w:rPr>
        <w:t>”</w:t>
      </w:r>
      <w:r w:rsidRPr="001569A0">
        <w:rPr>
          <w:i/>
          <w:iCs/>
        </w:rPr>
        <w:t>.</w:t>
      </w:r>
    </w:p>
    <w:p w14:paraId="7A9E781E" w14:textId="77777777" w:rsidR="00BF52B2" w:rsidRDefault="00BF52B2" w:rsidP="00BF52B2">
      <w:pPr>
        <w:shd w:val="clear" w:color="auto" w:fill="FFFFFF"/>
        <w:jc w:val="both"/>
        <w:rPr>
          <w:u w:val="single"/>
        </w:rPr>
      </w:pPr>
    </w:p>
    <w:p w14:paraId="3B135144" w14:textId="1EA9FEBE" w:rsidR="00070D82" w:rsidRPr="00B2144C" w:rsidRDefault="00070D82" w:rsidP="00BF52B2">
      <w:pPr>
        <w:shd w:val="clear" w:color="auto" w:fill="FFFFFF"/>
        <w:jc w:val="both"/>
        <w:rPr>
          <w:u w:val="single"/>
        </w:rPr>
      </w:pPr>
      <w:r w:rsidRPr="00B2144C">
        <w:rPr>
          <w:u w:val="single"/>
        </w:rPr>
        <w:t>Ustalenia kontroli dotyczące wykonania zalecenia pokontrolnego:</w:t>
      </w:r>
    </w:p>
    <w:p w14:paraId="6F216901" w14:textId="3F9C1CAD" w:rsidR="00070D82" w:rsidRDefault="00070D82" w:rsidP="00BF52B2">
      <w:pPr>
        <w:shd w:val="clear" w:color="auto" w:fill="FFFFFF"/>
        <w:jc w:val="both"/>
      </w:pPr>
      <w:r w:rsidRPr="00CA3064">
        <w:t>Kontroli poddano dwa rachunki do um</w:t>
      </w:r>
      <w:r w:rsidR="00BB4BF3">
        <w:t>ów</w:t>
      </w:r>
      <w:r w:rsidRPr="00CA3064">
        <w:t xml:space="preserve"> zlecenia zawartych z </w:t>
      </w:r>
      <w:r w:rsidR="00C65DE8">
        <w:t>p</w:t>
      </w:r>
      <w:r w:rsidRPr="00CA3064">
        <w:t>racownikiem WOMP:</w:t>
      </w:r>
    </w:p>
    <w:p w14:paraId="6FC63A41" w14:textId="29F19563" w:rsidR="00070D82" w:rsidRDefault="00C65DE8" w:rsidP="00070D82">
      <w:pPr>
        <w:numPr>
          <w:ilvl w:val="0"/>
          <w:numId w:val="108"/>
        </w:numPr>
        <w:shd w:val="clear" w:color="auto" w:fill="FFFFFF"/>
        <w:spacing w:after="240"/>
        <w:ind w:left="720"/>
        <w:jc w:val="both"/>
      </w:pPr>
      <w:r>
        <w:t>r</w:t>
      </w:r>
      <w:r w:rsidR="00070D82">
        <w:t xml:space="preserve">achunek do umowy zlecenia z dnia 28.07.2022 r. wystawiony za miesiąc lipiec </w:t>
      </w:r>
      <w:r w:rsidR="00070D82">
        <w:br/>
        <w:t xml:space="preserve">2022 r. przez zleceniobiorcę – pracownika WOMP w Kielcach wykonującego pracę na rzecz jednostki z zakresu bhp i p. </w:t>
      </w:r>
      <w:proofErr w:type="spellStart"/>
      <w:r w:rsidR="00070D82">
        <w:t>poż</w:t>
      </w:r>
      <w:proofErr w:type="spellEnd"/>
      <w:r w:rsidR="00070D82">
        <w:t xml:space="preserve">. na podstawie </w:t>
      </w:r>
      <w:bookmarkStart w:id="29" w:name="_Hlk157600570"/>
      <w:r w:rsidR="00070D82">
        <w:t xml:space="preserve">umowy zlecenia nr 1/2022 </w:t>
      </w:r>
      <w:bookmarkEnd w:id="29"/>
      <w:r w:rsidR="00070D82">
        <w:t xml:space="preserve">zawartej pomiędzy pracownikiem a dyrektorem WOMP na okres od 01.02.2022 r. </w:t>
      </w:r>
      <w:r w:rsidR="00070D82">
        <w:br/>
        <w:t>do 31.01.2023 r.</w:t>
      </w:r>
    </w:p>
    <w:p w14:paraId="22B5C939" w14:textId="77777777" w:rsidR="00070D82" w:rsidRPr="006920F4" w:rsidRDefault="00070D82" w:rsidP="00BF52B2">
      <w:pPr>
        <w:shd w:val="clear" w:color="auto" w:fill="FFFFFF"/>
        <w:jc w:val="both"/>
      </w:pPr>
      <w:r w:rsidRPr="006920F4">
        <w:t>W wyniku czynności kontrolnych ustalono, że</w:t>
      </w:r>
      <w:r>
        <w:t>:</w:t>
      </w:r>
      <w:r>
        <w:tab/>
      </w:r>
      <w:r>
        <w:tab/>
      </w:r>
      <w:r>
        <w:tab/>
      </w:r>
      <w:r>
        <w:tab/>
      </w:r>
      <w:r>
        <w:tab/>
      </w:r>
      <w:r>
        <w:br/>
        <w:t xml:space="preserve">- rachunek został przedłożony w jednostce przez zleceniobiorcę w dniu 28.07.2022 r., </w:t>
      </w:r>
      <w:r>
        <w:br/>
        <w:t>- </w:t>
      </w:r>
      <w:r w:rsidRPr="006920F4">
        <w:t xml:space="preserve">rachunek został sprawdzony pod względem merytorycznym, </w:t>
      </w:r>
      <w:proofErr w:type="spellStart"/>
      <w:r w:rsidRPr="006920F4">
        <w:t>formalno</w:t>
      </w:r>
      <w:proofErr w:type="spellEnd"/>
      <w:r w:rsidRPr="006920F4">
        <w:t xml:space="preserve"> – rachunkowym, dokonania kontroli wstępnej oraz zatwierdzony do wypłaty przez upoważnione osoby w dniu 28.07.2022 r.</w:t>
      </w:r>
      <w:r>
        <w:t>,</w:t>
      </w:r>
      <w:r>
        <w:tab/>
      </w:r>
      <w:r>
        <w:tab/>
      </w:r>
      <w:r>
        <w:tab/>
      </w:r>
      <w:r>
        <w:tab/>
      </w:r>
      <w:r>
        <w:tab/>
      </w:r>
      <w:r>
        <w:br/>
        <w:t>-</w:t>
      </w:r>
      <w:r w:rsidRPr="009453AB">
        <w:rPr>
          <w:color w:val="FF0000"/>
        </w:rPr>
        <w:t xml:space="preserve"> </w:t>
      </w:r>
      <w:r w:rsidRPr="003B5409">
        <w:t>w</w:t>
      </w:r>
      <w:r w:rsidRPr="006920F4">
        <w:t>ypłata dla zleceniobiorcy została dokonana 29.07.2022 r. (WB nr 146/2022 z dnia 29.07.2022 r. do rachunku bieżącego jednostki).</w:t>
      </w:r>
    </w:p>
    <w:p w14:paraId="32F5620E" w14:textId="0492C422" w:rsidR="00070D82" w:rsidRDefault="00C65DE8" w:rsidP="00BF52B2">
      <w:pPr>
        <w:numPr>
          <w:ilvl w:val="0"/>
          <w:numId w:val="108"/>
        </w:numPr>
        <w:shd w:val="clear" w:color="auto" w:fill="FFFFFF"/>
        <w:ind w:left="720"/>
        <w:jc w:val="both"/>
      </w:pPr>
      <w:r>
        <w:t>r</w:t>
      </w:r>
      <w:r w:rsidR="00070D82">
        <w:t xml:space="preserve">achunek do umowy zlecenia z dnia 30.10.2023 r. wystawiony za miesiąc październik 2023 r. przez zleceniobiorcę – pracownika WOMP w Kielcach  wykonującego pracę na rzecz jednostki z zakresu bhp i p. </w:t>
      </w:r>
      <w:proofErr w:type="spellStart"/>
      <w:r w:rsidR="00070D82">
        <w:t>poż</w:t>
      </w:r>
      <w:proofErr w:type="spellEnd"/>
      <w:r w:rsidR="00070D82">
        <w:t xml:space="preserve">. na podstawie umowy zlecenia nr 1/2023 zawartej pomiędzy pracownikiem a dyrektorem WOMP na okres od 01.02.2023 r. </w:t>
      </w:r>
      <w:r w:rsidR="00070D82">
        <w:br/>
        <w:t>do 31.01.2024 r.</w:t>
      </w:r>
    </w:p>
    <w:p w14:paraId="0ABF7E78" w14:textId="77777777" w:rsidR="00070D82" w:rsidRPr="00297EF2" w:rsidRDefault="00070D82" w:rsidP="00BF52B2">
      <w:pPr>
        <w:shd w:val="clear" w:color="auto" w:fill="FFFFFF"/>
        <w:jc w:val="both"/>
      </w:pPr>
      <w:r w:rsidRPr="006920F4">
        <w:lastRenderedPageBreak/>
        <w:t>W wyniku czynności kontrolnych ustalono, że</w:t>
      </w:r>
      <w:r>
        <w:t>:</w:t>
      </w:r>
      <w:r>
        <w:tab/>
      </w:r>
      <w:r>
        <w:tab/>
      </w:r>
      <w:r>
        <w:tab/>
      </w:r>
      <w:r>
        <w:tab/>
      </w:r>
      <w:r>
        <w:tab/>
      </w:r>
      <w:r>
        <w:br/>
        <w:t>- rachunek został przedłożony w jednostce przez zleceniobiorcę w dniu 30.10.2023 r.,</w:t>
      </w:r>
      <w:r>
        <w:br/>
        <w:t>- </w:t>
      </w:r>
      <w:r w:rsidRPr="006920F4">
        <w:t xml:space="preserve">rachunek został sprawdzony pod względem merytorycznym, </w:t>
      </w:r>
      <w:proofErr w:type="spellStart"/>
      <w:r w:rsidRPr="006920F4">
        <w:t>formalno</w:t>
      </w:r>
      <w:proofErr w:type="spellEnd"/>
      <w:r w:rsidRPr="006920F4">
        <w:t xml:space="preserve"> – rachunkowym, dokonania kontroli wstępnej oraz zatwierdzony do wypłaty przez upoważnione osoby w dniu </w:t>
      </w:r>
      <w:r>
        <w:t>30</w:t>
      </w:r>
      <w:r w:rsidRPr="006920F4">
        <w:t>.</w:t>
      </w:r>
      <w:r>
        <w:t>10</w:t>
      </w:r>
      <w:r w:rsidRPr="006920F4">
        <w:t>.20</w:t>
      </w:r>
      <w:r>
        <w:t>23</w:t>
      </w:r>
      <w:r w:rsidRPr="006920F4">
        <w:t xml:space="preserve"> r.</w:t>
      </w:r>
      <w:r>
        <w:t>,</w:t>
      </w:r>
      <w:r w:rsidRPr="009453AB">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br/>
      </w:r>
      <w:r w:rsidRPr="006E322E">
        <w:t>- w</w:t>
      </w:r>
      <w:r w:rsidRPr="006920F4">
        <w:t xml:space="preserve">ypłata dla zleceniobiorcy została dokonana </w:t>
      </w:r>
      <w:r>
        <w:t>31</w:t>
      </w:r>
      <w:r w:rsidRPr="006920F4">
        <w:t>.</w:t>
      </w:r>
      <w:r>
        <w:t>10</w:t>
      </w:r>
      <w:r w:rsidRPr="006920F4">
        <w:t>.202</w:t>
      </w:r>
      <w:r>
        <w:t>3</w:t>
      </w:r>
      <w:r w:rsidRPr="006920F4">
        <w:t xml:space="preserve"> r</w:t>
      </w:r>
      <w:r w:rsidRPr="00297EF2">
        <w:t>. (WB nr 155/2023 z dnia 31.10.2023 do rachunku bieżącego jednostki).</w:t>
      </w:r>
    </w:p>
    <w:p w14:paraId="6F636ABA" w14:textId="6304EA98" w:rsidR="00070D82" w:rsidRDefault="00070D82" w:rsidP="00C65DE8">
      <w:pPr>
        <w:shd w:val="clear" w:color="auto" w:fill="FFFFFF"/>
        <w:jc w:val="both"/>
      </w:pPr>
      <w:r>
        <w:tab/>
        <w:t xml:space="preserve">Na podstawie przyjętej próby kontrolnej stwierdzono, że wynagrodzenie </w:t>
      </w:r>
      <w:r>
        <w:br/>
        <w:t>za czynności realizowane na podstawie umów zlecenia z</w:t>
      </w:r>
      <w:r w:rsidR="00BB4BF3">
        <w:t>a</w:t>
      </w:r>
      <w:r>
        <w:t>wartych z pracownikiem WOMP na realizację czynności z zakresu</w:t>
      </w:r>
      <w:r w:rsidRPr="00156E92">
        <w:t xml:space="preserve"> </w:t>
      </w:r>
      <w:r>
        <w:t xml:space="preserve">bhp i p. </w:t>
      </w:r>
      <w:proofErr w:type="spellStart"/>
      <w:r>
        <w:t>poż</w:t>
      </w:r>
      <w:proofErr w:type="spellEnd"/>
      <w:r>
        <w:t>.</w:t>
      </w:r>
      <w:r w:rsidR="003742F9">
        <w:t xml:space="preserve"> </w:t>
      </w:r>
      <w:r>
        <w:t xml:space="preserve">(umowa zlecenia nr 1/2022 </w:t>
      </w:r>
      <w:r>
        <w:br/>
        <w:t xml:space="preserve">z dnia 31.01.2022 r. i umowa zlecenia nr 1/2023 z dnia 31.01.2023 r.), w miesiącach: VII 2022 r. i X 2023 r., zostało przekazane terminowo dla zleceniobiorcy, tj. zgodnie </w:t>
      </w:r>
      <w:r>
        <w:br/>
        <w:t xml:space="preserve">z zapisem zawartym w umowach zlecenia stanowiącym, że: </w:t>
      </w:r>
      <w:r w:rsidRPr="00156E92">
        <w:rPr>
          <w:i/>
          <w:iCs/>
        </w:rPr>
        <w:t>„</w:t>
      </w:r>
      <w:r>
        <w:rPr>
          <w:i/>
          <w:iCs/>
        </w:rPr>
        <w:t>W</w:t>
      </w:r>
      <w:r w:rsidRPr="00156E92">
        <w:rPr>
          <w:i/>
          <w:iCs/>
        </w:rPr>
        <w:t xml:space="preserve">ypłata wynagrodzenia nastąpi po stwierdzeniu przez </w:t>
      </w:r>
      <w:r>
        <w:rPr>
          <w:i/>
          <w:iCs/>
        </w:rPr>
        <w:t>Z</w:t>
      </w:r>
      <w:r w:rsidRPr="00156E92">
        <w:rPr>
          <w:i/>
          <w:iCs/>
        </w:rPr>
        <w:t xml:space="preserve">amawiającego </w:t>
      </w:r>
      <w:r>
        <w:rPr>
          <w:i/>
          <w:iCs/>
        </w:rPr>
        <w:t xml:space="preserve">prawidłowego </w:t>
      </w:r>
      <w:r w:rsidRPr="00156E92">
        <w:rPr>
          <w:i/>
          <w:iCs/>
        </w:rPr>
        <w:t>wykonania zlecenia na podstawie przedłożonego rachunku wraz z ewidencją godzin w terminie 5 dni od dni złożenia rachunku”</w:t>
      </w:r>
      <w:r>
        <w:t>. Ponadto, wypłaty dokonano na podstawie rachunku – sprawdzonego</w:t>
      </w:r>
      <w:r w:rsidRPr="001569A0">
        <w:rPr>
          <w:i/>
          <w:iCs/>
        </w:rPr>
        <w:t xml:space="preserve"> </w:t>
      </w:r>
      <w:r w:rsidRPr="00931503">
        <w:t>i zakwalifikowanego do ujęcia w księgach rachunkowych przed przekazaniem wynagrodzenia</w:t>
      </w:r>
      <w:r>
        <w:t xml:space="preserve"> -</w:t>
      </w:r>
      <w:r w:rsidRPr="00931503">
        <w:t xml:space="preserve"> który spełniał wymogi formalne dowodu określone w art. 21 ustawy o rachunkowości z dnia 29 września 1994 r.</w:t>
      </w:r>
    </w:p>
    <w:p w14:paraId="21DB85E4" w14:textId="77777777" w:rsidR="00C65DE8" w:rsidRDefault="00C65DE8" w:rsidP="00C65DE8">
      <w:pPr>
        <w:shd w:val="clear" w:color="auto" w:fill="FFFFFF"/>
        <w:jc w:val="both"/>
        <w:rPr>
          <w:b/>
          <w:bCs/>
          <w:u w:val="single"/>
        </w:rPr>
      </w:pPr>
    </w:p>
    <w:p w14:paraId="5402570F" w14:textId="3E3211A4" w:rsidR="00070D82" w:rsidRDefault="00070D82" w:rsidP="00C65DE8">
      <w:pPr>
        <w:shd w:val="clear" w:color="auto" w:fill="FFFFFF"/>
        <w:jc w:val="both"/>
      </w:pPr>
      <w:r w:rsidRPr="00AF67F5">
        <w:rPr>
          <w:b/>
          <w:bCs/>
          <w:u w:val="single"/>
        </w:rPr>
        <w:t>Wniosek</w:t>
      </w:r>
      <w:r>
        <w:t>:</w:t>
      </w:r>
      <w:r>
        <w:tab/>
      </w:r>
      <w:r>
        <w:tab/>
      </w:r>
      <w:r>
        <w:tab/>
      </w:r>
      <w:r>
        <w:tab/>
      </w:r>
      <w:r>
        <w:tab/>
      </w:r>
      <w:r>
        <w:tab/>
      </w:r>
      <w:r>
        <w:tab/>
      </w:r>
      <w:r>
        <w:tab/>
      </w:r>
      <w:r>
        <w:tab/>
      </w:r>
      <w:r>
        <w:br/>
        <w:t>Wydane zalecenia pokontrolne zostały wykonane.</w:t>
      </w:r>
    </w:p>
    <w:p w14:paraId="78D2AD18" w14:textId="77777777" w:rsidR="00070D82" w:rsidRPr="000D6B50" w:rsidRDefault="00070D82" w:rsidP="00C65DE8">
      <w:pPr>
        <w:shd w:val="clear" w:color="auto" w:fill="FFFFFF"/>
        <w:jc w:val="both"/>
      </w:pPr>
    </w:p>
    <w:p w14:paraId="454758F8" w14:textId="3371B68B" w:rsidR="00070D82" w:rsidRPr="00CE5BC2" w:rsidRDefault="00C65DE8" w:rsidP="00C65DE8">
      <w:pPr>
        <w:jc w:val="both"/>
        <w:rPr>
          <w:u w:val="single"/>
        </w:rPr>
      </w:pPr>
      <w:r w:rsidRPr="00C65DE8">
        <w:rPr>
          <w:rFonts w:eastAsia="Calibri"/>
          <w:b/>
        </w:rPr>
        <w:t>9.3</w:t>
      </w:r>
      <w:r>
        <w:rPr>
          <w:rFonts w:eastAsia="Calibri"/>
          <w:bCs/>
          <w:u w:val="single"/>
        </w:rPr>
        <w:t xml:space="preserve"> </w:t>
      </w:r>
      <w:r w:rsidR="00070D82" w:rsidRPr="003E3E23">
        <w:rPr>
          <w:rFonts w:eastAsia="Calibri"/>
          <w:bCs/>
          <w:u w:val="single"/>
        </w:rPr>
        <w:t xml:space="preserve">Wydane </w:t>
      </w:r>
      <w:r w:rsidR="00070D82" w:rsidRPr="002A1C1A">
        <w:rPr>
          <w:u w:val="single"/>
        </w:rPr>
        <w:t>zalecenie</w:t>
      </w:r>
      <w:r w:rsidR="00070D82">
        <w:rPr>
          <w:u w:val="single"/>
        </w:rPr>
        <w:t xml:space="preserve"> w </w:t>
      </w:r>
      <w:r w:rsidR="00C13D20">
        <w:rPr>
          <w:u w:val="single"/>
        </w:rPr>
        <w:t>w</w:t>
      </w:r>
      <w:r w:rsidR="00070D82">
        <w:rPr>
          <w:u w:val="single"/>
        </w:rPr>
        <w:t xml:space="preserve">ystąpieniu </w:t>
      </w:r>
      <w:r w:rsidR="00C13D20">
        <w:rPr>
          <w:u w:val="single"/>
        </w:rPr>
        <w:t>p</w:t>
      </w:r>
      <w:r w:rsidR="00070D82">
        <w:rPr>
          <w:u w:val="single"/>
        </w:rPr>
        <w:t>okontrolnym z dnia 13.04.2022 r., znak: </w:t>
      </w:r>
      <w:r w:rsidR="003742F9">
        <w:rPr>
          <w:u w:val="single"/>
        </w:rPr>
        <w:br/>
      </w:r>
      <w:r w:rsidR="00070D82">
        <w:rPr>
          <w:u w:val="single"/>
        </w:rPr>
        <w:t>KA - I.1711.7.2021</w:t>
      </w:r>
      <w:r w:rsidR="00070D82" w:rsidRPr="002A1C1A">
        <w:rPr>
          <w:u w:val="single"/>
        </w:rPr>
        <w:t xml:space="preserve">: </w:t>
      </w:r>
      <w:r w:rsidR="00070D82" w:rsidRPr="00CE5BC2">
        <w:rPr>
          <w:u w:val="single"/>
        </w:rPr>
        <w:t xml:space="preserve"> </w:t>
      </w:r>
    </w:p>
    <w:p w14:paraId="5D2D079F" w14:textId="77777777" w:rsidR="00070D82" w:rsidRDefault="00070D82" w:rsidP="00C65DE8">
      <w:pPr>
        <w:pStyle w:val="Akapitzlist"/>
        <w:suppressAutoHyphens/>
        <w:autoSpaceDN w:val="0"/>
        <w:spacing w:line="360" w:lineRule="auto"/>
        <w:ind w:left="0"/>
        <w:jc w:val="both"/>
        <w:textAlignment w:val="baseline"/>
        <w:rPr>
          <w:i/>
          <w:iCs/>
        </w:rPr>
      </w:pPr>
      <w:r w:rsidRPr="00F15917">
        <w:t>Kontrolujący wydali zalecenie w brzmieniu:</w:t>
      </w:r>
      <w:r>
        <w:rPr>
          <w:b/>
          <w:bCs/>
        </w:rPr>
        <w:t xml:space="preserve"> </w:t>
      </w:r>
      <w:r w:rsidRPr="00E85B1B">
        <w:rPr>
          <w:i/>
          <w:iCs/>
        </w:rPr>
        <w:t>„W związku z tym, że zgodnie z zapisami umów cywilnoprawnych termin płatności rachunków za wykonanie czynności jest liczony od daty złożenia przez zleceniobiorcę rachunku do WOMP w Kielcach – na dokumentach ewidencjonować datę ich wpływu. Tym samym przestrzegać zasad obiegu dowodów księgowych, które określono w „Instrukcji obiegu dokumentów finansowo – księgowo – kadrowych” przyjętej do stosowania zarządzeniem dyrektora WOMP w Kielcach”.</w:t>
      </w:r>
    </w:p>
    <w:p w14:paraId="159E4AD5" w14:textId="77777777" w:rsidR="00C65DE8" w:rsidRDefault="00C65DE8" w:rsidP="00C65DE8">
      <w:pPr>
        <w:shd w:val="clear" w:color="auto" w:fill="FFFFFF"/>
        <w:jc w:val="both"/>
        <w:rPr>
          <w:u w:val="single"/>
        </w:rPr>
      </w:pPr>
    </w:p>
    <w:p w14:paraId="5356EB83" w14:textId="77777777" w:rsidR="001B6D1B" w:rsidRDefault="001B6D1B" w:rsidP="00C65DE8">
      <w:pPr>
        <w:shd w:val="clear" w:color="auto" w:fill="FFFFFF"/>
        <w:jc w:val="both"/>
        <w:rPr>
          <w:u w:val="single"/>
        </w:rPr>
      </w:pPr>
    </w:p>
    <w:p w14:paraId="3B19DAE8" w14:textId="77777777" w:rsidR="001B6D1B" w:rsidRDefault="001B6D1B" w:rsidP="00C65DE8">
      <w:pPr>
        <w:shd w:val="clear" w:color="auto" w:fill="FFFFFF"/>
        <w:jc w:val="both"/>
        <w:rPr>
          <w:u w:val="single"/>
        </w:rPr>
      </w:pPr>
    </w:p>
    <w:p w14:paraId="238A3D53" w14:textId="4895EFB5" w:rsidR="00070D82" w:rsidRDefault="00070D82" w:rsidP="00C65DE8">
      <w:pPr>
        <w:shd w:val="clear" w:color="auto" w:fill="FFFFFF"/>
        <w:jc w:val="both"/>
      </w:pPr>
      <w:r w:rsidRPr="00DE547C">
        <w:rPr>
          <w:u w:val="single"/>
        </w:rPr>
        <w:lastRenderedPageBreak/>
        <w:t>Zadeklarowane działanie naprawcze wyrażone w piśmie WOMP w Kielcach, znak PDK-0910-1/22, z dnia 5.05.2022 r.</w:t>
      </w:r>
      <w:r w:rsidRPr="00DE547C">
        <w:t>:</w:t>
      </w:r>
    </w:p>
    <w:p w14:paraId="095F5579" w14:textId="77777777" w:rsidR="00070D82" w:rsidRDefault="00070D82" w:rsidP="00C65DE8">
      <w:pPr>
        <w:pStyle w:val="Akapitzlist"/>
        <w:suppressAutoHyphens/>
        <w:autoSpaceDN w:val="0"/>
        <w:spacing w:line="360" w:lineRule="auto"/>
        <w:ind w:left="0"/>
        <w:jc w:val="both"/>
        <w:textAlignment w:val="baseline"/>
        <w:rPr>
          <w:i/>
          <w:iCs/>
        </w:rPr>
      </w:pPr>
      <w:r w:rsidRPr="002A1C1A">
        <w:t xml:space="preserve">W </w:t>
      </w:r>
      <w:r>
        <w:t xml:space="preserve">ww. </w:t>
      </w:r>
      <w:r w:rsidRPr="002A1C1A">
        <w:t xml:space="preserve">piśmie </w:t>
      </w:r>
      <w:r>
        <w:t xml:space="preserve"> poinformowano, że: </w:t>
      </w:r>
      <w:r w:rsidRPr="001569A0">
        <w:rPr>
          <w:i/>
          <w:iCs/>
        </w:rPr>
        <w:t>„</w:t>
      </w:r>
      <w:r>
        <w:rPr>
          <w:i/>
          <w:iCs/>
        </w:rPr>
        <w:t xml:space="preserve">Główna Księgowa oraz Kierownik Działu Kadr </w:t>
      </w:r>
      <w:r>
        <w:rPr>
          <w:i/>
          <w:iCs/>
        </w:rPr>
        <w:br/>
        <w:t>i Płac zostali zobowiązani do ewidencjonowania daty wpływu do Ośrodka rachunków wystawionych przez zleceniobiorców albo do zmiany postanowień zawieranych umów cywilnoprawnych w tym zakresie i postępowania zgodnie ze zmienionymi zapisami. Wskazanym powyżej osobom zalecono bezwzględne przestrzeganie zasad obiegu dowodów księgowych, zgodnie z obowiązującymi w Ośrodku procedurami”.</w:t>
      </w:r>
    </w:p>
    <w:p w14:paraId="6EC4DCE5" w14:textId="77777777" w:rsidR="00C65DE8" w:rsidRDefault="00C65DE8" w:rsidP="00C65DE8">
      <w:pPr>
        <w:shd w:val="clear" w:color="auto" w:fill="FFFFFF"/>
        <w:jc w:val="both"/>
        <w:rPr>
          <w:u w:val="single"/>
        </w:rPr>
      </w:pPr>
    </w:p>
    <w:p w14:paraId="295EBEE7" w14:textId="43DC2003" w:rsidR="00070D82" w:rsidRPr="00DA4A70" w:rsidRDefault="00070D82" w:rsidP="00C65DE8">
      <w:pPr>
        <w:shd w:val="clear" w:color="auto" w:fill="FFFFFF"/>
        <w:jc w:val="both"/>
        <w:rPr>
          <w:u w:val="single"/>
        </w:rPr>
      </w:pPr>
      <w:r w:rsidRPr="00DA4A70">
        <w:rPr>
          <w:u w:val="single"/>
        </w:rPr>
        <w:t>Ustalenia kontroli dotyczące wykonania zalecenia pokontrolnego:</w:t>
      </w:r>
    </w:p>
    <w:p w14:paraId="32CE6362" w14:textId="77777777" w:rsidR="00070D82" w:rsidRDefault="00070D82" w:rsidP="00C65DE8">
      <w:pPr>
        <w:pStyle w:val="Akapitzlist"/>
        <w:suppressAutoHyphens/>
        <w:autoSpaceDN w:val="0"/>
        <w:spacing w:line="360" w:lineRule="auto"/>
        <w:ind w:left="0"/>
        <w:jc w:val="both"/>
        <w:textAlignment w:val="baseline"/>
      </w:pPr>
      <w:r>
        <w:t>W wyniku czynności kontrolnych ustalono, że na kontrolowanych rachunkach do umów zlecenia, tj.:</w:t>
      </w:r>
    </w:p>
    <w:p w14:paraId="32C77AAC" w14:textId="77777777" w:rsidR="00070D82" w:rsidRDefault="00070D82" w:rsidP="00070D82">
      <w:pPr>
        <w:pStyle w:val="Akapitzlist"/>
        <w:numPr>
          <w:ilvl w:val="0"/>
          <w:numId w:val="108"/>
        </w:numPr>
        <w:suppressAutoHyphens/>
        <w:autoSpaceDN w:val="0"/>
        <w:spacing w:after="240" w:line="360" w:lineRule="auto"/>
        <w:ind w:left="709" w:hanging="425"/>
        <w:jc w:val="both"/>
        <w:textAlignment w:val="baseline"/>
      </w:pPr>
      <w:r>
        <w:t xml:space="preserve">na rachunku z dnia 28.07.2022 r. wystawionym za miesiąc lipiec 2022 r. przez zleceniobiorcę – pracownika WOMP w Kielcach wykonującego pracę na rzecz jednostki z zakresu bhp i p. </w:t>
      </w:r>
      <w:proofErr w:type="spellStart"/>
      <w:r>
        <w:t>poż</w:t>
      </w:r>
      <w:proofErr w:type="spellEnd"/>
      <w:r>
        <w:t xml:space="preserve">. na podstawie umowy zlecenia nr 1/2022 zawartej pomiędzy pracownikiem a dyrektorem WOMP na okres od 01.02.2022 r. </w:t>
      </w:r>
      <w:r>
        <w:br/>
        <w:t>do 31.01.2023 r.,</w:t>
      </w:r>
    </w:p>
    <w:p w14:paraId="29B9EAAF" w14:textId="77777777" w:rsidR="00070D82" w:rsidRDefault="00070D82" w:rsidP="00C65DE8">
      <w:pPr>
        <w:pStyle w:val="Akapitzlist"/>
        <w:numPr>
          <w:ilvl w:val="0"/>
          <w:numId w:val="108"/>
        </w:numPr>
        <w:suppressAutoHyphens/>
        <w:autoSpaceDN w:val="0"/>
        <w:spacing w:line="360" w:lineRule="auto"/>
        <w:ind w:left="709" w:hanging="425"/>
        <w:jc w:val="both"/>
        <w:textAlignment w:val="baseline"/>
      </w:pPr>
      <w:r>
        <w:t xml:space="preserve">na rachunku z dnia 30.10.2023 r. wystawionym za miesiąc październik 2023 r. przez zleceniobiorcę – pracownika WOMP w Kielcach  wykonującego pracę na rzecz jednostki z zakresu bhp i p. </w:t>
      </w:r>
      <w:proofErr w:type="spellStart"/>
      <w:r>
        <w:t>poż</w:t>
      </w:r>
      <w:proofErr w:type="spellEnd"/>
      <w:r>
        <w:t xml:space="preserve">. na podstawie umowy zlecenia nr 1/2023 zawartej pomiędzy pracownikiem a dyrektorem WOMP na okres od 01.02.2023 r. </w:t>
      </w:r>
      <w:r>
        <w:br/>
        <w:t>do 31.01.2024 r.,</w:t>
      </w:r>
    </w:p>
    <w:p w14:paraId="5C6CF904" w14:textId="77777777" w:rsidR="00070D82" w:rsidRDefault="00070D82" w:rsidP="00C65DE8">
      <w:pPr>
        <w:pStyle w:val="Akapitzlist"/>
        <w:suppressAutoHyphens/>
        <w:autoSpaceDN w:val="0"/>
        <w:spacing w:line="360" w:lineRule="auto"/>
        <w:ind w:left="0"/>
        <w:jc w:val="both"/>
        <w:textAlignment w:val="baseline"/>
      </w:pPr>
      <w:r>
        <w:t xml:space="preserve">zarejestrowano wpływ rachunków na sekretariat WOMP w Kielcach </w:t>
      </w:r>
      <w:r>
        <w:br/>
        <w:t xml:space="preserve">(na dokumentach naniesiono pieczęć z datą wpływu). </w:t>
      </w:r>
    </w:p>
    <w:p w14:paraId="5B99E631" w14:textId="6A2D7F43" w:rsidR="00070D82" w:rsidRDefault="00070D82" w:rsidP="003259DC">
      <w:pPr>
        <w:pStyle w:val="Akapitzlist"/>
        <w:suppressAutoHyphens/>
        <w:autoSpaceDN w:val="0"/>
        <w:spacing w:line="360" w:lineRule="auto"/>
        <w:ind w:left="0"/>
        <w:jc w:val="both"/>
        <w:textAlignment w:val="baseline"/>
      </w:pPr>
      <w:r>
        <w:t xml:space="preserve">Tym samym zastosowano się do zasad obiegu dokumentów określonych </w:t>
      </w:r>
      <w:r>
        <w:br/>
        <w:t xml:space="preserve">w „Instrukcji obiegu dokumentów finansowo – księgowych” wprowadzonej zarządzeniem </w:t>
      </w:r>
      <w:r w:rsidR="00C65DE8">
        <w:br/>
      </w:r>
      <w:r>
        <w:t>nr 4/2022 r. dyrektora WOMP w Kielcach z dnia 01.03.2022 r.</w:t>
      </w:r>
    </w:p>
    <w:p w14:paraId="5142F793" w14:textId="77777777" w:rsidR="00C65DE8" w:rsidRDefault="00C65DE8" w:rsidP="003259DC">
      <w:pPr>
        <w:pStyle w:val="Akapitzlist"/>
        <w:suppressAutoHyphens/>
        <w:autoSpaceDN w:val="0"/>
        <w:spacing w:line="360" w:lineRule="auto"/>
        <w:ind w:left="0"/>
        <w:jc w:val="both"/>
        <w:textAlignment w:val="baseline"/>
        <w:rPr>
          <w:b/>
          <w:bCs/>
          <w:u w:val="single"/>
        </w:rPr>
      </w:pPr>
    </w:p>
    <w:p w14:paraId="3A20DA8A" w14:textId="25D75775" w:rsidR="00070D82" w:rsidRDefault="00070D82" w:rsidP="003259DC">
      <w:pPr>
        <w:pStyle w:val="Akapitzlist"/>
        <w:suppressAutoHyphens/>
        <w:autoSpaceDN w:val="0"/>
        <w:spacing w:line="360" w:lineRule="auto"/>
        <w:ind w:left="0"/>
        <w:jc w:val="both"/>
        <w:textAlignment w:val="baseline"/>
      </w:pPr>
      <w:r w:rsidRPr="00885C20">
        <w:rPr>
          <w:b/>
          <w:bCs/>
          <w:u w:val="single"/>
        </w:rPr>
        <w:t>Wniosek:</w:t>
      </w:r>
      <w:r w:rsidRPr="00885C20">
        <w:rPr>
          <w:b/>
          <w:bCs/>
        </w:rPr>
        <w:tab/>
      </w:r>
      <w:r w:rsidRPr="00885C20">
        <w:rPr>
          <w:b/>
          <w:bCs/>
        </w:rPr>
        <w:tab/>
      </w:r>
      <w:r w:rsidRPr="00885C20">
        <w:rPr>
          <w:b/>
          <w:bCs/>
        </w:rPr>
        <w:tab/>
      </w:r>
      <w:r w:rsidRPr="00885C20">
        <w:rPr>
          <w:b/>
          <w:bCs/>
        </w:rPr>
        <w:tab/>
      </w:r>
      <w:r w:rsidRPr="00885C20">
        <w:rPr>
          <w:b/>
          <w:bCs/>
        </w:rPr>
        <w:tab/>
      </w:r>
      <w:r w:rsidRPr="00885C20">
        <w:rPr>
          <w:b/>
          <w:bCs/>
        </w:rPr>
        <w:tab/>
      </w:r>
      <w:r w:rsidRPr="00885C20">
        <w:rPr>
          <w:b/>
          <w:bCs/>
        </w:rPr>
        <w:tab/>
      </w:r>
      <w:r w:rsidRPr="00885C20">
        <w:rPr>
          <w:b/>
          <w:bCs/>
        </w:rPr>
        <w:tab/>
      </w:r>
      <w:r w:rsidRPr="00885C20">
        <w:rPr>
          <w:b/>
          <w:bCs/>
        </w:rPr>
        <w:tab/>
      </w:r>
      <w:r>
        <w:rPr>
          <w:b/>
          <w:bCs/>
          <w:u w:val="single"/>
        </w:rPr>
        <w:br/>
      </w:r>
      <w:r>
        <w:t>Wydane zalecenie pokontrolne zostało wykonane.</w:t>
      </w:r>
    </w:p>
    <w:p w14:paraId="1EB0257F" w14:textId="77777777" w:rsidR="003259DC" w:rsidRDefault="003259DC" w:rsidP="003259DC">
      <w:pPr>
        <w:pStyle w:val="Akapitzlist"/>
        <w:suppressAutoHyphens/>
        <w:autoSpaceDN w:val="0"/>
        <w:spacing w:line="360" w:lineRule="auto"/>
        <w:ind w:left="0"/>
        <w:jc w:val="both"/>
        <w:textAlignment w:val="baseline"/>
        <w:rPr>
          <w:b/>
          <w:bCs/>
          <w:u w:val="single"/>
        </w:rPr>
      </w:pPr>
    </w:p>
    <w:p w14:paraId="45CA21D0" w14:textId="77777777" w:rsidR="00993207" w:rsidRPr="00885C20" w:rsidRDefault="00993207" w:rsidP="003259DC">
      <w:pPr>
        <w:pStyle w:val="Akapitzlist"/>
        <w:suppressAutoHyphens/>
        <w:autoSpaceDN w:val="0"/>
        <w:spacing w:line="360" w:lineRule="auto"/>
        <w:ind w:left="0"/>
        <w:jc w:val="both"/>
        <w:textAlignment w:val="baseline"/>
        <w:rPr>
          <w:b/>
          <w:bCs/>
          <w:u w:val="single"/>
        </w:rPr>
      </w:pPr>
    </w:p>
    <w:p w14:paraId="196CB9D3" w14:textId="6917D37D" w:rsidR="00070D82" w:rsidRDefault="00C65DE8" w:rsidP="00C65DE8">
      <w:pPr>
        <w:jc w:val="both"/>
        <w:rPr>
          <w:u w:val="single"/>
        </w:rPr>
      </w:pPr>
      <w:r w:rsidRPr="00540D69">
        <w:rPr>
          <w:rFonts w:eastAsia="Calibri"/>
          <w:b/>
        </w:rPr>
        <w:lastRenderedPageBreak/>
        <w:t>9.4</w:t>
      </w:r>
      <w:r>
        <w:rPr>
          <w:rFonts w:eastAsia="Calibri"/>
          <w:bCs/>
          <w:u w:val="single"/>
        </w:rPr>
        <w:t xml:space="preserve"> </w:t>
      </w:r>
      <w:r w:rsidR="00070D82" w:rsidRPr="00E07BE0">
        <w:rPr>
          <w:rFonts w:eastAsia="Calibri"/>
          <w:bCs/>
          <w:u w:val="single"/>
        </w:rPr>
        <w:t xml:space="preserve">Wydane </w:t>
      </w:r>
      <w:r w:rsidR="00070D82" w:rsidRPr="00E07BE0">
        <w:rPr>
          <w:u w:val="single"/>
        </w:rPr>
        <w:t>za</w:t>
      </w:r>
      <w:r w:rsidR="00070D82" w:rsidRPr="002A1C1A">
        <w:rPr>
          <w:u w:val="single"/>
        </w:rPr>
        <w:t>lecenie</w:t>
      </w:r>
      <w:r w:rsidR="00070D82">
        <w:rPr>
          <w:u w:val="single"/>
        </w:rPr>
        <w:t xml:space="preserve"> w </w:t>
      </w:r>
      <w:r w:rsidR="008E16DC">
        <w:rPr>
          <w:u w:val="single"/>
        </w:rPr>
        <w:t>w</w:t>
      </w:r>
      <w:r w:rsidR="00070D82">
        <w:rPr>
          <w:u w:val="single"/>
        </w:rPr>
        <w:t xml:space="preserve">ystąpieniu </w:t>
      </w:r>
      <w:r w:rsidR="008E16DC">
        <w:rPr>
          <w:u w:val="single"/>
        </w:rPr>
        <w:t>p</w:t>
      </w:r>
      <w:r w:rsidR="00070D82">
        <w:rPr>
          <w:u w:val="single"/>
        </w:rPr>
        <w:t>okontrolnym z dnia 13.04.2022 r., znak: </w:t>
      </w:r>
      <w:r w:rsidR="008E16DC">
        <w:rPr>
          <w:u w:val="single"/>
        </w:rPr>
        <w:br/>
      </w:r>
      <w:r w:rsidR="00070D82">
        <w:rPr>
          <w:u w:val="single"/>
        </w:rPr>
        <w:t>KA - I.1711.7.2021</w:t>
      </w:r>
      <w:r w:rsidR="00070D82" w:rsidRPr="002A1C1A">
        <w:rPr>
          <w:u w:val="single"/>
        </w:rPr>
        <w:t xml:space="preserve">: </w:t>
      </w:r>
    </w:p>
    <w:p w14:paraId="7B219762" w14:textId="402365CF" w:rsidR="00070D82" w:rsidRPr="00E85B1B" w:rsidRDefault="00070D82" w:rsidP="00540D69">
      <w:pPr>
        <w:pStyle w:val="Akapitzlist"/>
        <w:suppressAutoHyphens/>
        <w:autoSpaceDN w:val="0"/>
        <w:spacing w:line="360" w:lineRule="auto"/>
        <w:ind w:left="0"/>
        <w:jc w:val="both"/>
        <w:textAlignment w:val="baseline"/>
        <w:rPr>
          <w:i/>
          <w:iCs/>
          <w:color w:val="00B050"/>
        </w:rPr>
      </w:pPr>
      <w:r w:rsidRPr="00F15917">
        <w:t>Kontrolujący wydali zalecenie w brzmieniu:</w:t>
      </w:r>
      <w:r>
        <w:rPr>
          <w:b/>
          <w:bCs/>
        </w:rPr>
        <w:t xml:space="preserve"> </w:t>
      </w:r>
      <w:r w:rsidRPr="00E85B1B">
        <w:rPr>
          <w:i/>
          <w:iCs/>
        </w:rPr>
        <w:t xml:space="preserve">„W związku z niedostateczną starannością sporządzanych rachunków do umów zleceń, w których błędnie wpisywano numer umowy zlecenia, stanowiącej podstawę do ich wystawienia, a w przypadku rachunku do umowy na wykonanie zadań z zakresu bhp oraz zadań z zakresu p. </w:t>
      </w:r>
      <w:proofErr w:type="spellStart"/>
      <w:r w:rsidRPr="00E85B1B">
        <w:rPr>
          <w:i/>
          <w:iCs/>
        </w:rPr>
        <w:t>poż</w:t>
      </w:r>
      <w:proofErr w:type="spellEnd"/>
      <w:r w:rsidRPr="00E85B1B">
        <w:rPr>
          <w:i/>
          <w:iCs/>
        </w:rPr>
        <w:t xml:space="preserve"> na rzecz WOMP w Kielcach nie podano pełnego zakresu wykonanego zlecenia zgodnie z umową - wzmóc nadzór nad prawidłowością wystawianych rachunków w trakcie prowadzonej kontroli”. </w:t>
      </w:r>
    </w:p>
    <w:p w14:paraId="57790A06" w14:textId="77777777" w:rsidR="00540D69" w:rsidRDefault="00540D69" w:rsidP="00540D69">
      <w:pPr>
        <w:shd w:val="clear" w:color="auto" w:fill="FFFFFF"/>
        <w:jc w:val="both"/>
        <w:rPr>
          <w:u w:val="single"/>
        </w:rPr>
      </w:pPr>
    </w:p>
    <w:p w14:paraId="52B99298" w14:textId="29059D87" w:rsidR="00070D82" w:rsidRDefault="00070D82" w:rsidP="00540D69">
      <w:pPr>
        <w:shd w:val="clear" w:color="auto" w:fill="FFFFFF"/>
        <w:jc w:val="both"/>
      </w:pPr>
      <w:r w:rsidRPr="00DE547C">
        <w:rPr>
          <w:u w:val="single"/>
        </w:rPr>
        <w:t>Zadeklarowane działanie naprawcze wyrażone w piśmie WOMP w Kielcach, znak PDK-0910-1/22, z dnia 5.05.2022 r.</w:t>
      </w:r>
      <w:r w:rsidRPr="00DE547C">
        <w:t>:</w:t>
      </w:r>
    </w:p>
    <w:p w14:paraId="3439C522" w14:textId="77777777" w:rsidR="00070D82" w:rsidRDefault="00070D82" w:rsidP="00540D69">
      <w:pPr>
        <w:pStyle w:val="Akapitzlist"/>
        <w:suppressAutoHyphens/>
        <w:autoSpaceDN w:val="0"/>
        <w:spacing w:line="360" w:lineRule="auto"/>
        <w:ind w:left="0"/>
        <w:jc w:val="both"/>
        <w:textAlignment w:val="baseline"/>
        <w:rPr>
          <w:i/>
          <w:iCs/>
        </w:rPr>
      </w:pPr>
      <w:r w:rsidRPr="002A1C1A">
        <w:t xml:space="preserve">W </w:t>
      </w:r>
      <w:r>
        <w:t xml:space="preserve">ww. </w:t>
      </w:r>
      <w:r w:rsidRPr="002A1C1A">
        <w:t xml:space="preserve">piśmie </w:t>
      </w:r>
      <w:r>
        <w:t xml:space="preserve">poinformowano, że: </w:t>
      </w:r>
      <w:r w:rsidRPr="001569A0">
        <w:rPr>
          <w:i/>
          <w:iCs/>
        </w:rPr>
        <w:t>„</w:t>
      </w:r>
      <w:r>
        <w:rPr>
          <w:i/>
          <w:iCs/>
        </w:rPr>
        <w:t>Dyrektor zobowiązał właściwych pracowników do zwiększonego nadzoru nad prawidłowością wystawianych rachunków”.</w:t>
      </w:r>
    </w:p>
    <w:p w14:paraId="7DB7404A" w14:textId="77777777" w:rsidR="00540D69" w:rsidRDefault="00540D69" w:rsidP="00540D69">
      <w:pPr>
        <w:shd w:val="clear" w:color="auto" w:fill="FFFFFF"/>
        <w:jc w:val="both"/>
        <w:rPr>
          <w:u w:val="single"/>
        </w:rPr>
      </w:pPr>
    </w:p>
    <w:p w14:paraId="274C831E" w14:textId="59827B0B" w:rsidR="00070D82" w:rsidRPr="00776630" w:rsidRDefault="00070D82" w:rsidP="00540D69">
      <w:pPr>
        <w:shd w:val="clear" w:color="auto" w:fill="FFFFFF"/>
        <w:jc w:val="both"/>
        <w:rPr>
          <w:u w:val="single"/>
        </w:rPr>
      </w:pPr>
      <w:r w:rsidRPr="00776630">
        <w:rPr>
          <w:u w:val="single"/>
        </w:rPr>
        <w:t>Ustalenia kontroli dotyczące wykonania zalecenia pokontrolnego:</w:t>
      </w:r>
    </w:p>
    <w:p w14:paraId="3D4EE09A" w14:textId="7A2A5B47" w:rsidR="00070D82" w:rsidRDefault="00070D82" w:rsidP="00540D69">
      <w:pPr>
        <w:jc w:val="both"/>
      </w:pPr>
      <w:r w:rsidRPr="00AA458D">
        <w:t>Na podstawie przyjętej próby kontrolnej</w:t>
      </w:r>
      <w:r>
        <w:t xml:space="preserve">, tj. dwóch rachunków - rachunek za VII </w:t>
      </w:r>
      <w:r>
        <w:br/>
        <w:t xml:space="preserve">2022 r. i rachunek za X 2023 r.  - do umów zleceń zawartych z pracownikiem WOMP na wykonywanie czynności z zakresu bhp i p. </w:t>
      </w:r>
      <w:proofErr w:type="spellStart"/>
      <w:r>
        <w:t>poż</w:t>
      </w:r>
      <w:proofErr w:type="spellEnd"/>
      <w:r>
        <w:t xml:space="preserve">., opisanych w poprzednich podpunktach 9.2 </w:t>
      </w:r>
      <w:r w:rsidR="00540D69">
        <w:br/>
      </w:r>
      <w:r>
        <w:t>i 9.3, stwierdzono, że:</w:t>
      </w:r>
    </w:p>
    <w:p w14:paraId="160B5175" w14:textId="77777777" w:rsidR="00070D82" w:rsidRDefault="00070D82" w:rsidP="00070D82">
      <w:pPr>
        <w:numPr>
          <w:ilvl w:val="0"/>
          <w:numId w:val="137"/>
        </w:numPr>
        <w:jc w:val="both"/>
      </w:pPr>
      <w:r>
        <w:t xml:space="preserve">na rachunkach przywołano aktualną umowę zlecenia stanowiącą podstawę do wystawienia rachunków, </w:t>
      </w:r>
    </w:p>
    <w:p w14:paraId="4B40C35B" w14:textId="77777777" w:rsidR="00070D82" w:rsidRDefault="00070D82" w:rsidP="00070D82">
      <w:pPr>
        <w:numPr>
          <w:ilvl w:val="0"/>
          <w:numId w:val="137"/>
        </w:numPr>
        <w:jc w:val="both"/>
      </w:pPr>
      <w:r>
        <w:t xml:space="preserve">na rachunkach podano pełny zakres czynności, realizowanych zgodnie z umowami zlecenia, tj.  zarówno zadania z zakresu bhp, jak i zadania z zakresu p. </w:t>
      </w:r>
      <w:proofErr w:type="spellStart"/>
      <w:r>
        <w:t>poż</w:t>
      </w:r>
      <w:proofErr w:type="spellEnd"/>
      <w:r>
        <w:t>.</w:t>
      </w:r>
    </w:p>
    <w:p w14:paraId="057CBED3" w14:textId="0B63432C" w:rsidR="00812338" w:rsidRPr="00CF5654" w:rsidRDefault="00812338" w:rsidP="00812338">
      <w:pPr>
        <w:pStyle w:val="Akapitzlist"/>
        <w:ind w:left="5317"/>
        <w:contextualSpacing/>
        <w:jc w:val="center"/>
        <w:rPr>
          <w:rFonts w:eastAsia="Calibri"/>
        </w:rPr>
      </w:pPr>
      <w:r w:rsidRPr="00CF5654">
        <w:rPr>
          <w:rFonts w:eastAsia="Calibri"/>
        </w:rPr>
        <w:t xml:space="preserve">[Dowód: akta kontroli str. </w:t>
      </w:r>
      <w:r w:rsidR="00461C56" w:rsidRPr="00CF5654">
        <w:rPr>
          <w:rFonts w:eastAsia="Calibri"/>
        </w:rPr>
        <w:t>592-</w:t>
      </w:r>
      <w:r w:rsidR="00B21D35" w:rsidRPr="00CF5654">
        <w:rPr>
          <w:rFonts w:eastAsia="Calibri"/>
        </w:rPr>
        <w:t>605</w:t>
      </w:r>
      <w:r w:rsidRPr="00CF5654">
        <w:rPr>
          <w:rFonts w:eastAsia="Calibri"/>
        </w:rPr>
        <w:t>]</w:t>
      </w:r>
    </w:p>
    <w:p w14:paraId="43712276" w14:textId="1601A374" w:rsidR="00070D82" w:rsidRPr="00AA458D" w:rsidRDefault="00070D82" w:rsidP="00E57A8C">
      <w:pPr>
        <w:pStyle w:val="Akapitzlist"/>
        <w:suppressAutoHyphens/>
        <w:autoSpaceDN w:val="0"/>
        <w:spacing w:line="360" w:lineRule="auto"/>
        <w:ind w:left="0"/>
        <w:jc w:val="both"/>
        <w:textAlignment w:val="baseline"/>
      </w:pPr>
      <w:r w:rsidRPr="00885C20">
        <w:rPr>
          <w:b/>
          <w:bCs/>
          <w:u w:val="single"/>
        </w:rPr>
        <w:t>Wniosek:</w:t>
      </w:r>
      <w:r w:rsidRPr="00885C20">
        <w:rPr>
          <w:b/>
          <w:bCs/>
        </w:rPr>
        <w:tab/>
      </w:r>
      <w:r w:rsidRPr="00885C20">
        <w:rPr>
          <w:b/>
          <w:bCs/>
        </w:rPr>
        <w:tab/>
      </w:r>
      <w:r w:rsidRPr="00885C20">
        <w:rPr>
          <w:b/>
          <w:bCs/>
        </w:rPr>
        <w:tab/>
      </w:r>
      <w:r w:rsidRPr="00885C20">
        <w:rPr>
          <w:b/>
          <w:bCs/>
        </w:rPr>
        <w:tab/>
      </w:r>
      <w:r w:rsidRPr="00885C20">
        <w:rPr>
          <w:b/>
          <w:bCs/>
        </w:rPr>
        <w:tab/>
      </w:r>
      <w:r w:rsidRPr="00885C20">
        <w:rPr>
          <w:b/>
          <w:bCs/>
        </w:rPr>
        <w:tab/>
      </w:r>
      <w:r w:rsidRPr="00885C20">
        <w:rPr>
          <w:b/>
          <w:bCs/>
        </w:rPr>
        <w:tab/>
      </w:r>
      <w:r w:rsidRPr="00885C20">
        <w:rPr>
          <w:b/>
          <w:bCs/>
        </w:rPr>
        <w:tab/>
      </w:r>
      <w:r w:rsidRPr="00885C20">
        <w:rPr>
          <w:b/>
          <w:bCs/>
        </w:rPr>
        <w:tab/>
      </w:r>
      <w:r>
        <w:rPr>
          <w:b/>
          <w:bCs/>
          <w:u w:val="single"/>
        </w:rPr>
        <w:br/>
      </w:r>
      <w:r>
        <w:t>Wydane zalecenie pokontrolne zostało wykonane.</w:t>
      </w:r>
    </w:p>
    <w:p w14:paraId="647A87A5" w14:textId="77777777" w:rsidR="00BC35A7" w:rsidRDefault="00BC35A7" w:rsidP="00DB4DF8">
      <w:pPr>
        <w:jc w:val="both"/>
        <w:rPr>
          <w:b/>
          <w:bCs/>
        </w:rPr>
      </w:pPr>
    </w:p>
    <w:p w14:paraId="666F5008" w14:textId="2F52D91F" w:rsidR="00DB4DF8" w:rsidRPr="00356C68" w:rsidRDefault="00DB4DF8" w:rsidP="00DB4DF8">
      <w:pPr>
        <w:jc w:val="both"/>
        <w:rPr>
          <w:b/>
          <w:bCs/>
        </w:rPr>
      </w:pPr>
      <w:r>
        <w:rPr>
          <w:b/>
          <w:bCs/>
        </w:rPr>
        <w:t>10</w:t>
      </w:r>
      <w:r w:rsidRPr="0014290A">
        <w:rPr>
          <w:b/>
          <w:bCs/>
        </w:rPr>
        <w:t xml:space="preserve">. W zakresie </w:t>
      </w:r>
      <w:r>
        <w:rPr>
          <w:b/>
          <w:bCs/>
        </w:rPr>
        <w:t>prawidłowości zapisów w Regulaminie Zakładowego Funduszu Świadczeń Socjalnych</w:t>
      </w:r>
      <w:r w:rsidRPr="0014290A">
        <w:rPr>
          <w:b/>
          <w:bCs/>
        </w:rPr>
        <w:t xml:space="preserve"> -</w:t>
      </w:r>
    </w:p>
    <w:p w14:paraId="575E2A02" w14:textId="4C6E4810" w:rsidR="00DB4DF8" w:rsidRPr="008C6301" w:rsidRDefault="00DB4DF8" w:rsidP="00DB4DF8">
      <w:pPr>
        <w:jc w:val="both"/>
        <w:rPr>
          <w:u w:val="single"/>
        </w:rPr>
      </w:pPr>
      <w:r w:rsidRPr="008C6301">
        <w:rPr>
          <w:u w:val="single"/>
        </w:rPr>
        <w:t xml:space="preserve">Wydane zalecenie w wystąpieniu pokontrolnym z dnia 13.04.2022 r. znak: </w:t>
      </w:r>
      <w:r w:rsidRPr="008C6301">
        <w:rPr>
          <w:u w:val="single"/>
        </w:rPr>
        <w:br/>
        <w:t>KA-I.1711.7.2021:</w:t>
      </w:r>
    </w:p>
    <w:p w14:paraId="527E662B" w14:textId="004EE6C7" w:rsidR="00DB4DF8" w:rsidRPr="008C6301" w:rsidRDefault="00DB4DF8" w:rsidP="00DB4DF8">
      <w:pPr>
        <w:jc w:val="both"/>
        <w:rPr>
          <w:i/>
          <w:iCs/>
        </w:rPr>
      </w:pPr>
      <w:r w:rsidRPr="008C6301">
        <w:t xml:space="preserve">Kontrolujący wydali zalecenie w brzmieniu: </w:t>
      </w:r>
      <w:r w:rsidRPr="008C6301">
        <w:rPr>
          <w:i/>
          <w:iCs/>
        </w:rPr>
        <w:t>,,</w:t>
      </w:r>
      <w:r>
        <w:rPr>
          <w:i/>
          <w:iCs/>
        </w:rPr>
        <w:t xml:space="preserve">Zapisy w Regulaminie Zakładowego Funduszu Świadczeń Socjalnych Wojewódzkiego Ośrodka Medycyny Pracy w Kielcach dostosować </w:t>
      </w:r>
      <w:r>
        <w:rPr>
          <w:i/>
          <w:iCs/>
        </w:rPr>
        <w:br/>
      </w:r>
      <w:r>
        <w:rPr>
          <w:i/>
          <w:iCs/>
        </w:rPr>
        <w:lastRenderedPageBreak/>
        <w:t>do wymogów Ustawy z dnia 4 marca 1994 r. o Zakładowym Funduszu Świadczeń Socjalnych (Dz. U. z 2021 r. poz. 746 ze zmianami).”</w:t>
      </w:r>
    </w:p>
    <w:p w14:paraId="5622587C" w14:textId="77777777" w:rsidR="00DB4DF8" w:rsidRDefault="00DB4DF8" w:rsidP="00DB4DF8">
      <w:pPr>
        <w:shd w:val="clear" w:color="auto" w:fill="FFFFFF"/>
        <w:jc w:val="both"/>
        <w:rPr>
          <w:color w:val="00B050"/>
          <w:u w:val="single"/>
        </w:rPr>
      </w:pPr>
    </w:p>
    <w:p w14:paraId="7EA97737" w14:textId="77777777" w:rsidR="00DB4DF8" w:rsidRPr="008C6301" w:rsidRDefault="00DB4DF8" w:rsidP="00DB4DF8">
      <w:pPr>
        <w:shd w:val="clear" w:color="auto" w:fill="FFFFFF"/>
        <w:jc w:val="both"/>
        <w:rPr>
          <w:u w:val="single"/>
        </w:rPr>
      </w:pPr>
      <w:r w:rsidRPr="008C6301">
        <w:rPr>
          <w:u w:val="single"/>
        </w:rPr>
        <w:t xml:space="preserve">Zadeklarowane działanie naprawcze wyrażone w piśmie WOMP w Kielcach, znak: PDK-0910-1/22 z dnia </w:t>
      </w:r>
      <w:r>
        <w:rPr>
          <w:u w:val="single"/>
        </w:rPr>
        <w:t>0</w:t>
      </w:r>
      <w:r w:rsidRPr="008C6301">
        <w:rPr>
          <w:u w:val="single"/>
        </w:rPr>
        <w:t>5.05.2022 r.</w:t>
      </w:r>
      <w:r w:rsidRPr="008C6301">
        <w:t>:</w:t>
      </w:r>
    </w:p>
    <w:p w14:paraId="464F87F2" w14:textId="77777777" w:rsidR="00DB4DF8" w:rsidRPr="008C6301" w:rsidRDefault="00DB4DF8" w:rsidP="00DB4DF8">
      <w:pPr>
        <w:jc w:val="both"/>
        <w:rPr>
          <w:b/>
          <w:bCs/>
          <w:u w:val="single"/>
        </w:rPr>
      </w:pPr>
      <w:r w:rsidRPr="008C6301">
        <w:t>W ww. piśmie  - podpisanym przez Dyrektora WOMP w Kielcach - zadeklarowano, że:</w:t>
      </w:r>
    </w:p>
    <w:p w14:paraId="741F1844" w14:textId="1BFFB7A0" w:rsidR="00DB4DF8" w:rsidRPr="008C6301" w:rsidRDefault="00DB4DF8" w:rsidP="00DB4DF8">
      <w:pPr>
        <w:jc w:val="both"/>
        <w:rPr>
          <w:i/>
          <w:iCs/>
        </w:rPr>
      </w:pPr>
      <w:r w:rsidRPr="008C6301">
        <w:rPr>
          <w:i/>
          <w:iCs/>
        </w:rPr>
        <w:t>,,</w:t>
      </w:r>
      <w:r w:rsidR="002A670B">
        <w:rPr>
          <w:i/>
          <w:iCs/>
        </w:rPr>
        <w:t xml:space="preserve">Kierownik Działu Kadr i Płac rozpoczął prace nad dostosowaniem zapisów Regulaminu Zakładowego Funduszu Świadczeń Socjalnych WOMP w Kielcach do wymagań ustawy z dnia 4 marca 1994 r. o Zakładowym Funduszu Świadczeń Socjalnych (Dz. U. z 2021 r. poz. 746 </w:t>
      </w:r>
      <w:r w:rsidR="002A670B">
        <w:rPr>
          <w:i/>
          <w:iCs/>
        </w:rPr>
        <w:br/>
        <w:t>ze zm.).</w:t>
      </w:r>
      <w:r w:rsidRPr="008C6301">
        <w:rPr>
          <w:i/>
          <w:iCs/>
        </w:rPr>
        <w:t>”</w:t>
      </w:r>
    </w:p>
    <w:p w14:paraId="67F2E23C" w14:textId="77777777" w:rsidR="00DB4DF8" w:rsidRDefault="00DB4DF8" w:rsidP="00DB4DF8">
      <w:pPr>
        <w:jc w:val="both"/>
        <w:rPr>
          <w:b/>
          <w:bCs/>
          <w:color w:val="00B050"/>
          <w:u w:val="single"/>
        </w:rPr>
      </w:pPr>
    </w:p>
    <w:p w14:paraId="6BDE099C" w14:textId="77777777" w:rsidR="00DB4DF8" w:rsidRPr="005D1805" w:rsidRDefault="00DB4DF8" w:rsidP="00DB4DF8">
      <w:pPr>
        <w:shd w:val="clear" w:color="auto" w:fill="FFFFFF"/>
        <w:jc w:val="both"/>
        <w:rPr>
          <w:u w:val="single"/>
        </w:rPr>
      </w:pPr>
      <w:r w:rsidRPr="005D400D">
        <w:rPr>
          <w:u w:val="single"/>
        </w:rPr>
        <w:t>Ustalenia kontroli dotyczące wykonania zalecenia pokontrolnego:</w:t>
      </w:r>
    </w:p>
    <w:p w14:paraId="2BB6FE9A" w14:textId="2F69D2A7" w:rsidR="00900D08" w:rsidRPr="00E770D2" w:rsidRDefault="00E770D2" w:rsidP="00900D08">
      <w:pPr>
        <w:tabs>
          <w:tab w:val="left" w:pos="5595"/>
        </w:tabs>
        <w:spacing w:after="200"/>
        <w:contextualSpacing/>
        <w:jc w:val="both"/>
        <w:rPr>
          <w:iCs/>
        </w:rPr>
      </w:pPr>
      <w:r>
        <w:t>Dyrektor WOMP w Kielcach wydał z</w:t>
      </w:r>
      <w:r w:rsidR="00900D08" w:rsidRPr="00882F0F">
        <w:t xml:space="preserve">arządzenie nr </w:t>
      </w:r>
      <w:r w:rsidR="00900D08">
        <w:t>27</w:t>
      </w:r>
      <w:r w:rsidR="00900D08" w:rsidRPr="00882F0F">
        <w:t>/20</w:t>
      </w:r>
      <w:r w:rsidR="00900D08">
        <w:t xml:space="preserve">22 </w:t>
      </w:r>
      <w:r w:rsidR="00900D08" w:rsidRPr="00882F0F">
        <w:t xml:space="preserve">z dnia </w:t>
      </w:r>
      <w:r w:rsidR="00900D08">
        <w:t>1</w:t>
      </w:r>
      <w:r w:rsidR="00900D08" w:rsidRPr="00882F0F">
        <w:t xml:space="preserve">5 </w:t>
      </w:r>
      <w:r w:rsidR="00900D08">
        <w:t>lipca</w:t>
      </w:r>
      <w:r w:rsidR="00900D08" w:rsidRPr="00882F0F">
        <w:t xml:space="preserve"> 20</w:t>
      </w:r>
      <w:r w:rsidR="00900D08">
        <w:t xml:space="preserve">22 </w:t>
      </w:r>
      <w:r w:rsidR="00900D08" w:rsidRPr="00882F0F">
        <w:t xml:space="preserve">r. </w:t>
      </w:r>
      <w:r w:rsidR="00900D08" w:rsidRPr="00E770D2">
        <w:rPr>
          <w:iCs/>
        </w:rPr>
        <w:t xml:space="preserve">w sprawie wprowadzenia zmian w Regulaminie Zakładowego Funduszu Świadczeń Socjalnych WOMP w Kielcach. </w:t>
      </w:r>
      <w:r w:rsidR="00C10287">
        <w:rPr>
          <w:iCs/>
        </w:rPr>
        <w:t xml:space="preserve">Niniejszym zarządzeniem zostały wprowadzone </w:t>
      </w:r>
      <w:r w:rsidR="001764A1">
        <w:rPr>
          <w:iCs/>
        </w:rPr>
        <w:t>n</w:t>
      </w:r>
      <w:r w:rsidR="003F5441">
        <w:rPr>
          <w:iCs/>
        </w:rPr>
        <w:t xml:space="preserve">w. </w:t>
      </w:r>
      <w:r w:rsidR="00C10287">
        <w:rPr>
          <w:iCs/>
        </w:rPr>
        <w:t xml:space="preserve">zmiany w regulaminie </w:t>
      </w:r>
      <w:r w:rsidR="00724B9F">
        <w:rPr>
          <w:iCs/>
        </w:rPr>
        <w:t>ZFŚS</w:t>
      </w:r>
      <w:r w:rsidR="00C10287">
        <w:rPr>
          <w:iCs/>
        </w:rPr>
        <w:t xml:space="preserve"> </w:t>
      </w:r>
      <w:r w:rsidR="00A04977">
        <w:rPr>
          <w:iCs/>
        </w:rPr>
        <w:br/>
      </w:r>
      <w:r w:rsidR="00C10287">
        <w:rPr>
          <w:iCs/>
        </w:rPr>
        <w:t xml:space="preserve">a ponadto wprowadzona została jednolita treść regulaminu </w:t>
      </w:r>
      <w:r w:rsidR="00724B9F">
        <w:rPr>
          <w:iCs/>
        </w:rPr>
        <w:t>ZFŚS</w:t>
      </w:r>
      <w:r w:rsidR="00A04977">
        <w:rPr>
          <w:iCs/>
        </w:rPr>
        <w:t>.</w:t>
      </w:r>
    </w:p>
    <w:p w14:paraId="4969B1C9" w14:textId="6BD9D031" w:rsidR="00E770D2" w:rsidRDefault="00900D08" w:rsidP="00900D08">
      <w:pPr>
        <w:tabs>
          <w:tab w:val="left" w:pos="5595"/>
        </w:tabs>
        <w:spacing w:after="200"/>
        <w:contextualSpacing/>
        <w:jc w:val="both"/>
      </w:pPr>
      <w:r>
        <w:t xml:space="preserve">W § 15 </w:t>
      </w:r>
      <w:r w:rsidR="00E770D2">
        <w:t>ust.</w:t>
      </w:r>
      <w:r>
        <w:t xml:space="preserve"> 1 </w:t>
      </w:r>
      <w:r w:rsidR="00770094">
        <w:t>r</w:t>
      </w:r>
      <w:r>
        <w:t xml:space="preserve">egulaminu </w:t>
      </w:r>
      <w:r w:rsidR="00724B9F">
        <w:t>ZFŚS</w:t>
      </w:r>
      <w:r w:rsidR="004C6276">
        <w:t xml:space="preserve"> WOMP </w:t>
      </w:r>
      <w:r w:rsidR="00E770D2">
        <w:t>znajduje się zapis</w:t>
      </w:r>
      <w:r>
        <w:t xml:space="preserve">, </w:t>
      </w:r>
      <w:r w:rsidRPr="00377030">
        <w:t xml:space="preserve">że </w:t>
      </w:r>
      <w:r w:rsidR="00E770D2">
        <w:t>niniejszy regulamin został uzgodniony z przedstawicielami załogi w dniu 15.07.2022</w:t>
      </w:r>
      <w:r>
        <w:t xml:space="preserve"> </w:t>
      </w:r>
      <w:r w:rsidRPr="00377030">
        <w:t xml:space="preserve">r. </w:t>
      </w:r>
      <w:r w:rsidR="00E770D2">
        <w:t xml:space="preserve">Kontrolującym przedłożono na tą okoliczność protokół z posiedzenia Dyrektora WOMP z przedstawicielami pracowników </w:t>
      </w:r>
      <w:r w:rsidR="004C6276">
        <w:br/>
      </w:r>
      <w:r w:rsidR="00E770D2">
        <w:t>w dniu 15 lipca 2022 r.</w:t>
      </w:r>
    </w:p>
    <w:p w14:paraId="624BA372" w14:textId="16159EB7" w:rsidR="002A04DC" w:rsidRDefault="000F746A" w:rsidP="00900D08">
      <w:pPr>
        <w:tabs>
          <w:tab w:val="left" w:pos="5595"/>
        </w:tabs>
        <w:spacing w:after="200"/>
        <w:contextualSpacing/>
        <w:jc w:val="both"/>
      </w:pPr>
      <w:r>
        <w:t xml:space="preserve">W § 1 ww. regulaminu </w:t>
      </w:r>
      <w:r w:rsidR="00724B9F">
        <w:t>ZFŚS</w:t>
      </w:r>
      <w:r w:rsidR="004C6276">
        <w:t xml:space="preserve"> WOMP przywołano nieaktualny publikator ustawy z dnia 4 marca 1994 r. o zakładowym funduszu świadczeń socjalnych, tj. Dz. U. z 1996 r. nr 70, poz. 335 </w:t>
      </w:r>
      <w:r w:rsidR="004C6276">
        <w:br/>
        <w:t xml:space="preserve">ze zm. Na dzień </w:t>
      </w:r>
      <w:r w:rsidR="007E0119">
        <w:t>wydania z</w:t>
      </w:r>
      <w:r w:rsidR="007E0119" w:rsidRPr="00882F0F">
        <w:t>arządzeni</w:t>
      </w:r>
      <w:r w:rsidR="007E0119">
        <w:t>a</w:t>
      </w:r>
      <w:r w:rsidR="007E0119" w:rsidRPr="00882F0F">
        <w:t xml:space="preserve"> nr </w:t>
      </w:r>
      <w:r w:rsidR="007E0119">
        <w:t>27</w:t>
      </w:r>
      <w:r w:rsidR="007E0119" w:rsidRPr="00882F0F">
        <w:t>/20</w:t>
      </w:r>
      <w:r w:rsidR="007E0119">
        <w:t xml:space="preserve">22 Dyrektora WOMP </w:t>
      </w:r>
      <w:r w:rsidR="007E0119" w:rsidRPr="00882F0F">
        <w:t xml:space="preserve">z dnia </w:t>
      </w:r>
      <w:r w:rsidR="007E0119">
        <w:t>1</w:t>
      </w:r>
      <w:r w:rsidR="007E0119" w:rsidRPr="00882F0F">
        <w:t xml:space="preserve">5 </w:t>
      </w:r>
      <w:r w:rsidR="007E0119">
        <w:t>lipca</w:t>
      </w:r>
      <w:r w:rsidR="007E0119" w:rsidRPr="00882F0F">
        <w:t xml:space="preserve"> 20</w:t>
      </w:r>
      <w:r w:rsidR="007E0119">
        <w:t xml:space="preserve">22 </w:t>
      </w:r>
      <w:r w:rsidR="007E0119" w:rsidRPr="00882F0F">
        <w:t>r.</w:t>
      </w:r>
      <w:r w:rsidR="002939E2">
        <w:t xml:space="preserve">, którym wprowadzono jednolitą treść </w:t>
      </w:r>
      <w:r w:rsidR="004C6276">
        <w:t xml:space="preserve">regulaminu </w:t>
      </w:r>
      <w:r w:rsidR="00724B9F">
        <w:t>ZFŚS</w:t>
      </w:r>
      <w:r w:rsidR="004C6276">
        <w:t xml:space="preserve"> WOMP</w:t>
      </w:r>
      <w:r w:rsidR="00AF27CF">
        <w:t>,</w:t>
      </w:r>
      <w:r w:rsidR="004C6276">
        <w:t xml:space="preserve"> obowiązywał publikator</w:t>
      </w:r>
      <w:r w:rsidR="00AF27CF">
        <w:t>:</w:t>
      </w:r>
      <w:r w:rsidR="004C6276">
        <w:t xml:space="preserve"> </w:t>
      </w:r>
      <w:r w:rsidR="00724B9F">
        <w:br/>
      </w:r>
      <w:r w:rsidR="004C6276">
        <w:t>Dz. U. z 2022 r. poz. 923.</w:t>
      </w:r>
      <w:r>
        <w:t xml:space="preserve"> </w:t>
      </w:r>
      <w:r w:rsidR="002A04DC">
        <w:t xml:space="preserve">Kontrolowany, w złożonym w dniu 12.12.2023 r. oświadczeniu, zadeklarował że dokonana uaktualnienia podstawy prawnej w § 1 pkt 1 regulaminu </w:t>
      </w:r>
      <w:r w:rsidR="00724B9F">
        <w:t>ZFŚS</w:t>
      </w:r>
      <w:r w:rsidR="002A04DC">
        <w:t xml:space="preserve">, przy najbliższej zmianie treści ww. regulaminu. </w:t>
      </w:r>
    </w:p>
    <w:p w14:paraId="16D556CA" w14:textId="77777777" w:rsidR="003673AB" w:rsidRDefault="003673AB" w:rsidP="009D75D0">
      <w:pPr>
        <w:spacing w:after="160"/>
        <w:contextualSpacing/>
        <w:jc w:val="both"/>
      </w:pPr>
    </w:p>
    <w:p w14:paraId="5BCA217C" w14:textId="5C7B4990" w:rsidR="009D75D0" w:rsidRPr="009D75D0" w:rsidRDefault="009D75D0" w:rsidP="009D75D0">
      <w:pPr>
        <w:spacing w:after="160"/>
        <w:contextualSpacing/>
        <w:jc w:val="both"/>
      </w:pPr>
      <w:r w:rsidRPr="009D75D0">
        <w:t xml:space="preserve">Dokonano zmiany w załączniku nr 3 do regulaminu </w:t>
      </w:r>
      <w:r w:rsidR="00724B9F">
        <w:t>ZFŚS</w:t>
      </w:r>
      <w:r w:rsidR="00127703">
        <w:t xml:space="preserve">, tj. we </w:t>
      </w:r>
      <w:r>
        <w:t>wz</w:t>
      </w:r>
      <w:r w:rsidR="00127703">
        <w:t>o</w:t>
      </w:r>
      <w:r>
        <w:t>r</w:t>
      </w:r>
      <w:r w:rsidR="00127703">
        <w:t>ze</w:t>
      </w:r>
      <w:r>
        <w:t xml:space="preserve"> Informacji </w:t>
      </w:r>
      <w:r>
        <w:br/>
      </w:r>
      <w:r w:rsidRPr="009D75D0">
        <w:t>o sytuacji życiowej, rodzinnej i materialnej osoby zamierzającej skorzystać</w:t>
      </w:r>
      <w:r>
        <w:t xml:space="preserve"> w danym roku </w:t>
      </w:r>
      <w:r>
        <w:br/>
        <w:t xml:space="preserve">z </w:t>
      </w:r>
      <w:r w:rsidRPr="009D75D0">
        <w:t xml:space="preserve">ulgowych świadczeń finansowanych z </w:t>
      </w:r>
      <w:r w:rsidR="00724B9F">
        <w:t>ZFŚS,</w:t>
      </w:r>
      <w:r w:rsidR="00127703">
        <w:t xml:space="preserve"> </w:t>
      </w:r>
      <w:r w:rsidR="006B7D49">
        <w:t xml:space="preserve">a także w treści regulaminu </w:t>
      </w:r>
      <w:r w:rsidR="00724B9F">
        <w:t>ZFŚS</w:t>
      </w:r>
      <w:r w:rsidR="006B7D49">
        <w:t xml:space="preserve"> </w:t>
      </w:r>
      <w:r w:rsidR="006B7D49" w:rsidRPr="000F746A">
        <w:t>(</w:t>
      </w:r>
      <w:r w:rsidR="0098732F" w:rsidRPr="000F746A">
        <w:t xml:space="preserve">m.in. </w:t>
      </w:r>
      <w:r w:rsidR="006B7D49" w:rsidRPr="000F746A">
        <w:t xml:space="preserve">§ 5) </w:t>
      </w:r>
      <w:r w:rsidR="00127703">
        <w:t xml:space="preserve">poprzez </w:t>
      </w:r>
      <w:r w:rsidR="00127703" w:rsidRPr="00FE1559">
        <w:t xml:space="preserve">dookreślenie </w:t>
      </w:r>
      <w:r w:rsidR="00174CBF" w:rsidRPr="00FE1559">
        <w:t>zapis</w:t>
      </w:r>
      <w:r w:rsidR="00E975A1" w:rsidRPr="00FE1559">
        <w:t>ów</w:t>
      </w:r>
      <w:r w:rsidR="00174CBF" w:rsidRPr="00FE1559">
        <w:t xml:space="preserve"> </w:t>
      </w:r>
      <w:r w:rsidR="00174CBF">
        <w:t>dotycząc</w:t>
      </w:r>
      <w:r w:rsidR="00E975A1">
        <w:t>ych</w:t>
      </w:r>
      <w:r w:rsidR="00174CBF">
        <w:t xml:space="preserve"> </w:t>
      </w:r>
      <w:r w:rsidR="00127703">
        <w:t xml:space="preserve">członków rodziny pracownika oraz emeryta </w:t>
      </w:r>
      <w:r w:rsidR="00174CBF">
        <w:br/>
      </w:r>
      <w:r w:rsidR="00127703">
        <w:t>i rencisty.</w:t>
      </w:r>
    </w:p>
    <w:p w14:paraId="733ABADE" w14:textId="51047A89" w:rsidR="00127703" w:rsidRPr="00D407E4" w:rsidRDefault="00D407E4" w:rsidP="009D75D0">
      <w:pPr>
        <w:spacing w:after="160"/>
        <w:contextualSpacing/>
        <w:jc w:val="both"/>
      </w:pPr>
      <w:r w:rsidRPr="00D407E4">
        <w:lastRenderedPageBreak/>
        <w:t xml:space="preserve">W świetle bowiem art. 2 pkt 5 ustawy z dnia 4 marca 1994 r. o zakładowym funduszu świadczeń socjalnych (Dz. U. z 2022 r. poz. 923 ze zm.), osobami uprawnionymi do korzystania </w:t>
      </w:r>
      <w:r w:rsidR="00A33CE2">
        <w:br/>
      </w:r>
      <w:r w:rsidRPr="00D407E4">
        <w:t>z funduszu są pracownicy i ich rodziny, emeryci i renciści – byli pracownicy i ich rodziny oraz inne osoby, którym pracodawca przyznał w regulaminie</w:t>
      </w:r>
      <w:r w:rsidR="00A33CE2">
        <w:t xml:space="preserve"> </w:t>
      </w:r>
      <w:r w:rsidR="00724B9F">
        <w:t xml:space="preserve">ZFŚS </w:t>
      </w:r>
      <w:r w:rsidRPr="00D407E4">
        <w:t>prawo korzystania ze świadczeń</w:t>
      </w:r>
      <w:r w:rsidR="003C0DA5">
        <w:t xml:space="preserve"> socjalnych finansowanych z funduszu</w:t>
      </w:r>
      <w:r w:rsidRPr="00D407E4">
        <w:t>.</w:t>
      </w:r>
    </w:p>
    <w:p w14:paraId="27A32930" w14:textId="42A424A1" w:rsidR="00770094" w:rsidRDefault="00770094" w:rsidP="00770094">
      <w:pPr>
        <w:jc w:val="both"/>
      </w:pPr>
      <w:r>
        <w:t xml:space="preserve">Do ww. regulaminu </w:t>
      </w:r>
      <w:r w:rsidR="00724B9F">
        <w:t>ZFŚS</w:t>
      </w:r>
      <w:r>
        <w:t xml:space="preserve"> WOMP wprowadzono </w:t>
      </w:r>
      <w:r w:rsidR="00D96B57">
        <w:t>§</w:t>
      </w:r>
      <w:r>
        <w:t xml:space="preserve"> 5a traktujący o </w:t>
      </w:r>
      <w:r w:rsidR="003F6ACA">
        <w:t xml:space="preserve">średnim miesięcznym dochodzie netto na osobę </w:t>
      </w:r>
      <w:r w:rsidR="00DB5FD5">
        <w:t>we wspólnym gospodarstwie domowym.</w:t>
      </w:r>
    </w:p>
    <w:p w14:paraId="4BF075C8" w14:textId="45C56B61" w:rsidR="00F63B28" w:rsidRPr="00F63B28" w:rsidRDefault="00D96B57" w:rsidP="00127703">
      <w:pPr>
        <w:jc w:val="both"/>
        <w:rPr>
          <w:i/>
          <w:iCs/>
        </w:rPr>
      </w:pPr>
      <w:r>
        <w:t>Natomiast w</w:t>
      </w:r>
      <w:r w:rsidR="00BB4BF3">
        <w:t xml:space="preserve"> §</w:t>
      </w:r>
      <w:r>
        <w:t xml:space="preserve"> 8 usunięto ust. 3 o treści</w:t>
      </w:r>
      <w:r w:rsidR="003C77D2">
        <w:t xml:space="preserve"> </w:t>
      </w:r>
      <w:r w:rsidR="003C77D2" w:rsidRPr="00F63B28">
        <w:rPr>
          <w:i/>
          <w:iCs/>
        </w:rPr>
        <w:t>,,Do w/w świadczeń nie bierze się pod uwagę sytuacji życiowej, rodzinnej i materialnej osób uprawnionych.”</w:t>
      </w:r>
      <w:r w:rsidR="00F63B28" w:rsidRPr="00F63B28">
        <w:rPr>
          <w:i/>
          <w:iCs/>
        </w:rPr>
        <w:t xml:space="preserve"> </w:t>
      </w:r>
    </w:p>
    <w:p w14:paraId="2B7D9FFF" w14:textId="5B6FBBD4" w:rsidR="00D407E4" w:rsidRDefault="00F63B28" w:rsidP="00127703">
      <w:pPr>
        <w:jc w:val="both"/>
      </w:pPr>
      <w:r>
        <w:t>Po dokonanej zmianie</w:t>
      </w:r>
      <w:r w:rsidR="005C0FA7">
        <w:t>,</w:t>
      </w:r>
      <w:r>
        <w:t xml:space="preserve"> § 8 ww. regulaminu </w:t>
      </w:r>
      <w:r w:rsidR="00724B9F">
        <w:t>ZFŚS</w:t>
      </w:r>
      <w:r>
        <w:t xml:space="preserve"> WOMP brzmi następująco:</w:t>
      </w:r>
    </w:p>
    <w:p w14:paraId="0C6C572B" w14:textId="601540FD" w:rsidR="00F63B28" w:rsidRDefault="00F63B28" w:rsidP="00127703">
      <w:pPr>
        <w:jc w:val="both"/>
        <w:rPr>
          <w:i/>
          <w:iCs/>
        </w:rPr>
      </w:pPr>
      <w:r w:rsidRPr="00F63B28">
        <w:rPr>
          <w:i/>
          <w:iCs/>
        </w:rPr>
        <w:t>,,</w:t>
      </w:r>
      <w:r>
        <w:rPr>
          <w:i/>
          <w:iCs/>
        </w:rPr>
        <w:t>Zasady finansowania działalności kulturalno-oświatowej, sportowej i turystycznej:</w:t>
      </w:r>
    </w:p>
    <w:p w14:paraId="67089678" w14:textId="7450EEE3" w:rsidR="00F63B28" w:rsidRDefault="00F63B28" w:rsidP="00127703">
      <w:pPr>
        <w:jc w:val="both"/>
        <w:rPr>
          <w:i/>
          <w:iCs/>
        </w:rPr>
      </w:pPr>
      <w:r>
        <w:rPr>
          <w:i/>
          <w:iCs/>
        </w:rPr>
        <w:t>1. Osoby uprawnione mogą korzystać z max 2 biletów (karnetów) wstępu na imprezy kulturalne, sportowe, turystyczne refundowanych z ZFŚS.</w:t>
      </w:r>
    </w:p>
    <w:p w14:paraId="17F5275A" w14:textId="7520A79E" w:rsidR="00F63B28" w:rsidRPr="00F63B28" w:rsidRDefault="00F63B28" w:rsidP="00127703">
      <w:pPr>
        <w:jc w:val="both"/>
        <w:rPr>
          <w:i/>
          <w:iCs/>
        </w:rPr>
      </w:pPr>
      <w:r>
        <w:rPr>
          <w:i/>
          <w:iCs/>
        </w:rPr>
        <w:t>2. Ze środków ZFŚS pokrywa się koszt imprezy turystyczno-krajoznawczej organizowanej przez zakład pracy (w tym koszty przejazdu, noclegi, bilety wstępu do placówek kulturalno-</w:t>
      </w:r>
      <w:r w:rsidR="00F82E39">
        <w:rPr>
          <w:i/>
          <w:iCs/>
        </w:rPr>
        <w:t>o</w:t>
      </w:r>
      <w:r>
        <w:rPr>
          <w:i/>
          <w:iCs/>
        </w:rPr>
        <w:t>światowych).”</w:t>
      </w:r>
    </w:p>
    <w:p w14:paraId="63B714C5" w14:textId="49F5C686" w:rsidR="00770094" w:rsidRDefault="00D96B57" w:rsidP="00127703">
      <w:pPr>
        <w:jc w:val="both"/>
      </w:pPr>
      <w:r>
        <w:t xml:space="preserve">Zapewniono w ten sposób zgodność postanowień § 8 ww. regulaminu </w:t>
      </w:r>
      <w:r w:rsidR="00724B9F">
        <w:t>ZFŚS</w:t>
      </w:r>
      <w:r>
        <w:t xml:space="preserve"> WOMP z art. 8 </w:t>
      </w:r>
      <w:r>
        <w:br/>
        <w:t xml:space="preserve">ust. 1 ustawy o </w:t>
      </w:r>
      <w:r w:rsidR="00724B9F">
        <w:t>ZFŚS</w:t>
      </w:r>
      <w:r>
        <w:t xml:space="preserve">, w świetle którego przyznawanie ulgowych usług i świadczeń oraz wysokość dopłat z </w:t>
      </w:r>
      <w:r w:rsidR="00724B9F">
        <w:t>ZFŚS</w:t>
      </w:r>
      <w:r>
        <w:t xml:space="preserve"> uzależnia się od sytuacji życiowej, rodzinnej i materialnej osoby uprawnionej do korzystania z funduszu.</w:t>
      </w:r>
    </w:p>
    <w:p w14:paraId="62DCCC77" w14:textId="7916FB73" w:rsidR="007552D9" w:rsidRPr="00CF5654" w:rsidRDefault="005A7E4D" w:rsidP="006D2EC5">
      <w:pPr>
        <w:ind w:left="-284" w:firstLine="284"/>
        <w:contextualSpacing/>
        <w:jc w:val="right"/>
        <w:rPr>
          <w:rFonts w:eastAsia="Calibri"/>
        </w:rPr>
      </w:pPr>
      <w:r w:rsidRPr="00CF5654">
        <w:rPr>
          <w:rFonts w:eastAsia="Calibri"/>
        </w:rPr>
        <w:t xml:space="preserve">[Dowód: akta kontroli str. </w:t>
      </w:r>
      <w:r w:rsidR="00AC59CC" w:rsidRPr="00CF5654">
        <w:rPr>
          <w:rFonts w:eastAsia="Calibri"/>
        </w:rPr>
        <w:t>606-</w:t>
      </w:r>
      <w:r w:rsidR="0094521B" w:rsidRPr="00CF5654">
        <w:rPr>
          <w:rFonts w:eastAsia="Calibri"/>
        </w:rPr>
        <w:t>631</w:t>
      </w:r>
      <w:r w:rsidRPr="00CF5654">
        <w:rPr>
          <w:rFonts w:eastAsia="Calibri"/>
        </w:rPr>
        <w:t>]</w:t>
      </w:r>
    </w:p>
    <w:p w14:paraId="5DB4F154" w14:textId="21CA243C" w:rsidR="00DB4DF8" w:rsidRPr="006F1D26" w:rsidRDefault="00DB4DF8" w:rsidP="00DB4DF8">
      <w:pPr>
        <w:shd w:val="clear" w:color="auto" w:fill="FFFFFF"/>
        <w:jc w:val="both"/>
        <w:rPr>
          <w:b/>
          <w:bCs/>
          <w:u w:val="single"/>
        </w:rPr>
      </w:pPr>
      <w:r w:rsidRPr="006F1D26">
        <w:rPr>
          <w:b/>
          <w:bCs/>
          <w:u w:val="single"/>
        </w:rPr>
        <w:t>Wniosek:</w:t>
      </w:r>
    </w:p>
    <w:p w14:paraId="019AF9FD" w14:textId="77777777" w:rsidR="00DB4DF8" w:rsidRPr="00EF1B7C" w:rsidRDefault="00DB4DF8" w:rsidP="00DB4DF8">
      <w:pPr>
        <w:shd w:val="clear" w:color="auto" w:fill="FFFFFF"/>
        <w:jc w:val="both"/>
        <w:rPr>
          <w:rFonts w:eastAsia="Calibri"/>
          <w:bCs/>
        </w:rPr>
      </w:pPr>
      <w:r w:rsidRPr="00EF1B7C">
        <w:t>Wydane zalecenie pokontrolne zostało wykonane.</w:t>
      </w:r>
    </w:p>
    <w:p w14:paraId="6DC0B606" w14:textId="77777777" w:rsidR="008C6301" w:rsidRDefault="008C6301" w:rsidP="0043050D">
      <w:pPr>
        <w:jc w:val="both"/>
        <w:rPr>
          <w:b/>
          <w:bCs/>
          <w:color w:val="00B050"/>
          <w:u w:val="single"/>
        </w:rPr>
      </w:pPr>
    </w:p>
    <w:p w14:paraId="5C63A70E" w14:textId="2268DEF0" w:rsidR="00E94194" w:rsidRPr="00356C68" w:rsidRDefault="00E94194" w:rsidP="00E94194">
      <w:pPr>
        <w:jc w:val="both"/>
        <w:rPr>
          <w:b/>
          <w:bCs/>
        </w:rPr>
      </w:pPr>
      <w:r>
        <w:rPr>
          <w:b/>
          <w:bCs/>
        </w:rPr>
        <w:t>11</w:t>
      </w:r>
      <w:r w:rsidRPr="0014290A">
        <w:rPr>
          <w:b/>
          <w:bCs/>
        </w:rPr>
        <w:t xml:space="preserve">. W zakresie </w:t>
      </w:r>
      <w:r>
        <w:rPr>
          <w:b/>
          <w:bCs/>
        </w:rPr>
        <w:t xml:space="preserve">prawidłowości sporządzania sprawozdań Rb - </w:t>
      </w:r>
    </w:p>
    <w:p w14:paraId="760C9C0C" w14:textId="09CCC910" w:rsidR="00E94194" w:rsidRPr="008C6301" w:rsidRDefault="00420232" w:rsidP="00E94194">
      <w:pPr>
        <w:jc w:val="both"/>
        <w:rPr>
          <w:u w:val="single"/>
        </w:rPr>
      </w:pPr>
      <w:r w:rsidRPr="004A7319">
        <w:rPr>
          <w:b/>
          <w:bCs/>
        </w:rPr>
        <w:t>11.1</w:t>
      </w:r>
      <w:r w:rsidR="00D825BA">
        <w:rPr>
          <w:u w:val="single"/>
        </w:rPr>
        <w:t xml:space="preserve"> </w:t>
      </w:r>
      <w:r w:rsidR="00E94194" w:rsidRPr="008C6301">
        <w:rPr>
          <w:u w:val="single"/>
        </w:rPr>
        <w:t>Wydane zaleceni</w:t>
      </w:r>
      <w:r w:rsidR="004A7319">
        <w:rPr>
          <w:u w:val="single"/>
        </w:rPr>
        <w:t>e</w:t>
      </w:r>
      <w:r w:rsidR="00E94194" w:rsidRPr="008C6301">
        <w:rPr>
          <w:u w:val="single"/>
        </w:rPr>
        <w:t xml:space="preserve"> w wystąpieniu pokontrolnym z dnia 13.04.2022 r. znak: </w:t>
      </w:r>
      <w:r w:rsidR="00E94194" w:rsidRPr="008C6301">
        <w:rPr>
          <w:u w:val="single"/>
        </w:rPr>
        <w:br/>
        <w:t>KA-I.1711.7.2021:</w:t>
      </w:r>
    </w:p>
    <w:p w14:paraId="5CCB8200" w14:textId="08B1F4F4" w:rsidR="00E94194" w:rsidRDefault="00E94194" w:rsidP="00E94194">
      <w:pPr>
        <w:jc w:val="both"/>
        <w:rPr>
          <w:i/>
          <w:iCs/>
        </w:rPr>
      </w:pPr>
      <w:r w:rsidRPr="008C6301">
        <w:t>Kontrolujący wydali zaleceni</w:t>
      </w:r>
      <w:r w:rsidR="004A7319">
        <w:t>e</w:t>
      </w:r>
      <w:r w:rsidRPr="008C6301">
        <w:t xml:space="preserve"> w brzmieniu: </w:t>
      </w:r>
      <w:r w:rsidRPr="008C6301">
        <w:rPr>
          <w:i/>
          <w:iCs/>
        </w:rPr>
        <w:t>,,</w:t>
      </w:r>
      <w:r w:rsidR="006D6619">
        <w:rPr>
          <w:i/>
          <w:iCs/>
        </w:rPr>
        <w:t xml:space="preserve">Prawidłowo udzielać </w:t>
      </w:r>
      <w:r w:rsidR="004A7319">
        <w:rPr>
          <w:i/>
          <w:iCs/>
        </w:rPr>
        <w:t>p</w:t>
      </w:r>
      <w:r w:rsidR="006D6619">
        <w:rPr>
          <w:i/>
          <w:iCs/>
        </w:rPr>
        <w:t>ełnomocnictw/upoważnień oraz składać podpisy przez kierownika jednostki i głównego księgowego w miejscach wyznaczonych przez ustawodawcę na obowiązujących wzorach sprawozdań”</w:t>
      </w:r>
    </w:p>
    <w:p w14:paraId="3A5407EB" w14:textId="77777777" w:rsidR="00875414" w:rsidRDefault="00875414" w:rsidP="00E94194">
      <w:pPr>
        <w:shd w:val="clear" w:color="auto" w:fill="FFFFFF"/>
        <w:jc w:val="both"/>
        <w:rPr>
          <w:color w:val="00B050"/>
          <w:u w:val="single"/>
        </w:rPr>
      </w:pPr>
    </w:p>
    <w:p w14:paraId="296135E1" w14:textId="77777777" w:rsidR="00875414" w:rsidRDefault="00875414" w:rsidP="00E94194">
      <w:pPr>
        <w:shd w:val="clear" w:color="auto" w:fill="FFFFFF"/>
        <w:jc w:val="both"/>
        <w:rPr>
          <w:color w:val="00B050"/>
          <w:u w:val="single"/>
        </w:rPr>
      </w:pPr>
    </w:p>
    <w:p w14:paraId="73B38407" w14:textId="44C08954" w:rsidR="00E94194" w:rsidRPr="008C6301" w:rsidRDefault="00E94194" w:rsidP="00E94194">
      <w:pPr>
        <w:shd w:val="clear" w:color="auto" w:fill="FFFFFF"/>
        <w:jc w:val="both"/>
        <w:rPr>
          <w:u w:val="single"/>
        </w:rPr>
      </w:pPr>
      <w:r w:rsidRPr="008C6301">
        <w:rPr>
          <w:u w:val="single"/>
        </w:rPr>
        <w:lastRenderedPageBreak/>
        <w:t>Zadeklarowane działani</w:t>
      </w:r>
      <w:r w:rsidR="004A7319">
        <w:rPr>
          <w:u w:val="single"/>
        </w:rPr>
        <w:t>a</w:t>
      </w:r>
      <w:r w:rsidRPr="008C6301">
        <w:rPr>
          <w:u w:val="single"/>
        </w:rPr>
        <w:t xml:space="preserve"> naprawcze wyrażone w piśmie WOMP w Kielcach, znak: PDK-0910-1/22 z dnia </w:t>
      </w:r>
      <w:r>
        <w:rPr>
          <w:u w:val="single"/>
        </w:rPr>
        <w:t>0</w:t>
      </w:r>
      <w:r w:rsidRPr="008C6301">
        <w:rPr>
          <w:u w:val="single"/>
        </w:rPr>
        <w:t>5.05.2022 r.</w:t>
      </w:r>
      <w:r w:rsidRPr="008C6301">
        <w:t>:</w:t>
      </w:r>
    </w:p>
    <w:p w14:paraId="48DCF9DA" w14:textId="77777777" w:rsidR="00E94194" w:rsidRPr="008C6301" w:rsidRDefault="00E94194" w:rsidP="00E94194">
      <w:pPr>
        <w:jc w:val="both"/>
        <w:rPr>
          <w:b/>
          <w:bCs/>
          <w:u w:val="single"/>
        </w:rPr>
      </w:pPr>
      <w:r w:rsidRPr="008C6301">
        <w:t>W ww. piśmie  - podpisanym przez Dyrektora WOMP w Kielcach - zadeklarowano, że:</w:t>
      </w:r>
    </w:p>
    <w:p w14:paraId="6069FD08" w14:textId="3B72A406" w:rsidR="00E94194" w:rsidRPr="008C6301" w:rsidRDefault="00E94194" w:rsidP="00E94194">
      <w:pPr>
        <w:jc w:val="both"/>
        <w:rPr>
          <w:i/>
          <w:iCs/>
        </w:rPr>
      </w:pPr>
      <w:r w:rsidRPr="008C6301">
        <w:rPr>
          <w:i/>
          <w:iCs/>
        </w:rPr>
        <w:t>,,</w:t>
      </w:r>
      <w:r w:rsidR="006D6619">
        <w:rPr>
          <w:i/>
          <w:iCs/>
        </w:rPr>
        <w:t>Pełnomocnictwa oraz upoważnienia będą udzielane zgodnie z obowiązującymi przepisami. Podpisy będą składane przez Dyrektora WOMP oraz Głównego Księgowego w miejscach wyznaczonych przez ustawodawcę na obowiązujących wzorach sprawozdań</w:t>
      </w:r>
      <w:r w:rsidRPr="008C6301">
        <w:rPr>
          <w:i/>
          <w:iCs/>
        </w:rPr>
        <w:t>”</w:t>
      </w:r>
    </w:p>
    <w:p w14:paraId="5D1CF7C4" w14:textId="77777777" w:rsidR="00E94194" w:rsidRDefault="00E94194" w:rsidP="00E94194">
      <w:pPr>
        <w:jc w:val="both"/>
        <w:rPr>
          <w:b/>
          <w:bCs/>
          <w:color w:val="00B050"/>
          <w:u w:val="single"/>
        </w:rPr>
      </w:pPr>
    </w:p>
    <w:p w14:paraId="3B5A0E91" w14:textId="77777777" w:rsidR="00E94194" w:rsidRPr="005D1805" w:rsidRDefault="00E94194" w:rsidP="00E94194">
      <w:pPr>
        <w:shd w:val="clear" w:color="auto" w:fill="FFFFFF"/>
        <w:jc w:val="both"/>
        <w:rPr>
          <w:u w:val="single"/>
        </w:rPr>
      </w:pPr>
      <w:r w:rsidRPr="005D400D">
        <w:rPr>
          <w:u w:val="single"/>
        </w:rPr>
        <w:t>Ustalenia kontroli dotyczące wykonania zalecenia pokontrolnego:</w:t>
      </w:r>
    </w:p>
    <w:p w14:paraId="78F8A5C2" w14:textId="43F9CA23" w:rsidR="006D6619" w:rsidRPr="004A7319" w:rsidRDefault="004A7319" w:rsidP="00E94194">
      <w:pPr>
        <w:shd w:val="clear" w:color="auto" w:fill="FFFFFF"/>
        <w:jc w:val="both"/>
      </w:pPr>
      <w:r w:rsidRPr="004A7319">
        <w:t xml:space="preserve">Kontrolę przeprowadzono </w:t>
      </w:r>
      <w:r>
        <w:t>na przykładzie sprawozdań w zakresie operacji finansowych</w:t>
      </w:r>
      <w:r w:rsidR="007D0BC9">
        <w:t xml:space="preserve">, </w:t>
      </w:r>
      <w:r w:rsidR="007D0BC9">
        <w:br/>
        <w:t xml:space="preserve">tj. Rb-N i Rb-Z za </w:t>
      </w:r>
      <w:r w:rsidR="008C2222">
        <w:t xml:space="preserve">III i </w:t>
      </w:r>
      <w:r w:rsidR="007D0BC9">
        <w:t xml:space="preserve">IV kwartał 2022 r., Rb-UZ </w:t>
      </w:r>
      <w:r w:rsidR="008C2222">
        <w:t>za 2022 r., Rb-N i Rb-Z za I, II i III kwartał 2023 r.</w:t>
      </w:r>
    </w:p>
    <w:p w14:paraId="4BDA7DE6" w14:textId="52E38EE1" w:rsidR="004A7319" w:rsidRDefault="0088649C" w:rsidP="00E94194">
      <w:pPr>
        <w:shd w:val="clear" w:color="auto" w:fill="FFFFFF"/>
        <w:jc w:val="both"/>
      </w:pPr>
      <w:r w:rsidRPr="0088649C">
        <w:t>W załączniku nr 7 do rozporządzenia Ministra Finansów</w:t>
      </w:r>
      <w:r w:rsidR="003F5CAA">
        <w:t xml:space="preserve">, Funduszy i Polityki Regionalnej </w:t>
      </w:r>
      <w:r w:rsidR="003F5CAA">
        <w:br/>
        <w:t xml:space="preserve">z dnia 17 grudnia 2020 r. w sprawie sprawozdań jednostek sektora finansów publicznych </w:t>
      </w:r>
      <w:r w:rsidR="003F5CAA">
        <w:br/>
        <w:t>w zakresie operacji finansowych (Dz. U. z 2020 r. poz.</w:t>
      </w:r>
      <w:r w:rsidR="00C3570D">
        <w:t xml:space="preserve"> </w:t>
      </w:r>
      <w:r w:rsidR="003F5CAA">
        <w:t>2396 ze zm.</w:t>
      </w:r>
      <w:r w:rsidR="00AB5C9B">
        <w:t>, Dz. U. z 2023 r. poz.652</w:t>
      </w:r>
      <w:r w:rsidR="003F5CAA">
        <w:t>) określony został termin złożenia sprawozdań:</w:t>
      </w:r>
    </w:p>
    <w:p w14:paraId="4DEE813B" w14:textId="65622A71" w:rsidR="003F5CAA" w:rsidRDefault="003F5CAA" w:rsidP="00E94194">
      <w:pPr>
        <w:shd w:val="clear" w:color="auto" w:fill="FFFFFF"/>
        <w:jc w:val="both"/>
      </w:pPr>
      <w:r>
        <w:t>- Rb-N i Rb-Z za I, II, III kwartał roku – nie później niż 14 dni po upływie okresu sprawozdawczego;</w:t>
      </w:r>
    </w:p>
    <w:p w14:paraId="4E3ACB28" w14:textId="768D2187" w:rsidR="003F5CAA" w:rsidRPr="0088649C" w:rsidRDefault="003F5CAA" w:rsidP="00E94194">
      <w:pPr>
        <w:shd w:val="clear" w:color="auto" w:fill="FFFFFF"/>
        <w:jc w:val="both"/>
      </w:pPr>
      <w:r>
        <w:t>- Rb-N i Rb-Z za IV kwartał roku oraz Rb-UZ za rok budżetowy – nie później niż 37 dni po upływie okresu sprawozdawczego.</w:t>
      </w:r>
    </w:p>
    <w:p w14:paraId="2E28DC3E" w14:textId="77777777" w:rsidR="007121F2" w:rsidRDefault="007121F2" w:rsidP="00E94194">
      <w:pPr>
        <w:shd w:val="clear" w:color="auto" w:fill="FFFFFF"/>
        <w:jc w:val="both"/>
        <w:rPr>
          <w:u w:val="single"/>
        </w:rPr>
      </w:pPr>
    </w:p>
    <w:p w14:paraId="765A7A1E" w14:textId="0E77911F" w:rsidR="00652BE6" w:rsidRPr="00652BE6" w:rsidRDefault="00652BE6" w:rsidP="00E94194">
      <w:pPr>
        <w:shd w:val="clear" w:color="auto" w:fill="FFFFFF"/>
        <w:jc w:val="both"/>
      </w:pPr>
      <w:r w:rsidRPr="00652BE6">
        <w:t xml:space="preserve">Sprawozdania </w:t>
      </w:r>
      <w:r>
        <w:t>Rb-N i Rb-Z za III kwartał 2022 r.</w:t>
      </w:r>
      <w:r w:rsidR="009D426E">
        <w:t xml:space="preserve"> zostały opatrzone kwalifikowanym podpisem elektronicznym przez Dyrektora WOMP i Głównego księgowego WOMP i terminowo w dniu 12.10.2022 r. przekazane w postaci elektronicznej do Urzędu Marszałkowskiego Województwa Świętokrzyskiego w Kielcach (Identyfikator Poświadczenia: ePUAP-UPP92031585).</w:t>
      </w:r>
    </w:p>
    <w:p w14:paraId="7F78CF27" w14:textId="77777777" w:rsidR="00652BE6" w:rsidRDefault="00652BE6" w:rsidP="00E94194">
      <w:pPr>
        <w:shd w:val="clear" w:color="auto" w:fill="FFFFFF"/>
        <w:jc w:val="both"/>
        <w:rPr>
          <w:u w:val="single"/>
        </w:rPr>
      </w:pPr>
    </w:p>
    <w:p w14:paraId="16C49386" w14:textId="65BBF5D9" w:rsidR="00C3570D" w:rsidRPr="00652BE6" w:rsidRDefault="00C3570D" w:rsidP="00C3570D">
      <w:pPr>
        <w:shd w:val="clear" w:color="auto" w:fill="FFFFFF"/>
        <w:jc w:val="both"/>
      </w:pPr>
      <w:r w:rsidRPr="00652BE6">
        <w:t xml:space="preserve">Sprawozdania </w:t>
      </w:r>
      <w:r>
        <w:t>Rb-N i Rb-Z za IV kwartał 2022 r. oraz Rb-UZ</w:t>
      </w:r>
      <w:r w:rsidR="001932D7">
        <w:t xml:space="preserve"> za 2022 r.</w:t>
      </w:r>
      <w:r>
        <w:t xml:space="preserve"> zostały opatrzone kwalifikowanym podpisem elektronicznym przez Dyrektora WOMP i Głównego księgowego WOMP i terminowo w dniu </w:t>
      </w:r>
      <w:r w:rsidR="00914357">
        <w:t>03.02</w:t>
      </w:r>
      <w:r>
        <w:t>.202</w:t>
      </w:r>
      <w:r w:rsidR="00914357">
        <w:t>3</w:t>
      </w:r>
      <w:r>
        <w:t xml:space="preserve"> r. przekazane w postaci elektronicznej </w:t>
      </w:r>
      <w:r>
        <w:br/>
        <w:t>do Urzędu Marszałkowskiego Województwa Świętokrzyskiego w Kielcach (Identyfikator Poświadczenia: ePUAP-UPP9</w:t>
      </w:r>
      <w:r w:rsidR="00914357">
        <w:t>9705407)</w:t>
      </w:r>
      <w:r>
        <w:t>.</w:t>
      </w:r>
    </w:p>
    <w:p w14:paraId="295FD4C0" w14:textId="342B7D5F" w:rsidR="00914357" w:rsidRPr="00652BE6" w:rsidRDefault="00914357" w:rsidP="00914357">
      <w:pPr>
        <w:shd w:val="clear" w:color="auto" w:fill="FFFFFF"/>
        <w:jc w:val="both"/>
      </w:pPr>
      <w:r>
        <w:t>Korekta s</w:t>
      </w:r>
      <w:r w:rsidRPr="00652BE6">
        <w:t xml:space="preserve">prawozdania </w:t>
      </w:r>
      <w:r>
        <w:t xml:space="preserve">Rb-N za IV kwartał 2022 r. została opatrzona kwalifikowanym podpisem elektronicznym przez Dyrektora WOMP i Głównego księgowego WOMP </w:t>
      </w:r>
      <w:r>
        <w:br/>
        <w:t xml:space="preserve">i w dniu </w:t>
      </w:r>
      <w:r w:rsidR="00D74636">
        <w:t>15</w:t>
      </w:r>
      <w:r>
        <w:t>.0</w:t>
      </w:r>
      <w:r w:rsidR="00D74636">
        <w:t>4</w:t>
      </w:r>
      <w:r>
        <w:t>.2023 r. przekazan</w:t>
      </w:r>
      <w:r w:rsidR="00D74636">
        <w:t>a</w:t>
      </w:r>
      <w:r>
        <w:t xml:space="preserve"> w postaci elektronicznej do Urzędu Marszałkowskiego </w:t>
      </w:r>
      <w:r>
        <w:lastRenderedPageBreak/>
        <w:t>Województwa Świętokrzyskiego w Kielcach (Identyfikator Poświadczenia: ePUAP-UPP</w:t>
      </w:r>
      <w:r w:rsidR="00D74636">
        <w:t>104217793</w:t>
      </w:r>
      <w:r>
        <w:t>).</w:t>
      </w:r>
    </w:p>
    <w:p w14:paraId="31AB6168" w14:textId="77777777" w:rsidR="00C3570D" w:rsidRDefault="00C3570D" w:rsidP="00E94194">
      <w:pPr>
        <w:shd w:val="clear" w:color="auto" w:fill="FFFFFF"/>
        <w:jc w:val="both"/>
        <w:rPr>
          <w:u w:val="single"/>
        </w:rPr>
      </w:pPr>
    </w:p>
    <w:p w14:paraId="5A7497F2" w14:textId="4F885966" w:rsidR="008578C0" w:rsidRPr="00652BE6" w:rsidRDefault="008578C0" w:rsidP="008578C0">
      <w:pPr>
        <w:shd w:val="clear" w:color="auto" w:fill="FFFFFF"/>
        <w:jc w:val="both"/>
      </w:pPr>
      <w:r w:rsidRPr="00652BE6">
        <w:t xml:space="preserve">Sprawozdania </w:t>
      </w:r>
      <w:r>
        <w:t>Rb-N i Rb-Z za I kwartał 2023 r. zostały opatrzone kwalifikowanym podpisem elektronicznym przez Dyrektora WOMP i Głównego księgowego WOMP i terminowo w dniu 13.</w:t>
      </w:r>
      <w:r w:rsidR="00880D55">
        <w:t>04</w:t>
      </w:r>
      <w:r>
        <w:t>.2023 r. przekazane w postaci elektronicznej do Urzędu Marszałkowskiego Województwa Świętokrzyskiego w Kielcach (Identyfikator Poświadczenia: ePUAP-UPP104322492).</w:t>
      </w:r>
    </w:p>
    <w:p w14:paraId="0E291E1B" w14:textId="77777777" w:rsidR="008578C0" w:rsidRDefault="008578C0" w:rsidP="00E94194">
      <w:pPr>
        <w:shd w:val="clear" w:color="auto" w:fill="FFFFFF"/>
        <w:jc w:val="both"/>
        <w:rPr>
          <w:u w:val="single"/>
        </w:rPr>
      </w:pPr>
    </w:p>
    <w:p w14:paraId="4DB4A552" w14:textId="45EBF9A4" w:rsidR="00604E60" w:rsidRPr="00652BE6" w:rsidRDefault="00604E60" w:rsidP="00604E60">
      <w:pPr>
        <w:shd w:val="clear" w:color="auto" w:fill="FFFFFF"/>
        <w:jc w:val="both"/>
      </w:pPr>
      <w:r w:rsidRPr="00652BE6">
        <w:t xml:space="preserve">Sprawozdania </w:t>
      </w:r>
      <w:r>
        <w:t>Rb-N i Rb-Z za II kwartał 2023 r. zostały opatrzone kwalifikowanym podpisem elektronicznym przez Dyrektora WOMP i Głównego księgowego WOMP i terminowo w dniu 12.07.2023 r. przekazane w postaci elektronicznej do Urzędu Marszałkowskiego Województwa Świętokrzyskiego w Kielcach (Identyfikator Poświadczenia: ePUAP-UPP110424189).</w:t>
      </w:r>
    </w:p>
    <w:p w14:paraId="35EFDB16" w14:textId="77777777" w:rsidR="00604E60" w:rsidRDefault="00604E60" w:rsidP="00E94194">
      <w:pPr>
        <w:shd w:val="clear" w:color="auto" w:fill="FFFFFF"/>
        <w:jc w:val="both"/>
        <w:rPr>
          <w:u w:val="single"/>
        </w:rPr>
      </w:pPr>
    </w:p>
    <w:p w14:paraId="46051FD6" w14:textId="185175D6" w:rsidR="001E42B2" w:rsidRPr="00652BE6" w:rsidRDefault="006719FB" w:rsidP="006719FB">
      <w:pPr>
        <w:shd w:val="clear" w:color="auto" w:fill="FFFFFF"/>
        <w:jc w:val="both"/>
      </w:pPr>
      <w:r w:rsidRPr="00652BE6">
        <w:t xml:space="preserve">Sprawozdania </w:t>
      </w:r>
      <w:r>
        <w:t>Rb-N i Rb-Z za III kwartał 2023 r. zostały opatrzone kwalifikowanym podpisem elektronicznym przez Dyrektora WOMP i Głównego księgowego WOMP i terminowo w dniu 1</w:t>
      </w:r>
      <w:r w:rsidR="00CB2180">
        <w:t>6</w:t>
      </w:r>
      <w:r>
        <w:t>.</w:t>
      </w:r>
      <w:r w:rsidR="00CB2180">
        <w:t>10</w:t>
      </w:r>
      <w:r>
        <w:t>.2023 r. przekazane w postaci elektronicznej do Urzędu Marszałkowskiego Województwa Świętokrzyskiego w Kielcach (Identyfikator Poświadczenia: ePUAP-UPP11</w:t>
      </w:r>
      <w:r w:rsidR="00CB2180">
        <w:t>7445936</w:t>
      </w:r>
      <w:r>
        <w:t>).</w:t>
      </w:r>
      <w:r w:rsidR="001E42B2">
        <w:t xml:space="preserve"> Zgodnie z postanowieniami </w:t>
      </w:r>
      <w:r w:rsidR="001E42B2" w:rsidRPr="0088649C">
        <w:t>załącznik</w:t>
      </w:r>
      <w:r w:rsidR="001E42B2">
        <w:t>a</w:t>
      </w:r>
      <w:r w:rsidR="001E42B2" w:rsidRPr="0088649C">
        <w:t xml:space="preserve"> nr 7 do rozporządzenia Ministra Finansów</w:t>
      </w:r>
      <w:r w:rsidR="001E42B2">
        <w:t xml:space="preserve">, Funduszy </w:t>
      </w:r>
      <w:r w:rsidR="001E42B2">
        <w:br/>
        <w:t>i Polityki Regionalnej z dnia 17 grudnia 2020 r. w sprawie sprawozdań jednostek sektora finansów publicznych w zakresie operacji finansowych, w przypadku gdy ostatni dzień złożenia sprawozdania, w tym oznaczony datą, przypada na sobotę lub dzień ustawowo wolny od pracy</w:t>
      </w:r>
      <w:r w:rsidR="000948BD">
        <w:t xml:space="preserve">, </w:t>
      </w:r>
      <w:r w:rsidR="000948BD" w:rsidRPr="003E3781">
        <w:t xml:space="preserve">właściwy jest </w:t>
      </w:r>
      <w:r w:rsidR="001E42B2" w:rsidRPr="003E3781">
        <w:t xml:space="preserve">pierwszy </w:t>
      </w:r>
      <w:r w:rsidR="001E42B2">
        <w:t>dzień roboczy następujący po tym dniu</w:t>
      </w:r>
      <w:r w:rsidR="004872E6">
        <w:t xml:space="preserve">. </w:t>
      </w:r>
      <w:r w:rsidR="001E42B2">
        <w:t>W analizowanym przypadku, dzień 14.10.2023 r. przypadał na sobotę</w:t>
      </w:r>
      <w:r w:rsidR="006E5660">
        <w:t>, a zatem 16.10.2023 r. był ostatnim dniem złożenia sprawozdań.</w:t>
      </w:r>
    </w:p>
    <w:p w14:paraId="6EF99D8F" w14:textId="77777777" w:rsidR="00C3570D" w:rsidRDefault="00C3570D" w:rsidP="00E94194">
      <w:pPr>
        <w:shd w:val="clear" w:color="auto" w:fill="FFFFFF"/>
        <w:jc w:val="both"/>
        <w:rPr>
          <w:u w:val="single"/>
        </w:rPr>
      </w:pPr>
    </w:p>
    <w:p w14:paraId="1A5CF896" w14:textId="64450FD7" w:rsidR="009A3B51" w:rsidRPr="006F1D26" w:rsidRDefault="009906ED" w:rsidP="00E94194">
      <w:pPr>
        <w:shd w:val="clear" w:color="auto" w:fill="FFFFFF"/>
        <w:jc w:val="both"/>
      </w:pPr>
      <w:r>
        <w:t>Z ustaleń kontroli wynika, że w</w:t>
      </w:r>
      <w:r w:rsidRPr="007121F2">
        <w:t>w. sprawozdania</w:t>
      </w:r>
      <w:r>
        <w:t xml:space="preserve"> były opatrywane kwalifikowanym podpisem elektronicznym przez Dyrektora WOMP i Głównego </w:t>
      </w:r>
      <w:r w:rsidR="00785709">
        <w:t>k</w:t>
      </w:r>
      <w:r>
        <w:t>sięgowego WOMP</w:t>
      </w:r>
      <w:r w:rsidR="006E5660">
        <w:t>, z</w:t>
      </w:r>
      <w:r w:rsidR="0079662F">
        <w:t xml:space="preserve">godnie </w:t>
      </w:r>
      <w:r w:rsidR="006E5660">
        <w:br/>
      </w:r>
      <w:r w:rsidR="0079662F">
        <w:t>z postanowieniami §</w:t>
      </w:r>
      <w:r w:rsidR="0088211F">
        <w:t xml:space="preserve"> </w:t>
      </w:r>
      <w:r w:rsidR="0079662F">
        <w:t xml:space="preserve">9 ust. 1 </w:t>
      </w:r>
      <w:r w:rsidR="0079662F" w:rsidRPr="0088649C">
        <w:t>rozporządzenia Ministra Finansów</w:t>
      </w:r>
      <w:r w:rsidR="0079662F">
        <w:t>, Funduszy i Polityki Regionalnej z dnia 17 grudnia 2020 r. w sprawie sprawozdań jednostek sektora finansów publicznych w zakresie operacji finansowych</w:t>
      </w:r>
      <w:r w:rsidR="007121F2">
        <w:t xml:space="preserve">. Kontrolującym przedłożono raporty </w:t>
      </w:r>
      <w:r w:rsidR="00780C5D">
        <w:br/>
      </w:r>
      <w:r w:rsidR="007121F2">
        <w:t>z podpisania dokumentów.</w:t>
      </w:r>
    </w:p>
    <w:p w14:paraId="4E5063F1" w14:textId="414BF759" w:rsidR="00E94194" w:rsidRPr="006F1D26" w:rsidRDefault="00E94194" w:rsidP="00E94194">
      <w:pPr>
        <w:shd w:val="clear" w:color="auto" w:fill="FFFFFF"/>
        <w:jc w:val="both"/>
        <w:rPr>
          <w:b/>
          <w:bCs/>
          <w:u w:val="single"/>
        </w:rPr>
      </w:pPr>
      <w:r w:rsidRPr="006F1D26">
        <w:rPr>
          <w:b/>
          <w:bCs/>
          <w:u w:val="single"/>
        </w:rPr>
        <w:t>Wniosek:</w:t>
      </w:r>
    </w:p>
    <w:p w14:paraId="7D16FFD8" w14:textId="77777777" w:rsidR="00E94194" w:rsidRDefault="00E94194" w:rsidP="00E94194">
      <w:pPr>
        <w:shd w:val="clear" w:color="auto" w:fill="FFFFFF"/>
        <w:jc w:val="both"/>
      </w:pPr>
      <w:r w:rsidRPr="00EF1B7C">
        <w:t>Wydane zalecenie pokontrolne zostało wykonane.</w:t>
      </w:r>
    </w:p>
    <w:p w14:paraId="75A6D91F" w14:textId="77777777" w:rsidR="006D6619" w:rsidRPr="00EF1B7C" w:rsidRDefault="006D6619" w:rsidP="00E94194">
      <w:pPr>
        <w:shd w:val="clear" w:color="auto" w:fill="FFFFFF"/>
        <w:jc w:val="both"/>
        <w:rPr>
          <w:rFonts w:eastAsia="Calibri"/>
          <w:bCs/>
        </w:rPr>
      </w:pPr>
    </w:p>
    <w:p w14:paraId="0E865C87" w14:textId="0340E428" w:rsidR="006D6619" w:rsidRPr="008C6301" w:rsidRDefault="006D6619" w:rsidP="006D6619">
      <w:pPr>
        <w:jc w:val="both"/>
        <w:rPr>
          <w:u w:val="single"/>
        </w:rPr>
      </w:pPr>
      <w:r w:rsidRPr="000A67E5">
        <w:rPr>
          <w:b/>
          <w:bCs/>
          <w:color w:val="00B050"/>
          <w:u w:val="single"/>
        </w:rPr>
        <w:lastRenderedPageBreak/>
        <w:t xml:space="preserve"> </w:t>
      </w:r>
      <w:r w:rsidRPr="000A67E5">
        <w:rPr>
          <w:b/>
          <w:bCs/>
          <w:u w:val="single"/>
        </w:rPr>
        <w:t>11.2.</w:t>
      </w:r>
      <w:r>
        <w:rPr>
          <w:u w:val="single"/>
        </w:rPr>
        <w:t xml:space="preserve"> </w:t>
      </w:r>
      <w:r w:rsidRPr="008C6301">
        <w:rPr>
          <w:u w:val="single"/>
        </w:rPr>
        <w:t xml:space="preserve">Wydane zalecenie w wystąpieniu pokontrolnym z dnia 13.04.2022 r. znak: </w:t>
      </w:r>
      <w:r w:rsidRPr="008C6301">
        <w:rPr>
          <w:u w:val="single"/>
        </w:rPr>
        <w:br/>
        <w:t>KA-I.1711.7.2021:</w:t>
      </w:r>
    </w:p>
    <w:p w14:paraId="53984E4E" w14:textId="768E9DBF" w:rsidR="006D6619" w:rsidRPr="008C6301" w:rsidRDefault="006D6619" w:rsidP="006D6619">
      <w:pPr>
        <w:jc w:val="both"/>
        <w:rPr>
          <w:i/>
          <w:iCs/>
        </w:rPr>
      </w:pPr>
      <w:r w:rsidRPr="008C6301">
        <w:t xml:space="preserve">Kontrolujący wydali zalecenie w brzmieniu: </w:t>
      </w:r>
      <w:r w:rsidRPr="008C6301">
        <w:rPr>
          <w:i/>
          <w:iCs/>
        </w:rPr>
        <w:t>,,</w:t>
      </w:r>
      <w:r>
        <w:rPr>
          <w:i/>
          <w:iCs/>
        </w:rPr>
        <w:t xml:space="preserve">Sprawozdania </w:t>
      </w:r>
      <w:r w:rsidR="00D17373">
        <w:rPr>
          <w:i/>
          <w:iCs/>
        </w:rPr>
        <w:t>sporządzać rzetelnie i prawidłowo pod względem merytorycznym i formalno-rachunkowym, z odpowiednim podpisem (§ 10 rozporządzenia Ministra Finansów w sprawie sprawozdań jednostek sektora finansów publicznych w zakresie operacji finansowych).</w:t>
      </w:r>
      <w:r>
        <w:rPr>
          <w:i/>
          <w:iCs/>
        </w:rPr>
        <w:t>”</w:t>
      </w:r>
    </w:p>
    <w:p w14:paraId="1500E712" w14:textId="77777777" w:rsidR="006D6619" w:rsidRDefault="006D6619" w:rsidP="006D6619">
      <w:pPr>
        <w:shd w:val="clear" w:color="auto" w:fill="FFFFFF"/>
        <w:jc w:val="both"/>
        <w:rPr>
          <w:color w:val="00B050"/>
          <w:u w:val="single"/>
        </w:rPr>
      </w:pPr>
    </w:p>
    <w:p w14:paraId="5EAD641F" w14:textId="77777777" w:rsidR="006D6619" w:rsidRPr="008C6301" w:rsidRDefault="006D6619" w:rsidP="006D6619">
      <w:pPr>
        <w:shd w:val="clear" w:color="auto" w:fill="FFFFFF"/>
        <w:jc w:val="both"/>
        <w:rPr>
          <w:u w:val="single"/>
        </w:rPr>
      </w:pPr>
      <w:r w:rsidRPr="008C6301">
        <w:rPr>
          <w:u w:val="single"/>
        </w:rPr>
        <w:t xml:space="preserve">Zadeklarowane działanie naprawcze wyrażone w piśmie WOMP w Kielcach, znak: PDK-0910-1/22 z dnia </w:t>
      </w:r>
      <w:r>
        <w:rPr>
          <w:u w:val="single"/>
        </w:rPr>
        <w:t>0</w:t>
      </w:r>
      <w:r w:rsidRPr="008C6301">
        <w:rPr>
          <w:u w:val="single"/>
        </w:rPr>
        <w:t>5.05.2022 r.</w:t>
      </w:r>
      <w:r w:rsidRPr="008C6301">
        <w:t>:</w:t>
      </w:r>
    </w:p>
    <w:p w14:paraId="3CE6D726" w14:textId="77777777" w:rsidR="006D6619" w:rsidRPr="008C6301" w:rsidRDefault="006D6619" w:rsidP="006D6619">
      <w:pPr>
        <w:jc w:val="both"/>
        <w:rPr>
          <w:b/>
          <w:bCs/>
          <w:u w:val="single"/>
        </w:rPr>
      </w:pPr>
      <w:r w:rsidRPr="008C6301">
        <w:t>W ww. piśmie  - podpisanym przez Dyrektora WOMP w Kielcach - zadeklarowano, że:</w:t>
      </w:r>
    </w:p>
    <w:p w14:paraId="7ED89721" w14:textId="2501FB0B" w:rsidR="006D6619" w:rsidRPr="008C6301" w:rsidRDefault="006D6619" w:rsidP="006D6619">
      <w:pPr>
        <w:jc w:val="both"/>
        <w:rPr>
          <w:i/>
          <w:iCs/>
        </w:rPr>
      </w:pPr>
      <w:r w:rsidRPr="008C6301">
        <w:rPr>
          <w:i/>
          <w:iCs/>
        </w:rPr>
        <w:t>,,</w:t>
      </w:r>
      <w:r w:rsidR="00D17373">
        <w:rPr>
          <w:i/>
          <w:iCs/>
        </w:rPr>
        <w:t xml:space="preserve">Dyrektor zobowiązał </w:t>
      </w:r>
      <w:r>
        <w:rPr>
          <w:i/>
          <w:iCs/>
        </w:rPr>
        <w:t xml:space="preserve">Głównego </w:t>
      </w:r>
      <w:r w:rsidR="00785709">
        <w:rPr>
          <w:i/>
          <w:iCs/>
        </w:rPr>
        <w:t>k</w:t>
      </w:r>
      <w:r>
        <w:rPr>
          <w:i/>
          <w:iCs/>
        </w:rPr>
        <w:t xml:space="preserve">sięgowego </w:t>
      </w:r>
      <w:r w:rsidR="00D17373">
        <w:rPr>
          <w:i/>
          <w:iCs/>
        </w:rPr>
        <w:t>do prawidłowego pod względem merytorycznym i formalno-rachunkowym sporządzania sprawozdań Rb-.”</w:t>
      </w:r>
    </w:p>
    <w:p w14:paraId="562AD462" w14:textId="77777777" w:rsidR="006D6619" w:rsidRDefault="006D6619" w:rsidP="006D6619">
      <w:pPr>
        <w:jc w:val="both"/>
        <w:rPr>
          <w:b/>
          <w:bCs/>
          <w:color w:val="00B050"/>
          <w:u w:val="single"/>
        </w:rPr>
      </w:pPr>
    </w:p>
    <w:p w14:paraId="44229622" w14:textId="77777777" w:rsidR="006D6619" w:rsidRPr="005D1805" w:rsidRDefault="006D6619" w:rsidP="006D6619">
      <w:pPr>
        <w:shd w:val="clear" w:color="auto" w:fill="FFFFFF"/>
        <w:jc w:val="both"/>
        <w:rPr>
          <w:u w:val="single"/>
        </w:rPr>
      </w:pPr>
      <w:r w:rsidRPr="005D400D">
        <w:rPr>
          <w:u w:val="single"/>
        </w:rPr>
        <w:t>Ustalenia kontroli dotyczące wykonania zalecenia pokontrolnego:</w:t>
      </w:r>
    </w:p>
    <w:p w14:paraId="0B9902EB" w14:textId="47D7CB0B" w:rsidR="006D6619" w:rsidRPr="00B965BC" w:rsidRDefault="00B965BC" w:rsidP="00785709">
      <w:pPr>
        <w:suppressAutoHyphens/>
        <w:autoSpaceDN w:val="0"/>
        <w:jc w:val="both"/>
        <w:textAlignment w:val="baseline"/>
      </w:pPr>
      <w:r w:rsidRPr="00B965BC">
        <w:t>Kontrol</w:t>
      </w:r>
      <w:r>
        <w:t>ę</w:t>
      </w:r>
      <w:r w:rsidRPr="00B965BC">
        <w:t xml:space="preserve"> przeprowadzono w zakresie prawidłowego sporządzania sprawozdania Rb-N </w:t>
      </w:r>
      <w:r w:rsidR="00FC4F01">
        <w:t xml:space="preserve">o stanie należności oraz wybranych aktywów finansowych </w:t>
      </w:r>
      <w:r w:rsidRPr="00B965BC">
        <w:t>według stanu na koniec III kwartału 2023 r.</w:t>
      </w:r>
    </w:p>
    <w:p w14:paraId="26316614" w14:textId="58FF0FAE" w:rsidR="00B965BC" w:rsidRDefault="00B965BC" w:rsidP="00B965BC">
      <w:pPr>
        <w:suppressAutoHyphens/>
        <w:autoSpaceDN w:val="0"/>
        <w:jc w:val="both"/>
        <w:textAlignment w:val="baseline"/>
      </w:pPr>
      <w:r w:rsidRPr="00B965BC">
        <w:t>W sprawozdania Rb-N według stanu na koniec III kwartału 2023 r.</w:t>
      </w:r>
      <w:r>
        <w:t xml:space="preserve"> wykazano aktywa fina</w:t>
      </w:r>
      <w:r w:rsidR="00302E13">
        <w:t>nsowe oraz należności według poniższej specyfikacji:</w:t>
      </w:r>
    </w:p>
    <w:p w14:paraId="0C0D4F01" w14:textId="5DE41DBA" w:rsidR="00074407" w:rsidRDefault="003F43B9" w:rsidP="00BC1C17">
      <w:pPr>
        <w:suppressAutoHyphens/>
        <w:autoSpaceDN w:val="0"/>
        <w:jc w:val="both"/>
        <w:textAlignment w:val="baseline"/>
      </w:pPr>
      <w:r>
        <w:t xml:space="preserve">N3. </w:t>
      </w:r>
      <w:r w:rsidR="00BC1C17">
        <w:t>g</w:t>
      </w:r>
      <w:r>
        <w:t>otówka i depozyty: 3.084.867,84 zł</w:t>
      </w:r>
      <w:r w:rsidR="002F117C">
        <w:t>, w tym:</w:t>
      </w:r>
    </w:p>
    <w:p w14:paraId="46F024EE" w14:textId="130D7004" w:rsidR="002F117C" w:rsidRDefault="002F117C" w:rsidP="00BC1C17">
      <w:pPr>
        <w:pStyle w:val="Akapitzlist"/>
        <w:numPr>
          <w:ilvl w:val="0"/>
          <w:numId w:val="142"/>
        </w:numPr>
        <w:suppressAutoHyphens/>
        <w:autoSpaceDN w:val="0"/>
        <w:spacing w:line="360" w:lineRule="auto"/>
        <w:jc w:val="both"/>
        <w:textAlignment w:val="baseline"/>
      </w:pPr>
      <w:r>
        <w:t>16.414,95 zł (wiersz N3.1</w:t>
      </w:r>
      <w:r w:rsidR="00BC1C17">
        <w:t>.</w:t>
      </w:r>
      <w:r>
        <w:t xml:space="preserve"> gotówka)</w:t>
      </w:r>
    </w:p>
    <w:p w14:paraId="77A61BEA" w14:textId="11054AA6" w:rsidR="002F117C" w:rsidRDefault="00E575FB" w:rsidP="00BC1C17">
      <w:pPr>
        <w:pStyle w:val="Akapitzlist"/>
        <w:numPr>
          <w:ilvl w:val="0"/>
          <w:numId w:val="142"/>
        </w:numPr>
        <w:suppressAutoHyphens/>
        <w:autoSpaceDN w:val="0"/>
        <w:spacing w:line="360" w:lineRule="auto"/>
        <w:jc w:val="both"/>
        <w:textAlignment w:val="baseline"/>
      </w:pPr>
      <w:r>
        <w:t>998.</w:t>
      </w:r>
      <w:r w:rsidR="00BC1C17">
        <w:t>452,89 zł (wiersz N3.2. depozyty na żądanie)</w:t>
      </w:r>
    </w:p>
    <w:p w14:paraId="5864D553" w14:textId="4842A6E4" w:rsidR="00BC1C17" w:rsidRPr="00B965BC" w:rsidRDefault="00BC1C17" w:rsidP="00BC1C17">
      <w:pPr>
        <w:pStyle w:val="Akapitzlist"/>
        <w:numPr>
          <w:ilvl w:val="0"/>
          <w:numId w:val="142"/>
        </w:numPr>
        <w:suppressAutoHyphens/>
        <w:autoSpaceDN w:val="0"/>
        <w:spacing w:line="360" w:lineRule="auto"/>
        <w:jc w:val="both"/>
        <w:textAlignment w:val="baseline"/>
      </w:pPr>
      <w:r>
        <w:t>2.070.000,00 zł (wiersz N3.3. depozyty terminowe)</w:t>
      </w:r>
    </w:p>
    <w:p w14:paraId="5E791B72" w14:textId="1ADC5C53" w:rsidR="00785709" w:rsidRPr="00BC1C17" w:rsidRDefault="00BC1C17" w:rsidP="00BC1C17">
      <w:pPr>
        <w:suppressAutoHyphens/>
        <w:autoSpaceDN w:val="0"/>
        <w:jc w:val="both"/>
        <w:textAlignment w:val="baseline"/>
      </w:pPr>
      <w:r w:rsidRPr="00BC1C17">
        <w:t xml:space="preserve">N4. </w:t>
      </w:r>
      <w:r>
        <w:t>n</w:t>
      </w:r>
      <w:r w:rsidRPr="00BC1C17">
        <w:t>ależności wymagalne: 7.413</w:t>
      </w:r>
      <w:r>
        <w:t>,</w:t>
      </w:r>
      <w:r w:rsidRPr="00BC1C17">
        <w:t>31 zł, w tym:</w:t>
      </w:r>
    </w:p>
    <w:p w14:paraId="52257882" w14:textId="03F3FA92" w:rsidR="00BC1C17" w:rsidRDefault="00BC1C17" w:rsidP="00BC1C17">
      <w:pPr>
        <w:pStyle w:val="Akapitzlist"/>
        <w:numPr>
          <w:ilvl w:val="0"/>
          <w:numId w:val="143"/>
        </w:numPr>
        <w:suppressAutoHyphens/>
        <w:autoSpaceDN w:val="0"/>
        <w:spacing w:line="360" w:lineRule="auto"/>
        <w:jc w:val="both"/>
        <w:textAlignment w:val="baseline"/>
      </w:pPr>
      <w:r>
        <w:t>7.413,31 zł (wiersz N4.1.z tytułu dostaw towarów i usług)</w:t>
      </w:r>
    </w:p>
    <w:p w14:paraId="57681788" w14:textId="536A8AA7" w:rsidR="00BC1C17" w:rsidRDefault="00BC1C17" w:rsidP="00BC1C17">
      <w:pPr>
        <w:pStyle w:val="Akapitzlist"/>
        <w:numPr>
          <w:ilvl w:val="0"/>
          <w:numId w:val="143"/>
        </w:numPr>
        <w:suppressAutoHyphens/>
        <w:autoSpaceDN w:val="0"/>
        <w:spacing w:line="360" w:lineRule="auto"/>
        <w:jc w:val="both"/>
        <w:textAlignment w:val="baseline"/>
      </w:pPr>
      <w:r>
        <w:t>0,00 zł (wiersz N4.2. pozostałe)</w:t>
      </w:r>
    </w:p>
    <w:p w14:paraId="35FE0C21" w14:textId="03D201FA" w:rsidR="00BC1C17" w:rsidRDefault="00BC1C17" w:rsidP="005D255E">
      <w:pPr>
        <w:suppressAutoHyphens/>
        <w:autoSpaceDN w:val="0"/>
        <w:jc w:val="both"/>
        <w:textAlignment w:val="baseline"/>
      </w:pPr>
      <w:r>
        <w:t>N5. pozostałe należności: 130.498,86 zł, w tym:</w:t>
      </w:r>
    </w:p>
    <w:p w14:paraId="3AD0C1E4" w14:textId="4C132263" w:rsidR="00BC1C17" w:rsidRDefault="00BC1C17" w:rsidP="005D255E">
      <w:pPr>
        <w:pStyle w:val="Akapitzlist"/>
        <w:numPr>
          <w:ilvl w:val="0"/>
          <w:numId w:val="144"/>
        </w:numPr>
        <w:suppressAutoHyphens/>
        <w:autoSpaceDN w:val="0"/>
        <w:spacing w:line="360" w:lineRule="auto"/>
        <w:jc w:val="both"/>
        <w:textAlignment w:val="baseline"/>
      </w:pPr>
      <w:r>
        <w:t>130.498,86 zł (wiersz N5.1. z tytułu dostaw towarów i usług)</w:t>
      </w:r>
    </w:p>
    <w:p w14:paraId="4B03221C" w14:textId="07929022" w:rsidR="00BC1C17" w:rsidRDefault="005D255E" w:rsidP="005D255E">
      <w:pPr>
        <w:pStyle w:val="Akapitzlist"/>
        <w:numPr>
          <w:ilvl w:val="0"/>
          <w:numId w:val="144"/>
        </w:numPr>
        <w:suppressAutoHyphens/>
        <w:autoSpaceDN w:val="0"/>
        <w:spacing w:line="360" w:lineRule="auto"/>
        <w:jc w:val="both"/>
        <w:textAlignment w:val="baseline"/>
      </w:pPr>
      <w:r>
        <w:t>0,00 zł (wiersz N5.2. z tytułu podatków i składek na ubezpieczenie społeczne)</w:t>
      </w:r>
    </w:p>
    <w:p w14:paraId="2DD766C8" w14:textId="4CFA601A" w:rsidR="005D255E" w:rsidRPr="00BC1C17" w:rsidRDefault="005D255E" w:rsidP="005D255E">
      <w:pPr>
        <w:pStyle w:val="Akapitzlist"/>
        <w:numPr>
          <w:ilvl w:val="0"/>
          <w:numId w:val="144"/>
        </w:numPr>
        <w:suppressAutoHyphens/>
        <w:autoSpaceDN w:val="0"/>
        <w:spacing w:line="360" w:lineRule="auto"/>
        <w:jc w:val="both"/>
        <w:textAlignment w:val="baseline"/>
      </w:pPr>
      <w:r>
        <w:t>0,00 zł (wiersz N5.3. z tytułów innych niż wymienione wyżej)</w:t>
      </w:r>
    </w:p>
    <w:p w14:paraId="6D9B37DE" w14:textId="77777777" w:rsidR="000F666F" w:rsidRDefault="000F666F" w:rsidP="000F666F">
      <w:pPr>
        <w:pStyle w:val="Tekstpodstawowy"/>
        <w:tabs>
          <w:tab w:val="right" w:pos="4860"/>
          <w:tab w:val="right" w:pos="6660"/>
          <w:tab w:val="right" w:pos="8100"/>
        </w:tabs>
        <w:spacing w:line="360" w:lineRule="auto"/>
      </w:pPr>
    </w:p>
    <w:p w14:paraId="3C27E2F8" w14:textId="1C6AEEB4" w:rsidR="00BA6DB9" w:rsidRPr="00B06B52" w:rsidRDefault="001B2A15" w:rsidP="000F666F">
      <w:pPr>
        <w:pStyle w:val="Tekstpodstawowy"/>
        <w:tabs>
          <w:tab w:val="right" w:pos="4860"/>
          <w:tab w:val="right" w:pos="6660"/>
          <w:tab w:val="right" w:pos="8100"/>
        </w:tabs>
        <w:spacing w:line="360" w:lineRule="auto"/>
      </w:pPr>
      <w:r>
        <w:t>K</w:t>
      </w:r>
      <w:r w:rsidR="000F666F" w:rsidRPr="00386228">
        <w:t xml:space="preserve">wota </w:t>
      </w:r>
      <w:r w:rsidR="000F666F">
        <w:t xml:space="preserve">16.414,95 zł </w:t>
      </w:r>
      <w:r w:rsidR="000F666F" w:rsidRPr="00386228">
        <w:t xml:space="preserve">to wartość gotówki w kasie </w:t>
      </w:r>
      <w:r w:rsidR="000F666F">
        <w:t>WOMP</w:t>
      </w:r>
      <w:r w:rsidR="000F666F" w:rsidRPr="00386228">
        <w:t xml:space="preserve"> wynikająca z ewidencji księgowej konta 10</w:t>
      </w:r>
      <w:r w:rsidR="000F666F">
        <w:t>0-10</w:t>
      </w:r>
      <w:r w:rsidR="000F666F" w:rsidRPr="00386228">
        <w:t xml:space="preserve"> ,,</w:t>
      </w:r>
      <w:r w:rsidR="000F666F">
        <w:t>Kasa krajowych środków pieniężnych</w:t>
      </w:r>
      <w:r w:rsidR="000F666F" w:rsidRPr="00386228">
        <w:t xml:space="preserve">”. </w:t>
      </w:r>
    </w:p>
    <w:p w14:paraId="675B07C8" w14:textId="613B0E1F" w:rsidR="000F666F" w:rsidRDefault="00BA6DB9" w:rsidP="000F666F">
      <w:pPr>
        <w:pStyle w:val="Tekstpodstawowy"/>
        <w:tabs>
          <w:tab w:val="right" w:pos="4860"/>
          <w:tab w:val="right" w:pos="6660"/>
          <w:tab w:val="right" w:pos="8100"/>
        </w:tabs>
        <w:spacing w:line="360" w:lineRule="auto"/>
      </w:pPr>
      <w:r w:rsidRPr="00BA6DB9">
        <w:lastRenderedPageBreak/>
        <w:t>K</w:t>
      </w:r>
      <w:r w:rsidR="000F666F" w:rsidRPr="00BA6DB9">
        <w:t>w</w:t>
      </w:r>
      <w:r w:rsidR="000F666F" w:rsidRPr="00386228">
        <w:t xml:space="preserve">ota </w:t>
      </w:r>
      <w:r w:rsidR="000F666F">
        <w:t xml:space="preserve">998.452,89 zł </w:t>
      </w:r>
      <w:r w:rsidR="000F666F" w:rsidRPr="00386228">
        <w:t>to stan środków pieniężnych zgromadzonych na rachunkach bankowych</w:t>
      </w:r>
      <w:r w:rsidR="005A1580">
        <w:t>, w tym:</w:t>
      </w:r>
    </w:p>
    <w:p w14:paraId="195F1F12" w14:textId="0E248466" w:rsidR="005A1580" w:rsidRDefault="005A1580" w:rsidP="005A1580">
      <w:pPr>
        <w:pStyle w:val="Tekstpodstawowy"/>
        <w:numPr>
          <w:ilvl w:val="0"/>
          <w:numId w:val="145"/>
        </w:numPr>
        <w:tabs>
          <w:tab w:val="right" w:pos="4860"/>
          <w:tab w:val="right" w:pos="6660"/>
          <w:tab w:val="right" w:pos="8100"/>
        </w:tabs>
        <w:spacing w:line="360" w:lineRule="auto"/>
      </w:pPr>
      <w:r>
        <w:t xml:space="preserve">293.552,89 zł to saldo </w:t>
      </w:r>
      <w:proofErr w:type="spellStart"/>
      <w:r>
        <w:t>Wn</w:t>
      </w:r>
      <w:proofErr w:type="spellEnd"/>
      <w:r>
        <w:t xml:space="preserve"> konta 130-10 ,,Rachunek bieżący PKO BP”</w:t>
      </w:r>
    </w:p>
    <w:p w14:paraId="607E5A46" w14:textId="54780BD6" w:rsidR="00EB0387" w:rsidRDefault="005A1580" w:rsidP="000F666F">
      <w:pPr>
        <w:pStyle w:val="Tekstpodstawowy"/>
        <w:numPr>
          <w:ilvl w:val="0"/>
          <w:numId w:val="145"/>
        </w:numPr>
        <w:tabs>
          <w:tab w:val="right" w:pos="4860"/>
          <w:tab w:val="right" w:pos="6660"/>
          <w:tab w:val="right" w:pos="8100"/>
        </w:tabs>
        <w:spacing w:line="360" w:lineRule="auto"/>
      </w:pPr>
      <w:r>
        <w:t xml:space="preserve">704.900,00 zł to saldo </w:t>
      </w:r>
      <w:proofErr w:type="spellStart"/>
      <w:r>
        <w:t>Wn</w:t>
      </w:r>
      <w:proofErr w:type="spellEnd"/>
      <w:r>
        <w:t xml:space="preserve"> konta 130-11 ,,Rachunek bieżący PKO BP Urząd Marsz. uczniowie”</w:t>
      </w:r>
    </w:p>
    <w:p w14:paraId="31BABF38" w14:textId="64935CBF" w:rsidR="00EB0387" w:rsidRDefault="00BA6DB9" w:rsidP="000F666F">
      <w:pPr>
        <w:pStyle w:val="Tekstpodstawowy"/>
        <w:tabs>
          <w:tab w:val="right" w:pos="4860"/>
          <w:tab w:val="right" w:pos="6660"/>
          <w:tab w:val="right" w:pos="8100"/>
        </w:tabs>
        <w:spacing w:line="360" w:lineRule="auto"/>
      </w:pPr>
      <w:r>
        <w:t>K</w:t>
      </w:r>
      <w:r w:rsidR="00EB0387">
        <w:t xml:space="preserve">wota 2.070.000,00 zł to saldo </w:t>
      </w:r>
      <w:proofErr w:type="spellStart"/>
      <w:r w:rsidR="00EB0387">
        <w:t>Wn</w:t>
      </w:r>
      <w:proofErr w:type="spellEnd"/>
      <w:r w:rsidR="00EB0387">
        <w:t xml:space="preserve"> konta 130-30 ,,Lokaty”</w:t>
      </w:r>
    </w:p>
    <w:p w14:paraId="03A075C2" w14:textId="5E19BF75" w:rsidR="00040046" w:rsidRDefault="00BA6DB9" w:rsidP="00040046">
      <w:pPr>
        <w:pStyle w:val="Tekstpodstawowy"/>
        <w:tabs>
          <w:tab w:val="right" w:pos="4860"/>
          <w:tab w:val="right" w:pos="6660"/>
          <w:tab w:val="right" w:pos="8100"/>
        </w:tabs>
        <w:spacing w:line="360" w:lineRule="auto"/>
      </w:pPr>
      <w:r>
        <w:t>Łączna k</w:t>
      </w:r>
      <w:r w:rsidR="00BC326F">
        <w:t>wota należności 137.91</w:t>
      </w:r>
      <w:r w:rsidR="00B05F67">
        <w:t>2</w:t>
      </w:r>
      <w:r w:rsidR="00BC326F">
        <w:t>,</w:t>
      </w:r>
      <w:r w:rsidR="00B05F67">
        <w:t>17</w:t>
      </w:r>
      <w:r w:rsidR="00BC326F">
        <w:t xml:space="preserve"> zł wynika z </w:t>
      </w:r>
      <w:r w:rsidR="00040046">
        <w:t xml:space="preserve">ewidencji księgowej </w:t>
      </w:r>
      <w:r w:rsidR="00B1676A">
        <w:t>należności z tytułu sprzedaży świadczeń zdrowotnych</w:t>
      </w:r>
      <w:r w:rsidR="00CE33CA">
        <w:t xml:space="preserve"> od innych jednostek</w:t>
      </w:r>
      <w:r w:rsidR="00B1676A">
        <w:t xml:space="preserve"> (konto </w:t>
      </w:r>
      <w:r w:rsidR="00040046">
        <w:t>203-10</w:t>
      </w:r>
      <w:r w:rsidR="00B1676A">
        <w:t>,</w:t>
      </w:r>
      <w:r w:rsidR="00040046">
        <w:t xml:space="preserve"> kont</w:t>
      </w:r>
      <w:r w:rsidR="00B1676A">
        <w:t>o</w:t>
      </w:r>
      <w:r w:rsidR="00040046">
        <w:t xml:space="preserve"> 203-11</w:t>
      </w:r>
      <w:r w:rsidR="00B1676A">
        <w:t xml:space="preserve">, </w:t>
      </w:r>
      <w:r w:rsidR="00040046">
        <w:t>kont</w:t>
      </w:r>
      <w:r w:rsidR="00B1676A">
        <w:t>o</w:t>
      </w:r>
      <w:r w:rsidR="00040046">
        <w:t xml:space="preserve"> 203-12</w:t>
      </w:r>
      <w:r w:rsidR="00B1676A">
        <w:t>, k</w:t>
      </w:r>
      <w:r w:rsidR="00040046">
        <w:t>ont</w:t>
      </w:r>
      <w:r w:rsidR="00B1676A">
        <w:t>o</w:t>
      </w:r>
      <w:r w:rsidR="00040046">
        <w:t xml:space="preserve"> 203-13</w:t>
      </w:r>
      <w:r w:rsidR="00B1676A">
        <w:t xml:space="preserve">). </w:t>
      </w:r>
    </w:p>
    <w:p w14:paraId="725FC69A" w14:textId="77777777" w:rsidR="00D7741C" w:rsidRDefault="00D7741C" w:rsidP="00040046">
      <w:pPr>
        <w:pStyle w:val="Tekstpodstawowy"/>
        <w:tabs>
          <w:tab w:val="right" w:pos="4860"/>
          <w:tab w:val="right" w:pos="6660"/>
          <w:tab w:val="right" w:pos="8100"/>
        </w:tabs>
        <w:spacing w:line="360" w:lineRule="auto"/>
      </w:pPr>
    </w:p>
    <w:p w14:paraId="7CF6877F" w14:textId="3E64F37B" w:rsidR="00C134C4" w:rsidRDefault="00D7741C" w:rsidP="00C134C4">
      <w:pPr>
        <w:pStyle w:val="Tekstpodstawowy"/>
        <w:tabs>
          <w:tab w:val="right" w:pos="4860"/>
          <w:tab w:val="right" w:pos="6660"/>
          <w:tab w:val="right" w:pos="8100"/>
        </w:tabs>
        <w:spacing w:line="360" w:lineRule="auto"/>
      </w:pPr>
      <w:r>
        <w:t>W trakcie trwania niniejszej kontroli został</w:t>
      </w:r>
      <w:r w:rsidR="007444E8">
        <w:t>a</w:t>
      </w:r>
      <w:r>
        <w:t xml:space="preserve"> sporządzona korekta sprawozdania Rb-N według stanu na koniec III kwartału 2023 r. </w:t>
      </w:r>
      <w:r w:rsidR="00C134C4" w:rsidRPr="00DB4953">
        <w:t xml:space="preserve">Korekta sprawozdania Rb-N została opatrzona kwalifikowanym podpisem elektronicznym przez Dyrektora WOMP i Głównego księgowego WOMP i w dniu </w:t>
      </w:r>
      <w:r w:rsidR="00DB4953">
        <w:t>18.12.</w:t>
      </w:r>
      <w:r w:rsidR="00C134C4" w:rsidRPr="00DB4953">
        <w:t>2023 r. przekazana w postaci elektronicznej do Urzędu Marszałkowskiego Województwa Świętokrzyskiego w Kielcach (Identyfikator Poświadczenia: ePUAP-UPP</w:t>
      </w:r>
      <w:r w:rsidR="00E471C0">
        <w:t>121612630</w:t>
      </w:r>
      <w:r w:rsidR="00C134C4" w:rsidRPr="00DB4953">
        <w:t>).</w:t>
      </w:r>
    </w:p>
    <w:p w14:paraId="79CB53A9" w14:textId="19C2E350" w:rsidR="002E38F2" w:rsidRDefault="002E38F2" w:rsidP="002E38F2">
      <w:pPr>
        <w:suppressAutoHyphens/>
        <w:autoSpaceDN w:val="0"/>
        <w:jc w:val="both"/>
        <w:textAlignment w:val="baseline"/>
      </w:pPr>
      <w:r w:rsidRPr="00B965BC">
        <w:t xml:space="preserve">W </w:t>
      </w:r>
      <w:r>
        <w:t xml:space="preserve">korekcie </w:t>
      </w:r>
      <w:r w:rsidRPr="00B965BC">
        <w:t>sprawozdania Rb-N według stanu na koniec III kwartału 2023 r.</w:t>
      </w:r>
      <w:r>
        <w:t xml:space="preserve"> wykazano aktywa finansowe oraz należności według poniższej specyfikacji:</w:t>
      </w:r>
    </w:p>
    <w:p w14:paraId="085563D3" w14:textId="77777777" w:rsidR="002E38F2" w:rsidRDefault="002E38F2" w:rsidP="002E38F2">
      <w:pPr>
        <w:suppressAutoHyphens/>
        <w:autoSpaceDN w:val="0"/>
        <w:jc w:val="both"/>
        <w:textAlignment w:val="baseline"/>
      </w:pPr>
      <w:r>
        <w:t>N3. gotówka i depozyty: 3.084.867,84 zł, w tym:</w:t>
      </w:r>
    </w:p>
    <w:p w14:paraId="4EE338A5" w14:textId="77777777" w:rsidR="002E38F2" w:rsidRDefault="002E38F2" w:rsidP="002E38F2">
      <w:pPr>
        <w:pStyle w:val="Akapitzlist"/>
        <w:numPr>
          <w:ilvl w:val="0"/>
          <w:numId w:val="142"/>
        </w:numPr>
        <w:suppressAutoHyphens/>
        <w:autoSpaceDN w:val="0"/>
        <w:spacing w:line="360" w:lineRule="auto"/>
        <w:jc w:val="both"/>
        <w:textAlignment w:val="baseline"/>
      </w:pPr>
      <w:r>
        <w:t>16.414,95 zł (wiersz N3.1. gotówka)</w:t>
      </w:r>
    </w:p>
    <w:p w14:paraId="7E00E51C" w14:textId="77777777" w:rsidR="002E38F2" w:rsidRDefault="002E38F2" w:rsidP="002E38F2">
      <w:pPr>
        <w:pStyle w:val="Akapitzlist"/>
        <w:numPr>
          <w:ilvl w:val="0"/>
          <w:numId w:val="142"/>
        </w:numPr>
        <w:suppressAutoHyphens/>
        <w:autoSpaceDN w:val="0"/>
        <w:spacing w:line="360" w:lineRule="auto"/>
        <w:jc w:val="both"/>
        <w:textAlignment w:val="baseline"/>
      </w:pPr>
      <w:r>
        <w:t>998.452,89 zł (wiersz N3.2. depozyty na żądanie)</w:t>
      </w:r>
    </w:p>
    <w:p w14:paraId="036254D8" w14:textId="77777777" w:rsidR="002E38F2" w:rsidRPr="00B965BC" w:rsidRDefault="002E38F2" w:rsidP="002E38F2">
      <w:pPr>
        <w:pStyle w:val="Akapitzlist"/>
        <w:numPr>
          <w:ilvl w:val="0"/>
          <w:numId w:val="142"/>
        </w:numPr>
        <w:suppressAutoHyphens/>
        <w:autoSpaceDN w:val="0"/>
        <w:spacing w:line="360" w:lineRule="auto"/>
        <w:jc w:val="both"/>
        <w:textAlignment w:val="baseline"/>
      </w:pPr>
      <w:r>
        <w:t>2.070.000,00 zł (wiersz N3.3. depozyty terminowe)</w:t>
      </w:r>
    </w:p>
    <w:p w14:paraId="6E5D84B5" w14:textId="78533276" w:rsidR="002E38F2" w:rsidRPr="00BC1C17" w:rsidRDefault="002E38F2" w:rsidP="002E38F2">
      <w:pPr>
        <w:suppressAutoHyphens/>
        <w:autoSpaceDN w:val="0"/>
        <w:jc w:val="both"/>
        <w:textAlignment w:val="baseline"/>
      </w:pPr>
      <w:r w:rsidRPr="00BC1C17">
        <w:t xml:space="preserve">N4. </w:t>
      </w:r>
      <w:r>
        <w:t>n</w:t>
      </w:r>
      <w:r w:rsidRPr="00BC1C17">
        <w:t>ależności wymagalne: 7.</w:t>
      </w:r>
      <w:r w:rsidR="008F5962">
        <w:t>524,00</w:t>
      </w:r>
      <w:r w:rsidRPr="00BC1C17">
        <w:t xml:space="preserve"> zł, w tym:</w:t>
      </w:r>
    </w:p>
    <w:p w14:paraId="14B91455" w14:textId="031B56DD" w:rsidR="002E38F2" w:rsidRDefault="002E38F2" w:rsidP="002E38F2">
      <w:pPr>
        <w:pStyle w:val="Akapitzlist"/>
        <w:numPr>
          <w:ilvl w:val="0"/>
          <w:numId w:val="143"/>
        </w:numPr>
        <w:suppressAutoHyphens/>
        <w:autoSpaceDN w:val="0"/>
        <w:spacing w:line="360" w:lineRule="auto"/>
        <w:jc w:val="both"/>
        <w:textAlignment w:val="baseline"/>
      </w:pPr>
      <w:r>
        <w:t>7.</w:t>
      </w:r>
      <w:r w:rsidR="008F5962">
        <w:t>524,00</w:t>
      </w:r>
      <w:r>
        <w:t xml:space="preserve"> zł (wiersz N4.1.z tytułu dostaw towarów i usług)</w:t>
      </w:r>
    </w:p>
    <w:p w14:paraId="1B4DCF08" w14:textId="77777777" w:rsidR="002E38F2" w:rsidRDefault="002E38F2" w:rsidP="002E38F2">
      <w:pPr>
        <w:pStyle w:val="Akapitzlist"/>
        <w:numPr>
          <w:ilvl w:val="0"/>
          <w:numId w:val="143"/>
        </w:numPr>
        <w:suppressAutoHyphens/>
        <w:autoSpaceDN w:val="0"/>
        <w:spacing w:line="360" w:lineRule="auto"/>
        <w:jc w:val="both"/>
        <w:textAlignment w:val="baseline"/>
      </w:pPr>
      <w:r>
        <w:t>0,00 zł (wiersz N4.2. pozostałe)</w:t>
      </w:r>
    </w:p>
    <w:p w14:paraId="130C2AB2" w14:textId="47A3D28B" w:rsidR="002E38F2" w:rsidRDefault="002E38F2" w:rsidP="002E38F2">
      <w:pPr>
        <w:suppressAutoHyphens/>
        <w:autoSpaceDN w:val="0"/>
        <w:jc w:val="both"/>
        <w:textAlignment w:val="baseline"/>
      </w:pPr>
      <w:r>
        <w:t>N5. pozostałe należności: 130.</w:t>
      </w:r>
      <w:r w:rsidR="0054603A">
        <w:t>373,74</w:t>
      </w:r>
      <w:r>
        <w:t xml:space="preserve"> zł, w tym:</w:t>
      </w:r>
    </w:p>
    <w:p w14:paraId="54CE9866" w14:textId="36E7DFDB" w:rsidR="002E38F2" w:rsidRDefault="002E38F2" w:rsidP="002E38F2">
      <w:pPr>
        <w:pStyle w:val="Akapitzlist"/>
        <w:numPr>
          <w:ilvl w:val="0"/>
          <w:numId w:val="144"/>
        </w:numPr>
        <w:suppressAutoHyphens/>
        <w:autoSpaceDN w:val="0"/>
        <w:spacing w:line="360" w:lineRule="auto"/>
        <w:jc w:val="both"/>
        <w:textAlignment w:val="baseline"/>
      </w:pPr>
      <w:r>
        <w:t>130.</w:t>
      </w:r>
      <w:r w:rsidR="0054603A">
        <w:t>373,74</w:t>
      </w:r>
      <w:r>
        <w:t xml:space="preserve"> zł (wiersz N5.1. z tytułu dostaw towarów i usług)</w:t>
      </w:r>
    </w:p>
    <w:p w14:paraId="14B96191" w14:textId="77777777" w:rsidR="002E38F2" w:rsidRDefault="002E38F2" w:rsidP="002E38F2">
      <w:pPr>
        <w:pStyle w:val="Akapitzlist"/>
        <w:numPr>
          <w:ilvl w:val="0"/>
          <w:numId w:val="144"/>
        </w:numPr>
        <w:suppressAutoHyphens/>
        <w:autoSpaceDN w:val="0"/>
        <w:spacing w:line="360" w:lineRule="auto"/>
        <w:jc w:val="both"/>
        <w:textAlignment w:val="baseline"/>
      </w:pPr>
      <w:r>
        <w:t>0,00 zł (wiersz N5.2. z tytułu podatków i składek na ubezpieczenie społeczne)</w:t>
      </w:r>
    </w:p>
    <w:p w14:paraId="26E0A95B" w14:textId="77777777" w:rsidR="002E38F2" w:rsidRPr="00BC1C17" w:rsidRDefault="002E38F2" w:rsidP="002E38F2">
      <w:pPr>
        <w:pStyle w:val="Akapitzlist"/>
        <w:numPr>
          <w:ilvl w:val="0"/>
          <w:numId w:val="144"/>
        </w:numPr>
        <w:suppressAutoHyphens/>
        <w:autoSpaceDN w:val="0"/>
        <w:spacing w:line="360" w:lineRule="auto"/>
        <w:jc w:val="both"/>
        <w:textAlignment w:val="baseline"/>
      </w:pPr>
      <w:r>
        <w:t>0,00 zł (wiersz N5.3. z tytułów innych niż wymienione wyżej)</w:t>
      </w:r>
    </w:p>
    <w:p w14:paraId="2F9E4423" w14:textId="77777777" w:rsidR="00C37140" w:rsidRDefault="00C37140" w:rsidP="00040046">
      <w:pPr>
        <w:pStyle w:val="Tekstpodstawowy"/>
        <w:tabs>
          <w:tab w:val="right" w:pos="4860"/>
          <w:tab w:val="right" w:pos="6660"/>
          <w:tab w:val="right" w:pos="8100"/>
        </w:tabs>
        <w:spacing w:line="360" w:lineRule="auto"/>
      </w:pPr>
    </w:p>
    <w:p w14:paraId="146BBC9F" w14:textId="61F28326" w:rsidR="0041433D" w:rsidRDefault="0041433D" w:rsidP="00040046">
      <w:pPr>
        <w:pStyle w:val="Tekstpodstawowy"/>
        <w:tabs>
          <w:tab w:val="right" w:pos="4860"/>
          <w:tab w:val="right" w:pos="6660"/>
          <w:tab w:val="right" w:pos="8100"/>
        </w:tabs>
        <w:spacing w:line="360" w:lineRule="auto"/>
      </w:pPr>
      <w:r>
        <w:t>W złożonym w dniu 20 grudnia 2023 r. oświadczeniu (znak PG-030), Główny księgowy WOMP podniósł:</w:t>
      </w:r>
    </w:p>
    <w:p w14:paraId="2DB7BDBB" w14:textId="7B1E9013" w:rsidR="00C134C4" w:rsidRDefault="0041433D" w:rsidP="00040046">
      <w:pPr>
        <w:pStyle w:val="Tekstpodstawowy"/>
        <w:tabs>
          <w:tab w:val="right" w:pos="4860"/>
          <w:tab w:val="right" w:pos="6660"/>
          <w:tab w:val="right" w:pos="8100"/>
        </w:tabs>
        <w:spacing w:line="360" w:lineRule="auto"/>
        <w:rPr>
          <w:i/>
          <w:iCs/>
        </w:rPr>
      </w:pPr>
      <w:r w:rsidRPr="0041433D">
        <w:rPr>
          <w:i/>
          <w:iCs/>
        </w:rPr>
        <w:t>,,</w:t>
      </w:r>
      <w:r>
        <w:rPr>
          <w:i/>
          <w:iCs/>
        </w:rPr>
        <w:t xml:space="preserve">Złożona korekta </w:t>
      </w:r>
      <w:proofErr w:type="spellStart"/>
      <w:r>
        <w:rPr>
          <w:i/>
          <w:iCs/>
        </w:rPr>
        <w:t>RbN</w:t>
      </w:r>
      <w:proofErr w:type="spellEnd"/>
      <w:r>
        <w:rPr>
          <w:i/>
          <w:iCs/>
        </w:rPr>
        <w:t xml:space="preserve"> za III kwartał 2023 r. wynika z:</w:t>
      </w:r>
    </w:p>
    <w:p w14:paraId="7829A2FA" w14:textId="3D34EC59" w:rsidR="0041433D" w:rsidRDefault="0041433D" w:rsidP="00040046">
      <w:pPr>
        <w:pStyle w:val="Tekstpodstawowy"/>
        <w:tabs>
          <w:tab w:val="right" w:pos="4860"/>
          <w:tab w:val="right" w:pos="6660"/>
          <w:tab w:val="right" w:pos="8100"/>
        </w:tabs>
        <w:spacing w:line="360" w:lineRule="auto"/>
        <w:rPr>
          <w:i/>
          <w:iCs/>
        </w:rPr>
      </w:pPr>
      <w:r>
        <w:rPr>
          <w:i/>
          <w:iCs/>
        </w:rPr>
        <w:lastRenderedPageBreak/>
        <w:t>- wykazanych w sprawozdaniu odsetek od niezapłaconych faktur w wysokości 14,43 zł należności niewymagalne,</w:t>
      </w:r>
    </w:p>
    <w:p w14:paraId="1057A3E8" w14:textId="7E3FDE52" w:rsidR="0041433D" w:rsidRDefault="0041433D" w:rsidP="00040046">
      <w:pPr>
        <w:pStyle w:val="Tekstpodstawowy"/>
        <w:tabs>
          <w:tab w:val="right" w:pos="4860"/>
          <w:tab w:val="right" w:pos="6660"/>
          <w:tab w:val="right" w:pos="8100"/>
        </w:tabs>
        <w:spacing w:line="360" w:lineRule="auto"/>
        <w:rPr>
          <w:i/>
          <w:iCs/>
        </w:rPr>
      </w:pPr>
      <w:r>
        <w:rPr>
          <w:i/>
          <w:iCs/>
        </w:rPr>
        <w:t>- zmiany zakwalifikowania należności z niewymagalnych na wymagalne w kwocie 110,69 zł (…)</w:t>
      </w:r>
    </w:p>
    <w:p w14:paraId="1521367E" w14:textId="2B60585C" w:rsidR="000F666F" w:rsidRPr="00505239" w:rsidRDefault="0041433D" w:rsidP="00505239">
      <w:pPr>
        <w:pStyle w:val="Tekstpodstawowy"/>
        <w:tabs>
          <w:tab w:val="right" w:pos="4860"/>
          <w:tab w:val="right" w:pos="6660"/>
          <w:tab w:val="right" w:pos="8100"/>
        </w:tabs>
        <w:spacing w:line="360" w:lineRule="auto"/>
        <w:rPr>
          <w:i/>
          <w:iCs/>
        </w:rPr>
      </w:pPr>
      <w:r>
        <w:rPr>
          <w:i/>
          <w:iCs/>
        </w:rPr>
        <w:t>w związku z powyższym zmniejszyła się kwota należno</w:t>
      </w:r>
      <w:r w:rsidR="00D95AB0">
        <w:rPr>
          <w:i/>
          <w:iCs/>
        </w:rPr>
        <w:t>ś</w:t>
      </w:r>
      <w:r>
        <w:rPr>
          <w:i/>
          <w:iCs/>
        </w:rPr>
        <w:t>ci niewymagalnych o 125,12 zł.”</w:t>
      </w:r>
    </w:p>
    <w:p w14:paraId="5EF039EC" w14:textId="707855AD" w:rsidR="008F6065" w:rsidRPr="007F3DBE" w:rsidRDefault="008F6065" w:rsidP="005D255E">
      <w:pPr>
        <w:shd w:val="clear" w:color="auto" w:fill="FFFFFF"/>
        <w:jc w:val="both"/>
      </w:pPr>
      <w:r w:rsidRPr="007F3DBE">
        <w:t>Kontrolującym przedłożono również sporządzon</w:t>
      </w:r>
      <w:r w:rsidR="00D95AB0" w:rsidRPr="007F3DBE">
        <w:t>e</w:t>
      </w:r>
      <w:r w:rsidRPr="007F3DBE">
        <w:t xml:space="preserve"> przez Głównego księgowego WOMP </w:t>
      </w:r>
      <w:r w:rsidR="00D95AB0" w:rsidRPr="007F3DBE">
        <w:t>zestawienie n</w:t>
      </w:r>
      <w:r w:rsidR="00A82639" w:rsidRPr="007F3DBE">
        <w:t>ależności wymagalnych</w:t>
      </w:r>
      <w:r w:rsidR="00D95AB0" w:rsidRPr="007F3DBE">
        <w:t xml:space="preserve"> i niewymagalnych </w:t>
      </w:r>
      <w:r w:rsidR="00A82639" w:rsidRPr="007F3DBE">
        <w:t>według stanu na dzień 30.09</w:t>
      </w:r>
      <w:r w:rsidRPr="007F3DBE">
        <w:t>.</w:t>
      </w:r>
      <w:r w:rsidR="00A82639" w:rsidRPr="007F3DBE">
        <w:t>2023 r.</w:t>
      </w:r>
      <w:r w:rsidR="00D95AB0" w:rsidRPr="007F3DBE">
        <w:t xml:space="preserve"> </w:t>
      </w:r>
    </w:p>
    <w:p w14:paraId="414DCD27" w14:textId="77777777" w:rsidR="00BC1C17" w:rsidRDefault="00BC1C17" w:rsidP="006D6619">
      <w:pPr>
        <w:shd w:val="clear" w:color="auto" w:fill="FFFFFF"/>
        <w:jc w:val="both"/>
        <w:rPr>
          <w:u w:val="single"/>
        </w:rPr>
      </w:pPr>
    </w:p>
    <w:p w14:paraId="72FCEC0B" w14:textId="2CF4768D" w:rsidR="00454D73" w:rsidRDefault="00454D73" w:rsidP="006D6619">
      <w:pPr>
        <w:shd w:val="clear" w:color="auto" w:fill="FFFFFF"/>
        <w:jc w:val="both"/>
      </w:pPr>
      <w:r w:rsidRPr="00454D73">
        <w:t>W świetle postanowień §</w:t>
      </w:r>
      <w:r>
        <w:t xml:space="preserve"> 12</w:t>
      </w:r>
      <w:r w:rsidR="00AD70EE">
        <w:t xml:space="preserve"> </w:t>
      </w:r>
      <w:r>
        <w:t xml:space="preserve">ust. 1 i ust. 4 </w:t>
      </w:r>
      <w:r w:rsidRPr="00782FA3">
        <w:t>Instrukcji sporządzania sprawozdań</w:t>
      </w:r>
      <w:r>
        <w:t>, stanowiącej załącznik nr 8 do rozporządzenia</w:t>
      </w:r>
      <w:r w:rsidR="00782FA3">
        <w:t xml:space="preserve"> </w:t>
      </w:r>
      <w:r w:rsidR="00782FA3" w:rsidRPr="0088649C">
        <w:t>Ministra Finansów</w:t>
      </w:r>
      <w:r w:rsidR="00782FA3">
        <w:t xml:space="preserve">, Funduszy i Polityki Regionalnej </w:t>
      </w:r>
      <w:r w:rsidR="00782FA3">
        <w:br/>
        <w:t xml:space="preserve">z dnia 17 grudnia 2020 r. w sprawie sprawozdań jednostek sektora finansów publicznych </w:t>
      </w:r>
      <w:r w:rsidR="00782FA3">
        <w:br/>
        <w:t>w zakresie operacji finansowych (Dz. U. z 2023 r. poz. 652)</w:t>
      </w:r>
      <w:r w:rsidR="00AD70EE">
        <w:t>, w części A sprawozdania Rb-N należy wykazywać wartość nominalną należności; do wartości nominalnej należności nie należy doliczać odsetek</w:t>
      </w:r>
      <w:r w:rsidR="00D95AB0">
        <w:t>.</w:t>
      </w:r>
    </w:p>
    <w:p w14:paraId="36202419" w14:textId="6798AA24" w:rsidR="00E6123A" w:rsidRDefault="00C37140" w:rsidP="006D6619">
      <w:pPr>
        <w:shd w:val="clear" w:color="auto" w:fill="FFFFFF"/>
        <w:jc w:val="both"/>
      </w:pPr>
      <w:r>
        <w:t xml:space="preserve">Wymaganym jest, aby sprawozdania sporządzać rzetelnie i prawidłowo pod względem merytorycznym i </w:t>
      </w:r>
      <w:proofErr w:type="spellStart"/>
      <w:r>
        <w:t>formalno</w:t>
      </w:r>
      <w:proofErr w:type="spellEnd"/>
      <w:r>
        <w:t xml:space="preserve"> – rachunkowym (§ </w:t>
      </w:r>
      <w:r w:rsidR="0085203E">
        <w:t>10</w:t>
      </w:r>
      <w:r>
        <w:t xml:space="preserve"> ust. 4 ww. rozporządzenia). </w:t>
      </w:r>
    </w:p>
    <w:p w14:paraId="5A4E033A" w14:textId="125D7CB7" w:rsidR="00E6123A" w:rsidRPr="00CF5654" w:rsidRDefault="00C610C7" w:rsidP="00917214">
      <w:pPr>
        <w:ind w:left="-284" w:firstLine="284"/>
        <w:contextualSpacing/>
        <w:jc w:val="right"/>
        <w:rPr>
          <w:rFonts w:eastAsia="Calibri"/>
        </w:rPr>
      </w:pPr>
      <w:r w:rsidRPr="00CF5654">
        <w:rPr>
          <w:rFonts w:eastAsia="Calibri"/>
        </w:rPr>
        <w:t xml:space="preserve">[Dowód: akta kontroli str. </w:t>
      </w:r>
      <w:r w:rsidR="009D0CD2" w:rsidRPr="00CF5654">
        <w:rPr>
          <w:rFonts w:eastAsia="Calibri"/>
        </w:rPr>
        <w:t>632-</w:t>
      </w:r>
      <w:r w:rsidR="00AA5F8E" w:rsidRPr="00CF5654">
        <w:rPr>
          <w:rFonts w:eastAsia="Calibri"/>
        </w:rPr>
        <w:t>691</w:t>
      </w:r>
      <w:r w:rsidRPr="00CF5654">
        <w:rPr>
          <w:rFonts w:eastAsia="Calibri"/>
        </w:rPr>
        <w:t>]</w:t>
      </w:r>
    </w:p>
    <w:p w14:paraId="08119E68" w14:textId="38E23D14" w:rsidR="006D6619" w:rsidRPr="005A1595" w:rsidRDefault="006D6619" w:rsidP="006D6619">
      <w:pPr>
        <w:shd w:val="clear" w:color="auto" w:fill="FFFFFF"/>
        <w:jc w:val="both"/>
        <w:rPr>
          <w:b/>
          <w:bCs/>
          <w:u w:val="single"/>
        </w:rPr>
      </w:pPr>
      <w:r w:rsidRPr="005A1595">
        <w:rPr>
          <w:b/>
          <w:bCs/>
          <w:u w:val="single"/>
        </w:rPr>
        <w:t>Wniosek:</w:t>
      </w:r>
    </w:p>
    <w:p w14:paraId="26F6B5A1" w14:textId="71B65ED5" w:rsidR="006D6619" w:rsidRPr="005A1595" w:rsidRDefault="006D6619" w:rsidP="006D6619">
      <w:pPr>
        <w:shd w:val="clear" w:color="auto" w:fill="FFFFFF"/>
        <w:jc w:val="both"/>
        <w:rPr>
          <w:rFonts w:eastAsia="Calibri"/>
          <w:bCs/>
        </w:rPr>
      </w:pPr>
      <w:r w:rsidRPr="00DB4953">
        <w:t>Wydane zalecenie pokontrolne zostało wykonane</w:t>
      </w:r>
      <w:r w:rsidR="00BC77AE" w:rsidRPr="00DB4953">
        <w:t xml:space="preserve"> w </w:t>
      </w:r>
      <w:r w:rsidR="00BC77AE" w:rsidRPr="005A1595">
        <w:t>sposób niewystarczający, gdyż zaistniała potrzeba sporządzenia korekty sprawozdania Rb-N za III kwartał 2023 r.</w:t>
      </w:r>
    </w:p>
    <w:p w14:paraId="10503D3E" w14:textId="61A29DA7" w:rsidR="0099191F" w:rsidRDefault="0099191F" w:rsidP="0043050D">
      <w:pPr>
        <w:jc w:val="both"/>
        <w:rPr>
          <w:b/>
          <w:bCs/>
          <w:color w:val="00B050"/>
          <w:u w:val="single"/>
        </w:rPr>
      </w:pPr>
    </w:p>
    <w:p w14:paraId="237A78FF" w14:textId="0342E909" w:rsidR="00D17373" w:rsidRPr="00356C68" w:rsidRDefault="00D17373" w:rsidP="00D17373">
      <w:pPr>
        <w:jc w:val="both"/>
        <w:rPr>
          <w:b/>
          <w:bCs/>
        </w:rPr>
      </w:pPr>
      <w:r>
        <w:rPr>
          <w:b/>
          <w:bCs/>
        </w:rPr>
        <w:t>12</w:t>
      </w:r>
      <w:r w:rsidRPr="0014290A">
        <w:rPr>
          <w:b/>
          <w:bCs/>
        </w:rPr>
        <w:t xml:space="preserve">. W zakresie </w:t>
      </w:r>
      <w:r>
        <w:rPr>
          <w:b/>
          <w:bCs/>
        </w:rPr>
        <w:t xml:space="preserve">realizacji planu finansowego - </w:t>
      </w:r>
    </w:p>
    <w:p w14:paraId="2C808A48" w14:textId="2DEDCF5B" w:rsidR="00D17373" w:rsidRPr="008C6301" w:rsidRDefault="00D17373" w:rsidP="00D17373">
      <w:pPr>
        <w:jc w:val="both"/>
        <w:rPr>
          <w:u w:val="single"/>
        </w:rPr>
      </w:pPr>
      <w:r w:rsidRPr="008C6301">
        <w:rPr>
          <w:u w:val="single"/>
        </w:rPr>
        <w:t xml:space="preserve">Wydane zalecenie w wystąpieniu pokontrolnym z dnia 13.04.2022 r. znak: </w:t>
      </w:r>
      <w:r w:rsidRPr="008C6301">
        <w:rPr>
          <w:u w:val="single"/>
        </w:rPr>
        <w:br/>
        <w:t>KA-I.1711.7.2021:</w:t>
      </w:r>
    </w:p>
    <w:p w14:paraId="5A45B61C" w14:textId="15CE4664" w:rsidR="00D17373" w:rsidRPr="008C6301" w:rsidRDefault="00D17373" w:rsidP="00D17373">
      <w:pPr>
        <w:jc w:val="both"/>
        <w:rPr>
          <w:i/>
          <w:iCs/>
        </w:rPr>
      </w:pPr>
      <w:r w:rsidRPr="008C6301">
        <w:t xml:space="preserve">Kontrolujący wydali zalecenie w brzmieniu: </w:t>
      </w:r>
      <w:r w:rsidRPr="008C6301">
        <w:rPr>
          <w:i/>
          <w:iCs/>
        </w:rPr>
        <w:t>,,</w:t>
      </w:r>
      <w:r>
        <w:rPr>
          <w:i/>
          <w:iCs/>
        </w:rPr>
        <w:t>Prawidłowo ustalać w planie finansowym i jego aktualizacjach wysokość kosztów, koniecznych do poniesienia przez jednostkę w roku budżetowym, aby nie dopuścić do przekroczenia ich limitów w danej kategorii kosztowej.”</w:t>
      </w:r>
    </w:p>
    <w:p w14:paraId="3F6834BA" w14:textId="77777777" w:rsidR="00D17373" w:rsidRDefault="00D17373" w:rsidP="00D17373">
      <w:pPr>
        <w:shd w:val="clear" w:color="auto" w:fill="FFFFFF"/>
        <w:jc w:val="both"/>
        <w:rPr>
          <w:color w:val="00B050"/>
          <w:u w:val="single"/>
        </w:rPr>
      </w:pPr>
    </w:p>
    <w:p w14:paraId="1BBB9445" w14:textId="77777777" w:rsidR="00D17373" w:rsidRPr="008C6301" w:rsidRDefault="00D17373" w:rsidP="00D17373">
      <w:pPr>
        <w:shd w:val="clear" w:color="auto" w:fill="FFFFFF"/>
        <w:jc w:val="both"/>
        <w:rPr>
          <w:u w:val="single"/>
        </w:rPr>
      </w:pPr>
      <w:r w:rsidRPr="008C6301">
        <w:rPr>
          <w:u w:val="single"/>
        </w:rPr>
        <w:t xml:space="preserve">Zadeklarowane działanie naprawcze wyrażone w piśmie WOMP w Kielcach, znak: PDK-0910-1/22 z dnia </w:t>
      </w:r>
      <w:r>
        <w:rPr>
          <w:u w:val="single"/>
        </w:rPr>
        <w:t>0</w:t>
      </w:r>
      <w:r w:rsidRPr="008C6301">
        <w:rPr>
          <w:u w:val="single"/>
        </w:rPr>
        <w:t>5.05.2022 r.</w:t>
      </w:r>
      <w:r w:rsidRPr="008C6301">
        <w:t>:</w:t>
      </w:r>
    </w:p>
    <w:p w14:paraId="0633E699" w14:textId="77777777" w:rsidR="00D17373" w:rsidRPr="008C6301" w:rsidRDefault="00D17373" w:rsidP="00D17373">
      <w:pPr>
        <w:jc w:val="both"/>
        <w:rPr>
          <w:b/>
          <w:bCs/>
          <w:u w:val="single"/>
        </w:rPr>
      </w:pPr>
      <w:r w:rsidRPr="008C6301">
        <w:t>W ww. piśmie  - podpisanym przez Dyrektora WOMP w Kielcach - zadeklarowano, że:</w:t>
      </w:r>
    </w:p>
    <w:p w14:paraId="102232A8" w14:textId="2E169F5D" w:rsidR="00D17373" w:rsidRPr="008C6301" w:rsidRDefault="00D17373" w:rsidP="00D17373">
      <w:pPr>
        <w:jc w:val="both"/>
        <w:rPr>
          <w:i/>
          <w:iCs/>
        </w:rPr>
      </w:pPr>
      <w:r w:rsidRPr="008C6301">
        <w:rPr>
          <w:i/>
          <w:iCs/>
        </w:rPr>
        <w:t>,,</w:t>
      </w:r>
      <w:r w:rsidR="00E64AE3">
        <w:rPr>
          <w:i/>
          <w:iCs/>
        </w:rPr>
        <w:t>Główny Księgowy zobowiązał się do prowadzenia zwiększonego nadzoru nad aktualizacją wysokości kosztów koniecznych do poniesienia przez jednostkę, aby nie dopuścić do przekroczenia planu finansowego.</w:t>
      </w:r>
      <w:r w:rsidRPr="008C6301">
        <w:rPr>
          <w:i/>
          <w:iCs/>
        </w:rPr>
        <w:t>”</w:t>
      </w:r>
    </w:p>
    <w:p w14:paraId="0AFE1DEB" w14:textId="77777777" w:rsidR="00D17373" w:rsidRDefault="00D17373" w:rsidP="00D17373">
      <w:pPr>
        <w:jc w:val="both"/>
        <w:rPr>
          <w:b/>
          <w:bCs/>
          <w:color w:val="00B050"/>
          <w:u w:val="single"/>
        </w:rPr>
      </w:pPr>
    </w:p>
    <w:p w14:paraId="51CE6D67" w14:textId="77777777" w:rsidR="00D17373" w:rsidRPr="005D1805" w:rsidRDefault="00D17373" w:rsidP="00D17373">
      <w:pPr>
        <w:shd w:val="clear" w:color="auto" w:fill="FFFFFF"/>
        <w:jc w:val="both"/>
        <w:rPr>
          <w:u w:val="single"/>
        </w:rPr>
      </w:pPr>
      <w:r w:rsidRPr="005D400D">
        <w:rPr>
          <w:u w:val="single"/>
        </w:rPr>
        <w:t>Ustalenia kontroli dotyczące wykonania zalecenia pokontrolnego:</w:t>
      </w:r>
    </w:p>
    <w:p w14:paraId="4EF6538F" w14:textId="2C23D084" w:rsidR="00571A54" w:rsidRDefault="00571A54" w:rsidP="0048632E">
      <w:pPr>
        <w:jc w:val="both"/>
      </w:pPr>
      <w:r w:rsidRPr="00B57620">
        <w:t>Plan rzeczowo-finansowy</w:t>
      </w:r>
      <w:r>
        <w:t xml:space="preserve"> dla Wojewódzkiego Ośrodka Medycyny Pracy w Kielcach</w:t>
      </w:r>
      <w:r w:rsidRPr="00B57620">
        <w:t xml:space="preserve"> </w:t>
      </w:r>
      <w:r>
        <w:t xml:space="preserve">na </w:t>
      </w:r>
      <w:r>
        <w:br/>
      </w:r>
      <w:r w:rsidRPr="00B57620">
        <w:t>202</w:t>
      </w:r>
      <w:r>
        <w:t>2</w:t>
      </w:r>
      <w:r w:rsidRPr="00B57620">
        <w:t xml:space="preserve"> rok</w:t>
      </w:r>
      <w:r w:rsidR="009905A7">
        <w:t xml:space="preserve">, </w:t>
      </w:r>
      <w:r>
        <w:t>zatwierdzony</w:t>
      </w:r>
      <w:r w:rsidRPr="00B57620">
        <w:t xml:space="preserve"> przez Dyrektora WOMP</w:t>
      </w:r>
      <w:r w:rsidR="009905A7">
        <w:t>,</w:t>
      </w:r>
      <w:r>
        <w:t xml:space="preserve"> stanowi załącznik do uchwały nr 12/2021</w:t>
      </w:r>
      <w:r w:rsidR="00B44A51">
        <w:t xml:space="preserve"> Rady Społecznej WOMP z dnia 23.12.2021 r.</w:t>
      </w:r>
      <w:r>
        <w:t xml:space="preserve"> oraz uchwały nr 13/2021</w:t>
      </w:r>
      <w:r w:rsidR="00B44A51">
        <w:t xml:space="preserve"> Rady Społecznej WOMP z dnia 23.12.2021 r.</w:t>
      </w:r>
      <w:r w:rsidRPr="00B57620">
        <w:t xml:space="preserve">  </w:t>
      </w:r>
      <w:r w:rsidR="00B44A51">
        <w:t>Uchwałą nr 12/2021</w:t>
      </w:r>
      <w:r w:rsidR="00384EA2">
        <w:t>z dnia 23.12.2021 r.</w:t>
      </w:r>
      <w:r w:rsidR="00B44A51">
        <w:t xml:space="preserve"> Rada Społeczna WOMP pozytywnie zaopiniowała plan </w:t>
      </w:r>
      <w:r w:rsidRPr="00B97E23">
        <w:t>rzeczowo – finansow</w:t>
      </w:r>
      <w:r w:rsidR="00B44A51">
        <w:t>y</w:t>
      </w:r>
      <w:r w:rsidRPr="00B97E23">
        <w:t xml:space="preserve"> oraz plan dochodów i wydatków dla WOMP w Kielcach na </w:t>
      </w:r>
      <w:r>
        <w:t>rok 202</w:t>
      </w:r>
      <w:r w:rsidR="00B44A51">
        <w:t xml:space="preserve">2. Natomiast </w:t>
      </w:r>
      <w:r>
        <w:t>uchwał</w:t>
      </w:r>
      <w:r w:rsidR="00B44A51">
        <w:t>ą</w:t>
      </w:r>
      <w:r>
        <w:t xml:space="preserve"> </w:t>
      </w:r>
      <w:r w:rsidR="00B44A51">
        <w:t>nr 13/2021</w:t>
      </w:r>
      <w:r w:rsidR="00384EA2">
        <w:t xml:space="preserve"> z dnia 23.12.2021 r. </w:t>
      </w:r>
      <w:r w:rsidR="00B44A51">
        <w:t xml:space="preserve">Rada Społeczna WOMP pozytywnie zaopiniowała </w:t>
      </w:r>
      <w:r w:rsidRPr="00B97E23">
        <w:t>plan zakupu majątku oraz plan zadań remontowych prz</w:t>
      </w:r>
      <w:r>
        <w:t>ewidzianych do realizacji w 202</w:t>
      </w:r>
      <w:r w:rsidR="00B44A51">
        <w:t xml:space="preserve">2 </w:t>
      </w:r>
      <w:r w:rsidR="009905A7">
        <w:t>r</w:t>
      </w:r>
      <w:r w:rsidRPr="00B97E23">
        <w:t>oku.</w:t>
      </w:r>
      <w:r>
        <w:t xml:space="preserve"> </w:t>
      </w:r>
    </w:p>
    <w:p w14:paraId="502A9C15" w14:textId="77777777" w:rsidR="0048632E" w:rsidRDefault="0048632E" w:rsidP="0048632E">
      <w:pPr>
        <w:pStyle w:val="KANormalny"/>
        <w:spacing w:before="0" w:after="0"/>
      </w:pPr>
    </w:p>
    <w:p w14:paraId="1B7CEF6F" w14:textId="29F60433" w:rsidR="00571A54" w:rsidRDefault="0048632E" w:rsidP="0048632E">
      <w:pPr>
        <w:pStyle w:val="KANormalny"/>
        <w:spacing w:before="0" w:after="0"/>
      </w:pPr>
      <w:r>
        <w:t xml:space="preserve">W </w:t>
      </w:r>
      <w:r w:rsidR="00571A54" w:rsidRPr="001D34CA">
        <w:t>202</w:t>
      </w:r>
      <w:r>
        <w:t>2</w:t>
      </w:r>
      <w:r w:rsidR="00571A54" w:rsidRPr="001D34CA">
        <w:t xml:space="preserve"> roku </w:t>
      </w:r>
      <w:r>
        <w:t xml:space="preserve">dokonano </w:t>
      </w:r>
      <w:r w:rsidR="001D3676">
        <w:t>nw.</w:t>
      </w:r>
      <w:r w:rsidR="00267BC4">
        <w:t xml:space="preserve"> </w:t>
      </w:r>
      <w:r w:rsidR="00571A54" w:rsidRPr="001D34CA">
        <w:t>aktualizacj</w:t>
      </w:r>
      <w:r>
        <w:t>i:</w:t>
      </w:r>
    </w:p>
    <w:p w14:paraId="3A745DD2" w14:textId="2243A207" w:rsidR="009905A7" w:rsidRDefault="0048632E" w:rsidP="009905A7">
      <w:pPr>
        <w:jc w:val="both"/>
      </w:pPr>
      <w:r>
        <w:t xml:space="preserve">a) </w:t>
      </w:r>
      <w:r w:rsidR="009905A7">
        <w:t>zaktualizowany plan rzeczowo-finansowy WOMP na 2022 rok, zatwierdzony</w:t>
      </w:r>
      <w:r w:rsidR="009905A7" w:rsidRPr="00B57620">
        <w:t xml:space="preserve"> przez Dyrektora WOMP</w:t>
      </w:r>
      <w:r w:rsidR="009905A7">
        <w:t>, stanowi załącznik do uchwały nr 1/202</w:t>
      </w:r>
      <w:r w:rsidR="009479AE">
        <w:t>2</w:t>
      </w:r>
      <w:r w:rsidR="009905A7">
        <w:t xml:space="preserve"> Rady Społecznej WOMP z dnia 2</w:t>
      </w:r>
      <w:r w:rsidR="009479AE">
        <w:t>9</w:t>
      </w:r>
      <w:r w:rsidR="009905A7">
        <w:t>.</w:t>
      </w:r>
      <w:r w:rsidR="009479AE">
        <w:t>03.</w:t>
      </w:r>
      <w:r w:rsidR="009905A7">
        <w:t>202</w:t>
      </w:r>
      <w:r w:rsidR="009479AE">
        <w:t>2</w:t>
      </w:r>
      <w:r w:rsidR="009905A7">
        <w:t xml:space="preserve"> r. oraz uchwały nr </w:t>
      </w:r>
      <w:r w:rsidR="009479AE">
        <w:t>2</w:t>
      </w:r>
      <w:r w:rsidR="009905A7">
        <w:t>/202</w:t>
      </w:r>
      <w:r w:rsidR="009479AE">
        <w:t>2</w:t>
      </w:r>
      <w:r w:rsidR="009905A7">
        <w:t xml:space="preserve"> Rady Społecznej WOMP z dnia </w:t>
      </w:r>
      <w:r w:rsidR="009479AE">
        <w:t xml:space="preserve">29.03.2022 </w:t>
      </w:r>
      <w:r w:rsidR="009905A7">
        <w:t>r.</w:t>
      </w:r>
      <w:r w:rsidR="009905A7" w:rsidRPr="00B57620">
        <w:t xml:space="preserve">  </w:t>
      </w:r>
      <w:r w:rsidR="009905A7">
        <w:t>Uchwałą nr 1/202</w:t>
      </w:r>
      <w:r w:rsidR="0088531B">
        <w:t xml:space="preserve">2 </w:t>
      </w:r>
      <w:r w:rsidR="009905A7">
        <w:t>z dnia 2</w:t>
      </w:r>
      <w:r w:rsidR="0088531B">
        <w:t>9</w:t>
      </w:r>
      <w:r w:rsidR="009905A7">
        <w:t>.</w:t>
      </w:r>
      <w:r w:rsidR="0088531B">
        <w:t>03</w:t>
      </w:r>
      <w:r w:rsidR="009905A7">
        <w:t>.202</w:t>
      </w:r>
      <w:r w:rsidR="0088531B">
        <w:t>2</w:t>
      </w:r>
      <w:r w:rsidR="009905A7">
        <w:t xml:space="preserve"> r. Rada Społeczna WOMP pozytywnie zaopiniowała </w:t>
      </w:r>
      <w:r w:rsidR="009D6962">
        <w:t xml:space="preserve">aktualizację </w:t>
      </w:r>
      <w:r w:rsidR="009905A7">
        <w:t>plan</w:t>
      </w:r>
      <w:r w:rsidR="009D6962">
        <w:t>u</w:t>
      </w:r>
      <w:r w:rsidR="009905A7">
        <w:t xml:space="preserve"> </w:t>
      </w:r>
      <w:r w:rsidR="009905A7" w:rsidRPr="00B97E23">
        <w:t>rzeczowo – finansow</w:t>
      </w:r>
      <w:r w:rsidR="009D6962">
        <w:t>ego</w:t>
      </w:r>
      <w:r w:rsidR="009905A7" w:rsidRPr="00B97E23">
        <w:t xml:space="preserve"> oraz plan</w:t>
      </w:r>
      <w:r w:rsidR="009D6962">
        <w:t>u</w:t>
      </w:r>
      <w:r w:rsidR="009905A7" w:rsidRPr="00B97E23">
        <w:t xml:space="preserve"> dochodów i wydatków dla WOMP w Kielcach </w:t>
      </w:r>
      <w:r w:rsidR="009D6962">
        <w:br/>
      </w:r>
      <w:r w:rsidR="009905A7" w:rsidRPr="00B97E23">
        <w:t>na</w:t>
      </w:r>
      <w:r w:rsidR="00CE0A85">
        <w:t xml:space="preserve"> 2022</w:t>
      </w:r>
      <w:r w:rsidR="009905A7" w:rsidRPr="00B97E23">
        <w:t xml:space="preserve"> </w:t>
      </w:r>
      <w:r w:rsidR="009905A7">
        <w:t xml:space="preserve">rok. Natomiast uchwałą nr </w:t>
      </w:r>
      <w:r w:rsidR="009D6962">
        <w:t>2</w:t>
      </w:r>
      <w:r w:rsidR="009905A7">
        <w:t>/202</w:t>
      </w:r>
      <w:r w:rsidR="009D6962">
        <w:t>2</w:t>
      </w:r>
      <w:r w:rsidR="009905A7">
        <w:t xml:space="preserve"> z dnia </w:t>
      </w:r>
      <w:r w:rsidR="009D6962">
        <w:t xml:space="preserve">29.03.2022 </w:t>
      </w:r>
      <w:r w:rsidR="009905A7">
        <w:t xml:space="preserve">r. Rada Społeczna WOMP pozytywnie zaopiniowała </w:t>
      </w:r>
      <w:r w:rsidR="009D6962">
        <w:t xml:space="preserve">aktualizację </w:t>
      </w:r>
      <w:r w:rsidR="009905A7" w:rsidRPr="00B97E23">
        <w:t>pla</w:t>
      </w:r>
      <w:r w:rsidR="009D6962">
        <w:t>nu z</w:t>
      </w:r>
      <w:r w:rsidR="009905A7" w:rsidRPr="00B97E23">
        <w:t>akupu mająt</w:t>
      </w:r>
      <w:r w:rsidR="009D6962">
        <w:t xml:space="preserve">ku na </w:t>
      </w:r>
      <w:r w:rsidR="00CE0A85">
        <w:t xml:space="preserve">2022 </w:t>
      </w:r>
      <w:r w:rsidR="009D6962">
        <w:t>rok</w:t>
      </w:r>
      <w:r w:rsidR="009905A7">
        <w:t>;</w:t>
      </w:r>
    </w:p>
    <w:p w14:paraId="6E070DEA" w14:textId="0F52E1CD" w:rsidR="009905A7" w:rsidRDefault="009905A7" w:rsidP="009905A7">
      <w:pPr>
        <w:jc w:val="both"/>
      </w:pPr>
      <w:r>
        <w:t>b) zaktualizowany plan rzeczowo-finansowy WOMP na 2022 rok, zatwierdzony</w:t>
      </w:r>
      <w:r w:rsidRPr="00B57620">
        <w:t xml:space="preserve"> przez Dyrektora WOMP</w:t>
      </w:r>
      <w:r>
        <w:t xml:space="preserve">, stanowi załącznik do uchwały nr </w:t>
      </w:r>
      <w:r w:rsidR="00CE0A85">
        <w:t>9</w:t>
      </w:r>
      <w:r>
        <w:t>/202</w:t>
      </w:r>
      <w:r w:rsidR="00CE0A85">
        <w:t>2</w:t>
      </w:r>
      <w:r>
        <w:t xml:space="preserve"> Rady Społecznej WOMP z dnia </w:t>
      </w:r>
      <w:r w:rsidR="00CE0A85">
        <w:t>15</w:t>
      </w:r>
      <w:r>
        <w:t>.12.202</w:t>
      </w:r>
      <w:r w:rsidR="00CE0A85">
        <w:t>2</w:t>
      </w:r>
      <w:r>
        <w:t xml:space="preserve"> r. oraz uchwały nr 1</w:t>
      </w:r>
      <w:r w:rsidR="00CE0A85">
        <w:t>0</w:t>
      </w:r>
      <w:r>
        <w:t>/202</w:t>
      </w:r>
      <w:r w:rsidR="00CE0A85">
        <w:t>2</w:t>
      </w:r>
      <w:r>
        <w:t xml:space="preserve"> Rady Społecznej WOMP z dnia </w:t>
      </w:r>
      <w:r w:rsidR="00CE0A85">
        <w:t>15</w:t>
      </w:r>
      <w:r>
        <w:t>.12.202</w:t>
      </w:r>
      <w:r w:rsidR="00CE0A85">
        <w:t>2</w:t>
      </w:r>
      <w:r>
        <w:t xml:space="preserve"> r.</w:t>
      </w:r>
      <w:r w:rsidRPr="00B57620">
        <w:t xml:space="preserve">  </w:t>
      </w:r>
      <w:r>
        <w:t xml:space="preserve">Uchwałą nr </w:t>
      </w:r>
      <w:r w:rsidR="00CE0A85">
        <w:t>9</w:t>
      </w:r>
      <w:r>
        <w:t>/202</w:t>
      </w:r>
      <w:r w:rsidR="00CE0A85">
        <w:t xml:space="preserve">2 </w:t>
      </w:r>
      <w:r>
        <w:t xml:space="preserve">z dnia </w:t>
      </w:r>
      <w:r w:rsidR="00CE0A85">
        <w:t>15</w:t>
      </w:r>
      <w:r>
        <w:t>.12.202</w:t>
      </w:r>
      <w:r w:rsidR="00CE0A85">
        <w:t>2</w:t>
      </w:r>
      <w:r>
        <w:t xml:space="preserve"> r. Rada Społeczna WOMP pozytywnie zaopiniowała </w:t>
      </w:r>
      <w:r w:rsidR="00CE0A85">
        <w:t xml:space="preserve">aktualizację </w:t>
      </w:r>
      <w:r>
        <w:t>plan</w:t>
      </w:r>
      <w:r w:rsidR="00CE0A85">
        <w:t>u</w:t>
      </w:r>
      <w:r>
        <w:t xml:space="preserve"> </w:t>
      </w:r>
      <w:r w:rsidRPr="00B97E23">
        <w:t>rzeczowo – finansow</w:t>
      </w:r>
      <w:r w:rsidR="00CE0A85">
        <w:t>ego</w:t>
      </w:r>
      <w:r w:rsidRPr="00B97E23">
        <w:t xml:space="preserve"> oraz plan</w:t>
      </w:r>
      <w:r w:rsidR="00CE0A85">
        <w:t>u</w:t>
      </w:r>
      <w:r w:rsidRPr="00B97E23">
        <w:t xml:space="preserve"> dochodów i wydatków dla WOMP w Kielcach </w:t>
      </w:r>
      <w:r w:rsidR="00CE0A85">
        <w:br/>
      </w:r>
      <w:r w:rsidRPr="00B97E23">
        <w:t xml:space="preserve">na </w:t>
      </w:r>
      <w:r w:rsidR="00CE0A85">
        <w:t xml:space="preserve">2022 </w:t>
      </w:r>
      <w:r>
        <w:t xml:space="preserve">rok. Natomiast uchwałą nr </w:t>
      </w:r>
      <w:r w:rsidR="00F03555">
        <w:t>10</w:t>
      </w:r>
      <w:r>
        <w:t>/202</w:t>
      </w:r>
      <w:r w:rsidR="00F03555">
        <w:t>2</w:t>
      </w:r>
      <w:r>
        <w:t xml:space="preserve"> z dnia </w:t>
      </w:r>
      <w:r w:rsidR="00F03555">
        <w:t>15</w:t>
      </w:r>
      <w:r>
        <w:t>.12.202</w:t>
      </w:r>
      <w:r w:rsidR="00F03555">
        <w:t>2</w:t>
      </w:r>
      <w:r>
        <w:t xml:space="preserve"> r. Rada Społeczna WOMP pozytywnie zaopiniowała </w:t>
      </w:r>
      <w:r w:rsidR="00F03555">
        <w:t xml:space="preserve">aktualizację </w:t>
      </w:r>
      <w:r w:rsidRPr="00B97E23">
        <w:t>plan</w:t>
      </w:r>
      <w:r w:rsidR="00F03555">
        <w:t>u</w:t>
      </w:r>
      <w:r w:rsidRPr="00B97E23">
        <w:t xml:space="preserve"> zakupu majątku oraz plan</w:t>
      </w:r>
      <w:r w:rsidR="00F03555">
        <w:t>u</w:t>
      </w:r>
      <w:r w:rsidRPr="00B97E23">
        <w:t xml:space="preserve"> zadań remontowych prz</w:t>
      </w:r>
      <w:r>
        <w:t xml:space="preserve">ewidzianych do realizacji w 2022 </w:t>
      </w:r>
      <w:r w:rsidRPr="00B97E23">
        <w:t>oku</w:t>
      </w:r>
      <w:r w:rsidR="00F03555">
        <w:t>.</w:t>
      </w:r>
    </w:p>
    <w:p w14:paraId="0952DFD3" w14:textId="7CF9A537" w:rsidR="0048632E" w:rsidRDefault="0048632E" w:rsidP="0048632E">
      <w:pPr>
        <w:pStyle w:val="KANormalny"/>
        <w:spacing w:before="0" w:after="0"/>
      </w:pPr>
    </w:p>
    <w:p w14:paraId="54BEFD58" w14:textId="02573809" w:rsidR="00530C9A" w:rsidRDefault="00530C9A" w:rsidP="0048632E">
      <w:pPr>
        <w:pStyle w:val="KANormalny"/>
        <w:spacing w:before="0" w:after="0"/>
      </w:pPr>
      <w:r>
        <w:t xml:space="preserve">WOMP pismem znak: PG-3123-3/23 z dnia 27.02.2023 r. przekazał do Urzędu Marszałkowskiego Województwa Świętokrzyskiego w Kielcach informację dotyczącą sprawozdania z wykonania planu finansowego SPZOZ za 2022 rok. </w:t>
      </w:r>
    </w:p>
    <w:p w14:paraId="3B800BC9" w14:textId="1ABD607B" w:rsidR="00530C9A" w:rsidRDefault="00BF677E" w:rsidP="0048632E">
      <w:pPr>
        <w:pStyle w:val="KANormalny"/>
        <w:spacing w:before="0" w:after="0"/>
      </w:pPr>
      <w:r>
        <w:t xml:space="preserve">Przykładowe </w:t>
      </w:r>
      <w:r w:rsidR="00530C9A">
        <w:t>kategori</w:t>
      </w:r>
      <w:r>
        <w:t>e</w:t>
      </w:r>
      <w:r w:rsidR="00530C9A">
        <w:t xml:space="preserve"> kosztów WOMP za 2022 r. </w:t>
      </w:r>
      <w:r>
        <w:t>przedstawiają się następująco</w:t>
      </w:r>
      <w:r w:rsidR="00C7009A">
        <w:t>:</w:t>
      </w:r>
    </w:p>
    <w:p w14:paraId="5A85E17E" w14:textId="650802B4" w:rsidR="00C7009A" w:rsidRDefault="00C7009A" w:rsidP="0048632E">
      <w:pPr>
        <w:pStyle w:val="KANormalny"/>
        <w:spacing w:before="0" w:after="0"/>
      </w:pPr>
      <w:r>
        <w:t>1) Zużycie materiałów i energii</w:t>
      </w:r>
    </w:p>
    <w:p w14:paraId="21B627A7" w14:textId="67DB98D1" w:rsidR="00C7009A" w:rsidRDefault="00C7009A" w:rsidP="0048632E">
      <w:pPr>
        <w:pStyle w:val="KANormalny"/>
        <w:spacing w:before="0" w:after="0"/>
      </w:pPr>
      <w:r>
        <w:t>plan na 2022 r. po zmianach: 309.291,00 zł</w:t>
      </w:r>
    </w:p>
    <w:p w14:paraId="1F9E1550" w14:textId="2005C83C" w:rsidR="00C7009A" w:rsidRDefault="00C7009A" w:rsidP="0048632E">
      <w:pPr>
        <w:pStyle w:val="KANormalny"/>
        <w:spacing w:before="0" w:after="0"/>
      </w:pPr>
      <w:r>
        <w:lastRenderedPageBreak/>
        <w:t>wykonanie planu za 2022 r.: 309.248,82 zł</w:t>
      </w:r>
    </w:p>
    <w:p w14:paraId="4FC6322E" w14:textId="48DC904E" w:rsidR="00C7009A" w:rsidRDefault="00C7009A" w:rsidP="0048632E">
      <w:pPr>
        <w:pStyle w:val="KANormalny"/>
        <w:spacing w:before="0" w:after="0"/>
      </w:pPr>
      <w:r>
        <w:t>2) Usługo obce</w:t>
      </w:r>
    </w:p>
    <w:p w14:paraId="1BFAB151" w14:textId="453B582C" w:rsidR="00C7009A" w:rsidRDefault="00C7009A" w:rsidP="00C7009A">
      <w:pPr>
        <w:pStyle w:val="KANormalny"/>
        <w:spacing w:before="0" w:after="0"/>
      </w:pPr>
      <w:r>
        <w:t xml:space="preserve">plan na 2022 r. po zmianach: </w:t>
      </w:r>
      <w:r w:rsidR="001F22E6">
        <w:t>1.069.380,00</w:t>
      </w:r>
      <w:r>
        <w:t xml:space="preserve"> zł</w:t>
      </w:r>
    </w:p>
    <w:p w14:paraId="7B7130DC" w14:textId="79F6E7AF" w:rsidR="00C7009A" w:rsidRDefault="00C7009A" w:rsidP="00C7009A">
      <w:pPr>
        <w:pStyle w:val="KANormalny"/>
        <w:spacing w:before="0" w:after="0"/>
      </w:pPr>
      <w:r>
        <w:t xml:space="preserve">wykonanie planu za 2022 r.: </w:t>
      </w:r>
      <w:r w:rsidR="001F22E6">
        <w:t>1.068.196,25 zł</w:t>
      </w:r>
    </w:p>
    <w:p w14:paraId="0F2F130E" w14:textId="5E407BD5" w:rsidR="00C7009A" w:rsidRDefault="00C7009A" w:rsidP="0048632E">
      <w:pPr>
        <w:pStyle w:val="KANormalny"/>
        <w:spacing w:before="0" w:after="0"/>
      </w:pPr>
      <w:r>
        <w:t xml:space="preserve">3) </w:t>
      </w:r>
      <w:r w:rsidR="001F22E6">
        <w:t>Podatki i opłaty</w:t>
      </w:r>
    </w:p>
    <w:p w14:paraId="15B4EBE6" w14:textId="69DB1DA8" w:rsidR="00C7009A" w:rsidRDefault="00C7009A" w:rsidP="00C7009A">
      <w:pPr>
        <w:pStyle w:val="KANormalny"/>
        <w:spacing w:before="0" w:after="0"/>
      </w:pPr>
      <w:r>
        <w:t xml:space="preserve">plan na 2022 r. po zmianach: </w:t>
      </w:r>
      <w:r w:rsidR="001F22E6">
        <w:t>89.400</w:t>
      </w:r>
      <w:r>
        <w:t>,00 zł</w:t>
      </w:r>
    </w:p>
    <w:p w14:paraId="58CA86F5" w14:textId="6451EC7A" w:rsidR="00C7009A" w:rsidRDefault="00C7009A" w:rsidP="00C7009A">
      <w:pPr>
        <w:pStyle w:val="KANormalny"/>
        <w:spacing w:before="0" w:after="0"/>
      </w:pPr>
      <w:r>
        <w:t xml:space="preserve">wykonanie planu za 2022 r.: </w:t>
      </w:r>
      <w:r w:rsidR="001F22E6">
        <w:t>88.544,70</w:t>
      </w:r>
      <w:r>
        <w:t xml:space="preserve"> zł</w:t>
      </w:r>
    </w:p>
    <w:p w14:paraId="39E15CE1" w14:textId="4B71BA1F" w:rsidR="00C7009A" w:rsidRDefault="00C7009A" w:rsidP="0048632E">
      <w:pPr>
        <w:pStyle w:val="KANormalny"/>
        <w:spacing w:before="0" w:after="0"/>
      </w:pPr>
      <w:r>
        <w:t>4)</w:t>
      </w:r>
      <w:r w:rsidR="000675A4">
        <w:t xml:space="preserve"> Wynagrodzenia</w:t>
      </w:r>
    </w:p>
    <w:p w14:paraId="0F4AE766" w14:textId="5055B50F" w:rsidR="00C7009A" w:rsidRDefault="00C7009A" w:rsidP="00C7009A">
      <w:pPr>
        <w:pStyle w:val="KANormalny"/>
        <w:spacing w:before="0" w:after="0"/>
      </w:pPr>
      <w:r>
        <w:t xml:space="preserve">plan na 2022 r. po zmianach: </w:t>
      </w:r>
      <w:r w:rsidR="000675A4">
        <w:t>4.311.030,00</w:t>
      </w:r>
      <w:r>
        <w:t xml:space="preserve"> zł</w:t>
      </w:r>
    </w:p>
    <w:p w14:paraId="479BFC6F" w14:textId="23B469EA" w:rsidR="00C7009A" w:rsidRDefault="00C7009A" w:rsidP="00C7009A">
      <w:pPr>
        <w:pStyle w:val="KANormalny"/>
        <w:spacing w:before="0" w:after="0"/>
      </w:pPr>
      <w:r>
        <w:t xml:space="preserve">wykonanie planu za 2022 r.: </w:t>
      </w:r>
      <w:r w:rsidR="000675A4">
        <w:t>4.295.506,70</w:t>
      </w:r>
      <w:r>
        <w:t xml:space="preserve"> zł</w:t>
      </w:r>
    </w:p>
    <w:p w14:paraId="1075B91A" w14:textId="70C5AFD0" w:rsidR="00C7009A" w:rsidRPr="001D34CA" w:rsidRDefault="00C7009A" w:rsidP="0048632E">
      <w:pPr>
        <w:pStyle w:val="KANormalny"/>
        <w:spacing w:before="0" w:after="0"/>
      </w:pPr>
      <w:r>
        <w:t>Z powyższego wynika, że wykonanie następowało w granicach planu finansowego WOMP.</w:t>
      </w:r>
    </w:p>
    <w:p w14:paraId="1CB424A8" w14:textId="0784B595" w:rsidR="00D17373" w:rsidRPr="00CF5654" w:rsidRDefault="00184E69" w:rsidP="00184E69">
      <w:pPr>
        <w:ind w:left="-284" w:firstLine="284"/>
        <w:contextualSpacing/>
        <w:jc w:val="right"/>
        <w:rPr>
          <w:rFonts w:eastAsia="Calibri"/>
        </w:rPr>
      </w:pPr>
      <w:r w:rsidRPr="00CF5654">
        <w:rPr>
          <w:rFonts w:eastAsia="Calibri"/>
        </w:rPr>
        <w:t xml:space="preserve">[Dowód: akta kontroli str. </w:t>
      </w:r>
      <w:r w:rsidR="00251699" w:rsidRPr="00CF5654">
        <w:rPr>
          <w:rFonts w:eastAsia="Calibri"/>
        </w:rPr>
        <w:t>692-</w:t>
      </w:r>
      <w:r w:rsidR="005A103B" w:rsidRPr="00CF5654">
        <w:rPr>
          <w:rFonts w:eastAsia="Calibri"/>
        </w:rPr>
        <w:t>721</w:t>
      </w:r>
      <w:r w:rsidRPr="00CF5654">
        <w:rPr>
          <w:rFonts w:eastAsia="Calibri"/>
        </w:rPr>
        <w:t>]</w:t>
      </w:r>
    </w:p>
    <w:p w14:paraId="45EF157A" w14:textId="77777777" w:rsidR="00D17373" w:rsidRPr="00707101" w:rsidRDefault="00D17373" w:rsidP="00D17373">
      <w:pPr>
        <w:shd w:val="clear" w:color="auto" w:fill="FFFFFF"/>
        <w:jc w:val="both"/>
        <w:rPr>
          <w:b/>
          <w:bCs/>
          <w:u w:val="single"/>
        </w:rPr>
      </w:pPr>
      <w:r w:rsidRPr="00707101">
        <w:rPr>
          <w:b/>
          <w:bCs/>
          <w:u w:val="single"/>
        </w:rPr>
        <w:t>Wniosek:</w:t>
      </w:r>
    </w:p>
    <w:p w14:paraId="0017B800" w14:textId="77777777" w:rsidR="00D17373" w:rsidRPr="008B3002" w:rsidRDefault="00D17373" w:rsidP="00D17373">
      <w:pPr>
        <w:shd w:val="clear" w:color="auto" w:fill="FFFFFF"/>
        <w:jc w:val="both"/>
      </w:pPr>
      <w:r w:rsidRPr="008B3002">
        <w:t>Wydane zalecenie pokontrolne zostało wykonane.</w:t>
      </w:r>
    </w:p>
    <w:p w14:paraId="03A39D6C" w14:textId="77777777" w:rsidR="001B2A15" w:rsidRPr="00EF1B7C" w:rsidRDefault="001B2A15" w:rsidP="00D17373">
      <w:pPr>
        <w:shd w:val="clear" w:color="auto" w:fill="FFFFFF"/>
        <w:jc w:val="both"/>
        <w:rPr>
          <w:rFonts w:eastAsia="Calibri"/>
          <w:bCs/>
        </w:rPr>
      </w:pPr>
    </w:p>
    <w:p w14:paraId="31FB63F4" w14:textId="003757EA" w:rsidR="00E64AE3" w:rsidRPr="00356C68" w:rsidRDefault="00E64AE3" w:rsidP="00E64AE3">
      <w:pPr>
        <w:jc w:val="both"/>
        <w:rPr>
          <w:b/>
          <w:bCs/>
        </w:rPr>
      </w:pPr>
      <w:r>
        <w:rPr>
          <w:b/>
          <w:bCs/>
        </w:rPr>
        <w:t>13</w:t>
      </w:r>
      <w:r w:rsidRPr="0014290A">
        <w:rPr>
          <w:b/>
          <w:bCs/>
        </w:rPr>
        <w:t xml:space="preserve">. W zakresie </w:t>
      </w:r>
      <w:r>
        <w:rPr>
          <w:b/>
          <w:bCs/>
        </w:rPr>
        <w:t xml:space="preserve">kompletności obowiązującej w jednostce polityki rachunkowości - </w:t>
      </w:r>
    </w:p>
    <w:p w14:paraId="14365FFC" w14:textId="6374E7A1" w:rsidR="00E64AE3" w:rsidRPr="008C6301" w:rsidRDefault="00E64AE3" w:rsidP="00E64AE3">
      <w:pPr>
        <w:jc w:val="both"/>
        <w:rPr>
          <w:u w:val="single"/>
        </w:rPr>
      </w:pPr>
      <w:r w:rsidRPr="008C6301">
        <w:rPr>
          <w:u w:val="single"/>
        </w:rPr>
        <w:t>Wydane zaleceni</w:t>
      </w:r>
      <w:r w:rsidR="000C149E">
        <w:rPr>
          <w:u w:val="single"/>
        </w:rPr>
        <w:t>a</w:t>
      </w:r>
      <w:r w:rsidRPr="008C6301">
        <w:rPr>
          <w:u w:val="single"/>
        </w:rPr>
        <w:t xml:space="preserve"> w wystąpieniu pokontrolnym z dnia 13.04.2022 r. znak: </w:t>
      </w:r>
      <w:r w:rsidRPr="008C6301">
        <w:rPr>
          <w:u w:val="single"/>
        </w:rPr>
        <w:br/>
        <w:t>KA-I.1711.7.2021:</w:t>
      </w:r>
    </w:p>
    <w:p w14:paraId="1A05B2DB" w14:textId="308977B1" w:rsidR="000C149E" w:rsidRDefault="00E64AE3" w:rsidP="000C149E">
      <w:pPr>
        <w:jc w:val="both"/>
        <w:rPr>
          <w:i/>
          <w:iCs/>
        </w:rPr>
      </w:pPr>
      <w:r w:rsidRPr="008C6301">
        <w:t xml:space="preserve">Kontrolujący wydali zalecenie w brzmieniu: </w:t>
      </w:r>
      <w:r w:rsidRPr="008C6301">
        <w:rPr>
          <w:i/>
          <w:iCs/>
        </w:rPr>
        <w:t>,,</w:t>
      </w:r>
      <w:r w:rsidR="000C149E">
        <w:rPr>
          <w:i/>
          <w:iCs/>
        </w:rPr>
        <w:t xml:space="preserve">Mając na uwadze obowiązek wynikający </w:t>
      </w:r>
      <w:r w:rsidR="000C149E">
        <w:rPr>
          <w:i/>
          <w:iCs/>
        </w:rPr>
        <w:br/>
        <w:t xml:space="preserve">z art. 10 ust. 2 ustawy z dnia 29 września 1994 r. o rachunkowości, dostosować zapisy </w:t>
      </w:r>
      <w:r w:rsidR="005F434A">
        <w:rPr>
          <w:i/>
          <w:iCs/>
        </w:rPr>
        <w:br/>
      </w:r>
      <w:r w:rsidR="000C149E">
        <w:rPr>
          <w:i/>
          <w:iCs/>
        </w:rPr>
        <w:t>w zasadach rachunkowości przyjętych do stosowania w jednostce w celu ich usystematyzowania i zapewnienia należytej spójności, w tym:</w:t>
      </w:r>
    </w:p>
    <w:p w14:paraId="71AE13AE" w14:textId="769D8D14" w:rsidR="000C149E" w:rsidRPr="000C149E" w:rsidRDefault="000C149E" w:rsidP="000C149E">
      <w:pPr>
        <w:jc w:val="both"/>
        <w:rPr>
          <w:i/>
          <w:iCs/>
        </w:rPr>
      </w:pPr>
      <w:r w:rsidRPr="000C149E">
        <w:rPr>
          <w:i/>
          <w:iCs/>
        </w:rPr>
        <w:t xml:space="preserve">13.1. uzupełnić informację dotyczącą kwartalnego okresu sprawozdawczego wchodzącego </w:t>
      </w:r>
      <w:r>
        <w:rPr>
          <w:i/>
          <w:iCs/>
        </w:rPr>
        <w:br/>
      </w:r>
      <w:r w:rsidRPr="000C149E">
        <w:rPr>
          <w:i/>
          <w:iCs/>
        </w:rPr>
        <w:t>w skład roku obrotowego o zapis wynikający z obowiązku sporządzania sprawozdań jednostek sektora finansów publicznych w zakresie operacji finansowych;</w:t>
      </w:r>
    </w:p>
    <w:p w14:paraId="03FB20F4" w14:textId="2059752B" w:rsidR="000C149E" w:rsidRDefault="000C149E" w:rsidP="000C149E">
      <w:pPr>
        <w:jc w:val="both"/>
        <w:rPr>
          <w:i/>
          <w:iCs/>
        </w:rPr>
      </w:pPr>
      <w:r w:rsidRPr="000C149E">
        <w:rPr>
          <w:i/>
          <w:iCs/>
        </w:rPr>
        <w:t>13.2.</w:t>
      </w:r>
      <w:r>
        <w:rPr>
          <w:i/>
          <w:iCs/>
        </w:rPr>
        <w:t xml:space="preserve"> </w:t>
      </w:r>
      <w:r w:rsidR="00DB508E">
        <w:rPr>
          <w:i/>
          <w:iCs/>
        </w:rPr>
        <w:t>dokonać aktualizacji podstaw prawnych przepisów przytaczanych w zasadach rachunkowości;</w:t>
      </w:r>
    </w:p>
    <w:p w14:paraId="09AA2A83" w14:textId="22502415" w:rsidR="00DB508E" w:rsidRDefault="00DB508E" w:rsidP="000C149E">
      <w:pPr>
        <w:jc w:val="both"/>
        <w:rPr>
          <w:i/>
          <w:iCs/>
        </w:rPr>
      </w:pPr>
      <w:r>
        <w:rPr>
          <w:i/>
          <w:iCs/>
        </w:rPr>
        <w:t xml:space="preserve">13.3. dokonać aktualizacji wykazu kont funkcjonujących w jednostce oraz ujednolicić ich nazewnictwo. Rozważyć, z zachowaniem przepisów ustawy o rachunkowości, usunięcie </w:t>
      </w:r>
      <w:r>
        <w:rPr>
          <w:i/>
          <w:iCs/>
        </w:rPr>
        <w:br/>
        <w:t xml:space="preserve">z ,,Zakładowego Planu Kont” kont niefunkcjonujących w jednostce pod warunkiem, że nie wywrze to istotnie ujemnego wpływu na rzetelne i jasne przedstawienie sytuacji majątkowej </w:t>
      </w:r>
      <w:r>
        <w:rPr>
          <w:i/>
          <w:iCs/>
        </w:rPr>
        <w:br/>
        <w:t>i finansowej oraz wyniku finansowego jednostki;</w:t>
      </w:r>
    </w:p>
    <w:p w14:paraId="2D29F8F2" w14:textId="7F9F0BF6" w:rsidR="00DB508E" w:rsidRDefault="00DB508E" w:rsidP="000C149E">
      <w:pPr>
        <w:jc w:val="both"/>
        <w:rPr>
          <w:i/>
          <w:iCs/>
        </w:rPr>
      </w:pPr>
      <w:r>
        <w:rPr>
          <w:i/>
          <w:iCs/>
        </w:rPr>
        <w:t xml:space="preserve">13.4. mając na uwadze przepisy podatkowe, rozważyć aktualizację limitu wartości środków trwałych/wartości niematerialnych i prawnych umożliwiającego jednorazowe zaliczenie </w:t>
      </w:r>
      <w:r>
        <w:rPr>
          <w:i/>
          <w:iCs/>
        </w:rPr>
        <w:lastRenderedPageBreak/>
        <w:t xml:space="preserve">wydatków na nabycie tych środków/wartości do kosztów uzyskania przychodów lub odstąpić od powoływania się w tym zakresie na </w:t>
      </w:r>
      <w:r w:rsidR="00090071">
        <w:rPr>
          <w:i/>
          <w:iCs/>
        </w:rPr>
        <w:t>przepisy podatkowe;</w:t>
      </w:r>
    </w:p>
    <w:p w14:paraId="364C0760" w14:textId="3F7E2755" w:rsidR="00090071" w:rsidRPr="000C149E" w:rsidRDefault="00090071" w:rsidP="000C149E">
      <w:pPr>
        <w:jc w:val="both"/>
        <w:rPr>
          <w:i/>
          <w:iCs/>
        </w:rPr>
      </w:pPr>
      <w:r>
        <w:rPr>
          <w:i/>
          <w:iCs/>
        </w:rPr>
        <w:t>13.5. dokonać aktualizacji zapisów dotyczących rezerw w powi</w:t>
      </w:r>
      <w:r w:rsidR="00240EE0">
        <w:rPr>
          <w:i/>
          <w:iCs/>
        </w:rPr>
        <w:t>ą</w:t>
      </w:r>
      <w:r>
        <w:rPr>
          <w:i/>
          <w:iCs/>
        </w:rPr>
        <w:t>zaniu ze stratami i zyskami nadzwyczajnymi oraz zasad ustalania wyniku finansowego jednostki.”</w:t>
      </w:r>
    </w:p>
    <w:p w14:paraId="6C88CA02" w14:textId="77777777" w:rsidR="000C149E" w:rsidRDefault="000C149E" w:rsidP="00E64AE3">
      <w:pPr>
        <w:shd w:val="clear" w:color="auto" w:fill="FFFFFF"/>
        <w:jc w:val="both"/>
        <w:rPr>
          <w:u w:val="single"/>
        </w:rPr>
      </w:pPr>
    </w:p>
    <w:p w14:paraId="11CFF6F3" w14:textId="23A0D7F0" w:rsidR="00E64AE3" w:rsidRPr="008C6301" w:rsidRDefault="00E64AE3" w:rsidP="00E64AE3">
      <w:pPr>
        <w:shd w:val="clear" w:color="auto" w:fill="FFFFFF"/>
        <w:jc w:val="both"/>
        <w:rPr>
          <w:u w:val="single"/>
        </w:rPr>
      </w:pPr>
      <w:r w:rsidRPr="008C6301">
        <w:rPr>
          <w:u w:val="single"/>
        </w:rPr>
        <w:t xml:space="preserve">Zadeklarowane działanie naprawcze wyrażone w piśmie WOMP w Kielcach, znak: PDK-0910-1/22 z dnia </w:t>
      </w:r>
      <w:r>
        <w:rPr>
          <w:u w:val="single"/>
        </w:rPr>
        <w:t>0</w:t>
      </w:r>
      <w:r w:rsidRPr="008C6301">
        <w:rPr>
          <w:u w:val="single"/>
        </w:rPr>
        <w:t>5.05.2022 r.</w:t>
      </w:r>
      <w:r w:rsidRPr="008C6301">
        <w:t>:</w:t>
      </w:r>
    </w:p>
    <w:p w14:paraId="72418DBC" w14:textId="77777777" w:rsidR="00E64AE3" w:rsidRPr="008C6301" w:rsidRDefault="00E64AE3" w:rsidP="00E64AE3">
      <w:pPr>
        <w:jc w:val="both"/>
        <w:rPr>
          <w:b/>
          <w:bCs/>
          <w:u w:val="single"/>
        </w:rPr>
      </w:pPr>
      <w:r w:rsidRPr="008C6301">
        <w:t>W ww. piśmie  - podpisanym przez Dyrektora WOMP w Kielcach - zadeklarowano, że:</w:t>
      </w:r>
    </w:p>
    <w:p w14:paraId="2B9E66ED" w14:textId="77777777" w:rsidR="005943A0" w:rsidRDefault="00E64AE3" w:rsidP="00F11C59">
      <w:pPr>
        <w:jc w:val="both"/>
        <w:rPr>
          <w:i/>
          <w:iCs/>
        </w:rPr>
      </w:pPr>
      <w:r w:rsidRPr="008C6301">
        <w:rPr>
          <w:i/>
          <w:iCs/>
        </w:rPr>
        <w:t>,,</w:t>
      </w:r>
      <w:r>
        <w:rPr>
          <w:i/>
          <w:iCs/>
        </w:rPr>
        <w:t xml:space="preserve">Główny Księgowy </w:t>
      </w:r>
      <w:r w:rsidR="00E949A9">
        <w:rPr>
          <w:i/>
          <w:iCs/>
        </w:rPr>
        <w:t>dokonał już aktualizacji obowiązujących w Ośrodku instrukcji:</w:t>
      </w:r>
    </w:p>
    <w:p w14:paraId="61DA7ABC" w14:textId="77777777" w:rsidR="005943A0" w:rsidRDefault="005943A0" w:rsidP="00F11C59">
      <w:pPr>
        <w:pStyle w:val="Akapitzlist"/>
        <w:numPr>
          <w:ilvl w:val="0"/>
          <w:numId w:val="113"/>
        </w:numPr>
        <w:spacing w:line="360" w:lineRule="auto"/>
        <w:jc w:val="both"/>
        <w:rPr>
          <w:i/>
          <w:iCs/>
        </w:rPr>
      </w:pPr>
      <w:r>
        <w:rPr>
          <w:i/>
          <w:iCs/>
        </w:rPr>
        <w:t>Wykaz kont syntetycznych księgi głównej WOMP Kielce,</w:t>
      </w:r>
    </w:p>
    <w:p w14:paraId="2D489572" w14:textId="77777777" w:rsidR="005943A0" w:rsidRDefault="005943A0" w:rsidP="00F11C59">
      <w:pPr>
        <w:pStyle w:val="Akapitzlist"/>
        <w:numPr>
          <w:ilvl w:val="0"/>
          <w:numId w:val="113"/>
        </w:numPr>
        <w:spacing w:line="360" w:lineRule="auto"/>
        <w:jc w:val="both"/>
        <w:rPr>
          <w:i/>
          <w:iCs/>
        </w:rPr>
      </w:pPr>
      <w:r>
        <w:rPr>
          <w:i/>
          <w:iCs/>
        </w:rPr>
        <w:t>Wykaz ksiąg stanowiących księgi rachunkowe,</w:t>
      </w:r>
    </w:p>
    <w:p w14:paraId="57E74DBF" w14:textId="223D6EC4" w:rsidR="00E64AE3" w:rsidRPr="005943A0" w:rsidRDefault="005943A0" w:rsidP="00F11C59">
      <w:pPr>
        <w:pStyle w:val="Akapitzlist"/>
        <w:numPr>
          <w:ilvl w:val="0"/>
          <w:numId w:val="113"/>
        </w:numPr>
        <w:spacing w:line="360" w:lineRule="auto"/>
        <w:jc w:val="both"/>
        <w:rPr>
          <w:i/>
          <w:iCs/>
        </w:rPr>
      </w:pPr>
      <w:r>
        <w:rPr>
          <w:i/>
          <w:iCs/>
        </w:rPr>
        <w:t>Zasady ewidencji księgowej zdarzeń i operacji gospodarczych na kontach księgi głównej.</w:t>
      </w:r>
      <w:r w:rsidR="00E64AE3" w:rsidRPr="005943A0">
        <w:rPr>
          <w:i/>
          <w:iCs/>
        </w:rPr>
        <w:t>”</w:t>
      </w:r>
    </w:p>
    <w:p w14:paraId="5F9E7A51" w14:textId="77777777" w:rsidR="00E64AE3" w:rsidRDefault="00E64AE3" w:rsidP="00E64AE3">
      <w:pPr>
        <w:jc w:val="both"/>
        <w:rPr>
          <w:b/>
          <w:bCs/>
          <w:color w:val="00B050"/>
          <w:u w:val="single"/>
        </w:rPr>
      </w:pPr>
    </w:p>
    <w:p w14:paraId="5DC75EC6" w14:textId="6BCBDDD6" w:rsidR="00E64AE3" w:rsidRPr="005D1805" w:rsidRDefault="00E64AE3" w:rsidP="00E64AE3">
      <w:pPr>
        <w:shd w:val="clear" w:color="auto" w:fill="FFFFFF"/>
        <w:jc w:val="both"/>
        <w:rPr>
          <w:u w:val="single"/>
        </w:rPr>
      </w:pPr>
      <w:r w:rsidRPr="005D400D">
        <w:rPr>
          <w:u w:val="single"/>
        </w:rPr>
        <w:t>Ustalenia kontroli dotyczące wykonania zalece</w:t>
      </w:r>
      <w:r w:rsidR="001A484A">
        <w:rPr>
          <w:u w:val="single"/>
        </w:rPr>
        <w:t>ń</w:t>
      </w:r>
      <w:r w:rsidRPr="005D400D">
        <w:rPr>
          <w:u w:val="single"/>
        </w:rPr>
        <w:t xml:space="preserve"> pokontroln</w:t>
      </w:r>
      <w:r w:rsidR="001A484A">
        <w:rPr>
          <w:u w:val="single"/>
        </w:rPr>
        <w:t>ych</w:t>
      </w:r>
      <w:r w:rsidRPr="005D400D">
        <w:rPr>
          <w:u w:val="single"/>
        </w:rPr>
        <w:t>:</w:t>
      </w:r>
    </w:p>
    <w:p w14:paraId="2EC95733" w14:textId="00B8A31E" w:rsidR="00442C4D" w:rsidRPr="00442C4D" w:rsidRDefault="00442C4D" w:rsidP="00E64AE3">
      <w:pPr>
        <w:shd w:val="clear" w:color="auto" w:fill="FFFFFF"/>
        <w:jc w:val="both"/>
      </w:pPr>
      <w:r>
        <w:rPr>
          <w:b/>
          <w:bCs/>
        </w:rPr>
        <w:t xml:space="preserve">1. </w:t>
      </w:r>
      <w:r w:rsidRPr="00442C4D">
        <w:t>W WOMP obowiązują następuj</w:t>
      </w:r>
      <w:r>
        <w:t>ą</w:t>
      </w:r>
      <w:r w:rsidRPr="00442C4D">
        <w:t>ce uregulowania w zakresie zasad (polityki) rachunkowości</w:t>
      </w:r>
      <w:r>
        <w:t>:</w:t>
      </w:r>
    </w:p>
    <w:p w14:paraId="5DDC6CFB" w14:textId="6B6C16D3" w:rsidR="00442C4D" w:rsidRDefault="00442C4D" w:rsidP="00E64AE3">
      <w:pPr>
        <w:shd w:val="clear" w:color="auto" w:fill="FFFFFF"/>
        <w:jc w:val="both"/>
      </w:pPr>
      <w:r>
        <w:t xml:space="preserve">- </w:t>
      </w:r>
      <w:r w:rsidR="007D177C">
        <w:t>Z</w:t>
      </w:r>
      <w:r>
        <w:t>arządzenie nr 4/2022 z dnia 01marca 2022 r. Dyrektora Wojewódzkiego Ośrodka Medycyny Pracy w Kielcach w sprawie wprowadzenia ustaleń dotyczących</w:t>
      </w:r>
      <w:r w:rsidR="007D177C">
        <w:t xml:space="preserve"> zasad rachunkowości przyjętych do stosowania w WOMP w Kielcach;</w:t>
      </w:r>
    </w:p>
    <w:p w14:paraId="45793A2A" w14:textId="071CCE67" w:rsidR="007D177C" w:rsidRDefault="007D177C" w:rsidP="00E64AE3">
      <w:pPr>
        <w:shd w:val="clear" w:color="auto" w:fill="FFFFFF"/>
        <w:jc w:val="both"/>
      </w:pPr>
      <w:r>
        <w:t xml:space="preserve">- Aneks nr 1 z dnia 07.06.2022 r. do zarządzenia Dyrektora WOMP w Kielcach nr 4/2022 </w:t>
      </w:r>
      <w:r w:rsidR="00726877">
        <w:br/>
      </w:r>
      <w:r>
        <w:t xml:space="preserve">z dnia 01 marca 2022 r. w sprawie ewidencji w księgach rachunkowych środków pozyskanych </w:t>
      </w:r>
      <w:r>
        <w:br/>
        <w:t>z funduszy unijnych dotyczących projektu pn.: ,,Program profilaktyki chorób układu oddechowego dla pracowników zawodowo narażonych na działanie pyłu zwłókniającego”</w:t>
      </w:r>
      <w:r w:rsidR="00C312EF">
        <w:t>;</w:t>
      </w:r>
    </w:p>
    <w:p w14:paraId="4CF194DE" w14:textId="2B0CA04C" w:rsidR="007D177C" w:rsidRPr="00D63C91" w:rsidRDefault="007D177C" w:rsidP="00E64AE3">
      <w:pPr>
        <w:shd w:val="clear" w:color="auto" w:fill="FFFFFF"/>
        <w:jc w:val="both"/>
        <w:rPr>
          <w:color w:val="00B050"/>
        </w:rPr>
      </w:pPr>
      <w:r>
        <w:t>- Wykaz kont syntetycznych księgi głównej WOMP-Kielce</w:t>
      </w:r>
      <w:r w:rsidR="00D63C91">
        <w:t xml:space="preserve"> </w:t>
      </w:r>
      <w:r w:rsidR="00C312EF">
        <w:t xml:space="preserve">(numer dokumentu In/PG/50 </w:t>
      </w:r>
      <w:r w:rsidR="00C312EF">
        <w:br/>
        <w:t xml:space="preserve">w Systemie Zarządzania Jakością wg normy PN-EN ISO 9001:2015, data wydania </w:t>
      </w:r>
      <w:r w:rsidR="00C312EF">
        <w:br/>
        <w:t>01.03.2022 r.);</w:t>
      </w:r>
    </w:p>
    <w:p w14:paraId="4B39A4C5" w14:textId="5BED1066" w:rsidR="00C312EF" w:rsidRDefault="00C312EF" w:rsidP="00C312EF">
      <w:pPr>
        <w:shd w:val="clear" w:color="auto" w:fill="FFFFFF"/>
        <w:jc w:val="both"/>
      </w:pPr>
      <w:r w:rsidRPr="00C312EF">
        <w:t xml:space="preserve">- Wykaz </w:t>
      </w:r>
      <w:r>
        <w:t xml:space="preserve">zbiorów ksiąg stanowiących księgi rachunkowe (numer dokumentu In/PG/47 </w:t>
      </w:r>
      <w:r>
        <w:br/>
        <w:t xml:space="preserve">w Systemie Zarządzania Jakością wg normy PN-EN ISO 9001:2015, data wydania </w:t>
      </w:r>
      <w:r>
        <w:br/>
        <w:t>01.03.2022 r.);</w:t>
      </w:r>
    </w:p>
    <w:p w14:paraId="1922926A" w14:textId="77777777" w:rsidR="00EC60D8" w:rsidRDefault="00C312EF" w:rsidP="00C312EF">
      <w:pPr>
        <w:shd w:val="clear" w:color="auto" w:fill="FFFFFF"/>
        <w:jc w:val="both"/>
      </w:pPr>
      <w:r>
        <w:t>- Zasady ewidencji księgowej zdarzeń i operacji gospodarczych na kontach księgi głównej (numer dokumentu In/PG/</w:t>
      </w:r>
      <w:r w:rsidR="00221FBF">
        <w:t>61</w:t>
      </w:r>
      <w:r>
        <w:t xml:space="preserve"> w Systemie Zarządzania Jakością wg normy PN-EN ISO 9001:2015, data wydania 01.03.2022 r.);</w:t>
      </w:r>
    </w:p>
    <w:p w14:paraId="3B00BF93" w14:textId="4467174D" w:rsidR="00221FBF" w:rsidRDefault="00EC60D8" w:rsidP="00C312EF">
      <w:pPr>
        <w:shd w:val="clear" w:color="auto" w:fill="FFFFFF"/>
        <w:jc w:val="both"/>
      </w:pPr>
      <w:r>
        <w:lastRenderedPageBreak/>
        <w:t>- Metody wyceny aktywów i pasywów oraz ustalania wyniku finansowego” (numer dokumentu In/PG/48 w Systemie Zarządzania Jakością wg normy PN-EN ISO 9001:2015, data wydania 01.03.2022 r.);</w:t>
      </w:r>
    </w:p>
    <w:p w14:paraId="73DF3568" w14:textId="7A3E239B" w:rsidR="00EC60D8" w:rsidRDefault="00EC60D8" w:rsidP="00EC60D8">
      <w:pPr>
        <w:shd w:val="clear" w:color="auto" w:fill="FFFFFF"/>
        <w:jc w:val="both"/>
      </w:pPr>
      <w:r>
        <w:t xml:space="preserve">- System ochrony danych i zbiorów w WOMP-Kielce (numer dokumentu In/WOMP/49 </w:t>
      </w:r>
      <w:r>
        <w:br/>
        <w:t xml:space="preserve">w Systemie Zarządzania Jakością wg normy PN-EN ISO 9001:2015, data wydania </w:t>
      </w:r>
      <w:r>
        <w:br/>
        <w:t>01.03.2022 r.);</w:t>
      </w:r>
    </w:p>
    <w:p w14:paraId="5D2DE456" w14:textId="2D6ADAD1" w:rsidR="00EC60D8" w:rsidRDefault="00EC60D8" w:rsidP="00EC60D8">
      <w:pPr>
        <w:shd w:val="clear" w:color="auto" w:fill="FFFFFF"/>
        <w:jc w:val="both"/>
      </w:pPr>
      <w:r>
        <w:t xml:space="preserve">- Instrukcja kwalifikacji i gospodarowania rzeczowymi aktywami trwałymi oraz </w:t>
      </w:r>
      <w:proofErr w:type="spellStart"/>
      <w:r>
        <w:t>niskocennymi</w:t>
      </w:r>
      <w:proofErr w:type="spellEnd"/>
      <w:r>
        <w:t xml:space="preserve"> rzeczowymi składnikami aktywów długotrwałego użytkowania (numer dokumentu In/WOMP/4</w:t>
      </w:r>
      <w:r w:rsidR="00610841">
        <w:t>2</w:t>
      </w:r>
      <w:r>
        <w:t xml:space="preserve"> w Systemie Zarządzania Jakością wg normy PN-EN ISO 9001:2015, data wydania 01.03.2022 r.);</w:t>
      </w:r>
    </w:p>
    <w:p w14:paraId="538EB017" w14:textId="75905EC2" w:rsidR="004F1140" w:rsidRDefault="00610841" w:rsidP="004F1140">
      <w:pPr>
        <w:shd w:val="clear" w:color="auto" w:fill="FFFFFF"/>
        <w:jc w:val="both"/>
      </w:pPr>
      <w:r>
        <w:t xml:space="preserve">- </w:t>
      </w:r>
      <w:r w:rsidR="004F1140">
        <w:t>Instrukcja w sprawie przeprowadz</w:t>
      </w:r>
      <w:r w:rsidR="00BB62A8">
        <w:t>a</w:t>
      </w:r>
      <w:r w:rsidR="004F1140">
        <w:t>nia i rozliczania inwentaryzacji w W</w:t>
      </w:r>
      <w:r w:rsidR="00BB62A8">
        <w:t xml:space="preserve">ojewódzkim </w:t>
      </w:r>
      <w:r w:rsidR="004F1140">
        <w:t>O</w:t>
      </w:r>
      <w:r w:rsidR="00BB62A8">
        <w:t xml:space="preserve">środku </w:t>
      </w:r>
      <w:r w:rsidR="004F1140">
        <w:t>M</w:t>
      </w:r>
      <w:r w:rsidR="00BB62A8">
        <w:t xml:space="preserve">edycyny </w:t>
      </w:r>
      <w:r w:rsidR="004F1140">
        <w:t>P</w:t>
      </w:r>
      <w:r w:rsidR="00BB62A8">
        <w:t>racy</w:t>
      </w:r>
      <w:r w:rsidR="004F1140">
        <w:t xml:space="preserve"> w Kielcach (numer dokumentu In/WOMP/4</w:t>
      </w:r>
      <w:r w:rsidR="00BB62A8">
        <w:t>1</w:t>
      </w:r>
      <w:r w:rsidR="004F1140">
        <w:t xml:space="preserve"> w Systemie Zarządzania Jakością wg normy PN-EN ISO 9001:2015, data wydania 01.03.2022 r.);</w:t>
      </w:r>
    </w:p>
    <w:p w14:paraId="383C8DB6" w14:textId="42649313" w:rsidR="00725486" w:rsidRDefault="00725486" w:rsidP="00725486">
      <w:pPr>
        <w:shd w:val="clear" w:color="auto" w:fill="FFFFFF"/>
        <w:jc w:val="both"/>
      </w:pPr>
      <w:r>
        <w:t>- Instrukcja w sprawie prowadzenia gospodarki kasowej w Wojewódzkim Ośrodku Medycyny Pracy w Kielcach (numer dokumentu In/PG/62 w Systemie Zarządzania Jakością wg normy PN-EN ISO 9001:2015, data wydania 01.03.2022 r., zmiany z dnia 29.09.2022 r.);</w:t>
      </w:r>
    </w:p>
    <w:p w14:paraId="64031EDB" w14:textId="27ADC6E4" w:rsidR="00473654" w:rsidRDefault="00473654" w:rsidP="00473654">
      <w:pPr>
        <w:shd w:val="clear" w:color="auto" w:fill="FFFFFF"/>
        <w:jc w:val="both"/>
      </w:pPr>
      <w:r>
        <w:t xml:space="preserve">- Instrukcja obiegu dokumentów finansowo-księgowych (numer dokumentu In/WOMP/40 </w:t>
      </w:r>
      <w:r>
        <w:br/>
        <w:t xml:space="preserve">w Systemie Zarządzania Jakością wg normy PN-EN ISO 9001:2015, data wydania </w:t>
      </w:r>
      <w:r>
        <w:br/>
        <w:t>01.03.2022 r.</w:t>
      </w:r>
      <w:r w:rsidR="002E6541">
        <w:t>).</w:t>
      </w:r>
    </w:p>
    <w:p w14:paraId="7A7F2F64" w14:textId="7C1C1558" w:rsidR="00442C4D" w:rsidRPr="00D63C91" w:rsidRDefault="00B97B13" w:rsidP="00E64AE3">
      <w:pPr>
        <w:shd w:val="clear" w:color="auto" w:fill="FFFFFF"/>
        <w:jc w:val="both"/>
      </w:pPr>
      <w:r>
        <w:t>Zgodnie z zaleceniem</w:t>
      </w:r>
      <w:r w:rsidR="00D8780E">
        <w:t xml:space="preserve"> z poprzedniej kontroli</w:t>
      </w:r>
      <w:r>
        <w:t>, w</w:t>
      </w:r>
      <w:r w:rsidR="00D63C91" w:rsidRPr="00D63C91">
        <w:t xml:space="preserve"> ww. zarządzeniu nr 4/2022 z dnia 01 marca 2022 r.</w:t>
      </w:r>
      <w:r>
        <w:t xml:space="preserve"> wprowadzono zapis dotyczący sporządzania sprawozdań w zakresie operacji finansowych (RB-N, Rb-Z za okresy kwartalne).  </w:t>
      </w:r>
    </w:p>
    <w:p w14:paraId="1844EE5A" w14:textId="77777777" w:rsidR="00B97B13" w:rsidRDefault="00B97B13" w:rsidP="00E64AE3">
      <w:pPr>
        <w:shd w:val="clear" w:color="auto" w:fill="FFFFFF"/>
        <w:jc w:val="both"/>
        <w:rPr>
          <w:b/>
          <w:bCs/>
        </w:rPr>
      </w:pPr>
    </w:p>
    <w:p w14:paraId="5CA53F79" w14:textId="540CEAFD" w:rsidR="00B97B13" w:rsidRPr="004777A8" w:rsidRDefault="00F958B0" w:rsidP="00F958B0">
      <w:pPr>
        <w:shd w:val="clear" w:color="auto" w:fill="FFFFFF"/>
        <w:jc w:val="both"/>
      </w:pPr>
      <w:r w:rsidRPr="00F958B0">
        <w:rPr>
          <w:b/>
          <w:bCs/>
        </w:rPr>
        <w:t>2.</w:t>
      </w:r>
      <w:r>
        <w:t xml:space="preserve"> </w:t>
      </w:r>
      <w:r w:rsidRPr="00F958B0">
        <w:t xml:space="preserve">W </w:t>
      </w:r>
      <w:r w:rsidR="00CC16A8">
        <w:t xml:space="preserve">ww. </w:t>
      </w:r>
      <w:r w:rsidRPr="00F958B0">
        <w:t>dokumentacji opisującej zasady (politykę) rachunkowości</w:t>
      </w:r>
      <w:r w:rsidR="00B819DA">
        <w:t xml:space="preserve"> WOMP przywołano a</w:t>
      </w:r>
      <w:r w:rsidR="004777A8" w:rsidRPr="004777A8">
        <w:t xml:space="preserve">kty prawne </w:t>
      </w:r>
      <w:r w:rsidR="0070568D">
        <w:t>aktualne</w:t>
      </w:r>
      <w:r w:rsidR="00B819DA">
        <w:t xml:space="preserve"> na dzień wprowadzania tych zasad.</w:t>
      </w:r>
    </w:p>
    <w:p w14:paraId="5AA35F6D" w14:textId="77777777" w:rsidR="00B97B13" w:rsidRDefault="00B97B13" w:rsidP="00E64AE3">
      <w:pPr>
        <w:shd w:val="clear" w:color="auto" w:fill="FFFFFF"/>
        <w:jc w:val="both"/>
        <w:rPr>
          <w:b/>
          <w:bCs/>
        </w:rPr>
      </w:pPr>
    </w:p>
    <w:p w14:paraId="14BBE35E" w14:textId="078318BD" w:rsidR="00B819DA" w:rsidRPr="001A40EF" w:rsidRDefault="00B819DA" w:rsidP="00E64AE3">
      <w:pPr>
        <w:shd w:val="clear" w:color="auto" w:fill="FFFFFF"/>
        <w:jc w:val="both"/>
      </w:pPr>
      <w:r>
        <w:rPr>
          <w:b/>
          <w:bCs/>
        </w:rPr>
        <w:t xml:space="preserve">3. </w:t>
      </w:r>
      <w:r w:rsidR="001A40EF" w:rsidRPr="001A40EF">
        <w:t xml:space="preserve">Na przykładzie kont Zespołu </w:t>
      </w:r>
      <w:r w:rsidR="00F43F66">
        <w:t>0 ,,Aktywa trwałe”</w:t>
      </w:r>
      <w:r w:rsidR="001A40EF" w:rsidRPr="001A40EF">
        <w:t xml:space="preserve"> ustalono, że</w:t>
      </w:r>
      <w:r w:rsidR="009744E7">
        <w:t xml:space="preserve"> wykaz stosowanych </w:t>
      </w:r>
      <w:r w:rsidR="00CE69FE">
        <w:br/>
      </w:r>
      <w:r w:rsidR="009744E7">
        <w:t xml:space="preserve">w WOMP kont, ujęty w ww. </w:t>
      </w:r>
      <w:r w:rsidR="009744E7" w:rsidRPr="00F958B0">
        <w:t>dokumentacji opisującej zasady (politykę) rachunkowości</w:t>
      </w:r>
      <w:r w:rsidR="009316E3">
        <w:t>,</w:t>
      </w:r>
      <w:r w:rsidR="009744E7">
        <w:t xml:space="preserve"> jest </w:t>
      </w:r>
      <w:r w:rsidR="0071521A">
        <w:t>spójny z zestawieniem obrotów i sald kont syntetycznych WOMP na 01.01.2023 r.</w:t>
      </w:r>
    </w:p>
    <w:p w14:paraId="31785D32" w14:textId="77777777" w:rsidR="00B819DA" w:rsidRDefault="00B819DA" w:rsidP="00E64AE3">
      <w:pPr>
        <w:shd w:val="clear" w:color="auto" w:fill="FFFFFF"/>
        <w:jc w:val="both"/>
        <w:rPr>
          <w:b/>
          <w:bCs/>
        </w:rPr>
      </w:pPr>
    </w:p>
    <w:p w14:paraId="49A1A0B8" w14:textId="202A731B" w:rsidR="001A40EF" w:rsidRDefault="00B819DA" w:rsidP="00E64AE3">
      <w:pPr>
        <w:shd w:val="clear" w:color="auto" w:fill="FFFFFF"/>
        <w:jc w:val="both"/>
      </w:pPr>
      <w:r>
        <w:rPr>
          <w:b/>
          <w:bCs/>
        </w:rPr>
        <w:t xml:space="preserve">4. </w:t>
      </w:r>
      <w:r w:rsidR="00303549" w:rsidRPr="00303549">
        <w:t xml:space="preserve">W </w:t>
      </w:r>
      <w:r w:rsidR="00303549">
        <w:t>dokumencie pn. ,,</w:t>
      </w:r>
      <w:r w:rsidR="00BA0AFC">
        <w:t>Metody wyceny aktywów i pasywów oraz ustalania wyniku finansowego</w:t>
      </w:r>
      <w:r w:rsidR="00303549">
        <w:t>” (numer dokumentu In/PG/</w:t>
      </w:r>
      <w:r w:rsidR="00BA0AFC">
        <w:t>48</w:t>
      </w:r>
      <w:r w:rsidR="00303549">
        <w:t xml:space="preserve"> w Systemie Zarządzania Jakością wg normy </w:t>
      </w:r>
      <w:r w:rsidR="00BA0AFC">
        <w:br/>
      </w:r>
      <w:r w:rsidR="00303549">
        <w:t>PN-EN ISO 9001:2015, data wydania 01.03.2022 r.),</w:t>
      </w:r>
      <w:r w:rsidR="00BA0AFC">
        <w:t xml:space="preserve"> w zakresie umorzenia, amortyzacji </w:t>
      </w:r>
      <w:r w:rsidR="00BA0AFC">
        <w:lastRenderedPageBreak/>
        <w:t>środków trwałych, wartości niematerialn</w:t>
      </w:r>
      <w:r w:rsidR="00FD724F">
        <w:t>ych</w:t>
      </w:r>
      <w:r w:rsidR="00BA0AFC">
        <w:t xml:space="preserve"> i prawn</w:t>
      </w:r>
      <w:r w:rsidR="00FD724F">
        <w:t>ych</w:t>
      </w:r>
      <w:r w:rsidR="00BA0AFC">
        <w:t xml:space="preserve"> (rozdział I pkt 4) wprowadzono</w:t>
      </w:r>
      <w:r w:rsidR="00303549">
        <w:t xml:space="preserve"> </w:t>
      </w:r>
      <w:r w:rsidR="00BA0AFC">
        <w:t>następujące zapisy:</w:t>
      </w:r>
    </w:p>
    <w:p w14:paraId="5DBE6AC4" w14:textId="4ACAE1E6" w:rsidR="00BA0AFC" w:rsidRDefault="00BA0AFC" w:rsidP="00E64AE3">
      <w:pPr>
        <w:shd w:val="clear" w:color="auto" w:fill="FFFFFF"/>
        <w:jc w:val="both"/>
        <w:rPr>
          <w:i/>
          <w:iCs/>
        </w:rPr>
      </w:pPr>
      <w:r>
        <w:rPr>
          <w:i/>
          <w:iCs/>
        </w:rPr>
        <w:t>,,Umorzenie (amortyzacja) środków trwałych i wartości niematerialnych i prawnych dokonywana jest według stawek liniowych:</w:t>
      </w:r>
    </w:p>
    <w:p w14:paraId="692451A2" w14:textId="622C4D5E" w:rsidR="00BA0AFC" w:rsidRDefault="00E670FB" w:rsidP="00E64AE3">
      <w:pPr>
        <w:shd w:val="clear" w:color="auto" w:fill="FFFFFF"/>
        <w:jc w:val="both"/>
        <w:rPr>
          <w:i/>
          <w:iCs/>
        </w:rPr>
      </w:pPr>
      <w:r>
        <w:rPr>
          <w:i/>
          <w:iCs/>
        </w:rPr>
        <w:t xml:space="preserve">a) amortyzacja środków trwałych i wartości niematerialnych i prawnych </w:t>
      </w:r>
      <w:proofErr w:type="spellStart"/>
      <w:r>
        <w:rPr>
          <w:i/>
          <w:iCs/>
        </w:rPr>
        <w:t>wysokocennych</w:t>
      </w:r>
      <w:proofErr w:type="spellEnd"/>
      <w:r>
        <w:rPr>
          <w:i/>
          <w:iCs/>
        </w:rPr>
        <w:t xml:space="preserve"> </w:t>
      </w:r>
      <w:r w:rsidR="00FD724F">
        <w:rPr>
          <w:i/>
          <w:iCs/>
        </w:rPr>
        <w:br/>
      </w:r>
      <w:r>
        <w:rPr>
          <w:i/>
          <w:iCs/>
        </w:rPr>
        <w:t>o wartości jednostkowej powyżej 3.500 zł dokonuje się metod</w:t>
      </w:r>
      <w:r w:rsidR="00FD724F">
        <w:rPr>
          <w:i/>
          <w:iCs/>
        </w:rPr>
        <w:t>ą</w:t>
      </w:r>
      <w:r>
        <w:rPr>
          <w:i/>
          <w:iCs/>
        </w:rPr>
        <w:t xml:space="preserve"> liniową według stawek podatkowych (…)</w:t>
      </w:r>
    </w:p>
    <w:p w14:paraId="04A7B774" w14:textId="62EBA0B0" w:rsidR="007E7ADA" w:rsidRDefault="00E670FB" w:rsidP="00E64AE3">
      <w:pPr>
        <w:shd w:val="clear" w:color="auto" w:fill="FFFFFF"/>
        <w:jc w:val="both"/>
        <w:rPr>
          <w:i/>
          <w:iCs/>
        </w:rPr>
      </w:pPr>
      <w:r>
        <w:rPr>
          <w:i/>
          <w:iCs/>
        </w:rPr>
        <w:t xml:space="preserve">b) amortyzacji </w:t>
      </w:r>
      <w:r w:rsidR="00FD724F">
        <w:rPr>
          <w:i/>
          <w:iCs/>
        </w:rPr>
        <w:t>ś</w:t>
      </w:r>
      <w:r>
        <w:rPr>
          <w:i/>
          <w:iCs/>
        </w:rPr>
        <w:t>rodków trwałych i wartości niematerialnych i prawnych o niskiej jednostkowej wartości początkowej od 2.000 zł do 3.500 zł włącznie dokonuje się przez odpisanie jednorazowo</w:t>
      </w:r>
      <w:r w:rsidR="00FD724F">
        <w:rPr>
          <w:i/>
          <w:iCs/>
        </w:rPr>
        <w:t xml:space="preserve"> </w:t>
      </w:r>
      <w:r>
        <w:rPr>
          <w:i/>
          <w:iCs/>
        </w:rPr>
        <w:t>całej wartości początkowej tych składników w koszty amortyzacji</w:t>
      </w:r>
      <w:r w:rsidR="00FD724F">
        <w:rPr>
          <w:i/>
          <w:iCs/>
        </w:rPr>
        <w:t xml:space="preserve">, </w:t>
      </w:r>
      <w:r>
        <w:rPr>
          <w:i/>
          <w:iCs/>
        </w:rPr>
        <w:t xml:space="preserve">natomiast ewidencję tych składników prowadzi się jak dla środków trwałych i wartości niematerialnych </w:t>
      </w:r>
      <w:r w:rsidR="00FD724F">
        <w:rPr>
          <w:i/>
          <w:iCs/>
        </w:rPr>
        <w:br/>
      </w:r>
      <w:r>
        <w:rPr>
          <w:i/>
          <w:iCs/>
        </w:rPr>
        <w:t xml:space="preserve">i prawnych </w:t>
      </w:r>
      <w:proofErr w:type="spellStart"/>
      <w:r>
        <w:rPr>
          <w:i/>
          <w:iCs/>
        </w:rPr>
        <w:t>wysokocennych</w:t>
      </w:r>
      <w:proofErr w:type="spellEnd"/>
      <w:r>
        <w:rPr>
          <w:i/>
          <w:iCs/>
        </w:rPr>
        <w:t>. (…)”</w:t>
      </w:r>
    </w:p>
    <w:p w14:paraId="4E1D3524" w14:textId="77777777" w:rsidR="004A3ED3" w:rsidRPr="007E7ADA" w:rsidRDefault="004A3ED3" w:rsidP="00E64AE3">
      <w:pPr>
        <w:shd w:val="clear" w:color="auto" w:fill="FFFFFF"/>
        <w:jc w:val="both"/>
        <w:rPr>
          <w:i/>
          <w:iCs/>
        </w:rPr>
      </w:pPr>
    </w:p>
    <w:p w14:paraId="30670067" w14:textId="2EAB3D87" w:rsidR="00FA3C7C" w:rsidRPr="00166A0F" w:rsidRDefault="00BC1A9C" w:rsidP="00E64AE3">
      <w:pPr>
        <w:shd w:val="clear" w:color="auto" w:fill="FFFFFF"/>
        <w:jc w:val="both"/>
      </w:pPr>
      <w:r w:rsidRPr="009328DA">
        <w:rPr>
          <w:b/>
          <w:bCs/>
        </w:rPr>
        <w:t>5</w:t>
      </w:r>
      <w:r w:rsidR="009328DA" w:rsidRPr="009328DA">
        <w:rPr>
          <w:b/>
          <w:bCs/>
        </w:rPr>
        <w:t xml:space="preserve">. </w:t>
      </w:r>
      <w:r w:rsidR="00753E55" w:rsidRPr="00753E55">
        <w:t>Ko</w:t>
      </w:r>
      <w:r w:rsidR="003C0141">
        <w:t>ntrola wykazała</w:t>
      </w:r>
      <w:r w:rsidR="00753E55" w:rsidRPr="00753E55">
        <w:t xml:space="preserve">, że </w:t>
      </w:r>
      <w:r w:rsidR="00753E55">
        <w:t xml:space="preserve">w </w:t>
      </w:r>
      <w:r w:rsidR="002F327D">
        <w:t>dokumencie</w:t>
      </w:r>
      <w:r w:rsidR="00753E55">
        <w:t xml:space="preserve"> </w:t>
      </w:r>
      <w:r w:rsidR="002C77DD">
        <w:t xml:space="preserve">pn. </w:t>
      </w:r>
      <w:r w:rsidR="00753E55">
        <w:t>,,</w:t>
      </w:r>
      <w:r w:rsidR="002C77DD">
        <w:t>Zasady ewidencji księgowej zdarzeń i operacji gospodarczych na kontach księgi głównej</w:t>
      </w:r>
      <w:r w:rsidR="00753E55">
        <w:t>” (numer dokumentu In/PG/</w:t>
      </w:r>
      <w:r w:rsidR="002C77DD">
        <w:t>61</w:t>
      </w:r>
      <w:r w:rsidR="002F327D">
        <w:t xml:space="preserve"> w Systemie Zarządzania Jakością wg normy PN-EN ISO 9001:2015</w:t>
      </w:r>
      <w:r w:rsidR="00753E55">
        <w:t>, data wydania 01.03.2022 r.)</w:t>
      </w:r>
      <w:r w:rsidR="00A16314">
        <w:t xml:space="preserve">, </w:t>
      </w:r>
      <w:r w:rsidR="00A16314">
        <w:br/>
        <w:t xml:space="preserve">w ramach opisu konta 860 </w:t>
      </w:r>
      <w:r w:rsidR="00A16314" w:rsidRPr="00A16314">
        <w:rPr>
          <w:i/>
          <w:iCs/>
        </w:rPr>
        <w:t>Wynik finansowy</w:t>
      </w:r>
      <w:r w:rsidR="00A16314">
        <w:t xml:space="preserve"> funkcjonują </w:t>
      </w:r>
      <w:r w:rsidR="00335518">
        <w:t xml:space="preserve">nieaktualne </w:t>
      </w:r>
      <w:r w:rsidR="00A16314">
        <w:t xml:space="preserve">zapisy: </w:t>
      </w:r>
      <w:r w:rsidR="00166A0F" w:rsidRPr="00166A0F">
        <w:rPr>
          <w:i/>
          <w:iCs/>
        </w:rPr>
        <w:t>Zyski nadzwyczajne (konto 780)</w:t>
      </w:r>
      <w:r w:rsidR="00166A0F">
        <w:t>,</w:t>
      </w:r>
      <w:r w:rsidR="00166A0F" w:rsidRPr="00166A0F">
        <w:rPr>
          <w:i/>
          <w:iCs/>
        </w:rPr>
        <w:t xml:space="preserve"> Straty nadzwyczajne (konto 785).</w:t>
      </w:r>
      <w:r w:rsidR="00A16314" w:rsidRPr="00166A0F">
        <w:rPr>
          <w:i/>
          <w:iCs/>
        </w:rPr>
        <w:t xml:space="preserve"> </w:t>
      </w:r>
      <w:r w:rsidR="00166A0F">
        <w:t xml:space="preserve">Ponadto w opisie kont dotyczących rezerw funkcjonuje </w:t>
      </w:r>
      <w:r w:rsidR="004C5B90">
        <w:t xml:space="preserve">nieaktualny </w:t>
      </w:r>
      <w:r w:rsidR="00166A0F">
        <w:t xml:space="preserve">zapis odnoszący się do zysków nadzwyczajnych. </w:t>
      </w:r>
    </w:p>
    <w:p w14:paraId="162DCF5B" w14:textId="3FD1A4D6" w:rsidR="00A16314" w:rsidRDefault="003E2A55" w:rsidP="00E64AE3">
      <w:pPr>
        <w:shd w:val="clear" w:color="auto" w:fill="FFFFFF"/>
        <w:jc w:val="both"/>
      </w:pPr>
      <w:r>
        <w:t>Zgodnie z art.</w:t>
      </w:r>
      <w:r w:rsidR="00335518">
        <w:t xml:space="preserve"> </w:t>
      </w:r>
      <w:r>
        <w:t xml:space="preserve">3 ust. 1 pkt 33 ustawy z dnia 29 września 1994 roku o rachunkowości (Dz. U. </w:t>
      </w:r>
      <w:r>
        <w:br/>
        <w:t>z 2021 r. poz. 217 ze zm.), przez zyski i straty nadzwyczajne rozumie się zyski i straty powstające w bankach, zakładach ubezpieczeń, zakładach reasekuracji oraz spółdzielczych kasach oszczędnościowo-kredytowych na skutek zdarzeń trudnych do przewidzenia, poza działalnością operacyjną jednostki i niezwiązane z ogólnym ryzykiem jej prowadzenia.</w:t>
      </w:r>
    </w:p>
    <w:p w14:paraId="194B39E8" w14:textId="77777777" w:rsidR="003E2A55" w:rsidRDefault="003E2A55" w:rsidP="00E64AE3">
      <w:pPr>
        <w:shd w:val="clear" w:color="auto" w:fill="FFFFFF"/>
        <w:jc w:val="both"/>
      </w:pPr>
    </w:p>
    <w:p w14:paraId="2FE5A2B8" w14:textId="7271F830" w:rsidR="005F434A" w:rsidRPr="005F434A" w:rsidRDefault="00166A0F" w:rsidP="00E64AE3">
      <w:pPr>
        <w:shd w:val="clear" w:color="auto" w:fill="FFFFFF"/>
        <w:jc w:val="both"/>
      </w:pPr>
      <w:r>
        <w:t>W związku z powyższym, w</w:t>
      </w:r>
      <w:r w:rsidR="005F434A" w:rsidRPr="005F434A">
        <w:t xml:space="preserve"> oświadczeni</w:t>
      </w:r>
      <w:r w:rsidR="005F434A">
        <w:t>u</w:t>
      </w:r>
      <w:r w:rsidR="005F434A" w:rsidRPr="005F434A">
        <w:t xml:space="preserve"> znak: PG-030 z dnia 18.12.2023 r. Główny księgowy wskazał:</w:t>
      </w:r>
    </w:p>
    <w:p w14:paraId="593DB2DF" w14:textId="00E6FF33" w:rsidR="004E4EE5" w:rsidRPr="00B6615D" w:rsidRDefault="005F434A" w:rsidP="00E64AE3">
      <w:pPr>
        <w:shd w:val="clear" w:color="auto" w:fill="FFFFFF"/>
        <w:jc w:val="both"/>
        <w:rPr>
          <w:i/>
          <w:iCs/>
        </w:rPr>
      </w:pPr>
      <w:r w:rsidRPr="005F434A">
        <w:rPr>
          <w:i/>
          <w:iCs/>
        </w:rPr>
        <w:t>,,</w:t>
      </w:r>
      <w:r>
        <w:rPr>
          <w:i/>
          <w:iCs/>
        </w:rPr>
        <w:t>Informuję, że w Instrukcji ,,Zasady ewidencji księgowej zdarzeń i operacji gospodarczych na kontach księgi głównej” – IN/PG/61 wydanej 01.03.2022 r. w opisie konta 860 Wynik finansowy na skutek przeoczenia nie zostały usunięte zapisy: Straty nadzwyczajne (konto 785) oraz Zyski nadzwyczajne (konto 780). W opisie kont 831-845 na skutek przeoczenia nie został usunięty zysk nadzwyczajny. Zobowi</w:t>
      </w:r>
      <w:r w:rsidR="004B31F7">
        <w:rPr>
          <w:i/>
          <w:iCs/>
        </w:rPr>
        <w:t>ą</w:t>
      </w:r>
      <w:r>
        <w:rPr>
          <w:i/>
          <w:iCs/>
        </w:rPr>
        <w:t>zujemy się przy najbliższej aktualizacji instrukcji zapisy usunąć. Nadmieniam, że w obowi</w:t>
      </w:r>
      <w:r w:rsidR="004B31F7">
        <w:rPr>
          <w:i/>
          <w:iCs/>
        </w:rPr>
        <w:t>ą</w:t>
      </w:r>
      <w:r>
        <w:rPr>
          <w:i/>
          <w:iCs/>
        </w:rPr>
        <w:t>zuj</w:t>
      </w:r>
      <w:r w:rsidR="004B31F7">
        <w:rPr>
          <w:i/>
          <w:iCs/>
        </w:rPr>
        <w:t>ą</w:t>
      </w:r>
      <w:r>
        <w:rPr>
          <w:i/>
          <w:iCs/>
        </w:rPr>
        <w:t>cym planie kont nie występują konta ,,Zyski nadzwyczajne” i ,,Straty nadzwyczajne”.</w:t>
      </w:r>
    </w:p>
    <w:p w14:paraId="69FE6182" w14:textId="2FEF38F5" w:rsidR="00732267" w:rsidRDefault="00732267" w:rsidP="00E64AE3">
      <w:pPr>
        <w:shd w:val="clear" w:color="auto" w:fill="FFFFFF"/>
        <w:jc w:val="both"/>
      </w:pPr>
      <w:r>
        <w:lastRenderedPageBreak/>
        <w:t>Kontrolowany zobowiązał się do aktualizacji dokumentacji opisującej zasady (politykę) rachunkowości.</w:t>
      </w:r>
    </w:p>
    <w:p w14:paraId="29707745" w14:textId="3D299D5C" w:rsidR="00000A9B" w:rsidRPr="004B31F7" w:rsidRDefault="00000A9B" w:rsidP="00E64AE3">
      <w:pPr>
        <w:shd w:val="clear" w:color="auto" w:fill="FFFFFF"/>
        <w:jc w:val="both"/>
      </w:pPr>
      <w:r>
        <w:t xml:space="preserve">W przedłożonym Kontrolującym zestawieniu obrotów i sald kont syntetycznych WOMP </w:t>
      </w:r>
      <w:r>
        <w:br/>
        <w:t>na 01.01.2023 r. nie występuje konto 780 (Zyski nadzwyczajne) ani konto 785 (Straty nadzwyczajne).</w:t>
      </w:r>
    </w:p>
    <w:p w14:paraId="669D49ED" w14:textId="76769775" w:rsidR="004E4EE5" w:rsidRPr="00CF5654" w:rsidRDefault="004E4EE5" w:rsidP="004E4EE5">
      <w:pPr>
        <w:ind w:left="-284" w:firstLine="284"/>
        <w:contextualSpacing/>
        <w:jc w:val="right"/>
        <w:rPr>
          <w:rFonts w:eastAsia="Calibri"/>
        </w:rPr>
      </w:pPr>
      <w:r w:rsidRPr="00CF5654">
        <w:rPr>
          <w:rFonts w:eastAsia="Calibri"/>
        </w:rPr>
        <w:t xml:space="preserve">[Dowód: akta kontroli str. </w:t>
      </w:r>
      <w:r w:rsidR="00FE3ADF" w:rsidRPr="00CF5654">
        <w:rPr>
          <w:rFonts w:eastAsia="Calibri"/>
        </w:rPr>
        <w:t>722-</w:t>
      </w:r>
      <w:r w:rsidR="007669C2" w:rsidRPr="00CF5654">
        <w:rPr>
          <w:rFonts w:eastAsia="Calibri"/>
        </w:rPr>
        <w:t>815</w:t>
      </w:r>
      <w:r w:rsidRPr="00CF5654">
        <w:rPr>
          <w:rFonts w:eastAsia="Calibri"/>
        </w:rPr>
        <w:t>]</w:t>
      </w:r>
    </w:p>
    <w:p w14:paraId="10BFC1E7" w14:textId="7A9DE664" w:rsidR="00E64AE3" w:rsidRPr="00707101" w:rsidRDefault="00E64AE3" w:rsidP="00E64AE3">
      <w:pPr>
        <w:shd w:val="clear" w:color="auto" w:fill="FFFFFF"/>
        <w:jc w:val="both"/>
        <w:rPr>
          <w:b/>
          <w:bCs/>
          <w:u w:val="single"/>
        </w:rPr>
      </w:pPr>
      <w:r w:rsidRPr="00707101">
        <w:rPr>
          <w:b/>
          <w:bCs/>
          <w:u w:val="single"/>
        </w:rPr>
        <w:t>Wniosek:</w:t>
      </w:r>
    </w:p>
    <w:p w14:paraId="277E8699" w14:textId="3BDEC30B" w:rsidR="00E64AE3" w:rsidRPr="00707101" w:rsidRDefault="00E64AE3" w:rsidP="00E64AE3">
      <w:pPr>
        <w:shd w:val="clear" w:color="auto" w:fill="FFFFFF"/>
        <w:jc w:val="both"/>
      </w:pPr>
      <w:r w:rsidRPr="00707101">
        <w:t>Wydane zaleceni</w:t>
      </w:r>
      <w:r w:rsidR="00672472" w:rsidRPr="00707101">
        <w:t>a</w:t>
      </w:r>
      <w:r w:rsidRPr="00707101">
        <w:t xml:space="preserve"> pokontrolne został</w:t>
      </w:r>
      <w:r w:rsidR="00672472" w:rsidRPr="00707101">
        <w:t>y</w:t>
      </w:r>
      <w:r w:rsidRPr="00707101">
        <w:t xml:space="preserve"> wykonane</w:t>
      </w:r>
      <w:r w:rsidR="00672472" w:rsidRPr="00707101">
        <w:t>, poza powyższymi uwagami w zakresie opisu</w:t>
      </w:r>
      <w:r w:rsidR="00EF7C5F" w:rsidRPr="00707101">
        <w:t xml:space="preserve"> kont</w:t>
      </w:r>
      <w:r w:rsidR="00166A0F" w:rsidRPr="00707101">
        <w:t>.</w:t>
      </w:r>
    </w:p>
    <w:p w14:paraId="1EB47DEB" w14:textId="77777777" w:rsidR="00026A82" w:rsidRDefault="00026A82" w:rsidP="0043050D">
      <w:pPr>
        <w:jc w:val="both"/>
        <w:rPr>
          <w:rFonts w:eastAsia="Calibri"/>
          <w:bCs/>
        </w:rPr>
      </w:pPr>
    </w:p>
    <w:p w14:paraId="5725D552" w14:textId="7A58A972" w:rsidR="00FD0FCF" w:rsidRPr="0097776E" w:rsidRDefault="00FD0FCF" w:rsidP="00FD0FCF">
      <w:pPr>
        <w:jc w:val="both"/>
        <w:rPr>
          <w:b/>
          <w:bCs/>
        </w:rPr>
      </w:pPr>
      <w:r w:rsidRPr="0097776E">
        <w:rPr>
          <w:b/>
          <w:bCs/>
        </w:rPr>
        <w:t>I</w:t>
      </w:r>
      <w:r>
        <w:rPr>
          <w:b/>
          <w:bCs/>
        </w:rPr>
        <w:t>V</w:t>
      </w:r>
      <w:r w:rsidRPr="0097776E">
        <w:rPr>
          <w:b/>
          <w:bCs/>
        </w:rPr>
        <w:t xml:space="preserve">. Sprawdzenie sposobu wykonania zaleceń zawartych w wystąpieniu pokontrolnym </w:t>
      </w:r>
      <w:r>
        <w:rPr>
          <w:b/>
          <w:bCs/>
        </w:rPr>
        <w:br/>
      </w:r>
      <w:r w:rsidRPr="0097776E">
        <w:rPr>
          <w:b/>
          <w:bCs/>
        </w:rPr>
        <w:t>z dnia 18.05.2022 r. znak: OZ-I.1711.1.2022</w:t>
      </w:r>
    </w:p>
    <w:p w14:paraId="6175817B" w14:textId="67016060" w:rsidR="00FD0FCF" w:rsidRPr="00AE5179" w:rsidRDefault="00AD28BB" w:rsidP="00FD0FCF">
      <w:pPr>
        <w:jc w:val="both"/>
        <w:rPr>
          <w:u w:val="single"/>
        </w:rPr>
      </w:pPr>
      <w:r w:rsidRPr="00AD28BB">
        <w:rPr>
          <w:b/>
          <w:bCs/>
          <w:u w:val="single"/>
        </w:rPr>
        <w:t>1.-2.</w:t>
      </w:r>
      <w:r>
        <w:rPr>
          <w:u w:val="single"/>
        </w:rPr>
        <w:t xml:space="preserve"> </w:t>
      </w:r>
      <w:r w:rsidR="00FD0FCF" w:rsidRPr="00AE5179">
        <w:rPr>
          <w:u w:val="single"/>
        </w:rPr>
        <w:t>Wydane zaleceni</w:t>
      </w:r>
      <w:r w:rsidR="008B2D38">
        <w:rPr>
          <w:u w:val="single"/>
        </w:rPr>
        <w:t>a</w:t>
      </w:r>
      <w:r w:rsidR="00FD0FCF" w:rsidRPr="00AE5179">
        <w:rPr>
          <w:u w:val="single"/>
        </w:rPr>
        <w:t xml:space="preserve"> w wystąpieniu pokontrolnym z dnia 18.05.2022 r. znak: </w:t>
      </w:r>
      <w:r w:rsidR="00FE62ED">
        <w:rPr>
          <w:u w:val="single"/>
        </w:rPr>
        <w:br/>
      </w:r>
      <w:r w:rsidR="00FD0FCF" w:rsidRPr="00AE5179">
        <w:rPr>
          <w:u w:val="single"/>
        </w:rPr>
        <w:t>OZ-I.1711.1.2022</w:t>
      </w:r>
    </w:p>
    <w:p w14:paraId="73F52B97" w14:textId="0E9A7C09" w:rsidR="00FD0FCF" w:rsidRDefault="00FD0FCF" w:rsidP="00FD0FCF">
      <w:pPr>
        <w:jc w:val="both"/>
        <w:rPr>
          <w:i/>
          <w:iCs/>
        </w:rPr>
      </w:pPr>
      <w:r w:rsidRPr="00F812C2">
        <w:t>Kontrolujący wydali zaleceni</w:t>
      </w:r>
      <w:r>
        <w:t>a</w:t>
      </w:r>
      <w:r w:rsidRPr="00F812C2">
        <w:t xml:space="preserve"> w brzmieniu: </w:t>
      </w:r>
      <w:r w:rsidRPr="004F1F6F">
        <w:rPr>
          <w:i/>
          <w:iCs/>
        </w:rPr>
        <w:t>,,W celu usunię</w:t>
      </w:r>
      <w:r w:rsidR="007669C2">
        <w:rPr>
          <w:i/>
          <w:iCs/>
        </w:rPr>
        <w:t>815</w:t>
      </w:r>
      <w:r w:rsidRPr="004F1F6F">
        <w:rPr>
          <w:i/>
          <w:iCs/>
        </w:rPr>
        <w:t xml:space="preserve">cia stwierdzonych uchybień </w:t>
      </w:r>
      <w:r w:rsidRPr="004F1F6F">
        <w:rPr>
          <w:i/>
          <w:iCs/>
        </w:rPr>
        <w:br/>
        <w:t xml:space="preserve">i nieprawidłowości oraz usprawnienia funkcjonowania jednostki w postępowaniach </w:t>
      </w:r>
      <w:r w:rsidRPr="004F1F6F">
        <w:rPr>
          <w:i/>
          <w:iCs/>
        </w:rPr>
        <w:br/>
        <w:t>o udzielenie zamówienia wnoszę o</w:t>
      </w:r>
      <w:r>
        <w:rPr>
          <w:i/>
          <w:iCs/>
        </w:rPr>
        <w:t>:</w:t>
      </w:r>
    </w:p>
    <w:p w14:paraId="1F962CE1" w14:textId="77777777" w:rsidR="00FD0FCF" w:rsidRDefault="00FD0FCF" w:rsidP="00FD0FCF">
      <w:pPr>
        <w:jc w:val="both"/>
        <w:rPr>
          <w:i/>
          <w:iCs/>
        </w:rPr>
      </w:pPr>
      <w:r>
        <w:rPr>
          <w:i/>
          <w:iCs/>
        </w:rPr>
        <w:t>1.</w:t>
      </w:r>
      <w:r w:rsidRPr="004F1F6F">
        <w:rPr>
          <w:i/>
          <w:iCs/>
        </w:rPr>
        <w:t xml:space="preserve"> zawieranie w ogłoszeniu</w:t>
      </w:r>
      <w:r>
        <w:rPr>
          <w:i/>
          <w:iCs/>
        </w:rPr>
        <w:t xml:space="preserve"> o zamówieniu elementów wskazanych w obowiązujących przepisach prawa oraz aktach wykonawczych wydanych w tym zakresie do </w:t>
      </w:r>
      <w:proofErr w:type="spellStart"/>
      <w:r>
        <w:rPr>
          <w:i/>
          <w:iCs/>
        </w:rPr>
        <w:t>uPzp</w:t>
      </w:r>
      <w:proofErr w:type="spellEnd"/>
      <w:r>
        <w:rPr>
          <w:i/>
          <w:iCs/>
        </w:rPr>
        <w:t>,</w:t>
      </w:r>
    </w:p>
    <w:p w14:paraId="5F44724D" w14:textId="2D13909F" w:rsidR="00FD0FCF" w:rsidRDefault="00FD0FCF" w:rsidP="00FD0FCF">
      <w:pPr>
        <w:jc w:val="both"/>
        <w:rPr>
          <w:i/>
          <w:iCs/>
        </w:rPr>
      </w:pPr>
      <w:r>
        <w:rPr>
          <w:i/>
          <w:iCs/>
        </w:rPr>
        <w:t>2. podawanie w dokumentach z post</w:t>
      </w:r>
      <w:r w:rsidR="007B33B1">
        <w:rPr>
          <w:i/>
          <w:iCs/>
        </w:rPr>
        <w:t>ę</w:t>
      </w:r>
      <w:r>
        <w:rPr>
          <w:i/>
          <w:iCs/>
        </w:rPr>
        <w:t>powania (tj. w informacji z otwarcia ofert oraz ogłoszeniu o udzieleniu zamówienia) zgodnej ze stanem faktycznym kwoty, którą Zamawiający zamierza przeznaczyć na sfinansowanie zamówienia</w:t>
      </w:r>
      <w:r w:rsidR="008B2D38">
        <w:rPr>
          <w:i/>
          <w:iCs/>
        </w:rPr>
        <w:t>.”</w:t>
      </w:r>
    </w:p>
    <w:p w14:paraId="787B69DF" w14:textId="77777777" w:rsidR="00FD0FCF" w:rsidRDefault="00FD0FCF" w:rsidP="00FD0FCF">
      <w:pPr>
        <w:jc w:val="both"/>
        <w:rPr>
          <w:b/>
          <w:bCs/>
        </w:rPr>
      </w:pPr>
    </w:p>
    <w:p w14:paraId="319995AF" w14:textId="77777777" w:rsidR="00FD0FCF" w:rsidRDefault="00FD0FCF" w:rsidP="00FD0FCF">
      <w:pPr>
        <w:shd w:val="clear" w:color="auto" w:fill="FFFFFF"/>
        <w:jc w:val="both"/>
      </w:pPr>
      <w:r w:rsidRPr="00DE547C">
        <w:rPr>
          <w:u w:val="single"/>
        </w:rPr>
        <w:t>Zadeklarowane działani</w:t>
      </w:r>
      <w:r>
        <w:rPr>
          <w:u w:val="single"/>
        </w:rPr>
        <w:t>a</w:t>
      </w:r>
      <w:r w:rsidRPr="00DE547C">
        <w:rPr>
          <w:u w:val="single"/>
        </w:rPr>
        <w:t xml:space="preserve"> naprawcze wyrażone w piśmie WOMP w Kielcach, znak PDK-0910-</w:t>
      </w:r>
      <w:r>
        <w:rPr>
          <w:u w:val="single"/>
        </w:rPr>
        <w:t>2</w:t>
      </w:r>
      <w:r w:rsidRPr="00DE547C">
        <w:rPr>
          <w:u w:val="single"/>
        </w:rPr>
        <w:t xml:space="preserve">/22 z dnia </w:t>
      </w:r>
      <w:r>
        <w:rPr>
          <w:u w:val="single"/>
        </w:rPr>
        <w:t>08.06.</w:t>
      </w:r>
      <w:r w:rsidRPr="00DE547C">
        <w:rPr>
          <w:u w:val="single"/>
        </w:rPr>
        <w:t>2022 r.</w:t>
      </w:r>
      <w:r w:rsidRPr="00DE547C">
        <w:t>:</w:t>
      </w:r>
    </w:p>
    <w:p w14:paraId="6C103636" w14:textId="77777777" w:rsidR="00FD0FCF" w:rsidRDefault="00FD0FCF" w:rsidP="00FD0FCF">
      <w:pPr>
        <w:shd w:val="clear" w:color="auto" w:fill="FFFFFF"/>
        <w:jc w:val="both"/>
      </w:pPr>
      <w:r w:rsidRPr="005745E6">
        <w:t>W ww. piśmie - podpisanym przez Dyrektora WOMP w Kielcach - zadeklarowano, że:</w:t>
      </w:r>
    </w:p>
    <w:p w14:paraId="44FC9513" w14:textId="04745DD4" w:rsidR="00FD0FCF" w:rsidRDefault="00FD0FCF" w:rsidP="00FD0FCF">
      <w:pPr>
        <w:shd w:val="clear" w:color="auto" w:fill="FFFFFF"/>
        <w:jc w:val="both"/>
        <w:rPr>
          <w:i/>
          <w:iCs/>
        </w:rPr>
      </w:pPr>
      <w:r>
        <w:rPr>
          <w:i/>
          <w:iCs/>
        </w:rPr>
        <w:t xml:space="preserve">,,Specjalista ds. zamówień publicznych został zobowiązany do stosowania w postępowaniach publicznych oraz wszystkich dokumentach z nimi związanych obowiązujących przepisów prawa z należytą starannością, a w szczególności przepisów dotyczących treści ogłoszenia </w:t>
      </w:r>
      <w:r>
        <w:rPr>
          <w:i/>
          <w:iCs/>
        </w:rPr>
        <w:br/>
        <w:t>o zamówieniu, informacji z otwarcia ofert oraz ogłoszenia o udzieleniu zamówienia.</w:t>
      </w:r>
      <w:r w:rsidR="00BC75C1">
        <w:rPr>
          <w:i/>
          <w:iCs/>
        </w:rPr>
        <w:t>”</w:t>
      </w:r>
    </w:p>
    <w:p w14:paraId="15FC5648" w14:textId="77777777" w:rsidR="00FD0FCF" w:rsidRDefault="00FD0FCF" w:rsidP="00FD0FCF">
      <w:pPr>
        <w:shd w:val="clear" w:color="auto" w:fill="FFFFFF"/>
        <w:jc w:val="both"/>
        <w:rPr>
          <w:u w:val="single"/>
        </w:rPr>
      </w:pPr>
    </w:p>
    <w:p w14:paraId="4B8E3137" w14:textId="77777777" w:rsidR="00FE62ED" w:rsidRDefault="00FD0FCF" w:rsidP="00FE62ED">
      <w:pPr>
        <w:shd w:val="clear" w:color="auto" w:fill="FFFFFF"/>
        <w:jc w:val="both"/>
        <w:rPr>
          <w:u w:val="single"/>
        </w:rPr>
      </w:pPr>
      <w:r>
        <w:rPr>
          <w:u w:val="single"/>
        </w:rPr>
        <w:t>Ustalenia kontroli dotyczące wykonania zalecenia pokontrolnego:</w:t>
      </w:r>
    </w:p>
    <w:p w14:paraId="3FCAE57C" w14:textId="0D65E03C" w:rsidR="00644C53" w:rsidRPr="00FE62ED" w:rsidRDefault="00644C53" w:rsidP="00FE62ED">
      <w:pPr>
        <w:shd w:val="clear" w:color="auto" w:fill="FFFFFF"/>
        <w:jc w:val="both"/>
        <w:rPr>
          <w:u w:val="single"/>
        </w:rPr>
      </w:pPr>
      <w:r w:rsidRPr="00B73F00">
        <w:t>Badane postępowanie</w:t>
      </w:r>
      <w:r w:rsidR="00F416F4">
        <w:t xml:space="preserve"> na </w:t>
      </w:r>
      <w:r w:rsidRPr="00B73F00">
        <w:t xml:space="preserve">„Dostawę kart podarunkowych przedpłaconych (prepaid) dla pracowników WOMP w Kielcach” </w:t>
      </w:r>
      <w:r w:rsidRPr="00AE10EC">
        <w:t>(</w:t>
      </w:r>
      <w:r>
        <w:rPr>
          <w:rFonts w:eastAsia="Calibri"/>
          <w:color w:val="000000" w:themeColor="text1"/>
        </w:rPr>
        <w:t xml:space="preserve">postępowanie numer: </w:t>
      </w:r>
      <w:r w:rsidRPr="00AE10EC">
        <w:t xml:space="preserve">PDZP-26/Z-1/23) </w:t>
      </w:r>
      <w:r w:rsidRPr="00B73F00">
        <w:t xml:space="preserve">wszczęto poprzez </w:t>
      </w:r>
      <w:r w:rsidRPr="00B73F00">
        <w:lastRenderedPageBreak/>
        <w:t xml:space="preserve">zamieszczenie ogłoszenia o zamówieniu w Biuletynie Zamówień Publicznych w dniu </w:t>
      </w:r>
      <w:bookmarkStart w:id="30" w:name="_Hlk153537493"/>
      <w:r w:rsidRPr="00B73F00">
        <w:t xml:space="preserve">17.03.2023 r. </w:t>
      </w:r>
      <w:bookmarkEnd w:id="30"/>
      <w:r w:rsidRPr="00B73F00">
        <w:t>pod pozycją 2023/BZP 00140147/01 oraz dodatkowo zostało udostępnione w tym samym dniu, tj. 17.03.2023 r. na stronie internetowej zamawiającego womp.com.pl. Ogłoszenie zawierało w szczególności nazwę i adres zamawiającego oraz przedmiot zamówienia.</w:t>
      </w:r>
    </w:p>
    <w:p w14:paraId="09D4640D" w14:textId="6215D95A" w:rsidR="00F416F4" w:rsidRPr="007012BE" w:rsidRDefault="00F416F4" w:rsidP="00F416F4">
      <w:pPr>
        <w:contextualSpacing/>
        <w:jc w:val="both"/>
      </w:pPr>
      <w:r w:rsidRPr="007012BE">
        <w:t xml:space="preserve">W niniejszym postępowaniu na „Dostawę kart podarunkowych przedpłaconych (prepaid) dla pracowników WOMP w Kielcach” (PDZP-26/Z-1/23) nie umieszczono informacji o numerze telefonu lub faksu </w:t>
      </w:r>
      <w:r w:rsidR="00571C76">
        <w:t xml:space="preserve">zamawiającego </w:t>
      </w:r>
      <w:r w:rsidRPr="007012BE">
        <w:t xml:space="preserve">w następujących ogłoszeniach: </w:t>
      </w:r>
    </w:p>
    <w:p w14:paraId="340EF986" w14:textId="5299A45E" w:rsidR="00F416F4" w:rsidRPr="007012BE" w:rsidRDefault="00F416F4" w:rsidP="00F416F4">
      <w:pPr>
        <w:contextualSpacing/>
        <w:jc w:val="both"/>
      </w:pPr>
      <w:r w:rsidRPr="007012BE">
        <w:t>- ogłoszeni</w:t>
      </w:r>
      <w:r w:rsidR="00D14B6F">
        <w:t>u</w:t>
      </w:r>
      <w:r w:rsidRPr="007012BE">
        <w:t xml:space="preserve"> o zamówieniu o numerze 2023/BZP 00140147/01 z dnia 17.03.2023 r., </w:t>
      </w:r>
    </w:p>
    <w:p w14:paraId="3D87695D" w14:textId="1A3C3ACA" w:rsidR="00F416F4" w:rsidRPr="007012BE" w:rsidRDefault="00F416F4" w:rsidP="00F416F4">
      <w:pPr>
        <w:contextualSpacing/>
        <w:jc w:val="both"/>
      </w:pPr>
      <w:r w:rsidRPr="007012BE">
        <w:t>- ogłoszeni</w:t>
      </w:r>
      <w:r w:rsidR="00D14B6F">
        <w:t>u</w:t>
      </w:r>
      <w:r w:rsidRPr="007012BE">
        <w:t xml:space="preserve"> o wyniku postępowania o numerze 2023/BZP 00172212/01 z dnia 12.04.2023 r.,</w:t>
      </w:r>
    </w:p>
    <w:p w14:paraId="0EE1ECE7" w14:textId="3202DC98" w:rsidR="00F416F4" w:rsidRPr="007012BE" w:rsidRDefault="00F416F4" w:rsidP="00F416F4">
      <w:pPr>
        <w:jc w:val="both"/>
        <w:rPr>
          <w:b/>
          <w:bCs/>
          <w:u w:val="single"/>
        </w:rPr>
      </w:pPr>
      <w:r w:rsidRPr="007012BE">
        <w:rPr>
          <w:kern w:val="2"/>
          <w14:ligatures w14:val="standardContextual"/>
        </w:rPr>
        <w:t>- ogłoszeni</w:t>
      </w:r>
      <w:r w:rsidR="00D14B6F">
        <w:rPr>
          <w:kern w:val="2"/>
          <w14:ligatures w14:val="standardContextual"/>
        </w:rPr>
        <w:t>u</w:t>
      </w:r>
      <w:r w:rsidRPr="007012BE">
        <w:rPr>
          <w:kern w:val="2"/>
          <w14:ligatures w14:val="standardContextual"/>
        </w:rPr>
        <w:t xml:space="preserve"> o wykonaniu umowy o numerze 2023/BZP 00172743/01 z dnia 12.04.2023 r.</w:t>
      </w:r>
    </w:p>
    <w:p w14:paraId="65D29758" w14:textId="283075D4" w:rsidR="00644C53" w:rsidRPr="002F5F98" w:rsidRDefault="00644C53" w:rsidP="00644C53">
      <w:pPr>
        <w:contextualSpacing/>
        <w:jc w:val="both"/>
      </w:pPr>
      <w:r w:rsidRPr="002F5F98">
        <w:t xml:space="preserve">Opis zaistniałej sytuacji wraz z wyjaśnieniem w tej sprawie złożonym przez </w:t>
      </w:r>
      <w:r w:rsidR="00941202" w:rsidRPr="002F5F98">
        <w:t>K</w:t>
      </w:r>
      <w:r w:rsidRPr="002F5F98">
        <w:t xml:space="preserve">ontrolowanego </w:t>
      </w:r>
      <w:r w:rsidR="00941202" w:rsidRPr="002F5F98">
        <w:t>zna</w:t>
      </w:r>
      <w:r w:rsidRPr="002F5F98">
        <w:t xml:space="preserve">jduje się </w:t>
      </w:r>
      <w:r w:rsidR="007012BE" w:rsidRPr="002F5F98">
        <w:t xml:space="preserve">w pkt 8 </w:t>
      </w:r>
      <w:r w:rsidR="007012BE" w:rsidRPr="002F5F98">
        <w:rPr>
          <w:i/>
          <w:iCs/>
        </w:rPr>
        <w:t xml:space="preserve">W zakresie związanym z udzielaniem zamówień publicznych </w:t>
      </w:r>
      <w:r w:rsidRPr="002F5F98">
        <w:t xml:space="preserve">niniejszego </w:t>
      </w:r>
      <w:r w:rsidR="002F5F98" w:rsidRPr="002F5F98">
        <w:t>opracowania</w:t>
      </w:r>
      <w:r w:rsidR="00091308">
        <w:t>.</w:t>
      </w:r>
    </w:p>
    <w:p w14:paraId="5B04E7E1" w14:textId="2334107E" w:rsidR="00644C53" w:rsidRDefault="00644C53" w:rsidP="00644C53">
      <w:pPr>
        <w:spacing w:before="240"/>
        <w:jc w:val="both"/>
      </w:pPr>
      <w:r>
        <w:t>Informacja z otwarcia ofert</w:t>
      </w:r>
      <w:r w:rsidR="00B17914">
        <w:t>,</w:t>
      </w:r>
      <w:r>
        <w:t xml:space="preserve"> o której mowa w art. 222 ust. 5 ustawy </w:t>
      </w:r>
      <w:proofErr w:type="spellStart"/>
      <w:r>
        <w:t>Pzp</w:t>
      </w:r>
      <w:proofErr w:type="spellEnd"/>
      <w:r>
        <w:t xml:space="preserve"> w postępowaniu na dostawę kart podarunkowych przedpłaconych (prepaid) została prawidłowo zamieszczona na stronie internetowej i zawierała wymagane ustawowo elementy, </w:t>
      </w:r>
      <w:r w:rsidR="00B17914">
        <w:t>w tym kwotę zgodną z ceną zawartą w ofercie, tj. 48.906,33 zł.</w:t>
      </w:r>
      <w:r>
        <w:t xml:space="preserve"> </w:t>
      </w:r>
    </w:p>
    <w:p w14:paraId="66408591" w14:textId="056896E5" w:rsidR="00644C53" w:rsidRDefault="00B91AD6" w:rsidP="00644C53">
      <w:pPr>
        <w:spacing w:before="120" w:after="120"/>
        <w:jc w:val="both"/>
      </w:pPr>
      <w:r>
        <w:t>Zgodnie z</w:t>
      </w:r>
      <w:r w:rsidR="00644C53" w:rsidRPr="00B35096">
        <w:t xml:space="preserve"> </w:t>
      </w:r>
      <w:hyperlink r:id="rId9" w:anchor="/document/18903829?unitId=art(309)ust(1)&amp;cm=DOCUMENT" w:history="1">
        <w:r w:rsidR="00644C53" w:rsidRPr="00815CD6">
          <w:t>art. 309 ust. 1</w:t>
        </w:r>
      </w:hyperlink>
      <w:r w:rsidR="00644C53" w:rsidRPr="00815CD6">
        <w:t xml:space="preserve"> </w:t>
      </w:r>
      <w:r w:rsidR="00644C53" w:rsidRPr="00B35096">
        <w:t xml:space="preserve">ustawy </w:t>
      </w:r>
      <w:proofErr w:type="spellStart"/>
      <w:r w:rsidR="00644C53" w:rsidRPr="00B35096">
        <w:t>Pzp</w:t>
      </w:r>
      <w:proofErr w:type="spellEnd"/>
      <w:r w:rsidR="00644C53" w:rsidRPr="00B35096">
        <w:t xml:space="preserve">, zamawiający nie później niż </w:t>
      </w:r>
      <w:r w:rsidR="00644C53" w:rsidRPr="00815CD6">
        <w:t>w t</w:t>
      </w:r>
      <w:r w:rsidR="00644C53" w:rsidRPr="00B35096">
        <w:t xml:space="preserve">erminie 30 </w:t>
      </w:r>
      <w:r w:rsidR="00644C53" w:rsidRPr="00815CD6">
        <w:t>dni od dnia</w:t>
      </w:r>
      <w:r w:rsidR="00644C53" w:rsidRPr="00B35096">
        <w:t xml:space="preserve"> zakończenia postępowania o udzielenie zamówienia </w:t>
      </w:r>
      <w:r w:rsidR="00644C53" w:rsidRPr="00815CD6">
        <w:t xml:space="preserve">zamieszcza w Biuletynie Zamówień Publicznych </w:t>
      </w:r>
      <w:r w:rsidR="00A271FC">
        <w:t>ogłoszenie o wyniku postepowania</w:t>
      </w:r>
      <w:r w:rsidR="00644C53" w:rsidRPr="00B35096">
        <w:t xml:space="preserve"> zawierające informację o udzieleniu zamówienia lub unieważnieniu postępowania</w:t>
      </w:r>
      <w:r w:rsidR="00644C53">
        <w:t xml:space="preserve">. </w:t>
      </w:r>
      <w:r w:rsidR="00644C53" w:rsidRPr="00D66E44">
        <w:t>Ogłoszenie o wyniku postępowania zamieszczon</w:t>
      </w:r>
      <w:r w:rsidR="00644C53">
        <w:t>e</w:t>
      </w:r>
      <w:r w:rsidR="00644C53" w:rsidRPr="00D66E44">
        <w:t xml:space="preserve"> w BZP </w:t>
      </w:r>
      <w:r w:rsidR="00644C53">
        <w:t xml:space="preserve">w </w:t>
      </w:r>
      <w:r w:rsidR="00644C53" w:rsidRPr="00D66E44">
        <w:t>dni</w:t>
      </w:r>
      <w:r w:rsidR="00644C53">
        <w:t>u</w:t>
      </w:r>
      <w:r w:rsidR="00644C53" w:rsidRPr="00D66E44">
        <w:t xml:space="preserve"> 12.04.2023 r. pod nr 2023/BZP 00172212/01</w:t>
      </w:r>
      <w:r w:rsidR="00644C53">
        <w:t xml:space="preserve"> zawierało prawidłową wartość udzielonego zamówienia w </w:t>
      </w:r>
      <w:r w:rsidR="00644C53" w:rsidRPr="008F60ED">
        <w:t>wysokości 48.906,33 zł.</w:t>
      </w:r>
    </w:p>
    <w:p w14:paraId="389CB85F" w14:textId="77777777" w:rsidR="0099191F" w:rsidRDefault="0099191F" w:rsidP="0043050D">
      <w:pPr>
        <w:jc w:val="both"/>
        <w:rPr>
          <w:b/>
          <w:bCs/>
          <w:color w:val="00B050"/>
          <w:u w:val="single"/>
        </w:rPr>
      </w:pPr>
    </w:p>
    <w:p w14:paraId="17DAEB51" w14:textId="26A81842" w:rsidR="008B2D38" w:rsidRPr="00AE5179" w:rsidRDefault="00AD28BB" w:rsidP="008B2D38">
      <w:pPr>
        <w:jc w:val="both"/>
        <w:rPr>
          <w:u w:val="single"/>
        </w:rPr>
      </w:pPr>
      <w:r w:rsidRPr="00AD28BB">
        <w:rPr>
          <w:b/>
          <w:bCs/>
          <w:u w:val="single"/>
        </w:rPr>
        <w:t>3.</w:t>
      </w:r>
      <w:r>
        <w:rPr>
          <w:u w:val="single"/>
        </w:rPr>
        <w:t xml:space="preserve"> </w:t>
      </w:r>
      <w:r w:rsidR="008B2D38" w:rsidRPr="00AE5179">
        <w:rPr>
          <w:u w:val="single"/>
        </w:rPr>
        <w:t>Wydane zaleceni</w:t>
      </w:r>
      <w:r w:rsidR="00105E3C">
        <w:rPr>
          <w:u w:val="single"/>
        </w:rPr>
        <w:t>e</w:t>
      </w:r>
      <w:r w:rsidR="008B2D38" w:rsidRPr="00AE5179">
        <w:rPr>
          <w:u w:val="single"/>
        </w:rPr>
        <w:t xml:space="preserve"> w wystąpieniu pokontrolnym z dnia 18.05.2022 r. znak: OZ-I.1711.1.2022</w:t>
      </w:r>
    </w:p>
    <w:p w14:paraId="35AF0EE3" w14:textId="07F6A311" w:rsidR="008B2D38" w:rsidRDefault="008B2D38" w:rsidP="008B2D38">
      <w:pPr>
        <w:jc w:val="both"/>
      </w:pPr>
      <w:r w:rsidRPr="00F812C2">
        <w:t>Kontrolujący wydali zaleceni</w:t>
      </w:r>
      <w:r w:rsidR="00105E3C">
        <w:t>e</w:t>
      </w:r>
      <w:r w:rsidRPr="00F812C2">
        <w:t xml:space="preserve"> w brzmieniu:</w:t>
      </w:r>
    </w:p>
    <w:p w14:paraId="21C43C07" w14:textId="25077E28" w:rsidR="00510E08" w:rsidRPr="004F1F6F" w:rsidRDefault="00510E08" w:rsidP="00510E08">
      <w:pPr>
        <w:jc w:val="both"/>
        <w:rPr>
          <w:i/>
          <w:iCs/>
        </w:rPr>
      </w:pPr>
      <w:r>
        <w:rPr>
          <w:i/>
          <w:iCs/>
        </w:rPr>
        <w:t xml:space="preserve">,,3. dokonywanie zwrotu zabezpieczenia należytego wykonania umowy zgodnie </w:t>
      </w:r>
      <w:r>
        <w:rPr>
          <w:i/>
          <w:iCs/>
        </w:rPr>
        <w:br/>
        <w:t>z obowiązującymi przepisami prawa oraz treścią podpisywanych umów.”</w:t>
      </w:r>
    </w:p>
    <w:p w14:paraId="71D33F7E" w14:textId="77777777" w:rsidR="00510E08" w:rsidRDefault="00510E08" w:rsidP="008B2D38">
      <w:pPr>
        <w:jc w:val="both"/>
        <w:rPr>
          <w:b/>
          <w:bCs/>
          <w:color w:val="00B050"/>
          <w:u w:val="single"/>
        </w:rPr>
      </w:pPr>
    </w:p>
    <w:p w14:paraId="52A61721" w14:textId="77777777" w:rsidR="00304054" w:rsidRDefault="00304054" w:rsidP="00304054">
      <w:pPr>
        <w:shd w:val="clear" w:color="auto" w:fill="FFFFFF"/>
        <w:jc w:val="both"/>
      </w:pPr>
      <w:r w:rsidRPr="00DE547C">
        <w:rPr>
          <w:u w:val="single"/>
        </w:rPr>
        <w:t>Zadeklarowane działani</w:t>
      </w:r>
      <w:r>
        <w:rPr>
          <w:u w:val="single"/>
        </w:rPr>
        <w:t>a</w:t>
      </w:r>
      <w:r w:rsidRPr="00DE547C">
        <w:rPr>
          <w:u w:val="single"/>
        </w:rPr>
        <w:t xml:space="preserve"> naprawcze wyrażone w piśmie WOMP w Kielcach, znak PDK-0910-</w:t>
      </w:r>
      <w:r>
        <w:rPr>
          <w:u w:val="single"/>
        </w:rPr>
        <w:t>2</w:t>
      </w:r>
      <w:r w:rsidRPr="00DE547C">
        <w:rPr>
          <w:u w:val="single"/>
        </w:rPr>
        <w:t xml:space="preserve">/22 z dnia </w:t>
      </w:r>
      <w:r>
        <w:rPr>
          <w:u w:val="single"/>
        </w:rPr>
        <w:t>08.06.</w:t>
      </w:r>
      <w:r w:rsidRPr="00DE547C">
        <w:rPr>
          <w:u w:val="single"/>
        </w:rPr>
        <w:t>2022 r.</w:t>
      </w:r>
      <w:r w:rsidRPr="00DE547C">
        <w:t>:</w:t>
      </w:r>
    </w:p>
    <w:p w14:paraId="48D237E9" w14:textId="77777777" w:rsidR="00304054" w:rsidRDefault="00304054" w:rsidP="00304054">
      <w:pPr>
        <w:shd w:val="clear" w:color="auto" w:fill="FFFFFF"/>
        <w:jc w:val="both"/>
      </w:pPr>
      <w:r w:rsidRPr="005745E6">
        <w:t>W ww. piśmie - podpisanym przez Dyrektora WOMP w Kielcach - zadeklarowano, że:</w:t>
      </w:r>
    </w:p>
    <w:p w14:paraId="7C61DC65" w14:textId="290C5868" w:rsidR="00304054" w:rsidRPr="005745E6" w:rsidRDefault="00304054" w:rsidP="00304054">
      <w:pPr>
        <w:shd w:val="clear" w:color="auto" w:fill="FFFFFF"/>
        <w:jc w:val="both"/>
        <w:rPr>
          <w:i/>
          <w:iCs/>
          <w:color w:val="00B050"/>
        </w:rPr>
      </w:pPr>
      <w:r>
        <w:rPr>
          <w:i/>
          <w:iCs/>
        </w:rPr>
        <w:lastRenderedPageBreak/>
        <w:t xml:space="preserve">,,Pracownicy Pionu Finansowo-Ekonomicznego zostali zobowiązani do dokonywania </w:t>
      </w:r>
      <w:r>
        <w:rPr>
          <w:i/>
          <w:iCs/>
        </w:rPr>
        <w:br/>
        <w:t xml:space="preserve">w terminie zwrotu należytego zabezpieczenia umowy, zgodnie z jej postanowieniami i w oparciu </w:t>
      </w:r>
      <w:r>
        <w:rPr>
          <w:i/>
          <w:iCs/>
        </w:rPr>
        <w:br/>
        <w:t>o informacje o wygaśnięciu zabezpieczenia otrzymywaną od Kierownika Działu Zarządzania Jakością i Administracji.”</w:t>
      </w:r>
    </w:p>
    <w:p w14:paraId="51510BF9" w14:textId="77777777" w:rsidR="00304054" w:rsidRDefault="00304054" w:rsidP="00304054">
      <w:pPr>
        <w:shd w:val="clear" w:color="auto" w:fill="FFFFFF"/>
        <w:jc w:val="both"/>
        <w:rPr>
          <w:u w:val="single"/>
        </w:rPr>
      </w:pPr>
    </w:p>
    <w:p w14:paraId="05E736F5" w14:textId="50A8441B" w:rsidR="00D60515" w:rsidRDefault="00304054" w:rsidP="00886EDC">
      <w:pPr>
        <w:shd w:val="clear" w:color="auto" w:fill="FFFFFF"/>
        <w:jc w:val="both"/>
        <w:rPr>
          <w:u w:val="single"/>
        </w:rPr>
      </w:pPr>
      <w:r>
        <w:rPr>
          <w:u w:val="single"/>
        </w:rPr>
        <w:t>Ustalenia kontroli dotyczące wykonania zalecenia pokontrolnego:</w:t>
      </w:r>
    </w:p>
    <w:p w14:paraId="61048237" w14:textId="34D4A6F3" w:rsidR="0046298E" w:rsidRPr="00886EDC" w:rsidRDefault="0046298E" w:rsidP="00886EDC">
      <w:pPr>
        <w:shd w:val="clear" w:color="auto" w:fill="FFFFFF"/>
        <w:jc w:val="both"/>
        <w:rPr>
          <w:u w:val="single"/>
        </w:rPr>
      </w:pPr>
      <w:r>
        <w:t>W badanym postępowaniu na „Dostawę kart podarunkowych przedpłaconych (prepaid) dla pracowników WOMP w Kielcach</w:t>
      </w:r>
      <w:r>
        <w:rPr>
          <w:rFonts w:eastAsia="Calibri"/>
          <w:color w:val="000000" w:themeColor="text1"/>
        </w:rPr>
        <w:t xml:space="preserve">” nie </w:t>
      </w:r>
      <w:r w:rsidR="00024C2A">
        <w:rPr>
          <w:rFonts w:eastAsia="Calibri"/>
          <w:color w:val="000000" w:themeColor="text1"/>
        </w:rPr>
        <w:t>żądano</w:t>
      </w:r>
      <w:r>
        <w:rPr>
          <w:rFonts w:eastAsia="Calibri"/>
          <w:color w:val="000000" w:themeColor="text1"/>
        </w:rPr>
        <w:t xml:space="preserve"> zabezpieczenia należytego wykonania umowy, przez co </w:t>
      </w:r>
      <w:r w:rsidR="00024C2A">
        <w:rPr>
          <w:rFonts w:eastAsia="Calibri"/>
          <w:color w:val="000000" w:themeColor="text1"/>
        </w:rPr>
        <w:t>K</w:t>
      </w:r>
      <w:r>
        <w:rPr>
          <w:rFonts w:eastAsia="Calibri"/>
          <w:color w:val="000000" w:themeColor="text1"/>
        </w:rPr>
        <w:t>ontrolujący nie mieli możliwości dokonania kontroli sprawdzającej w badanym zakresie. W związku z powyższym</w:t>
      </w:r>
      <w:r w:rsidR="00024C2A">
        <w:rPr>
          <w:rFonts w:eastAsia="Calibri"/>
          <w:color w:val="000000" w:themeColor="text1"/>
        </w:rPr>
        <w:t>,</w:t>
      </w:r>
      <w:r>
        <w:rPr>
          <w:rFonts w:eastAsia="Calibri"/>
          <w:color w:val="000000" w:themeColor="text1"/>
        </w:rPr>
        <w:t xml:space="preserve"> </w:t>
      </w:r>
      <w:r w:rsidR="00024C2A">
        <w:rPr>
          <w:rFonts w:eastAsia="Calibri"/>
          <w:color w:val="000000" w:themeColor="text1"/>
        </w:rPr>
        <w:t>K</w:t>
      </w:r>
      <w:r>
        <w:rPr>
          <w:rFonts w:eastAsia="Calibri"/>
          <w:color w:val="000000" w:themeColor="text1"/>
        </w:rPr>
        <w:t>ontrolujący powiększyli próbę kontrolną na potrzeby badanego zagadnienia o takie postępowanie przetargowe</w:t>
      </w:r>
      <w:r w:rsidR="00024C2A">
        <w:rPr>
          <w:rFonts w:eastAsia="Calibri"/>
          <w:color w:val="000000" w:themeColor="text1"/>
        </w:rPr>
        <w:t>,</w:t>
      </w:r>
      <w:r>
        <w:rPr>
          <w:rFonts w:eastAsia="Calibri"/>
          <w:color w:val="000000" w:themeColor="text1"/>
        </w:rPr>
        <w:t xml:space="preserve"> w którym </w:t>
      </w:r>
      <w:r w:rsidR="00024C2A">
        <w:rPr>
          <w:rFonts w:eastAsia="Calibri"/>
          <w:color w:val="000000" w:themeColor="text1"/>
        </w:rPr>
        <w:t>żądano</w:t>
      </w:r>
      <w:r>
        <w:rPr>
          <w:rFonts w:eastAsia="Calibri"/>
          <w:color w:val="000000" w:themeColor="text1"/>
        </w:rPr>
        <w:t xml:space="preserve"> zabezpieczenia należytego wykonania umowy, tj.</w:t>
      </w:r>
      <w:r>
        <w:t xml:space="preserve"> </w:t>
      </w:r>
      <w:r>
        <w:rPr>
          <w:rFonts w:eastAsia="Calibri"/>
          <w:color w:val="000000" w:themeColor="text1"/>
        </w:rPr>
        <w:t>na „Dostawę, Instalację, Konfigurację i Wdrożenie Infrastruktury Sprzętowej i Oprogramowania do Diagnostyki Obrazowej”</w:t>
      </w:r>
      <w:r w:rsidRPr="005A203D">
        <w:t xml:space="preserve"> </w:t>
      </w:r>
      <w:r>
        <w:t>(</w:t>
      </w:r>
      <w:r>
        <w:rPr>
          <w:rFonts w:eastAsia="Calibri"/>
          <w:color w:val="000000" w:themeColor="text1"/>
        </w:rPr>
        <w:t>postępowanie numer: PD</w:t>
      </w:r>
      <w:r w:rsidRPr="00794821">
        <w:rPr>
          <w:rFonts w:eastAsia="Calibri"/>
          <w:color w:val="000000" w:themeColor="text1"/>
        </w:rPr>
        <w:t>ZP-</w:t>
      </w:r>
      <w:r>
        <w:rPr>
          <w:rFonts w:eastAsia="Calibri"/>
          <w:color w:val="000000" w:themeColor="text1"/>
        </w:rPr>
        <w:t>26/Z</w:t>
      </w:r>
      <w:r w:rsidRPr="00794821">
        <w:rPr>
          <w:rFonts w:eastAsia="Calibri"/>
          <w:color w:val="000000" w:themeColor="text1"/>
        </w:rPr>
        <w:t>-</w:t>
      </w:r>
      <w:r>
        <w:rPr>
          <w:rFonts w:eastAsia="Calibri"/>
          <w:color w:val="000000" w:themeColor="text1"/>
        </w:rPr>
        <w:t>3/</w:t>
      </w:r>
      <w:r w:rsidRPr="00794821">
        <w:rPr>
          <w:rFonts w:eastAsia="Calibri"/>
          <w:color w:val="000000" w:themeColor="text1"/>
        </w:rPr>
        <w:t>22</w:t>
      </w:r>
      <w:r>
        <w:rPr>
          <w:rFonts w:eastAsia="Calibri"/>
          <w:color w:val="000000" w:themeColor="text1"/>
        </w:rPr>
        <w:t>).</w:t>
      </w:r>
    </w:p>
    <w:p w14:paraId="0504501A" w14:textId="61EE3451" w:rsidR="0046298E" w:rsidRPr="00D66845" w:rsidRDefault="0046298E" w:rsidP="0046298E">
      <w:pPr>
        <w:jc w:val="both"/>
        <w:rPr>
          <w:rFonts w:eastAsia="Calibri"/>
        </w:rPr>
      </w:pPr>
      <w:r>
        <w:rPr>
          <w:rFonts w:eastAsia="Calibri"/>
          <w:color w:val="000000" w:themeColor="text1"/>
        </w:rPr>
        <w:t>Zgodnie z §10 umowy nr PD</w:t>
      </w:r>
      <w:r w:rsidRPr="00794821">
        <w:rPr>
          <w:rFonts w:eastAsia="Calibri"/>
          <w:color w:val="000000" w:themeColor="text1"/>
        </w:rPr>
        <w:t>ZP</w:t>
      </w:r>
      <w:r>
        <w:rPr>
          <w:rFonts w:eastAsia="Calibri"/>
          <w:color w:val="000000" w:themeColor="text1"/>
        </w:rPr>
        <w:t xml:space="preserve">/26/Z-3/22 zawartej w dniu 14.06.2022 r. pomiędzy WOMP w Kielcach a GEM </w:t>
      </w:r>
      <w:r w:rsidR="001C0BD2">
        <w:rPr>
          <w:rFonts w:eastAsia="Calibri"/>
          <w:color w:val="000000" w:themeColor="text1"/>
        </w:rPr>
        <w:t xml:space="preserve">(…) </w:t>
      </w:r>
      <w:r>
        <w:rPr>
          <w:rFonts w:eastAsia="Calibri"/>
          <w:color w:val="000000" w:themeColor="text1"/>
        </w:rPr>
        <w:t xml:space="preserve">na realizację zadania </w:t>
      </w:r>
      <w:r w:rsidRPr="001927E4">
        <w:rPr>
          <w:rFonts w:eastAsia="Calibri"/>
          <w:color w:val="000000" w:themeColor="text1"/>
        </w:rPr>
        <w:t xml:space="preserve"> </w:t>
      </w:r>
      <w:r>
        <w:rPr>
          <w:rFonts w:eastAsia="Calibri"/>
          <w:color w:val="000000" w:themeColor="text1"/>
        </w:rPr>
        <w:t>„Dostawę, Instalację, Konfigurację i Wdrożenie Infrastruktury Sprzętowej i Oprogramowania do Diagnostyki Obrazowej”</w:t>
      </w:r>
      <w:r w:rsidRPr="005A203D">
        <w:t xml:space="preserve"> </w:t>
      </w:r>
      <w:r>
        <w:rPr>
          <w:rFonts w:eastAsia="Calibri"/>
          <w:color w:val="000000" w:themeColor="text1"/>
        </w:rPr>
        <w:t xml:space="preserve"> wykonawca wniósł zabezpieczenie należytego wykonania umowy przed podpisaniem umowy, zgodnie z art. 449 ust. 3 </w:t>
      </w:r>
      <w:r w:rsidR="004711CB">
        <w:rPr>
          <w:rFonts w:eastAsia="Calibri"/>
          <w:color w:val="000000" w:themeColor="text1"/>
        </w:rPr>
        <w:t>u</w:t>
      </w:r>
      <w:r>
        <w:rPr>
          <w:rFonts w:eastAsia="Calibri"/>
          <w:color w:val="000000" w:themeColor="text1"/>
        </w:rPr>
        <w:t xml:space="preserve">stawy </w:t>
      </w:r>
      <w:proofErr w:type="spellStart"/>
      <w:r>
        <w:rPr>
          <w:rFonts w:eastAsia="Calibri"/>
          <w:color w:val="000000" w:themeColor="text1"/>
        </w:rPr>
        <w:t>Pzp</w:t>
      </w:r>
      <w:proofErr w:type="spellEnd"/>
      <w:r w:rsidR="004711CB">
        <w:rPr>
          <w:rFonts w:eastAsia="Calibri"/>
          <w:color w:val="000000" w:themeColor="text1"/>
        </w:rPr>
        <w:t>,</w:t>
      </w:r>
      <w:r>
        <w:rPr>
          <w:rFonts w:eastAsia="Calibri"/>
          <w:color w:val="000000" w:themeColor="text1"/>
        </w:rPr>
        <w:t xml:space="preserve"> w </w:t>
      </w:r>
      <w:r w:rsidRPr="00C21497">
        <w:rPr>
          <w:rFonts w:eastAsia="Calibri"/>
        </w:rPr>
        <w:t xml:space="preserve">dniu 13.06.2022 </w:t>
      </w:r>
      <w:r>
        <w:rPr>
          <w:rFonts w:eastAsia="Calibri"/>
          <w:color w:val="000000" w:themeColor="text1"/>
        </w:rPr>
        <w:t xml:space="preserve">r. w wysokości 5% ceny brutto, co stanowi kwotę </w:t>
      </w:r>
      <w:r w:rsidRPr="009B5E7F">
        <w:rPr>
          <w:rFonts w:eastAsia="Calibri"/>
        </w:rPr>
        <w:t>w wysokości 1</w:t>
      </w:r>
      <w:r>
        <w:rPr>
          <w:rFonts w:eastAsia="Calibri"/>
        </w:rPr>
        <w:t>4</w:t>
      </w:r>
      <w:r w:rsidRPr="009B5E7F">
        <w:rPr>
          <w:rFonts w:eastAsia="Calibri"/>
        </w:rPr>
        <w:t>.</w:t>
      </w:r>
      <w:r>
        <w:rPr>
          <w:rFonts w:eastAsia="Calibri"/>
        </w:rPr>
        <w:t>379</w:t>
      </w:r>
      <w:r w:rsidRPr="009B5E7F">
        <w:rPr>
          <w:rFonts w:eastAsia="Calibri"/>
        </w:rPr>
        <w:t>,</w:t>
      </w:r>
      <w:r>
        <w:rPr>
          <w:rFonts w:eastAsia="Calibri"/>
        </w:rPr>
        <w:t xml:space="preserve">99 </w:t>
      </w:r>
      <w:r w:rsidRPr="009B5E7F">
        <w:rPr>
          <w:rFonts w:eastAsia="Calibri"/>
        </w:rPr>
        <w:t xml:space="preserve">zł; </w:t>
      </w:r>
      <w:r>
        <w:rPr>
          <w:rFonts w:eastAsia="Calibri"/>
        </w:rPr>
        <w:t xml:space="preserve">Wykonawca </w:t>
      </w:r>
      <w:r w:rsidR="004711CB">
        <w:rPr>
          <w:rFonts w:eastAsia="Calibri"/>
        </w:rPr>
        <w:t>dokonał wpłaty</w:t>
      </w:r>
      <w:r>
        <w:rPr>
          <w:rFonts w:eastAsia="Calibri"/>
        </w:rPr>
        <w:t xml:space="preserve"> na konto Zamawiającego kwot</w:t>
      </w:r>
      <w:r w:rsidR="004711CB">
        <w:rPr>
          <w:rFonts w:eastAsia="Calibri"/>
        </w:rPr>
        <w:t>y</w:t>
      </w:r>
      <w:r>
        <w:rPr>
          <w:rFonts w:eastAsia="Calibri"/>
        </w:rPr>
        <w:t xml:space="preserve"> 14.880,00 zł (WB nr 114/2022</w:t>
      </w:r>
      <w:r w:rsidR="004711CB">
        <w:rPr>
          <w:rFonts w:eastAsia="Calibri"/>
        </w:rPr>
        <w:t>)</w:t>
      </w:r>
      <w:r>
        <w:rPr>
          <w:rFonts w:eastAsia="Calibri"/>
        </w:rPr>
        <w:t xml:space="preserve">, co stanowi że zabezpieczenie należytego wykonania umowy zostało wpłacone z nadpłatą w wysokości 500,01 zł; </w:t>
      </w:r>
      <w:r w:rsidRPr="00355CAC">
        <w:rPr>
          <w:rFonts w:eastAsia="Calibri"/>
        </w:rPr>
        <w:t xml:space="preserve">zabezpieczenie zostało wniesione w formie przelewu. Zgodnie z zapisami umowy 70% zabezpieczenia należało zwrócić w ciągu 30 dni </w:t>
      </w:r>
      <w:r>
        <w:rPr>
          <w:rFonts w:eastAsia="Calibri"/>
        </w:rPr>
        <w:t xml:space="preserve">od podpisania </w:t>
      </w:r>
      <w:r w:rsidR="004711CB">
        <w:rPr>
          <w:rFonts w:eastAsia="Calibri"/>
        </w:rPr>
        <w:t>p</w:t>
      </w:r>
      <w:r>
        <w:rPr>
          <w:rFonts w:eastAsia="Calibri"/>
        </w:rPr>
        <w:t>rotokołu odbioru końcowego przez Zamawiającego bez uwag</w:t>
      </w:r>
      <w:r w:rsidRPr="00EC5BC7">
        <w:rPr>
          <w:rFonts w:eastAsia="Calibri"/>
          <w:color w:val="C45911" w:themeColor="accent2" w:themeShade="BF"/>
        </w:rPr>
        <w:t xml:space="preserve">. </w:t>
      </w:r>
      <w:r w:rsidRPr="009C57E2">
        <w:rPr>
          <w:rFonts w:eastAsia="Calibri"/>
        </w:rPr>
        <w:t>Pozostała część tj. 30% w ciągu 15 dni od dnia upływu gwarancji.</w:t>
      </w:r>
      <w:r w:rsidRPr="00EC5BC7">
        <w:rPr>
          <w:rFonts w:eastAsia="Calibri"/>
          <w:color w:val="C45911" w:themeColor="accent2" w:themeShade="BF"/>
        </w:rPr>
        <w:t xml:space="preserve"> </w:t>
      </w:r>
      <w:r w:rsidRPr="009C57E2">
        <w:rPr>
          <w:rFonts w:eastAsia="Calibri"/>
        </w:rPr>
        <w:t xml:space="preserve">W dniu 12.09.2022 r. został sporządzony </w:t>
      </w:r>
      <w:r w:rsidR="00854D72">
        <w:rPr>
          <w:rFonts w:eastAsia="Calibri"/>
        </w:rPr>
        <w:br/>
      </w:r>
      <w:r w:rsidRPr="009C57E2">
        <w:rPr>
          <w:rFonts w:eastAsia="Calibri"/>
        </w:rPr>
        <w:t>i podpisany przez strony post</w:t>
      </w:r>
      <w:r>
        <w:rPr>
          <w:rFonts w:eastAsia="Calibri"/>
        </w:rPr>
        <w:t>ę</w:t>
      </w:r>
      <w:r w:rsidRPr="009C57E2">
        <w:rPr>
          <w:rFonts w:eastAsia="Calibri"/>
        </w:rPr>
        <w:t xml:space="preserve">powania o udzielenie zamówienia </w:t>
      </w:r>
      <w:r w:rsidR="004711CB">
        <w:rPr>
          <w:rFonts w:eastAsia="Calibri"/>
        </w:rPr>
        <w:t>p</w:t>
      </w:r>
      <w:r w:rsidRPr="009C57E2">
        <w:rPr>
          <w:rFonts w:eastAsia="Calibri"/>
        </w:rPr>
        <w:t xml:space="preserve">rotokół odbioru końcowego zrealizowanego zadania. </w:t>
      </w:r>
      <w:r w:rsidRPr="00D66845">
        <w:rPr>
          <w:rFonts w:eastAsia="Calibri"/>
        </w:rPr>
        <w:t xml:space="preserve">W dniu 15.09.2022 r. Dział Zamówień Publicznych </w:t>
      </w:r>
      <w:r>
        <w:rPr>
          <w:rFonts w:eastAsia="Calibri"/>
        </w:rPr>
        <w:t xml:space="preserve">wystąpił za pismem do Działu Księgowości z prośbą o zwrot 70% wysokości zabezpieczenia należytego wykonania umowy z kwoty 14.379,99 zł dla firmy GEM </w:t>
      </w:r>
      <w:r w:rsidR="004711CB">
        <w:rPr>
          <w:rFonts w:eastAsia="Calibri"/>
        </w:rPr>
        <w:t xml:space="preserve">(…), tj. </w:t>
      </w:r>
      <w:r>
        <w:rPr>
          <w:rFonts w:eastAsia="Calibri"/>
        </w:rPr>
        <w:t xml:space="preserve">10.065,99 zł wraz z kwotą 500,01 stanowiącą nadpłatę. W dniu 19.09.2022 r. kontrolowany wpłacił na konto wykonawcy omawiany zwrot (WB nr 181/2022 z dnia </w:t>
      </w:r>
      <w:r w:rsidR="004711CB">
        <w:rPr>
          <w:rFonts w:eastAsia="Calibri"/>
        </w:rPr>
        <w:t>19.09.2022 r.</w:t>
      </w:r>
      <w:r>
        <w:rPr>
          <w:rFonts w:eastAsia="Calibri"/>
        </w:rPr>
        <w:t>).</w:t>
      </w:r>
    </w:p>
    <w:p w14:paraId="0DEEDEAB" w14:textId="14D577C6" w:rsidR="00745753" w:rsidRPr="00B36469" w:rsidRDefault="0046298E" w:rsidP="00B36469">
      <w:pPr>
        <w:jc w:val="both"/>
        <w:rPr>
          <w:rFonts w:eastAsia="Calibri"/>
        </w:rPr>
      </w:pPr>
      <w:r w:rsidRPr="008B610F">
        <w:rPr>
          <w:rFonts w:eastAsia="Calibri"/>
        </w:rPr>
        <w:t xml:space="preserve">Kontrolowany, zgodnie z zapisami umowy oraz art. 453 ust.1 ustawy </w:t>
      </w:r>
      <w:proofErr w:type="spellStart"/>
      <w:r w:rsidRPr="008B610F">
        <w:rPr>
          <w:rFonts w:eastAsia="Calibri"/>
        </w:rPr>
        <w:t>Pzp</w:t>
      </w:r>
      <w:proofErr w:type="spellEnd"/>
      <w:r w:rsidRPr="008B610F">
        <w:rPr>
          <w:rFonts w:eastAsia="Calibri"/>
        </w:rPr>
        <w:t>, wywiązał się w</w:t>
      </w:r>
      <w:r>
        <w:rPr>
          <w:rFonts w:eastAsia="Calibri"/>
        </w:rPr>
        <w:t> </w:t>
      </w:r>
      <w:r w:rsidRPr="008B610F">
        <w:rPr>
          <w:rFonts w:eastAsia="Calibri"/>
        </w:rPr>
        <w:t xml:space="preserve">sposób prawidłowy z obowiązku zwrotu zabezpieczenia należytego wykonania umowy dla </w:t>
      </w:r>
      <w:r w:rsidR="00745753">
        <w:rPr>
          <w:rFonts w:eastAsia="Calibri"/>
        </w:rPr>
        <w:t>w</w:t>
      </w:r>
      <w:r w:rsidRPr="008B610F">
        <w:rPr>
          <w:rFonts w:eastAsia="Calibri"/>
        </w:rPr>
        <w:t>ykonawcy.</w:t>
      </w:r>
    </w:p>
    <w:p w14:paraId="651ECB43" w14:textId="217E8632" w:rsidR="00304054" w:rsidRPr="00714F72" w:rsidRDefault="00304054" w:rsidP="00304054">
      <w:pPr>
        <w:shd w:val="clear" w:color="auto" w:fill="FFFFFF"/>
        <w:jc w:val="both"/>
        <w:rPr>
          <w:b/>
          <w:bCs/>
          <w:u w:val="single"/>
        </w:rPr>
      </w:pPr>
      <w:r w:rsidRPr="00714F72">
        <w:rPr>
          <w:b/>
          <w:bCs/>
          <w:u w:val="single"/>
        </w:rPr>
        <w:lastRenderedPageBreak/>
        <w:t>Wniosek:</w:t>
      </w:r>
    </w:p>
    <w:p w14:paraId="6968B9A8" w14:textId="77777777" w:rsidR="00304054" w:rsidRPr="00D37925" w:rsidRDefault="00304054" w:rsidP="00304054">
      <w:pPr>
        <w:shd w:val="clear" w:color="auto" w:fill="FFFFFF"/>
        <w:jc w:val="both"/>
      </w:pPr>
      <w:r w:rsidRPr="00D37925">
        <w:t>Wydane zalecenie pokontrolne zostało wykonane.</w:t>
      </w:r>
    </w:p>
    <w:p w14:paraId="5C609E3A" w14:textId="03360470" w:rsidR="00B36469" w:rsidRPr="009857D4" w:rsidRDefault="00B36469" w:rsidP="00B36469">
      <w:pPr>
        <w:ind w:left="-284" w:firstLine="284"/>
        <w:contextualSpacing/>
        <w:jc w:val="right"/>
        <w:rPr>
          <w:iCs/>
        </w:rPr>
      </w:pPr>
      <w:r w:rsidRPr="009857D4">
        <w:rPr>
          <w:iCs/>
        </w:rPr>
        <w:t xml:space="preserve">[Dowód: akta kontroli str. </w:t>
      </w:r>
      <w:r w:rsidR="00E97CC3" w:rsidRPr="009857D4">
        <w:rPr>
          <w:iCs/>
        </w:rPr>
        <w:t>816</w:t>
      </w:r>
      <w:r w:rsidRPr="009857D4">
        <w:rPr>
          <w:iCs/>
        </w:rPr>
        <w:t>-</w:t>
      </w:r>
      <w:r w:rsidR="00E97CC3" w:rsidRPr="009857D4">
        <w:rPr>
          <w:iCs/>
        </w:rPr>
        <w:t>823</w:t>
      </w:r>
      <w:r w:rsidRPr="009857D4">
        <w:rPr>
          <w:iCs/>
        </w:rPr>
        <w:t>]</w:t>
      </w:r>
    </w:p>
    <w:p w14:paraId="2794D69F" w14:textId="77777777" w:rsidR="004553F8" w:rsidRDefault="004553F8" w:rsidP="004553F8">
      <w:pPr>
        <w:jc w:val="both"/>
        <w:rPr>
          <w:b/>
          <w:bCs/>
          <w:szCs w:val="22"/>
          <w:u w:val="single"/>
        </w:rPr>
      </w:pPr>
    </w:p>
    <w:p w14:paraId="1B21CAAF" w14:textId="34868479" w:rsidR="004553F8" w:rsidRDefault="004553F8" w:rsidP="004553F8">
      <w:pPr>
        <w:jc w:val="both"/>
        <w:rPr>
          <w:b/>
          <w:bCs/>
          <w:szCs w:val="22"/>
          <w:u w:val="single"/>
        </w:rPr>
      </w:pPr>
      <w:r>
        <w:rPr>
          <w:b/>
          <w:bCs/>
          <w:szCs w:val="22"/>
          <w:u w:val="single"/>
        </w:rPr>
        <w:t>Zalecenia pokontrolne:</w:t>
      </w:r>
    </w:p>
    <w:p w14:paraId="7A696B12" w14:textId="77777777" w:rsidR="004553F8" w:rsidRDefault="004553F8" w:rsidP="004553F8">
      <w:pPr>
        <w:jc w:val="both"/>
        <w:rPr>
          <w:szCs w:val="22"/>
        </w:rPr>
      </w:pPr>
      <w:r>
        <w:rPr>
          <w:szCs w:val="22"/>
        </w:rPr>
        <w:t xml:space="preserve">W celu wyeliminowania w przyszłości możliwości wystąpienia nieprawidłowości i uchybień stwierdzonych w toku kontroli, zaleca się: </w:t>
      </w:r>
    </w:p>
    <w:p w14:paraId="393D8707" w14:textId="77777777" w:rsidR="004553F8" w:rsidRDefault="004553F8" w:rsidP="004553F8">
      <w:pPr>
        <w:jc w:val="both"/>
        <w:rPr>
          <w:szCs w:val="22"/>
        </w:rPr>
      </w:pPr>
    </w:p>
    <w:p w14:paraId="04CB0456" w14:textId="31891E5D" w:rsidR="00640816" w:rsidRDefault="004F5911" w:rsidP="004F5911">
      <w:pPr>
        <w:pStyle w:val="Akapitzlist"/>
        <w:ind w:left="0"/>
        <w:jc w:val="both"/>
        <w:rPr>
          <w:b/>
          <w:bCs/>
          <w:szCs w:val="22"/>
        </w:rPr>
      </w:pPr>
      <w:r>
        <w:rPr>
          <w:b/>
          <w:bCs/>
          <w:szCs w:val="22"/>
        </w:rPr>
        <w:t xml:space="preserve">1. </w:t>
      </w:r>
      <w:r w:rsidR="00305FAF" w:rsidRPr="00305FAF">
        <w:rPr>
          <w:b/>
          <w:bCs/>
          <w:szCs w:val="22"/>
        </w:rPr>
        <w:t>W</w:t>
      </w:r>
      <w:r w:rsidR="00640816">
        <w:rPr>
          <w:b/>
          <w:bCs/>
          <w:szCs w:val="22"/>
        </w:rPr>
        <w:t xml:space="preserve"> zakresie realizacji zadań określonych w regulaminie organizacyjnym i statucie –</w:t>
      </w:r>
    </w:p>
    <w:p w14:paraId="694291C0" w14:textId="77777777" w:rsidR="00087D8F" w:rsidRDefault="00087D8F" w:rsidP="00087D8F">
      <w:pPr>
        <w:pStyle w:val="Akapitzlist"/>
        <w:ind w:left="0"/>
        <w:jc w:val="both"/>
        <w:rPr>
          <w:b/>
          <w:bCs/>
          <w:szCs w:val="22"/>
        </w:rPr>
      </w:pPr>
    </w:p>
    <w:p w14:paraId="63D4AD3E" w14:textId="6214BC36" w:rsidR="00305FAF" w:rsidRPr="004F5911" w:rsidRDefault="00087D8F" w:rsidP="004F5911">
      <w:pPr>
        <w:jc w:val="both"/>
        <w:rPr>
          <w:rStyle w:val="Wyrnieniedelikatne"/>
          <w:i w:val="0"/>
          <w:iCs w:val="0"/>
        </w:rPr>
      </w:pPr>
      <w:r w:rsidRPr="004F5911">
        <w:rPr>
          <w:rStyle w:val="Wyrnieniedelikatne"/>
          <w:i w:val="0"/>
          <w:iCs w:val="0"/>
        </w:rPr>
        <w:t>W</w:t>
      </w:r>
      <w:r w:rsidR="002C5A3A" w:rsidRPr="004F5911">
        <w:rPr>
          <w:rStyle w:val="Wyrnieniedelikatne"/>
          <w:i w:val="0"/>
          <w:iCs w:val="0"/>
        </w:rPr>
        <w:t xml:space="preserve"> graficznej strukturze organizacyjnej stanowiącej załącznik </w:t>
      </w:r>
      <w:r w:rsidR="00F96D0E">
        <w:rPr>
          <w:rStyle w:val="Wyrnieniedelikatne"/>
          <w:i w:val="0"/>
          <w:iCs w:val="0"/>
        </w:rPr>
        <w:t xml:space="preserve">do </w:t>
      </w:r>
      <w:r w:rsidR="002C5A3A" w:rsidRPr="004F5911">
        <w:rPr>
          <w:rStyle w:val="Wyrnieniedelikatne"/>
          <w:i w:val="0"/>
          <w:iCs w:val="0"/>
        </w:rPr>
        <w:t>regulamin</w:t>
      </w:r>
      <w:r w:rsidRPr="004F5911">
        <w:rPr>
          <w:rStyle w:val="Wyrnieniedelikatne"/>
          <w:i w:val="0"/>
          <w:iCs w:val="0"/>
        </w:rPr>
        <w:t>u</w:t>
      </w:r>
      <w:r w:rsidR="002C5A3A" w:rsidRPr="004F5911">
        <w:rPr>
          <w:rStyle w:val="Wyrnieniedelikatne"/>
          <w:i w:val="0"/>
          <w:iCs w:val="0"/>
        </w:rPr>
        <w:t xml:space="preserve"> organizacyjn</w:t>
      </w:r>
      <w:r w:rsidRPr="004F5911">
        <w:rPr>
          <w:rStyle w:val="Wyrnieniedelikatne"/>
          <w:i w:val="0"/>
          <w:iCs w:val="0"/>
        </w:rPr>
        <w:t>ego</w:t>
      </w:r>
      <w:r w:rsidR="002C5A3A" w:rsidRPr="004F5911">
        <w:rPr>
          <w:rStyle w:val="Wyrnieniedelikatne"/>
          <w:i w:val="0"/>
          <w:iCs w:val="0"/>
        </w:rPr>
        <w:t xml:space="preserve"> WOMP, w ramach Działu Rehabilitacji, wykaza</w:t>
      </w:r>
      <w:r w:rsidRPr="004F5911">
        <w:rPr>
          <w:rStyle w:val="Wyrnieniedelikatne"/>
          <w:i w:val="0"/>
          <w:iCs w:val="0"/>
        </w:rPr>
        <w:t>ć</w:t>
      </w:r>
      <w:r w:rsidR="002C5A3A" w:rsidRPr="004F5911">
        <w:rPr>
          <w:rStyle w:val="Wyrnieniedelikatne"/>
          <w:i w:val="0"/>
          <w:iCs w:val="0"/>
        </w:rPr>
        <w:t xml:space="preserve"> Poradni</w:t>
      </w:r>
      <w:r w:rsidRPr="004F5911">
        <w:rPr>
          <w:rStyle w:val="Wyrnieniedelikatne"/>
          <w:i w:val="0"/>
          <w:iCs w:val="0"/>
        </w:rPr>
        <w:t>ę</w:t>
      </w:r>
      <w:r w:rsidR="002C5A3A" w:rsidRPr="004F5911">
        <w:rPr>
          <w:rStyle w:val="Wyrnieniedelikatne"/>
          <w:i w:val="0"/>
          <w:iCs w:val="0"/>
        </w:rPr>
        <w:t xml:space="preserve"> Rehabilitacyjn</w:t>
      </w:r>
      <w:r w:rsidRPr="004F5911">
        <w:rPr>
          <w:rStyle w:val="Wyrnieniedelikatne"/>
          <w:i w:val="0"/>
          <w:iCs w:val="0"/>
        </w:rPr>
        <w:t>ą</w:t>
      </w:r>
      <w:r w:rsidR="002C5A3A" w:rsidRPr="004F5911">
        <w:rPr>
          <w:rStyle w:val="Wyrnieniedelikatne"/>
          <w:i w:val="0"/>
          <w:iCs w:val="0"/>
        </w:rPr>
        <w:t>.</w:t>
      </w:r>
    </w:p>
    <w:p w14:paraId="739DF4C3" w14:textId="77777777" w:rsidR="004F5911" w:rsidRPr="004F5911" w:rsidRDefault="004F5911" w:rsidP="004F5911">
      <w:pPr>
        <w:ind w:left="66"/>
        <w:jc w:val="both"/>
        <w:rPr>
          <w:color w:val="404040" w:themeColor="text1" w:themeTint="BF"/>
        </w:rPr>
      </w:pPr>
    </w:p>
    <w:p w14:paraId="12966F86" w14:textId="48690693" w:rsidR="009C6D4E" w:rsidRDefault="004F5911" w:rsidP="004F5911">
      <w:pPr>
        <w:pStyle w:val="Akapitzlist"/>
        <w:spacing w:line="360" w:lineRule="auto"/>
        <w:ind w:left="0"/>
        <w:contextualSpacing/>
        <w:jc w:val="both"/>
        <w:rPr>
          <w:rFonts w:eastAsia="Calibri"/>
          <w:b/>
          <w:bCs/>
        </w:rPr>
      </w:pPr>
      <w:r w:rsidRPr="004F5911">
        <w:rPr>
          <w:b/>
          <w:bCs/>
          <w:color w:val="404040" w:themeColor="text1" w:themeTint="BF"/>
        </w:rPr>
        <w:t>2.</w:t>
      </w:r>
      <w:r>
        <w:rPr>
          <w:color w:val="404040" w:themeColor="text1" w:themeTint="BF"/>
        </w:rPr>
        <w:t xml:space="preserve"> </w:t>
      </w:r>
      <w:r w:rsidR="009C6D4E" w:rsidRPr="00AA69AF">
        <w:rPr>
          <w:rFonts w:eastAsia="Calibri"/>
          <w:b/>
          <w:bCs/>
        </w:rPr>
        <w:t>W z</w:t>
      </w:r>
      <w:r w:rsidR="009C6D4E">
        <w:rPr>
          <w:rFonts w:eastAsia="Calibri"/>
          <w:b/>
          <w:bCs/>
        </w:rPr>
        <w:t>wiązku z niewykonaniem w sposób wystarczający</w:t>
      </w:r>
      <w:r w:rsidR="00E603D1">
        <w:rPr>
          <w:rFonts w:eastAsia="Calibri"/>
          <w:b/>
          <w:bCs/>
        </w:rPr>
        <w:t xml:space="preserve"> </w:t>
      </w:r>
      <w:r w:rsidR="009C6D4E">
        <w:rPr>
          <w:rFonts w:eastAsia="Calibri"/>
          <w:b/>
          <w:bCs/>
        </w:rPr>
        <w:t>części zaleceń pokontrolnych zawartych w wystąpieniu pokontrolnym</w:t>
      </w:r>
      <w:r w:rsidR="006A5BBB">
        <w:rPr>
          <w:rFonts w:eastAsia="Calibri"/>
          <w:b/>
          <w:bCs/>
        </w:rPr>
        <w:t xml:space="preserve"> </w:t>
      </w:r>
      <w:r w:rsidR="009C6D4E">
        <w:rPr>
          <w:rFonts w:eastAsia="Calibri"/>
          <w:b/>
          <w:bCs/>
        </w:rPr>
        <w:t>znak: KA-I.1711.7.2021</w:t>
      </w:r>
      <w:r w:rsidR="00E603D1">
        <w:rPr>
          <w:rFonts w:eastAsia="Calibri"/>
          <w:b/>
          <w:bCs/>
        </w:rPr>
        <w:t xml:space="preserve"> </w:t>
      </w:r>
      <w:r w:rsidR="009C6D4E">
        <w:rPr>
          <w:rFonts w:eastAsia="Calibri"/>
          <w:b/>
          <w:bCs/>
        </w:rPr>
        <w:t xml:space="preserve">z dnia 13 kwietnia </w:t>
      </w:r>
      <w:r w:rsidR="00E603D1">
        <w:rPr>
          <w:rFonts w:eastAsia="Calibri"/>
          <w:b/>
          <w:bCs/>
        </w:rPr>
        <w:br/>
      </w:r>
      <w:r w:rsidR="009C6D4E">
        <w:rPr>
          <w:rFonts w:eastAsia="Calibri"/>
          <w:b/>
          <w:bCs/>
        </w:rPr>
        <w:t xml:space="preserve">2022 r. </w:t>
      </w:r>
      <w:r w:rsidR="00215FA9">
        <w:rPr>
          <w:rFonts w:eastAsia="Calibri"/>
          <w:b/>
          <w:bCs/>
        </w:rPr>
        <w:t>-</w:t>
      </w:r>
    </w:p>
    <w:p w14:paraId="29C99716" w14:textId="77777777" w:rsidR="00215FA9" w:rsidRDefault="00215FA9" w:rsidP="004F5911">
      <w:pPr>
        <w:pStyle w:val="Akapitzlist"/>
        <w:spacing w:line="360" w:lineRule="auto"/>
        <w:ind w:left="0"/>
        <w:contextualSpacing/>
        <w:jc w:val="both"/>
        <w:rPr>
          <w:rFonts w:eastAsia="Calibri"/>
          <w:b/>
          <w:bCs/>
        </w:rPr>
      </w:pPr>
    </w:p>
    <w:p w14:paraId="25FDFF56" w14:textId="1085878E" w:rsidR="00215FA9" w:rsidRPr="00466D8C" w:rsidRDefault="009C6D4E" w:rsidP="00466D8C">
      <w:pPr>
        <w:pStyle w:val="Akapitzlist"/>
        <w:numPr>
          <w:ilvl w:val="0"/>
          <w:numId w:val="147"/>
        </w:numPr>
        <w:spacing w:line="360" w:lineRule="auto"/>
        <w:contextualSpacing/>
        <w:jc w:val="both"/>
        <w:rPr>
          <w:rFonts w:eastAsia="Calibri"/>
        </w:rPr>
      </w:pPr>
      <w:r>
        <w:rPr>
          <w:rFonts w:eastAsia="Calibri"/>
        </w:rPr>
        <w:t>Prowadzić skuteczny nadzór nad prawidłowością sporządzanych z</w:t>
      </w:r>
      <w:r w:rsidRPr="008B656D">
        <w:rPr>
          <w:rFonts w:eastAsia="Calibri"/>
        </w:rPr>
        <w:t>arządze</w:t>
      </w:r>
      <w:r>
        <w:rPr>
          <w:rFonts w:eastAsia="Calibri"/>
        </w:rPr>
        <w:t xml:space="preserve">ń </w:t>
      </w:r>
      <w:r w:rsidRPr="008B656D">
        <w:rPr>
          <w:rFonts w:eastAsia="Calibri"/>
        </w:rPr>
        <w:t>dotycząc</w:t>
      </w:r>
      <w:r>
        <w:rPr>
          <w:rFonts w:eastAsia="Calibri"/>
        </w:rPr>
        <w:t>ych</w:t>
      </w:r>
      <w:r w:rsidRPr="008B656D">
        <w:rPr>
          <w:rFonts w:eastAsia="Calibri"/>
        </w:rPr>
        <w:t xml:space="preserve"> zasad wynagradzania pracowników WOMP w Kielcach</w:t>
      </w:r>
      <w:r>
        <w:rPr>
          <w:rFonts w:eastAsia="Calibri"/>
        </w:rPr>
        <w:t>.</w:t>
      </w:r>
    </w:p>
    <w:p w14:paraId="5F58E09C" w14:textId="3ACBF20C" w:rsidR="00215FA9" w:rsidRDefault="009C6D4E" w:rsidP="00215FA9">
      <w:pPr>
        <w:pStyle w:val="Akapitzlist"/>
        <w:numPr>
          <w:ilvl w:val="0"/>
          <w:numId w:val="147"/>
        </w:numPr>
        <w:spacing w:line="360" w:lineRule="auto"/>
        <w:contextualSpacing/>
        <w:jc w:val="both"/>
        <w:rPr>
          <w:rFonts w:eastAsia="Calibri"/>
        </w:rPr>
      </w:pPr>
      <w:r w:rsidRPr="005317AF">
        <w:rPr>
          <w:rFonts w:eastAsia="Calibri"/>
        </w:rPr>
        <w:t xml:space="preserve">Stosować się do art. 28 ust. 1 pkt 7 ustawy </w:t>
      </w:r>
      <w:r>
        <w:rPr>
          <w:rFonts w:eastAsia="Calibri"/>
        </w:rPr>
        <w:t xml:space="preserve">z </w:t>
      </w:r>
      <w:r w:rsidRPr="005317AF">
        <w:rPr>
          <w:rFonts w:eastAsia="Calibri"/>
        </w:rPr>
        <w:t xml:space="preserve">dnia 29 września </w:t>
      </w:r>
      <w:r w:rsidRPr="005317AF">
        <w:rPr>
          <w:rFonts w:eastAsia="Calibri"/>
        </w:rPr>
        <w:br/>
        <w:t xml:space="preserve">1994 r. </w:t>
      </w:r>
      <w:r w:rsidRPr="00466D8C">
        <w:rPr>
          <w:rFonts w:eastAsia="Calibri"/>
        </w:rPr>
        <w:t>o rachunkowości (</w:t>
      </w:r>
      <w:r w:rsidRPr="00466D8C">
        <w:t>Dz.U.</w:t>
      </w:r>
      <w:r w:rsidR="00E07C98" w:rsidRPr="00466D8C">
        <w:t xml:space="preserve"> z </w:t>
      </w:r>
      <w:r w:rsidRPr="00466D8C">
        <w:t>2023</w:t>
      </w:r>
      <w:r w:rsidR="00E07C98" w:rsidRPr="00466D8C">
        <w:t xml:space="preserve"> r. poz. </w:t>
      </w:r>
      <w:r w:rsidRPr="00466D8C">
        <w:t>120 ze zm.)</w:t>
      </w:r>
      <w:r w:rsidRPr="00466D8C">
        <w:rPr>
          <w:b/>
          <w:bCs/>
        </w:rPr>
        <w:t xml:space="preserve"> </w:t>
      </w:r>
      <w:r w:rsidRPr="00466D8C">
        <w:rPr>
          <w:rFonts w:eastAsia="Calibri"/>
        </w:rPr>
        <w:t>dokonując właściwej wyceny należnych odsetek za opóźnienia w płatnościach, na dzień bilansowy.</w:t>
      </w:r>
    </w:p>
    <w:p w14:paraId="36EE8693" w14:textId="2EE6CB15" w:rsidR="00E72018" w:rsidRPr="00215FA9" w:rsidRDefault="00E72018" w:rsidP="00215FA9">
      <w:pPr>
        <w:pStyle w:val="Akapitzlist"/>
        <w:numPr>
          <w:ilvl w:val="0"/>
          <w:numId w:val="147"/>
        </w:numPr>
        <w:spacing w:line="360" w:lineRule="auto"/>
        <w:contextualSpacing/>
        <w:jc w:val="both"/>
        <w:rPr>
          <w:rFonts w:eastAsia="Calibri"/>
        </w:rPr>
      </w:pPr>
      <w:r w:rsidRPr="00215FA9">
        <w:t xml:space="preserve">W części A sprawozdania Rb-N o stanie należności oraz wybranych aktywów finansowych, wykazywać </w:t>
      </w:r>
      <w:r>
        <w:t xml:space="preserve">wartość nominalną należności. Do wartości nominalnej należności nie doliczać odsetek, zgodnie z </w:t>
      </w:r>
      <w:r w:rsidR="0031664F" w:rsidRPr="00454D73">
        <w:t>postanowie</w:t>
      </w:r>
      <w:r>
        <w:t>niami</w:t>
      </w:r>
      <w:r w:rsidR="0031664F" w:rsidRPr="00454D73">
        <w:t xml:space="preserve"> §</w:t>
      </w:r>
      <w:r w:rsidR="0031664F">
        <w:t xml:space="preserve"> 12 ust. 1 i ust. 4 </w:t>
      </w:r>
      <w:r w:rsidR="0031664F" w:rsidRPr="00782FA3">
        <w:t>Instrukcji sporządzania sprawozdań</w:t>
      </w:r>
      <w:r w:rsidR="0031664F">
        <w:t xml:space="preserve">, stanowiącej załącznik nr 8 do rozporządzenia </w:t>
      </w:r>
      <w:r w:rsidR="0031664F" w:rsidRPr="0088649C">
        <w:t>Ministra Finansów</w:t>
      </w:r>
      <w:r w:rsidR="0031664F">
        <w:t xml:space="preserve">, Funduszy i Polityki Regionalnej z dnia 17 grudnia 2020 r. </w:t>
      </w:r>
      <w:r>
        <w:br/>
      </w:r>
      <w:r w:rsidR="0031664F">
        <w:t xml:space="preserve">w sprawie sprawozdań jednostek sektora finansów publicznych w zakresie operacji </w:t>
      </w:r>
      <w:r w:rsidR="0031664F" w:rsidRPr="00F21E4D">
        <w:t>finansowych (Dz. U. z 2023 r. poz. 652)</w:t>
      </w:r>
      <w:r w:rsidRPr="00F21E4D">
        <w:t>.</w:t>
      </w:r>
    </w:p>
    <w:p w14:paraId="6A5AE958" w14:textId="32F6E871" w:rsidR="00630D7B" w:rsidRPr="00B421F5" w:rsidRDefault="00E72018" w:rsidP="00466D8C">
      <w:pPr>
        <w:pStyle w:val="Akapitzlist"/>
        <w:shd w:val="clear" w:color="auto" w:fill="FFFFFF"/>
        <w:spacing w:line="360" w:lineRule="auto"/>
        <w:ind w:left="780"/>
        <w:jc w:val="both"/>
      </w:pPr>
      <w:r>
        <w:t>S</w:t>
      </w:r>
      <w:r w:rsidR="0031664F">
        <w:t xml:space="preserve">prawozdania </w:t>
      </w:r>
      <w:r>
        <w:t xml:space="preserve">Rb-N o stanie należności oraz wybranych aktywów finansowych </w:t>
      </w:r>
      <w:r w:rsidR="0031664F">
        <w:t xml:space="preserve">sporządzać rzetelnie i prawidłowo pod względem merytorycznym i </w:t>
      </w:r>
      <w:proofErr w:type="spellStart"/>
      <w:r w:rsidR="0031664F">
        <w:t>formalno</w:t>
      </w:r>
      <w:proofErr w:type="spellEnd"/>
      <w:r w:rsidR="0031664F">
        <w:t xml:space="preserve"> – rachunkowym</w:t>
      </w:r>
      <w:r>
        <w:t>, stosownie do</w:t>
      </w:r>
      <w:r w:rsidR="0031664F">
        <w:t xml:space="preserve"> </w:t>
      </w:r>
      <w:r>
        <w:t xml:space="preserve">postanowień </w:t>
      </w:r>
      <w:r w:rsidR="0031664F">
        <w:t>§ 10 ust. 4 ww. rozporządzenia</w:t>
      </w:r>
      <w:r w:rsidR="00215FA9">
        <w:t xml:space="preserve"> </w:t>
      </w:r>
      <w:r w:rsidR="00215FA9">
        <w:br/>
      </w:r>
      <w:r w:rsidR="00215FA9" w:rsidRPr="0088649C">
        <w:t>Ministra Finansów</w:t>
      </w:r>
      <w:r w:rsidR="00215FA9">
        <w:t xml:space="preserve">, Funduszy i Polityki Regionalnej z dnia 17 grudnia 2020 r. </w:t>
      </w:r>
      <w:r w:rsidR="00215FA9">
        <w:br/>
      </w:r>
      <w:r w:rsidR="00215FA9">
        <w:lastRenderedPageBreak/>
        <w:t>w sprawie sprawozdań jednostek sektora finansów publicznych w zakresie operacji finansowych.</w:t>
      </w:r>
    </w:p>
    <w:p w14:paraId="499ED2E0" w14:textId="7B083F6D" w:rsidR="00630D7B" w:rsidRPr="00B1149F" w:rsidRDefault="0064206D" w:rsidP="00466D8C">
      <w:pPr>
        <w:pStyle w:val="Akapitzlist"/>
        <w:numPr>
          <w:ilvl w:val="0"/>
          <w:numId w:val="147"/>
        </w:numPr>
        <w:spacing w:line="360" w:lineRule="auto"/>
        <w:contextualSpacing/>
        <w:jc w:val="both"/>
        <w:rPr>
          <w:rFonts w:eastAsia="Calibri"/>
        </w:rPr>
      </w:pPr>
      <w:r>
        <w:rPr>
          <w:rFonts w:eastAsia="Calibri"/>
        </w:rPr>
        <w:t>Mając na uwadze</w:t>
      </w:r>
      <w:r w:rsidR="00630EB3" w:rsidRPr="00B1149F">
        <w:rPr>
          <w:rFonts w:eastAsia="Calibri"/>
        </w:rPr>
        <w:t xml:space="preserve"> art. 10 ust. 2 ustawy z dnia 29 września 1994 r. o rachunkowości </w:t>
      </w:r>
      <w:r w:rsidR="00630EB3" w:rsidRPr="00B1149F">
        <w:rPr>
          <w:rFonts w:eastAsia="Calibri"/>
        </w:rPr>
        <w:br/>
        <w:t>(</w:t>
      </w:r>
      <w:r w:rsidR="00630EB3" w:rsidRPr="00B1149F">
        <w:t>Dz. U. z 2023 poz.</w:t>
      </w:r>
      <w:r w:rsidR="00916060" w:rsidRPr="00B1149F">
        <w:t xml:space="preserve"> </w:t>
      </w:r>
      <w:r w:rsidR="00630EB3" w:rsidRPr="00B1149F">
        <w:t>120 ze zm.), d</w:t>
      </w:r>
      <w:r w:rsidR="00CA5383" w:rsidRPr="00B1149F">
        <w:rPr>
          <w:rFonts w:eastAsia="Calibri"/>
        </w:rPr>
        <w:t>okonać aktualizacji</w:t>
      </w:r>
      <w:r w:rsidR="00630EB3" w:rsidRPr="00B1149F">
        <w:rPr>
          <w:rFonts w:eastAsia="Calibri"/>
        </w:rPr>
        <w:t xml:space="preserve"> opisu kont księgowych dotyczących wyniku finansowego i rezerw poprzez usuni</w:t>
      </w:r>
      <w:r w:rsidR="00DF59FE" w:rsidRPr="00B1149F">
        <w:rPr>
          <w:rFonts w:eastAsia="Calibri"/>
        </w:rPr>
        <w:t>ę</w:t>
      </w:r>
      <w:r w:rsidR="00630EB3" w:rsidRPr="00B1149F">
        <w:rPr>
          <w:rFonts w:eastAsia="Calibri"/>
        </w:rPr>
        <w:t>cie nieaktualnych zapisów w zakresie zysków</w:t>
      </w:r>
      <w:r w:rsidR="00940750" w:rsidRPr="00B1149F">
        <w:rPr>
          <w:rFonts w:eastAsia="Calibri"/>
        </w:rPr>
        <w:t xml:space="preserve"> nadzwyczajnych</w:t>
      </w:r>
      <w:r w:rsidR="00630EB3" w:rsidRPr="00B1149F">
        <w:rPr>
          <w:rFonts w:eastAsia="Calibri"/>
        </w:rPr>
        <w:t xml:space="preserve"> i strat nadzwyczajnych.</w:t>
      </w:r>
      <w:r w:rsidR="005F287F" w:rsidRPr="00B1149F">
        <w:rPr>
          <w:rFonts w:eastAsia="Calibri"/>
        </w:rPr>
        <w:t xml:space="preserve"> </w:t>
      </w:r>
    </w:p>
    <w:p w14:paraId="62B29201" w14:textId="0D00CED2" w:rsidR="00466D8C" w:rsidRPr="00466D8C" w:rsidRDefault="009C6D4E" w:rsidP="004553F8">
      <w:pPr>
        <w:pStyle w:val="Akapitzlist"/>
        <w:numPr>
          <w:ilvl w:val="0"/>
          <w:numId w:val="147"/>
        </w:numPr>
        <w:spacing w:line="360" w:lineRule="auto"/>
        <w:contextualSpacing/>
        <w:jc w:val="both"/>
      </w:pPr>
      <w:r w:rsidRPr="002C4200">
        <w:rPr>
          <w:rFonts w:eastAsia="Calibri"/>
        </w:rPr>
        <w:t xml:space="preserve">Wykonywać wydane zalecenia pokontrolne zgodnie ze złożoną </w:t>
      </w:r>
      <w:r>
        <w:rPr>
          <w:rFonts w:eastAsia="Calibri"/>
        </w:rPr>
        <w:t xml:space="preserve">przez podmiot leczniczy </w:t>
      </w:r>
      <w:r w:rsidRPr="002C4200">
        <w:rPr>
          <w:rFonts w:eastAsia="Calibri"/>
        </w:rPr>
        <w:t xml:space="preserve">deklaracją zawartą w odpowiedzi na </w:t>
      </w:r>
      <w:r>
        <w:rPr>
          <w:rFonts w:eastAsia="Calibri"/>
        </w:rPr>
        <w:t>przekazane kontrolowanemu wystąpienie pokontrolne.</w:t>
      </w:r>
    </w:p>
    <w:p w14:paraId="135B8F62" w14:textId="77777777" w:rsidR="00780854" w:rsidRDefault="00780854" w:rsidP="004553F8">
      <w:pPr>
        <w:jc w:val="both"/>
        <w:rPr>
          <w:szCs w:val="22"/>
          <w:shd w:val="clear" w:color="auto" w:fill="FFFFFF"/>
        </w:rPr>
      </w:pPr>
    </w:p>
    <w:p w14:paraId="227FEE2B" w14:textId="20EF31F0" w:rsidR="004553F8" w:rsidRDefault="004553F8" w:rsidP="004553F8">
      <w:pPr>
        <w:jc w:val="both"/>
        <w:rPr>
          <w:szCs w:val="22"/>
          <w:shd w:val="clear" w:color="auto" w:fill="FFFFFF"/>
        </w:rPr>
      </w:pPr>
      <w:r>
        <w:rPr>
          <w:szCs w:val="22"/>
          <w:shd w:val="clear" w:color="auto" w:fill="FFFFFF"/>
        </w:rPr>
        <w:t xml:space="preserve">Wystąpienie pokontrolne zostało sporządzone w dwóch jednobrzmiących egzemplarzach, </w:t>
      </w:r>
      <w:r>
        <w:rPr>
          <w:szCs w:val="22"/>
          <w:shd w:val="clear" w:color="auto" w:fill="FFFFFF"/>
        </w:rPr>
        <w:br/>
        <w:t xml:space="preserve">z których jeden przekazano Dyrektorowi jednostki. Drugi egzemplarz pozostaje w aktach kontroli. Zgodnie z § 25 ust. 6 rozporządzenia Ministra Zdrowia z dnia 20 grudnia 2012 roku w sprawie sposobu i trybu przeprowadzania kontroli podmiotów leczniczych </w:t>
      </w:r>
      <w:r>
        <w:rPr>
          <w:szCs w:val="22"/>
        </w:rPr>
        <w:t>(Dz. U. z 2015 r. poz. 1331),</w:t>
      </w:r>
      <w:r>
        <w:rPr>
          <w:szCs w:val="22"/>
          <w:shd w:val="clear" w:color="auto" w:fill="FFFFFF"/>
        </w:rPr>
        <w:t xml:space="preserve"> od wystąpienia pokontrolnego nie przysługują środki odwoławcze.</w:t>
      </w:r>
    </w:p>
    <w:p w14:paraId="30381B27" w14:textId="77777777" w:rsidR="00466D8C" w:rsidRDefault="00466D8C" w:rsidP="004553F8">
      <w:pPr>
        <w:jc w:val="both"/>
        <w:rPr>
          <w:szCs w:val="22"/>
          <w:shd w:val="clear" w:color="auto" w:fill="FFFFFF"/>
        </w:rPr>
      </w:pPr>
    </w:p>
    <w:p w14:paraId="66991DFF" w14:textId="2C86527E" w:rsidR="004553F8" w:rsidRDefault="004553F8" w:rsidP="004553F8">
      <w:pPr>
        <w:jc w:val="both"/>
        <w:rPr>
          <w:szCs w:val="22"/>
          <w:shd w:val="clear" w:color="auto" w:fill="FFFFFF"/>
        </w:rPr>
      </w:pPr>
      <w:r>
        <w:rPr>
          <w:szCs w:val="22"/>
          <w:shd w:val="clear" w:color="auto" w:fill="FFFFFF"/>
        </w:rPr>
        <w:t>Na podstawie § 26 ww. rozporządzenia Ministra Zdrowia z dnia 20 grudnia 2012 roku, proszę Pan</w:t>
      </w:r>
      <w:r w:rsidR="00EB4F00">
        <w:rPr>
          <w:szCs w:val="22"/>
          <w:shd w:val="clear" w:color="auto" w:fill="FFFFFF"/>
        </w:rPr>
        <w:t>ią</w:t>
      </w:r>
      <w:r>
        <w:rPr>
          <w:szCs w:val="22"/>
          <w:shd w:val="clear" w:color="auto" w:fill="FFFFFF"/>
        </w:rPr>
        <w:t xml:space="preserve"> Dyrektor o udzielenie informacji, w terminie 30 dni od daty otrzymania niniejszego wystąpienia pokontrolnego, o sposobie wykonania zaleceń, wykorzystaniu wniosków lub przyczynach ich niewykorzystania albo o innym sposobie usunięcia stwierdzonych nieprawidłowości. </w:t>
      </w:r>
    </w:p>
    <w:p w14:paraId="1B20BDF8" w14:textId="77777777" w:rsidR="004553F8" w:rsidRDefault="004553F8" w:rsidP="004553F8">
      <w:pPr>
        <w:jc w:val="both"/>
        <w:rPr>
          <w:b/>
        </w:rPr>
      </w:pPr>
    </w:p>
    <w:p w14:paraId="52249002" w14:textId="77777777" w:rsidR="004553F8" w:rsidRDefault="004553F8" w:rsidP="004553F8">
      <w:pPr>
        <w:jc w:val="both"/>
        <w:rPr>
          <w:b/>
        </w:rPr>
      </w:pPr>
    </w:p>
    <w:p w14:paraId="5FB5906A" w14:textId="77777777" w:rsidR="004553F8" w:rsidRDefault="004553F8" w:rsidP="004553F8">
      <w:pPr>
        <w:jc w:val="both"/>
        <w:rPr>
          <w:b/>
        </w:rPr>
      </w:pPr>
      <w:r>
        <w:rPr>
          <w:b/>
        </w:rPr>
        <w:t>Podmiot uprawniony</w:t>
      </w:r>
    </w:p>
    <w:p w14:paraId="53721DBB" w14:textId="77777777" w:rsidR="004553F8" w:rsidRDefault="004553F8" w:rsidP="00F54A1B">
      <w:pPr>
        <w:spacing w:after="1080"/>
        <w:jc w:val="both"/>
        <w:rPr>
          <w:b/>
        </w:rPr>
      </w:pPr>
      <w:r>
        <w:rPr>
          <w:b/>
        </w:rPr>
        <w:t>do kontroli</w:t>
      </w:r>
    </w:p>
    <w:p w14:paraId="3DC19E01" w14:textId="1A18D1EA" w:rsidR="004553F8" w:rsidRPr="00F54A1B" w:rsidRDefault="004553F8" w:rsidP="00F54A1B">
      <w:pPr>
        <w:spacing w:after="1080"/>
        <w:rPr>
          <w:rFonts w:eastAsia="Calibri"/>
        </w:rPr>
      </w:pPr>
      <w:r>
        <w:rPr>
          <w:rFonts w:eastAsia="Calibri"/>
        </w:rPr>
        <w:t>………………………….</w:t>
      </w:r>
    </w:p>
    <w:sectPr w:rsidR="004553F8" w:rsidRPr="00F54A1B" w:rsidSect="00392D6B">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7529" w14:textId="77777777" w:rsidR="00392D6B" w:rsidRDefault="00392D6B" w:rsidP="00F61A0C">
      <w:pPr>
        <w:spacing w:line="240" w:lineRule="auto"/>
      </w:pPr>
      <w:r>
        <w:separator/>
      </w:r>
    </w:p>
  </w:endnote>
  <w:endnote w:type="continuationSeparator" w:id="0">
    <w:p w14:paraId="2843E815" w14:textId="77777777" w:rsidR="00392D6B" w:rsidRDefault="00392D6B" w:rsidP="00F61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tarSymbol">
    <w:altName w:val="MS Mincho"/>
    <w:charset w:val="80"/>
    <w:family w:val="auto"/>
    <w:pitch w:val="default"/>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98785"/>
      <w:docPartObj>
        <w:docPartGallery w:val="Page Numbers (Bottom of Page)"/>
        <w:docPartUnique/>
      </w:docPartObj>
    </w:sdtPr>
    <w:sdtContent>
      <w:p w14:paraId="7A2AE3E5" w14:textId="454BC11B" w:rsidR="00F61A0C" w:rsidRDefault="00F61A0C">
        <w:pPr>
          <w:pStyle w:val="Stopka"/>
          <w:jc w:val="center"/>
        </w:pPr>
        <w:r>
          <w:fldChar w:fldCharType="begin"/>
        </w:r>
        <w:r>
          <w:instrText>PAGE   \* MERGEFORMAT</w:instrText>
        </w:r>
        <w:r>
          <w:fldChar w:fldCharType="separate"/>
        </w:r>
        <w:r>
          <w:t>2</w:t>
        </w:r>
        <w:r>
          <w:fldChar w:fldCharType="end"/>
        </w:r>
      </w:p>
    </w:sdtContent>
  </w:sdt>
  <w:p w14:paraId="2618157A" w14:textId="77777777" w:rsidR="00F61A0C" w:rsidRDefault="00F61A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C2D8" w14:textId="0C61EBD6" w:rsidR="00B95F81" w:rsidRDefault="00B95F81" w:rsidP="00B95F81">
    <w:pPr>
      <w:pStyle w:val="Stopka"/>
      <w:jc w:val="right"/>
    </w:pPr>
    <w:r>
      <w:rPr>
        <w:noProof/>
      </w:rPr>
      <w:drawing>
        <wp:inline distT="0" distB="0" distL="0" distR="0" wp14:anchorId="23A1286A" wp14:editId="789842C5">
          <wp:extent cx="1177200" cy="453600"/>
          <wp:effectExtent l="0" t="0" r="4445" b="3810"/>
          <wp:docPr id="4" name="Obraz 4" descr="Zarząd Województwa Świętokrzyskiego&#10;aleja IX Wieków Kielc 3, 25-516 Kielce&#10;telefon 41 395 15 49&#10;fax 41 395 16 79&#10;e-mail kancelaria@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ws_zarzad_pl_stopka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200" cy="45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76EF9" w14:textId="77777777" w:rsidR="00392D6B" w:rsidRDefault="00392D6B" w:rsidP="00F61A0C">
      <w:pPr>
        <w:spacing w:line="240" w:lineRule="auto"/>
      </w:pPr>
      <w:r>
        <w:separator/>
      </w:r>
    </w:p>
  </w:footnote>
  <w:footnote w:type="continuationSeparator" w:id="0">
    <w:p w14:paraId="190C2D48" w14:textId="77777777" w:rsidR="00392D6B" w:rsidRDefault="00392D6B" w:rsidP="00F61A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7D49" w14:textId="449404BA" w:rsidR="00B95F81" w:rsidRDefault="00B95F81" w:rsidP="00B95F81">
    <w:pPr>
      <w:pStyle w:val="Nagwek"/>
      <w:jc w:val="right"/>
    </w:pPr>
    <w:r>
      <w:rPr>
        <w:noProof/>
        <w:szCs w:val="20"/>
      </w:rPr>
      <w:drawing>
        <wp:inline distT="0" distB="0" distL="0" distR="0" wp14:anchorId="7D862FE1" wp14:editId="1FE7C28D">
          <wp:extent cx="2304293" cy="539497"/>
          <wp:effectExtent l="0" t="0" r="1270" b="0"/>
          <wp:docPr id="3" name="Obraz 3" descr="Zarząd Województwa Świętokrzyskiego&#10;aleja IX Wieków Kielc 3, 25-516 Kielce&#10;telefon 41 395 15 49&#10;fax 41 395 16 79&#10;e-mail kancelaria@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_zarzad_pl_kolor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4293" cy="539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B898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24C4F6B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1F22754"/>
    <w:lvl w:ilvl="0">
      <w:start w:val="1"/>
      <w:numFmt w:val="bullet"/>
      <w:pStyle w:val="Lista-kontynuacja"/>
      <w:lvlText w:val=""/>
      <w:lvlJc w:val="left"/>
      <w:pPr>
        <w:tabs>
          <w:tab w:val="num" w:pos="360"/>
        </w:tabs>
        <w:ind w:left="360" w:hanging="360"/>
      </w:pPr>
      <w:rPr>
        <w:rFonts w:ascii="Symbol" w:hAnsi="Symbol" w:hint="default"/>
      </w:rPr>
    </w:lvl>
  </w:abstractNum>
  <w:abstractNum w:abstractNumId="3" w15:restartNumberingAfterBreak="0">
    <w:nsid w:val="013919AD"/>
    <w:multiLevelType w:val="multilevel"/>
    <w:tmpl w:val="AA340FAC"/>
    <w:lvl w:ilvl="0">
      <w:start w:val="1"/>
      <w:numFmt w:val="bullet"/>
      <w:lvlText w:val=""/>
      <w:lvlJc w:val="left"/>
      <w:pPr>
        <w:tabs>
          <w:tab w:val="num" w:pos="720"/>
        </w:tabs>
        <w:ind w:left="720" w:hanging="360"/>
      </w:pPr>
      <w:rPr>
        <w:rFonts w:ascii="Symbol" w:hAnsi="Symbol" w:hint="default"/>
        <w:color w:val="auto"/>
      </w:rPr>
    </w:lvl>
    <w:lvl w:ilv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014265D5"/>
    <w:multiLevelType w:val="hybridMultilevel"/>
    <w:tmpl w:val="AB16E4EE"/>
    <w:lvl w:ilvl="0" w:tplc="3D08A79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1846333"/>
    <w:multiLevelType w:val="multilevel"/>
    <w:tmpl w:val="E9587C54"/>
    <w:lvl w:ilvl="0">
      <w:start w:val="6"/>
      <w:numFmt w:val="decimal"/>
      <w:lvlText w:val="%1."/>
      <w:lvlJc w:val="left"/>
      <w:pPr>
        <w:ind w:left="360" w:hanging="360"/>
      </w:pPr>
      <w:rPr>
        <w:rFonts w:eastAsia="Calibri" w:hint="default"/>
        <w:u w:val="none"/>
      </w:rPr>
    </w:lvl>
    <w:lvl w:ilvl="1">
      <w:start w:val="3"/>
      <w:numFmt w:val="decimal"/>
      <w:lvlText w:val="%1.%2."/>
      <w:lvlJc w:val="left"/>
      <w:pPr>
        <w:ind w:left="360" w:hanging="36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6" w15:restartNumberingAfterBreak="0">
    <w:nsid w:val="025A6731"/>
    <w:multiLevelType w:val="hybridMultilevel"/>
    <w:tmpl w:val="DC9A9ED8"/>
    <w:lvl w:ilvl="0" w:tplc="552CD17E">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28C69AE"/>
    <w:multiLevelType w:val="hybridMultilevel"/>
    <w:tmpl w:val="1EE0CA28"/>
    <w:lvl w:ilvl="0" w:tplc="085E6812">
      <w:start w:val="1"/>
      <w:numFmt w:val="upperRoman"/>
      <w:lvlText w:val="%1."/>
      <w:lvlJc w:val="left"/>
      <w:pPr>
        <w:ind w:left="1396" w:hanging="720"/>
      </w:pPr>
      <w:rPr>
        <w:rFonts w:hint="default"/>
        <w:b/>
        <w:bCs/>
        <w:color w:val="auto"/>
      </w:r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8" w15:restartNumberingAfterBreak="0">
    <w:nsid w:val="02C73BBF"/>
    <w:multiLevelType w:val="multilevel"/>
    <w:tmpl w:val="785A7C5E"/>
    <w:lvl w:ilvl="0">
      <w:start w:val="4"/>
      <w:numFmt w:val="decimal"/>
      <w:lvlText w:val="%1"/>
      <w:lvlJc w:val="left"/>
      <w:pPr>
        <w:ind w:left="360" w:hanging="360"/>
      </w:pPr>
      <w:rPr>
        <w:rFonts w:eastAsia="Calibri" w:hint="default"/>
        <w:b/>
        <w:u w:val="none"/>
      </w:rPr>
    </w:lvl>
    <w:lvl w:ilvl="1">
      <w:start w:val="1"/>
      <w:numFmt w:val="decimal"/>
      <w:lvlText w:val="%1.%2"/>
      <w:lvlJc w:val="left"/>
      <w:pPr>
        <w:ind w:left="360" w:hanging="360"/>
      </w:pPr>
      <w:rPr>
        <w:rFonts w:eastAsia="Calibri" w:hint="default"/>
        <w:b/>
        <w:u w:val="none"/>
      </w:rPr>
    </w:lvl>
    <w:lvl w:ilvl="2">
      <w:start w:val="1"/>
      <w:numFmt w:val="decimal"/>
      <w:lvlText w:val="%1.%2.%3"/>
      <w:lvlJc w:val="left"/>
      <w:pPr>
        <w:ind w:left="720" w:hanging="720"/>
      </w:pPr>
      <w:rPr>
        <w:rFonts w:eastAsia="Calibri" w:hint="default"/>
        <w:b/>
        <w:u w:val="none"/>
      </w:rPr>
    </w:lvl>
    <w:lvl w:ilvl="3">
      <w:start w:val="1"/>
      <w:numFmt w:val="decimal"/>
      <w:lvlText w:val="%1.%2.%3.%4"/>
      <w:lvlJc w:val="left"/>
      <w:pPr>
        <w:ind w:left="720" w:hanging="720"/>
      </w:pPr>
      <w:rPr>
        <w:rFonts w:eastAsia="Calibri" w:hint="default"/>
        <w:b/>
        <w:u w:val="none"/>
      </w:rPr>
    </w:lvl>
    <w:lvl w:ilvl="4">
      <w:start w:val="1"/>
      <w:numFmt w:val="decimal"/>
      <w:lvlText w:val="%1.%2.%3.%4.%5"/>
      <w:lvlJc w:val="left"/>
      <w:pPr>
        <w:ind w:left="1080" w:hanging="1080"/>
      </w:pPr>
      <w:rPr>
        <w:rFonts w:eastAsia="Calibri" w:hint="default"/>
        <w:b/>
        <w:u w:val="none"/>
      </w:rPr>
    </w:lvl>
    <w:lvl w:ilvl="5">
      <w:start w:val="1"/>
      <w:numFmt w:val="decimal"/>
      <w:lvlText w:val="%1.%2.%3.%4.%5.%6"/>
      <w:lvlJc w:val="left"/>
      <w:pPr>
        <w:ind w:left="1080" w:hanging="1080"/>
      </w:pPr>
      <w:rPr>
        <w:rFonts w:eastAsia="Calibri" w:hint="default"/>
        <w:b/>
        <w:u w:val="none"/>
      </w:rPr>
    </w:lvl>
    <w:lvl w:ilvl="6">
      <w:start w:val="1"/>
      <w:numFmt w:val="decimal"/>
      <w:lvlText w:val="%1.%2.%3.%4.%5.%6.%7"/>
      <w:lvlJc w:val="left"/>
      <w:pPr>
        <w:ind w:left="1440" w:hanging="1440"/>
      </w:pPr>
      <w:rPr>
        <w:rFonts w:eastAsia="Calibri" w:hint="default"/>
        <w:b/>
        <w:u w:val="none"/>
      </w:rPr>
    </w:lvl>
    <w:lvl w:ilvl="7">
      <w:start w:val="1"/>
      <w:numFmt w:val="decimal"/>
      <w:lvlText w:val="%1.%2.%3.%4.%5.%6.%7.%8"/>
      <w:lvlJc w:val="left"/>
      <w:pPr>
        <w:ind w:left="1440" w:hanging="1440"/>
      </w:pPr>
      <w:rPr>
        <w:rFonts w:eastAsia="Calibri" w:hint="default"/>
        <w:b/>
        <w:u w:val="none"/>
      </w:rPr>
    </w:lvl>
    <w:lvl w:ilvl="8">
      <w:start w:val="1"/>
      <w:numFmt w:val="decimal"/>
      <w:lvlText w:val="%1.%2.%3.%4.%5.%6.%7.%8.%9"/>
      <w:lvlJc w:val="left"/>
      <w:pPr>
        <w:ind w:left="1800" w:hanging="1800"/>
      </w:pPr>
      <w:rPr>
        <w:rFonts w:eastAsia="Calibri" w:hint="default"/>
        <w:b/>
        <w:u w:val="none"/>
      </w:rPr>
    </w:lvl>
  </w:abstractNum>
  <w:abstractNum w:abstractNumId="9" w15:restartNumberingAfterBreak="0">
    <w:nsid w:val="054B3D88"/>
    <w:multiLevelType w:val="hybridMultilevel"/>
    <w:tmpl w:val="A50C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821CC"/>
    <w:multiLevelType w:val="multilevel"/>
    <w:tmpl w:val="72C6B82A"/>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08DA3A5B"/>
    <w:multiLevelType w:val="hybridMultilevel"/>
    <w:tmpl w:val="3EDCDE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F25DE4"/>
    <w:multiLevelType w:val="hybridMultilevel"/>
    <w:tmpl w:val="9906E8C6"/>
    <w:lvl w:ilvl="0" w:tplc="55D2EB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6F0C02"/>
    <w:multiLevelType w:val="hybridMultilevel"/>
    <w:tmpl w:val="D2F6B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AD08FD"/>
    <w:multiLevelType w:val="hybridMultilevel"/>
    <w:tmpl w:val="0B948CB2"/>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4711F8"/>
    <w:multiLevelType w:val="hybridMultilevel"/>
    <w:tmpl w:val="06183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DF0704D"/>
    <w:multiLevelType w:val="hybridMultilevel"/>
    <w:tmpl w:val="E57E93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092BCD"/>
    <w:multiLevelType w:val="multilevel"/>
    <w:tmpl w:val="C24C6238"/>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E366603"/>
    <w:multiLevelType w:val="hybridMultilevel"/>
    <w:tmpl w:val="94C6D47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FE868E3"/>
    <w:multiLevelType w:val="hybridMultilevel"/>
    <w:tmpl w:val="14382DC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15:restartNumberingAfterBreak="0">
    <w:nsid w:val="0FEB6A89"/>
    <w:multiLevelType w:val="hybridMultilevel"/>
    <w:tmpl w:val="CB50665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15:restartNumberingAfterBreak="0">
    <w:nsid w:val="10471421"/>
    <w:multiLevelType w:val="hybridMultilevel"/>
    <w:tmpl w:val="D2D27B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341E1F"/>
    <w:multiLevelType w:val="hybridMultilevel"/>
    <w:tmpl w:val="E3D86A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2805FB4"/>
    <w:multiLevelType w:val="hybridMultilevel"/>
    <w:tmpl w:val="AB16E4EE"/>
    <w:lvl w:ilvl="0" w:tplc="3D08A79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14426882"/>
    <w:multiLevelType w:val="hybridMultilevel"/>
    <w:tmpl w:val="DEB2E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715A9F"/>
    <w:multiLevelType w:val="hybridMultilevel"/>
    <w:tmpl w:val="90C4468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15F74988"/>
    <w:multiLevelType w:val="hybridMultilevel"/>
    <w:tmpl w:val="EF72A570"/>
    <w:lvl w:ilvl="0" w:tplc="26CCC150">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FB6AE1"/>
    <w:multiLevelType w:val="hybridMultilevel"/>
    <w:tmpl w:val="EBA249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6E464D7"/>
    <w:multiLevelType w:val="hybridMultilevel"/>
    <w:tmpl w:val="D6DC51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73E6397"/>
    <w:multiLevelType w:val="hybridMultilevel"/>
    <w:tmpl w:val="16D8D5E4"/>
    <w:lvl w:ilvl="0" w:tplc="587635DA">
      <w:start w:val="1"/>
      <w:numFmt w:val="decimal"/>
      <w:lvlText w:val="%1)"/>
      <w:lvlJc w:val="left"/>
      <w:pPr>
        <w:ind w:left="502"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541039"/>
    <w:multiLevelType w:val="multilevel"/>
    <w:tmpl w:val="BBC650F0"/>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18C6137A"/>
    <w:multiLevelType w:val="hybridMultilevel"/>
    <w:tmpl w:val="C98E0B70"/>
    <w:lvl w:ilvl="0" w:tplc="BF326F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B526146"/>
    <w:multiLevelType w:val="hybridMultilevel"/>
    <w:tmpl w:val="5838E37E"/>
    <w:lvl w:ilvl="0" w:tplc="0344B16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C2730F7"/>
    <w:multiLevelType w:val="hybridMultilevel"/>
    <w:tmpl w:val="3C8E774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1C674813"/>
    <w:multiLevelType w:val="multilevel"/>
    <w:tmpl w:val="8ED4DB9E"/>
    <w:lvl w:ilvl="0">
      <w:start w:val="2"/>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5" w15:restartNumberingAfterBreak="0">
    <w:nsid w:val="1DA45C09"/>
    <w:multiLevelType w:val="hybridMultilevel"/>
    <w:tmpl w:val="2610B830"/>
    <w:lvl w:ilvl="0" w:tplc="9BB04838">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15:restartNumberingAfterBreak="0">
    <w:nsid w:val="1DC83427"/>
    <w:multiLevelType w:val="hybridMultilevel"/>
    <w:tmpl w:val="D2D27B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F552870"/>
    <w:multiLevelType w:val="hybridMultilevel"/>
    <w:tmpl w:val="4AE250E4"/>
    <w:lvl w:ilvl="0" w:tplc="54B87E0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F5C3606"/>
    <w:multiLevelType w:val="multilevel"/>
    <w:tmpl w:val="98C2E9FA"/>
    <w:lvl w:ilvl="0">
      <w:start w:val="9"/>
      <w:numFmt w:val="decimal"/>
      <w:lvlText w:val="%1."/>
      <w:lvlJc w:val="left"/>
      <w:pPr>
        <w:ind w:left="360" w:hanging="360"/>
      </w:pPr>
      <w:rPr>
        <w:rFonts w:eastAsia="Calibri" w:hint="default"/>
        <w:u w:val="none"/>
      </w:rPr>
    </w:lvl>
    <w:lvl w:ilvl="1">
      <w:start w:val="1"/>
      <w:numFmt w:val="decimal"/>
      <w:lvlText w:val="%1.%2."/>
      <w:lvlJc w:val="left"/>
      <w:pPr>
        <w:ind w:left="360" w:hanging="36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39" w15:restartNumberingAfterBreak="0">
    <w:nsid w:val="1FF94EEA"/>
    <w:multiLevelType w:val="hybridMultilevel"/>
    <w:tmpl w:val="70642FCE"/>
    <w:lvl w:ilvl="0" w:tplc="778A4A8A">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0" w15:restartNumberingAfterBreak="0">
    <w:nsid w:val="204B184A"/>
    <w:multiLevelType w:val="multilevel"/>
    <w:tmpl w:val="C1EC00D4"/>
    <w:lvl w:ilvl="0">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0AD39D1"/>
    <w:multiLevelType w:val="hybridMultilevel"/>
    <w:tmpl w:val="AB16E4EE"/>
    <w:lvl w:ilvl="0" w:tplc="3D08A79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21020646"/>
    <w:multiLevelType w:val="hybridMultilevel"/>
    <w:tmpl w:val="1A22CB72"/>
    <w:lvl w:ilvl="0" w:tplc="0415000F">
      <w:start w:val="1"/>
      <w:numFmt w:val="decimal"/>
      <w:lvlText w:val="%1."/>
      <w:lvlJc w:val="left"/>
      <w:pPr>
        <w:ind w:left="3621" w:hanging="360"/>
      </w:pPr>
      <w:rPr>
        <w:rFonts w:hint="default"/>
      </w:r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43" w15:restartNumberingAfterBreak="0">
    <w:nsid w:val="21742A44"/>
    <w:multiLevelType w:val="multilevel"/>
    <w:tmpl w:val="70D4EFB0"/>
    <w:lvl w:ilvl="0">
      <w:start w:val="4"/>
      <w:numFmt w:val="decimal"/>
      <w:lvlText w:val="%1"/>
      <w:lvlJc w:val="left"/>
      <w:pPr>
        <w:ind w:left="360" w:hanging="360"/>
      </w:pPr>
      <w:rPr>
        <w:rFonts w:eastAsia="Calibri" w:hint="default"/>
        <w:b/>
        <w:bCs/>
      </w:rPr>
    </w:lvl>
    <w:lvl w:ilvl="1">
      <w:start w:val="3"/>
      <w:numFmt w:val="decimal"/>
      <w:lvlText w:val="%1.%2"/>
      <w:lvlJc w:val="left"/>
      <w:pPr>
        <w:ind w:left="720" w:hanging="360"/>
      </w:pPr>
      <w:rPr>
        <w:rFonts w:eastAsia="Calibri" w:hint="default"/>
        <w:b/>
        <w:bCs/>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4" w15:restartNumberingAfterBreak="0">
    <w:nsid w:val="219C26FA"/>
    <w:multiLevelType w:val="hybridMultilevel"/>
    <w:tmpl w:val="D9A05D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19D3C8E"/>
    <w:multiLevelType w:val="hybridMultilevel"/>
    <w:tmpl w:val="B30A34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21BB2EA0"/>
    <w:multiLevelType w:val="hybridMultilevel"/>
    <w:tmpl w:val="10DE99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2BA756D"/>
    <w:multiLevelType w:val="multilevel"/>
    <w:tmpl w:val="5A8AB4AA"/>
    <w:lvl w:ilvl="0">
      <w:start w:val="9"/>
      <w:numFmt w:val="decimal"/>
      <w:lvlText w:val="%1."/>
      <w:lvlJc w:val="left"/>
      <w:pPr>
        <w:ind w:left="360" w:hanging="360"/>
      </w:pPr>
      <w:rPr>
        <w:rFonts w:eastAsia="Calibri" w:hint="default"/>
        <w:u w:val="none"/>
      </w:rPr>
    </w:lvl>
    <w:lvl w:ilvl="1">
      <w:start w:val="3"/>
      <w:numFmt w:val="decimal"/>
      <w:lvlText w:val="%1.%2."/>
      <w:lvlJc w:val="left"/>
      <w:pPr>
        <w:ind w:left="360" w:hanging="36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48" w15:restartNumberingAfterBreak="0">
    <w:nsid w:val="22F24DA3"/>
    <w:multiLevelType w:val="hybridMultilevel"/>
    <w:tmpl w:val="47088378"/>
    <w:lvl w:ilvl="0" w:tplc="C166005C">
      <w:start w:val="2"/>
      <w:numFmt w:val="lowerLetter"/>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9" w15:restartNumberingAfterBreak="0">
    <w:nsid w:val="231E7879"/>
    <w:multiLevelType w:val="multilevel"/>
    <w:tmpl w:val="0102E066"/>
    <w:lvl w:ilvl="0">
      <w:start w:val="7"/>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bCs/>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50" w15:restartNumberingAfterBreak="0">
    <w:nsid w:val="2393647F"/>
    <w:multiLevelType w:val="hybridMultilevel"/>
    <w:tmpl w:val="AFAAA4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47B2CE9"/>
    <w:multiLevelType w:val="hybridMultilevel"/>
    <w:tmpl w:val="97284DA0"/>
    <w:lvl w:ilvl="0" w:tplc="04150011">
      <w:start w:val="1"/>
      <w:numFmt w:val="decimal"/>
      <w:lvlText w:val="%1)"/>
      <w:lvlJc w:val="left"/>
      <w:pPr>
        <w:ind w:left="360"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25223F0E"/>
    <w:multiLevelType w:val="multilevel"/>
    <w:tmpl w:val="80C45A1A"/>
    <w:lvl w:ilvl="0">
      <w:start w:val="7"/>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3" w15:restartNumberingAfterBreak="0">
    <w:nsid w:val="267F1D0A"/>
    <w:multiLevelType w:val="hybridMultilevel"/>
    <w:tmpl w:val="C9F8C064"/>
    <w:lvl w:ilvl="0" w:tplc="F24CD120">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89F145E"/>
    <w:multiLevelType w:val="hybridMultilevel"/>
    <w:tmpl w:val="AE8CAE9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D4C0995"/>
    <w:multiLevelType w:val="hybridMultilevel"/>
    <w:tmpl w:val="09C882CE"/>
    <w:lvl w:ilvl="0" w:tplc="8C4A863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2F2149A1"/>
    <w:multiLevelType w:val="hybridMultilevel"/>
    <w:tmpl w:val="AB16E4EE"/>
    <w:lvl w:ilvl="0" w:tplc="3D08A79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302A0370"/>
    <w:multiLevelType w:val="multilevel"/>
    <w:tmpl w:val="23E4230A"/>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8" w15:restartNumberingAfterBreak="0">
    <w:nsid w:val="33307385"/>
    <w:multiLevelType w:val="multilevel"/>
    <w:tmpl w:val="9CFAC4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46C4625"/>
    <w:multiLevelType w:val="multilevel"/>
    <w:tmpl w:val="752A6D5A"/>
    <w:lvl w:ilvl="0">
      <w:start w:val="1"/>
      <w:numFmt w:val="bullet"/>
      <w:lvlText w:val=""/>
      <w:lvlJc w:val="left"/>
      <w:pPr>
        <w:ind w:left="360" w:hanging="360"/>
      </w:pPr>
      <w:rPr>
        <w:rFonts w:ascii="Wingdings" w:hAnsi="Wingdings" w:hint="default"/>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34A966D9"/>
    <w:multiLevelType w:val="hybridMultilevel"/>
    <w:tmpl w:val="DC148C9E"/>
    <w:lvl w:ilvl="0" w:tplc="E00CB644">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1" w15:restartNumberingAfterBreak="0">
    <w:nsid w:val="37962FAD"/>
    <w:multiLevelType w:val="hybridMultilevel"/>
    <w:tmpl w:val="BFD62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7F8538F"/>
    <w:multiLevelType w:val="multilevel"/>
    <w:tmpl w:val="15C8E7BA"/>
    <w:lvl w:ilvl="0">
      <w:start w:val="1"/>
      <w:numFmt w:val="bullet"/>
      <w:lvlText w:val=""/>
      <w:lvlJc w:val="left"/>
      <w:pPr>
        <w:tabs>
          <w:tab w:val="num" w:pos="360"/>
        </w:tabs>
        <w:ind w:left="360" w:hanging="360"/>
      </w:pPr>
      <w:rPr>
        <w:rFonts w:ascii="Symbol" w:hAnsi="Symbol" w:hint="default"/>
      </w:rPr>
    </w:lvl>
    <w:lvl w:ilv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63" w15:restartNumberingAfterBreak="0">
    <w:nsid w:val="390B24FD"/>
    <w:multiLevelType w:val="hybridMultilevel"/>
    <w:tmpl w:val="130C3350"/>
    <w:lvl w:ilvl="0" w:tplc="93DCC5A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AAC0A0F"/>
    <w:multiLevelType w:val="hybridMultilevel"/>
    <w:tmpl w:val="1F0A2266"/>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CEA2612"/>
    <w:multiLevelType w:val="hybridMultilevel"/>
    <w:tmpl w:val="FA5AE3EA"/>
    <w:lvl w:ilvl="0" w:tplc="0DF861FE">
      <w:start w:val="1"/>
      <w:numFmt w:val="bullet"/>
      <w:lvlText w:val="-"/>
      <w:lvlJc w:val="left"/>
      <w:pPr>
        <w:ind w:left="720" w:hanging="360"/>
      </w:pPr>
      <w:rPr>
        <w:rFonts w:ascii="Times New Roman" w:eastAsia="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E172BED"/>
    <w:multiLevelType w:val="hybridMultilevel"/>
    <w:tmpl w:val="B3DA4B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E546131"/>
    <w:multiLevelType w:val="hybridMultilevel"/>
    <w:tmpl w:val="1C4299A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A32FDA"/>
    <w:multiLevelType w:val="hybridMultilevel"/>
    <w:tmpl w:val="421A2AA2"/>
    <w:lvl w:ilvl="0" w:tplc="EABE0A9A">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421C7CF2"/>
    <w:multiLevelType w:val="hybridMultilevel"/>
    <w:tmpl w:val="58785E74"/>
    <w:lvl w:ilvl="0" w:tplc="F522A756">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70" w15:restartNumberingAfterBreak="0">
    <w:nsid w:val="421F5458"/>
    <w:multiLevelType w:val="hybridMultilevel"/>
    <w:tmpl w:val="F4C25380"/>
    <w:lvl w:ilvl="0" w:tplc="D2BAD2C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42642FAE"/>
    <w:multiLevelType w:val="hybridMultilevel"/>
    <w:tmpl w:val="CCC65F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26A235B"/>
    <w:multiLevelType w:val="hybridMultilevel"/>
    <w:tmpl w:val="21C4A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29330F1"/>
    <w:multiLevelType w:val="hybridMultilevel"/>
    <w:tmpl w:val="88BAD56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74" w15:restartNumberingAfterBreak="0">
    <w:nsid w:val="42B02E71"/>
    <w:multiLevelType w:val="hybridMultilevel"/>
    <w:tmpl w:val="D6E4A3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31D7EC7"/>
    <w:multiLevelType w:val="hybridMultilevel"/>
    <w:tmpl w:val="E88E3278"/>
    <w:lvl w:ilvl="0" w:tplc="0415000F">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6" w15:restartNumberingAfterBreak="0">
    <w:nsid w:val="43280C5A"/>
    <w:multiLevelType w:val="hybridMultilevel"/>
    <w:tmpl w:val="0E8A047E"/>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44E2320"/>
    <w:multiLevelType w:val="hybridMultilevel"/>
    <w:tmpl w:val="65C24CC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4C44795"/>
    <w:multiLevelType w:val="hybridMultilevel"/>
    <w:tmpl w:val="AAE6D34C"/>
    <w:lvl w:ilvl="0" w:tplc="95B851F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45A91D43"/>
    <w:multiLevelType w:val="hybridMultilevel"/>
    <w:tmpl w:val="999A1A3E"/>
    <w:lvl w:ilvl="0" w:tplc="1C24E8B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46BD7333"/>
    <w:multiLevelType w:val="hybridMultilevel"/>
    <w:tmpl w:val="604EF3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46CB0AE5"/>
    <w:multiLevelType w:val="hybridMultilevel"/>
    <w:tmpl w:val="9AB819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8C1547D"/>
    <w:multiLevelType w:val="hybridMultilevel"/>
    <w:tmpl w:val="01E2B40A"/>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3" w15:restartNumberingAfterBreak="0">
    <w:nsid w:val="49BF6D76"/>
    <w:multiLevelType w:val="hybridMultilevel"/>
    <w:tmpl w:val="EA44B802"/>
    <w:lvl w:ilvl="0" w:tplc="1F264C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49D35ECD"/>
    <w:multiLevelType w:val="hybridMultilevel"/>
    <w:tmpl w:val="C3AACC2E"/>
    <w:lvl w:ilvl="0" w:tplc="B802A146">
      <w:start w:val="1"/>
      <w:numFmt w:val="decimal"/>
      <w:lvlText w:val="%1."/>
      <w:lvlJc w:val="left"/>
      <w:pPr>
        <w:ind w:left="360"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5" w15:restartNumberingAfterBreak="0">
    <w:nsid w:val="4A93377E"/>
    <w:multiLevelType w:val="multilevel"/>
    <w:tmpl w:val="BD088BDE"/>
    <w:lvl w:ilvl="0">
      <w:start w:val="2"/>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6" w15:restartNumberingAfterBreak="0">
    <w:nsid w:val="4ACB23F8"/>
    <w:multiLevelType w:val="hybridMultilevel"/>
    <w:tmpl w:val="26D8A27E"/>
    <w:lvl w:ilvl="0" w:tplc="72D02EB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B390A0B"/>
    <w:multiLevelType w:val="hybridMultilevel"/>
    <w:tmpl w:val="AEDCDB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C367FFB"/>
    <w:multiLevelType w:val="multilevel"/>
    <w:tmpl w:val="BCCA4BD8"/>
    <w:lvl w:ilvl="0">
      <w:start w:val="2"/>
      <w:numFmt w:val="decimal"/>
      <w:lvlText w:val="%1"/>
      <w:lvlJc w:val="left"/>
      <w:pPr>
        <w:ind w:left="360" w:hanging="360"/>
      </w:pPr>
      <w:rPr>
        <w:rFonts w:eastAsia="Calibri" w:hint="default"/>
        <w:u w:val="none"/>
      </w:rPr>
    </w:lvl>
    <w:lvl w:ilvl="1">
      <w:start w:val="1"/>
      <w:numFmt w:val="decimal"/>
      <w:lvlText w:val="%1.%2"/>
      <w:lvlJc w:val="left"/>
      <w:pPr>
        <w:ind w:left="360" w:hanging="360"/>
      </w:pPr>
      <w:rPr>
        <w:rFonts w:eastAsia="Calibri" w:hint="default"/>
        <w:b/>
        <w:bCs/>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89" w15:restartNumberingAfterBreak="0">
    <w:nsid w:val="4C4A723F"/>
    <w:multiLevelType w:val="hybridMultilevel"/>
    <w:tmpl w:val="53EE4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D6C69F7"/>
    <w:multiLevelType w:val="hybridMultilevel"/>
    <w:tmpl w:val="A3F4384E"/>
    <w:lvl w:ilvl="0" w:tplc="73608544">
      <w:start w:val="1"/>
      <w:numFmt w:val="bullet"/>
      <w:lvlText w:val="-"/>
      <w:lvlJc w:val="left"/>
      <w:pPr>
        <w:ind w:left="360" w:hanging="360"/>
      </w:pPr>
      <w:rPr>
        <w:rFonts w:ascii="Times New Roman" w:eastAsia="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4E2C3F89"/>
    <w:multiLevelType w:val="hybridMultilevel"/>
    <w:tmpl w:val="31C25278"/>
    <w:lvl w:ilvl="0" w:tplc="EE8643EE">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2" w15:restartNumberingAfterBreak="0">
    <w:nsid w:val="4EEC016C"/>
    <w:multiLevelType w:val="hybridMultilevel"/>
    <w:tmpl w:val="BC3A8E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4F510BA1"/>
    <w:multiLevelType w:val="hybridMultilevel"/>
    <w:tmpl w:val="9D461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123054B"/>
    <w:multiLevelType w:val="hybridMultilevel"/>
    <w:tmpl w:val="E66ECDCE"/>
    <w:lvl w:ilvl="0" w:tplc="B50CFDB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5" w15:restartNumberingAfterBreak="0">
    <w:nsid w:val="529A19F1"/>
    <w:multiLevelType w:val="hybridMultilevel"/>
    <w:tmpl w:val="9FC4A756"/>
    <w:lvl w:ilvl="0" w:tplc="0114A1E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53C85B8F"/>
    <w:multiLevelType w:val="hybridMultilevel"/>
    <w:tmpl w:val="DC9A9ED8"/>
    <w:lvl w:ilvl="0" w:tplc="552CD17E">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7" w15:restartNumberingAfterBreak="0">
    <w:nsid w:val="542271D7"/>
    <w:multiLevelType w:val="hybridMultilevel"/>
    <w:tmpl w:val="1EB2D75A"/>
    <w:lvl w:ilvl="0" w:tplc="1BFCE8EA">
      <w:start w:val="1"/>
      <w:numFmt w:val="bullet"/>
      <w:lvlText w:val=""/>
      <w:lvlJc w:val="left"/>
      <w:pPr>
        <w:ind w:left="360" w:hanging="360"/>
      </w:pPr>
      <w:rPr>
        <w:rFonts w:ascii="Symbol" w:hAnsi="Symbol" w:hint="default"/>
        <w:color w:val="00000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55D472A5"/>
    <w:multiLevelType w:val="multilevel"/>
    <w:tmpl w:val="73BEC23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eastAsia="Times New Roman" w:hint="default"/>
        <w:b/>
        <w:bCs w:val="0"/>
        <w:i w:val="0"/>
        <w:iCs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99" w15:restartNumberingAfterBreak="0">
    <w:nsid w:val="564D1C42"/>
    <w:multiLevelType w:val="hybridMultilevel"/>
    <w:tmpl w:val="112E66A4"/>
    <w:lvl w:ilvl="0" w:tplc="041059B4">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56890FEA"/>
    <w:multiLevelType w:val="hybridMultilevel"/>
    <w:tmpl w:val="51AC8264"/>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56C6265D"/>
    <w:multiLevelType w:val="hybridMultilevel"/>
    <w:tmpl w:val="0E7C0AE2"/>
    <w:lvl w:ilvl="0" w:tplc="6F069E30">
      <w:start w:val="1"/>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578B40F4"/>
    <w:multiLevelType w:val="hybridMultilevel"/>
    <w:tmpl w:val="1ED2BC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7E37433"/>
    <w:multiLevelType w:val="multilevel"/>
    <w:tmpl w:val="0B52836A"/>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4" w15:restartNumberingAfterBreak="0">
    <w:nsid w:val="58016DCC"/>
    <w:multiLevelType w:val="hybridMultilevel"/>
    <w:tmpl w:val="A6C69122"/>
    <w:lvl w:ilvl="0" w:tplc="3D4E24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58730CE0"/>
    <w:multiLevelType w:val="hybridMultilevel"/>
    <w:tmpl w:val="7A404FC2"/>
    <w:lvl w:ilvl="0" w:tplc="1B2CA77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8D77731"/>
    <w:multiLevelType w:val="hybridMultilevel"/>
    <w:tmpl w:val="AB16E4EE"/>
    <w:lvl w:ilvl="0" w:tplc="3D08A79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15:restartNumberingAfterBreak="0">
    <w:nsid w:val="5992753F"/>
    <w:multiLevelType w:val="hybridMultilevel"/>
    <w:tmpl w:val="7BDE6AA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8" w15:restartNumberingAfterBreak="0">
    <w:nsid w:val="599D2DD4"/>
    <w:multiLevelType w:val="hybridMultilevel"/>
    <w:tmpl w:val="F3A6D42A"/>
    <w:lvl w:ilvl="0" w:tplc="D8640B7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599F04FF"/>
    <w:multiLevelType w:val="hybridMultilevel"/>
    <w:tmpl w:val="62EC6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9B969BA"/>
    <w:multiLevelType w:val="hybridMultilevel"/>
    <w:tmpl w:val="26A4C5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5B39733E"/>
    <w:multiLevelType w:val="multilevel"/>
    <w:tmpl w:val="06F06C88"/>
    <w:lvl w:ilvl="0">
      <w:start w:val="4"/>
      <w:numFmt w:val="decimal"/>
      <w:lvlText w:val="%1."/>
      <w:lvlJc w:val="left"/>
      <w:pPr>
        <w:ind w:left="360" w:hanging="360"/>
      </w:pPr>
      <w:rPr>
        <w:rFonts w:eastAsia="Calibri" w:hint="default"/>
        <w:color w:val="auto"/>
      </w:rPr>
    </w:lvl>
    <w:lvl w:ilvl="1">
      <w:start w:val="3"/>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2" w15:restartNumberingAfterBreak="0">
    <w:nsid w:val="5B784FB5"/>
    <w:multiLevelType w:val="multilevel"/>
    <w:tmpl w:val="2DEE7170"/>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BAD34F2"/>
    <w:multiLevelType w:val="hybridMultilevel"/>
    <w:tmpl w:val="DDF480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C614634"/>
    <w:multiLevelType w:val="multilevel"/>
    <w:tmpl w:val="AD1A2BE2"/>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5" w15:restartNumberingAfterBreak="0">
    <w:nsid w:val="5D2060AA"/>
    <w:multiLevelType w:val="hybridMultilevel"/>
    <w:tmpl w:val="514A10F4"/>
    <w:lvl w:ilvl="0" w:tplc="6F069E30">
      <w:start w:val="10"/>
      <w:numFmt w:val="bullet"/>
      <w:pStyle w:val="Listapunktowana"/>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E4F470E"/>
    <w:multiLevelType w:val="hybridMultilevel"/>
    <w:tmpl w:val="53B4BBCA"/>
    <w:lvl w:ilvl="0" w:tplc="851A9F1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7" w15:restartNumberingAfterBreak="0">
    <w:nsid w:val="5EA23220"/>
    <w:multiLevelType w:val="hybridMultilevel"/>
    <w:tmpl w:val="26D8A27E"/>
    <w:lvl w:ilvl="0" w:tplc="72D02EB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ECA44C7"/>
    <w:multiLevelType w:val="hybridMultilevel"/>
    <w:tmpl w:val="5E7882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15:restartNumberingAfterBreak="0">
    <w:nsid w:val="609F6ECB"/>
    <w:multiLevelType w:val="hybridMultilevel"/>
    <w:tmpl w:val="55E821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40432FD"/>
    <w:multiLevelType w:val="multilevel"/>
    <w:tmpl w:val="A3A0C6B6"/>
    <w:styleLink w:val="LFO11"/>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15:restartNumberingAfterBreak="0">
    <w:nsid w:val="64043656"/>
    <w:multiLevelType w:val="hybridMultilevel"/>
    <w:tmpl w:val="AB16E4EE"/>
    <w:lvl w:ilvl="0" w:tplc="3D08A79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2" w15:restartNumberingAfterBreak="0">
    <w:nsid w:val="65541F92"/>
    <w:multiLevelType w:val="hybridMultilevel"/>
    <w:tmpl w:val="D264D304"/>
    <w:lvl w:ilvl="0" w:tplc="EFBE030C">
      <w:start w:val="1"/>
      <w:numFmt w:val="lowerLetter"/>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77C5B88"/>
    <w:multiLevelType w:val="hybridMultilevel"/>
    <w:tmpl w:val="F7C037C4"/>
    <w:lvl w:ilvl="0" w:tplc="CB389F84">
      <w:start w:val="1"/>
      <w:numFmt w:val="lowerLetter"/>
      <w:lvlText w:val="%1)"/>
      <w:lvlJc w:val="left"/>
      <w:pPr>
        <w:ind w:left="1069" w:hanging="360"/>
      </w:pPr>
      <w:rPr>
        <w:rFonts w:hint="default"/>
        <w:u w:val="singl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4" w15:restartNumberingAfterBreak="0">
    <w:nsid w:val="681A032D"/>
    <w:multiLevelType w:val="multilevel"/>
    <w:tmpl w:val="D1CE43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87A4AD5"/>
    <w:multiLevelType w:val="multilevel"/>
    <w:tmpl w:val="5B4E1B0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bCs/>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26" w15:restartNumberingAfterBreak="0">
    <w:nsid w:val="68A00EB3"/>
    <w:multiLevelType w:val="hybridMultilevel"/>
    <w:tmpl w:val="5470DDD8"/>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917771F"/>
    <w:multiLevelType w:val="hybridMultilevel"/>
    <w:tmpl w:val="55BEEF34"/>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28" w15:restartNumberingAfterBreak="0">
    <w:nsid w:val="6AC01C51"/>
    <w:multiLevelType w:val="hybridMultilevel"/>
    <w:tmpl w:val="CFD8385A"/>
    <w:lvl w:ilvl="0" w:tplc="127ED36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9" w15:restartNumberingAfterBreak="0">
    <w:nsid w:val="6B113670"/>
    <w:multiLevelType w:val="hybridMultilevel"/>
    <w:tmpl w:val="26D8A27E"/>
    <w:lvl w:ilvl="0" w:tplc="72D02EB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BF71ED7"/>
    <w:multiLevelType w:val="hybridMultilevel"/>
    <w:tmpl w:val="DC9A9ED8"/>
    <w:lvl w:ilvl="0" w:tplc="552CD17E">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1" w15:restartNumberingAfterBreak="0">
    <w:nsid w:val="6CC175C6"/>
    <w:multiLevelType w:val="hybridMultilevel"/>
    <w:tmpl w:val="1CFE9D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D534747"/>
    <w:multiLevelType w:val="multilevel"/>
    <w:tmpl w:val="D1DEED9C"/>
    <w:lvl w:ilvl="0">
      <w:start w:val="9"/>
      <w:numFmt w:val="decimal"/>
      <w:lvlText w:val="%1"/>
      <w:lvlJc w:val="left"/>
      <w:pPr>
        <w:ind w:left="360" w:hanging="360"/>
      </w:pPr>
      <w:rPr>
        <w:rFonts w:eastAsia="Calibri" w:hint="default"/>
        <w:u w:val="none"/>
      </w:rPr>
    </w:lvl>
    <w:lvl w:ilvl="1">
      <w:start w:val="3"/>
      <w:numFmt w:val="decimal"/>
      <w:lvlText w:val="%1.%2"/>
      <w:lvlJc w:val="left"/>
      <w:pPr>
        <w:ind w:left="720" w:hanging="360"/>
      </w:pPr>
      <w:rPr>
        <w:rFonts w:eastAsia="Calibri" w:hint="default"/>
        <w:b/>
        <w:bCs/>
        <w:u w:val="none"/>
      </w:rPr>
    </w:lvl>
    <w:lvl w:ilvl="2">
      <w:start w:val="1"/>
      <w:numFmt w:val="decimal"/>
      <w:lvlText w:val="%1.%2.%3"/>
      <w:lvlJc w:val="left"/>
      <w:pPr>
        <w:ind w:left="1440" w:hanging="720"/>
      </w:pPr>
      <w:rPr>
        <w:rFonts w:eastAsia="Calibri" w:hint="default"/>
        <w:u w:val="none"/>
      </w:rPr>
    </w:lvl>
    <w:lvl w:ilvl="3">
      <w:start w:val="1"/>
      <w:numFmt w:val="decimal"/>
      <w:lvlText w:val="%1.%2.%3.%4"/>
      <w:lvlJc w:val="left"/>
      <w:pPr>
        <w:ind w:left="1800" w:hanging="720"/>
      </w:pPr>
      <w:rPr>
        <w:rFonts w:eastAsia="Calibri" w:hint="default"/>
        <w:u w:val="none"/>
      </w:rPr>
    </w:lvl>
    <w:lvl w:ilvl="4">
      <w:start w:val="1"/>
      <w:numFmt w:val="decimal"/>
      <w:lvlText w:val="%1.%2.%3.%4.%5"/>
      <w:lvlJc w:val="left"/>
      <w:pPr>
        <w:ind w:left="2520" w:hanging="1080"/>
      </w:pPr>
      <w:rPr>
        <w:rFonts w:eastAsia="Calibri" w:hint="default"/>
        <w:u w:val="none"/>
      </w:rPr>
    </w:lvl>
    <w:lvl w:ilvl="5">
      <w:start w:val="1"/>
      <w:numFmt w:val="decimal"/>
      <w:lvlText w:val="%1.%2.%3.%4.%5.%6"/>
      <w:lvlJc w:val="left"/>
      <w:pPr>
        <w:ind w:left="2880" w:hanging="1080"/>
      </w:pPr>
      <w:rPr>
        <w:rFonts w:eastAsia="Calibri" w:hint="default"/>
        <w:u w:val="none"/>
      </w:rPr>
    </w:lvl>
    <w:lvl w:ilvl="6">
      <w:start w:val="1"/>
      <w:numFmt w:val="decimal"/>
      <w:lvlText w:val="%1.%2.%3.%4.%5.%6.%7"/>
      <w:lvlJc w:val="left"/>
      <w:pPr>
        <w:ind w:left="3600" w:hanging="1440"/>
      </w:pPr>
      <w:rPr>
        <w:rFonts w:eastAsia="Calibri" w:hint="default"/>
        <w:u w:val="none"/>
      </w:rPr>
    </w:lvl>
    <w:lvl w:ilvl="7">
      <w:start w:val="1"/>
      <w:numFmt w:val="decimal"/>
      <w:lvlText w:val="%1.%2.%3.%4.%5.%6.%7.%8"/>
      <w:lvlJc w:val="left"/>
      <w:pPr>
        <w:ind w:left="3960" w:hanging="1440"/>
      </w:pPr>
      <w:rPr>
        <w:rFonts w:eastAsia="Calibri" w:hint="default"/>
        <w:u w:val="none"/>
      </w:rPr>
    </w:lvl>
    <w:lvl w:ilvl="8">
      <w:start w:val="1"/>
      <w:numFmt w:val="decimal"/>
      <w:lvlText w:val="%1.%2.%3.%4.%5.%6.%7.%8.%9"/>
      <w:lvlJc w:val="left"/>
      <w:pPr>
        <w:ind w:left="4680" w:hanging="1800"/>
      </w:pPr>
      <w:rPr>
        <w:rFonts w:eastAsia="Calibri" w:hint="default"/>
        <w:u w:val="none"/>
      </w:rPr>
    </w:lvl>
  </w:abstractNum>
  <w:abstractNum w:abstractNumId="133" w15:restartNumberingAfterBreak="0">
    <w:nsid w:val="6DA64BCE"/>
    <w:multiLevelType w:val="hybridMultilevel"/>
    <w:tmpl w:val="848460FE"/>
    <w:lvl w:ilvl="0" w:tplc="D428B2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4" w15:restartNumberingAfterBreak="0">
    <w:nsid w:val="6E2A150E"/>
    <w:multiLevelType w:val="multilevel"/>
    <w:tmpl w:val="36CA53A8"/>
    <w:lvl w:ilvl="0">
      <w:start w:val="13"/>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5" w15:restartNumberingAfterBreak="0">
    <w:nsid w:val="6F5D2107"/>
    <w:multiLevelType w:val="hybridMultilevel"/>
    <w:tmpl w:val="8376A8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6" w15:restartNumberingAfterBreak="0">
    <w:nsid w:val="73223404"/>
    <w:multiLevelType w:val="hybridMultilevel"/>
    <w:tmpl w:val="79A29A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75482ADF"/>
    <w:multiLevelType w:val="multilevel"/>
    <w:tmpl w:val="7EACEDE4"/>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8" w15:restartNumberingAfterBreak="0">
    <w:nsid w:val="76271A86"/>
    <w:multiLevelType w:val="hybridMultilevel"/>
    <w:tmpl w:val="7AD25D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79300007"/>
    <w:multiLevelType w:val="multilevel"/>
    <w:tmpl w:val="D3D67386"/>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40" w15:restartNumberingAfterBreak="0">
    <w:nsid w:val="79DB12BC"/>
    <w:multiLevelType w:val="hybridMultilevel"/>
    <w:tmpl w:val="DAB6F9D8"/>
    <w:lvl w:ilvl="0" w:tplc="DC88EB92">
      <w:start w:val="5"/>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ACD62FD"/>
    <w:multiLevelType w:val="multilevel"/>
    <w:tmpl w:val="534A9796"/>
    <w:lvl w:ilvl="0">
      <w:start w:val="7"/>
      <w:numFmt w:val="decimal"/>
      <w:lvlText w:val="%1"/>
      <w:lvlJc w:val="left"/>
      <w:pPr>
        <w:ind w:left="360" w:hanging="360"/>
      </w:pPr>
      <w:rPr>
        <w:rFonts w:eastAsia="Calibri" w:hint="default"/>
        <w:b/>
        <w:bCs/>
        <w:color w:val="auto"/>
      </w:rPr>
    </w:lvl>
    <w:lvl w:ilvl="1">
      <w:start w:val="4"/>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2" w15:restartNumberingAfterBreak="0">
    <w:nsid w:val="7BB11315"/>
    <w:multiLevelType w:val="multilevel"/>
    <w:tmpl w:val="E95AD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CF769D7"/>
    <w:multiLevelType w:val="hybridMultilevel"/>
    <w:tmpl w:val="A62A0436"/>
    <w:lvl w:ilvl="0" w:tplc="07940A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4" w15:restartNumberingAfterBreak="0">
    <w:nsid w:val="7D840DF4"/>
    <w:multiLevelType w:val="hybridMultilevel"/>
    <w:tmpl w:val="DFDCB66A"/>
    <w:lvl w:ilvl="0" w:tplc="74463DB6">
      <w:start w:val="1"/>
      <w:numFmt w:val="decimal"/>
      <w:lvlText w:val="%1)"/>
      <w:lvlJc w:val="left"/>
      <w:pPr>
        <w:ind w:left="786" w:hanging="360"/>
      </w:pPr>
      <w:rPr>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5" w15:restartNumberingAfterBreak="0">
    <w:nsid w:val="7EC34823"/>
    <w:multiLevelType w:val="hybridMultilevel"/>
    <w:tmpl w:val="49B046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F5E054F"/>
    <w:multiLevelType w:val="hybridMultilevel"/>
    <w:tmpl w:val="0584165E"/>
    <w:lvl w:ilvl="0" w:tplc="663EBC7C">
      <w:start w:val="1"/>
      <w:numFmt w:val="lowerLetter"/>
      <w:lvlText w:val="%1."/>
      <w:lvlJc w:val="left"/>
      <w:pPr>
        <w:ind w:left="1004" w:hanging="360"/>
      </w:pPr>
      <w:rPr>
        <w:rFonts w:hint="default"/>
        <w:b/>
        <w:bCs/>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7" w15:restartNumberingAfterBreak="0">
    <w:nsid w:val="7FAE0D60"/>
    <w:multiLevelType w:val="hybridMultilevel"/>
    <w:tmpl w:val="8510398E"/>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FF3580F"/>
    <w:multiLevelType w:val="hybridMultilevel"/>
    <w:tmpl w:val="5A8ADA36"/>
    <w:lvl w:ilvl="0" w:tplc="B43E5FB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380203955">
    <w:abstractNumId w:val="118"/>
  </w:num>
  <w:num w:numId="2" w16cid:durableId="1518076703">
    <w:abstractNumId w:val="0"/>
  </w:num>
  <w:num w:numId="3" w16cid:durableId="1853835572">
    <w:abstractNumId w:val="42"/>
  </w:num>
  <w:num w:numId="4" w16cid:durableId="335302405">
    <w:abstractNumId w:val="68"/>
  </w:num>
  <w:num w:numId="5" w16cid:durableId="326321390">
    <w:abstractNumId w:val="126"/>
  </w:num>
  <w:num w:numId="6" w16cid:durableId="363678628">
    <w:abstractNumId w:val="3"/>
  </w:num>
  <w:num w:numId="7" w16cid:durableId="451629957">
    <w:abstractNumId w:val="134"/>
  </w:num>
  <w:num w:numId="8" w16cid:durableId="217326427">
    <w:abstractNumId w:val="62"/>
  </w:num>
  <w:num w:numId="9" w16cid:durableId="574903312">
    <w:abstractNumId w:val="1"/>
  </w:num>
  <w:num w:numId="10" w16cid:durableId="901134792">
    <w:abstractNumId w:val="145"/>
  </w:num>
  <w:num w:numId="11" w16cid:durableId="1849825230">
    <w:abstractNumId w:val="37"/>
  </w:num>
  <w:num w:numId="12" w16cid:durableId="1942294619">
    <w:abstractNumId w:val="65"/>
  </w:num>
  <w:num w:numId="13" w16cid:durableId="597753995">
    <w:abstractNumId w:val="76"/>
  </w:num>
  <w:num w:numId="14" w16cid:durableId="29383074">
    <w:abstractNumId w:val="100"/>
  </w:num>
  <w:num w:numId="15" w16cid:durableId="1546873448">
    <w:abstractNumId w:val="69"/>
  </w:num>
  <w:num w:numId="16" w16cid:durableId="1950357976">
    <w:abstractNumId w:val="36"/>
  </w:num>
  <w:num w:numId="17" w16cid:durableId="858466297">
    <w:abstractNumId w:val="115"/>
  </w:num>
  <w:num w:numId="18" w16cid:durableId="803238697">
    <w:abstractNumId w:val="2"/>
  </w:num>
  <w:num w:numId="19" w16cid:durableId="1192262814">
    <w:abstractNumId w:val="51"/>
  </w:num>
  <w:num w:numId="20" w16cid:durableId="352076220">
    <w:abstractNumId w:val="91"/>
  </w:num>
  <w:num w:numId="21" w16cid:durableId="127087111">
    <w:abstractNumId w:val="55"/>
  </w:num>
  <w:num w:numId="22" w16cid:durableId="2016419196">
    <w:abstractNumId w:val="104"/>
  </w:num>
  <w:num w:numId="23" w16cid:durableId="1337461504">
    <w:abstractNumId w:val="63"/>
  </w:num>
  <w:num w:numId="24" w16cid:durableId="745688894">
    <w:abstractNumId w:val="128"/>
  </w:num>
  <w:num w:numId="25" w16cid:durableId="1111314264">
    <w:abstractNumId w:val="148"/>
  </w:num>
  <w:num w:numId="26" w16cid:durableId="385691164">
    <w:abstractNumId w:val="143"/>
  </w:num>
  <w:num w:numId="27" w16cid:durableId="928926410">
    <w:abstractNumId w:val="35"/>
  </w:num>
  <w:num w:numId="28" w16cid:durableId="1709838769">
    <w:abstractNumId w:val="39"/>
  </w:num>
  <w:num w:numId="29" w16cid:durableId="1816026690">
    <w:abstractNumId w:val="54"/>
  </w:num>
  <w:num w:numId="30" w16cid:durableId="1307474530">
    <w:abstractNumId w:val="84"/>
  </w:num>
  <w:num w:numId="31" w16cid:durableId="1138496983">
    <w:abstractNumId w:val="133"/>
  </w:num>
  <w:num w:numId="32" w16cid:durableId="170998032">
    <w:abstractNumId w:val="80"/>
  </w:num>
  <w:num w:numId="33" w16cid:durableId="1237739617">
    <w:abstractNumId w:val="102"/>
  </w:num>
  <w:num w:numId="34" w16cid:durableId="674498579">
    <w:abstractNumId w:val="101"/>
  </w:num>
  <w:num w:numId="35" w16cid:durableId="1861817659">
    <w:abstractNumId w:val="99"/>
  </w:num>
  <w:num w:numId="36" w16cid:durableId="674115377">
    <w:abstractNumId w:val="31"/>
  </w:num>
  <w:num w:numId="37" w16cid:durableId="912660835">
    <w:abstractNumId w:val="83"/>
  </w:num>
  <w:num w:numId="38" w16cid:durableId="355473553">
    <w:abstractNumId w:val="97"/>
  </w:num>
  <w:num w:numId="39" w16cid:durableId="976034272">
    <w:abstractNumId w:val="90"/>
  </w:num>
  <w:num w:numId="40" w16cid:durableId="1368608141">
    <w:abstractNumId w:val="32"/>
  </w:num>
  <w:num w:numId="41" w16cid:durableId="1733119229">
    <w:abstractNumId w:val="79"/>
  </w:num>
  <w:num w:numId="42" w16cid:durableId="1549106135">
    <w:abstractNumId w:val="138"/>
  </w:num>
  <w:num w:numId="43" w16cid:durableId="1287542001">
    <w:abstractNumId w:val="95"/>
  </w:num>
  <w:num w:numId="44" w16cid:durableId="1531449974">
    <w:abstractNumId w:val="136"/>
  </w:num>
  <w:num w:numId="45" w16cid:durableId="1671370891">
    <w:abstractNumId w:val="28"/>
  </w:num>
  <w:num w:numId="46" w16cid:durableId="1116677474">
    <w:abstractNumId w:val="45"/>
  </w:num>
  <w:num w:numId="47" w16cid:durableId="1279607804">
    <w:abstractNumId w:val="92"/>
  </w:num>
  <w:num w:numId="48" w16cid:durableId="1658654910">
    <w:abstractNumId w:val="27"/>
  </w:num>
  <w:num w:numId="49" w16cid:durableId="1769958781">
    <w:abstractNumId w:val="108"/>
  </w:num>
  <w:num w:numId="50" w16cid:durableId="448478870">
    <w:abstractNumId w:val="29"/>
  </w:num>
  <w:num w:numId="51" w16cid:durableId="1380129087">
    <w:abstractNumId w:val="94"/>
  </w:num>
  <w:num w:numId="52" w16cid:durableId="1268388007">
    <w:abstractNumId w:val="112"/>
  </w:num>
  <w:num w:numId="53" w16cid:durableId="151529324">
    <w:abstractNumId w:val="44"/>
  </w:num>
  <w:num w:numId="54" w16cid:durableId="191579285">
    <w:abstractNumId w:val="74"/>
  </w:num>
  <w:num w:numId="55" w16cid:durableId="1223373943">
    <w:abstractNumId w:val="66"/>
  </w:num>
  <w:num w:numId="56" w16cid:durableId="93936815">
    <w:abstractNumId w:val="71"/>
  </w:num>
  <w:num w:numId="57" w16cid:durableId="4794419">
    <w:abstractNumId w:val="98"/>
  </w:num>
  <w:num w:numId="58" w16cid:durableId="1460950466">
    <w:abstractNumId w:val="120"/>
  </w:num>
  <w:num w:numId="59" w16cid:durableId="781076931">
    <w:abstractNumId w:val="67"/>
  </w:num>
  <w:num w:numId="60" w16cid:durableId="46614624">
    <w:abstractNumId w:val="11"/>
  </w:num>
  <w:num w:numId="61" w16cid:durableId="1378823602">
    <w:abstractNumId w:val="59"/>
  </w:num>
  <w:num w:numId="62" w16cid:durableId="1212112133">
    <w:abstractNumId w:val="81"/>
  </w:num>
  <w:num w:numId="63" w16cid:durableId="1368723823">
    <w:abstractNumId w:val="72"/>
  </w:num>
  <w:num w:numId="64" w16cid:durableId="1877085982">
    <w:abstractNumId w:val="116"/>
  </w:num>
  <w:num w:numId="65" w16cid:durableId="826436937">
    <w:abstractNumId w:val="142"/>
  </w:num>
  <w:num w:numId="66" w16cid:durableId="1572422973">
    <w:abstractNumId w:val="26"/>
  </w:num>
  <w:num w:numId="67" w16cid:durableId="2006543127">
    <w:abstractNumId w:val="53"/>
  </w:num>
  <w:num w:numId="68" w16cid:durableId="315964118">
    <w:abstractNumId w:val="12"/>
  </w:num>
  <w:num w:numId="69" w16cid:durableId="1754466869">
    <w:abstractNumId w:val="113"/>
  </w:num>
  <w:num w:numId="70" w16cid:durableId="1461073973">
    <w:abstractNumId w:val="16"/>
  </w:num>
  <w:num w:numId="71" w16cid:durableId="2107386536">
    <w:abstractNumId w:val="78"/>
  </w:num>
  <w:num w:numId="72" w16cid:durableId="873037302">
    <w:abstractNumId w:val="50"/>
  </w:num>
  <w:num w:numId="73" w16cid:durableId="760905560">
    <w:abstractNumId w:val="131"/>
  </w:num>
  <w:num w:numId="74" w16cid:durableId="556400829">
    <w:abstractNumId w:val="105"/>
  </w:num>
  <w:num w:numId="75" w16cid:durableId="309479016">
    <w:abstractNumId w:val="46"/>
  </w:num>
  <w:num w:numId="76" w16cid:durableId="1444307111">
    <w:abstractNumId w:val="70"/>
  </w:num>
  <w:num w:numId="77" w16cid:durableId="939140147">
    <w:abstractNumId w:val="109"/>
  </w:num>
  <w:num w:numId="78" w16cid:durableId="1877310324">
    <w:abstractNumId w:val="22"/>
  </w:num>
  <w:num w:numId="79" w16cid:durableId="1490361022">
    <w:abstractNumId w:val="24"/>
  </w:num>
  <w:num w:numId="80" w16cid:durableId="851527613">
    <w:abstractNumId w:val="6"/>
  </w:num>
  <w:num w:numId="81" w16cid:durableId="1780105317">
    <w:abstractNumId w:val="106"/>
  </w:num>
  <w:num w:numId="82" w16cid:durableId="424305603">
    <w:abstractNumId w:val="64"/>
  </w:num>
  <w:num w:numId="83" w16cid:durableId="217018367">
    <w:abstractNumId w:val="14"/>
  </w:num>
  <w:num w:numId="84" w16cid:durableId="1439174603">
    <w:abstractNumId w:val="147"/>
  </w:num>
  <w:num w:numId="85" w16cid:durableId="353269033">
    <w:abstractNumId w:val="144"/>
  </w:num>
  <w:num w:numId="86" w16cid:durableId="1927297333">
    <w:abstractNumId w:val="129"/>
  </w:num>
  <w:num w:numId="87" w16cid:durableId="1900552177">
    <w:abstractNumId w:val="23"/>
  </w:num>
  <w:num w:numId="88" w16cid:durableId="171258680">
    <w:abstractNumId w:val="4"/>
  </w:num>
  <w:num w:numId="89" w16cid:durableId="683433557">
    <w:abstractNumId w:val="117"/>
  </w:num>
  <w:num w:numId="90" w16cid:durableId="907300139">
    <w:abstractNumId w:val="56"/>
  </w:num>
  <w:num w:numId="91" w16cid:durableId="557210427">
    <w:abstractNumId w:val="130"/>
  </w:num>
  <w:num w:numId="92" w16cid:durableId="1077634775">
    <w:abstractNumId w:val="121"/>
  </w:num>
  <w:num w:numId="93" w16cid:durableId="508643768">
    <w:abstractNumId w:val="86"/>
  </w:num>
  <w:num w:numId="94" w16cid:durableId="1354916882">
    <w:abstractNumId w:val="41"/>
  </w:num>
  <w:num w:numId="95" w16cid:durableId="1300038629">
    <w:abstractNumId w:val="96"/>
  </w:num>
  <w:num w:numId="96" w16cid:durableId="548885183">
    <w:abstractNumId w:val="17"/>
  </w:num>
  <w:num w:numId="97" w16cid:durableId="739790133">
    <w:abstractNumId w:val="48"/>
  </w:num>
  <w:num w:numId="98" w16cid:durableId="561330267">
    <w:abstractNumId w:val="110"/>
  </w:num>
  <w:num w:numId="99" w16cid:durableId="881748054">
    <w:abstractNumId w:val="140"/>
  </w:num>
  <w:num w:numId="100" w16cid:durableId="1783651209">
    <w:abstractNumId w:val="40"/>
  </w:num>
  <w:num w:numId="101" w16cid:durableId="1650937341">
    <w:abstractNumId w:val="75"/>
  </w:num>
  <w:num w:numId="102" w16cid:durableId="796608784">
    <w:abstractNumId w:val="139"/>
  </w:num>
  <w:num w:numId="103" w16cid:durableId="533275273">
    <w:abstractNumId w:val="82"/>
  </w:num>
  <w:num w:numId="104" w16cid:durableId="250626363">
    <w:abstractNumId w:val="38"/>
  </w:num>
  <w:num w:numId="105" w16cid:durableId="1110588170">
    <w:abstractNumId w:val="10"/>
  </w:num>
  <w:num w:numId="106" w16cid:durableId="612833879">
    <w:abstractNumId w:val="47"/>
  </w:num>
  <w:num w:numId="107" w16cid:durableId="960771823">
    <w:abstractNumId w:val="5"/>
  </w:num>
  <w:num w:numId="108" w16cid:durableId="877860465">
    <w:abstractNumId w:val="135"/>
  </w:num>
  <w:num w:numId="109" w16cid:durableId="429591064">
    <w:abstractNumId w:val="19"/>
  </w:num>
  <w:num w:numId="110" w16cid:durableId="2090344056">
    <w:abstractNumId w:val="21"/>
  </w:num>
  <w:num w:numId="111" w16cid:durableId="745496440">
    <w:abstractNumId w:val="87"/>
  </w:num>
  <w:num w:numId="112" w16cid:durableId="1841460037">
    <w:abstractNumId w:val="60"/>
  </w:num>
  <w:num w:numId="113" w16cid:durableId="1638030131">
    <w:abstractNumId w:val="13"/>
  </w:num>
  <w:num w:numId="114" w16cid:durableId="1470198899">
    <w:abstractNumId w:val="58"/>
  </w:num>
  <w:num w:numId="115" w16cid:durableId="826283235">
    <w:abstractNumId w:val="111"/>
  </w:num>
  <w:num w:numId="116" w16cid:durableId="2037845147">
    <w:abstractNumId w:val="49"/>
  </w:num>
  <w:num w:numId="117" w16cid:durableId="1053894955">
    <w:abstractNumId w:val="132"/>
  </w:num>
  <w:num w:numId="118" w16cid:durableId="159127783">
    <w:abstractNumId w:val="146"/>
  </w:num>
  <w:num w:numId="119" w16cid:durableId="123937436">
    <w:abstractNumId w:val="85"/>
  </w:num>
  <w:num w:numId="120" w16cid:durableId="1688680491">
    <w:abstractNumId w:val="34"/>
  </w:num>
  <w:num w:numId="121" w16cid:durableId="2087409352">
    <w:abstractNumId w:val="30"/>
  </w:num>
  <w:num w:numId="122" w16cid:durableId="2039356042">
    <w:abstractNumId w:val="114"/>
  </w:num>
  <w:num w:numId="123" w16cid:durableId="1459253528">
    <w:abstractNumId w:val="103"/>
  </w:num>
  <w:num w:numId="124" w16cid:durableId="1834025814">
    <w:abstractNumId w:val="124"/>
  </w:num>
  <w:num w:numId="125" w16cid:durableId="768622004">
    <w:abstractNumId w:val="88"/>
  </w:num>
  <w:num w:numId="126" w16cid:durableId="1955137221">
    <w:abstractNumId w:val="8"/>
  </w:num>
  <w:num w:numId="127" w16cid:durableId="1510563364">
    <w:abstractNumId w:val="7"/>
  </w:num>
  <w:num w:numId="128" w16cid:durableId="1615945124">
    <w:abstractNumId w:val="123"/>
  </w:num>
  <w:num w:numId="129" w16cid:durableId="885802633">
    <w:abstractNumId w:val="122"/>
  </w:num>
  <w:num w:numId="130" w16cid:durableId="829712310">
    <w:abstractNumId w:val="18"/>
  </w:num>
  <w:num w:numId="131" w16cid:durableId="1966278000">
    <w:abstractNumId w:val="77"/>
  </w:num>
  <w:num w:numId="132" w16cid:durableId="987780630">
    <w:abstractNumId w:val="25"/>
  </w:num>
  <w:num w:numId="133" w16cid:durableId="1271204714">
    <w:abstractNumId w:val="43"/>
  </w:num>
  <w:num w:numId="134" w16cid:durableId="505246032">
    <w:abstractNumId w:val="137"/>
  </w:num>
  <w:num w:numId="135" w16cid:durableId="1745950396">
    <w:abstractNumId w:val="33"/>
  </w:num>
  <w:num w:numId="136" w16cid:durableId="1501919922">
    <w:abstractNumId w:val="141"/>
  </w:num>
  <w:num w:numId="137" w16cid:durableId="1508327449">
    <w:abstractNumId w:val="20"/>
  </w:num>
  <w:num w:numId="138" w16cid:durableId="1458916041">
    <w:abstractNumId w:val="57"/>
  </w:num>
  <w:num w:numId="139" w16cid:durableId="1944876773">
    <w:abstractNumId w:val="61"/>
  </w:num>
  <w:num w:numId="140" w16cid:durableId="643201707">
    <w:abstractNumId w:val="89"/>
  </w:num>
  <w:num w:numId="141" w16cid:durableId="404455222">
    <w:abstractNumId w:val="52"/>
  </w:num>
  <w:num w:numId="142" w16cid:durableId="420413986">
    <w:abstractNumId w:val="15"/>
  </w:num>
  <w:num w:numId="143" w16cid:durableId="1957834267">
    <w:abstractNumId w:val="9"/>
  </w:num>
  <w:num w:numId="144" w16cid:durableId="2144735134">
    <w:abstractNumId w:val="93"/>
  </w:num>
  <w:num w:numId="145" w16cid:durableId="1879002421">
    <w:abstractNumId w:val="119"/>
  </w:num>
  <w:num w:numId="146" w16cid:durableId="417404492">
    <w:abstractNumId w:val="125"/>
  </w:num>
  <w:num w:numId="147" w16cid:durableId="186607758">
    <w:abstractNumId w:val="107"/>
  </w:num>
  <w:num w:numId="148" w16cid:durableId="1128352655">
    <w:abstractNumId w:val="127"/>
  </w:num>
  <w:num w:numId="149" w16cid:durableId="1629244756">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2F"/>
    <w:rsid w:val="00000A9B"/>
    <w:rsid w:val="00001C26"/>
    <w:rsid w:val="00002E6B"/>
    <w:rsid w:val="000030A7"/>
    <w:rsid w:val="00003584"/>
    <w:rsid w:val="00004027"/>
    <w:rsid w:val="0000573D"/>
    <w:rsid w:val="0000659D"/>
    <w:rsid w:val="0001001C"/>
    <w:rsid w:val="000101FB"/>
    <w:rsid w:val="00010659"/>
    <w:rsid w:val="00011435"/>
    <w:rsid w:val="00020331"/>
    <w:rsid w:val="000244C7"/>
    <w:rsid w:val="00024C2A"/>
    <w:rsid w:val="00026A82"/>
    <w:rsid w:val="000272C6"/>
    <w:rsid w:val="000366CA"/>
    <w:rsid w:val="00040046"/>
    <w:rsid w:val="00042E47"/>
    <w:rsid w:val="000442DA"/>
    <w:rsid w:val="000446EA"/>
    <w:rsid w:val="000447F5"/>
    <w:rsid w:val="00047320"/>
    <w:rsid w:val="00047992"/>
    <w:rsid w:val="0005243F"/>
    <w:rsid w:val="0005481F"/>
    <w:rsid w:val="00055C0B"/>
    <w:rsid w:val="00061E02"/>
    <w:rsid w:val="000675A4"/>
    <w:rsid w:val="00070D82"/>
    <w:rsid w:val="00071C72"/>
    <w:rsid w:val="00074407"/>
    <w:rsid w:val="00076013"/>
    <w:rsid w:val="000830B9"/>
    <w:rsid w:val="00087D8F"/>
    <w:rsid w:val="00090071"/>
    <w:rsid w:val="000902BE"/>
    <w:rsid w:val="00090725"/>
    <w:rsid w:val="00091308"/>
    <w:rsid w:val="000948BD"/>
    <w:rsid w:val="00095CE3"/>
    <w:rsid w:val="000A1E8F"/>
    <w:rsid w:val="000A57A8"/>
    <w:rsid w:val="000A67E5"/>
    <w:rsid w:val="000B15E6"/>
    <w:rsid w:val="000B2029"/>
    <w:rsid w:val="000B404F"/>
    <w:rsid w:val="000C0E71"/>
    <w:rsid w:val="000C149E"/>
    <w:rsid w:val="000C2C99"/>
    <w:rsid w:val="000C3C8C"/>
    <w:rsid w:val="000C5365"/>
    <w:rsid w:val="000C5DB1"/>
    <w:rsid w:val="000C740A"/>
    <w:rsid w:val="000D2291"/>
    <w:rsid w:val="000D2A59"/>
    <w:rsid w:val="000E61ED"/>
    <w:rsid w:val="000E7576"/>
    <w:rsid w:val="000F20C8"/>
    <w:rsid w:val="000F3817"/>
    <w:rsid w:val="000F60E7"/>
    <w:rsid w:val="000F666F"/>
    <w:rsid w:val="000F6A01"/>
    <w:rsid w:val="000F746A"/>
    <w:rsid w:val="000F785B"/>
    <w:rsid w:val="000F7CC2"/>
    <w:rsid w:val="0010103F"/>
    <w:rsid w:val="00101C90"/>
    <w:rsid w:val="00102B95"/>
    <w:rsid w:val="00105437"/>
    <w:rsid w:val="0010579A"/>
    <w:rsid w:val="00105B5A"/>
    <w:rsid w:val="00105E3C"/>
    <w:rsid w:val="00106ADB"/>
    <w:rsid w:val="0011080D"/>
    <w:rsid w:val="001108CE"/>
    <w:rsid w:val="00113502"/>
    <w:rsid w:val="00113E7E"/>
    <w:rsid w:val="00115390"/>
    <w:rsid w:val="0011774E"/>
    <w:rsid w:val="00120A3D"/>
    <w:rsid w:val="0012109B"/>
    <w:rsid w:val="0012308E"/>
    <w:rsid w:val="00127703"/>
    <w:rsid w:val="00136C09"/>
    <w:rsid w:val="001374C9"/>
    <w:rsid w:val="00140799"/>
    <w:rsid w:val="00141E86"/>
    <w:rsid w:val="0014290A"/>
    <w:rsid w:val="00143248"/>
    <w:rsid w:val="0015456E"/>
    <w:rsid w:val="00154ABF"/>
    <w:rsid w:val="0015547B"/>
    <w:rsid w:val="001571DF"/>
    <w:rsid w:val="00165CA5"/>
    <w:rsid w:val="00166A0F"/>
    <w:rsid w:val="00171EFD"/>
    <w:rsid w:val="00174CBF"/>
    <w:rsid w:val="00175385"/>
    <w:rsid w:val="001764A1"/>
    <w:rsid w:val="00182B98"/>
    <w:rsid w:val="00183EFB"/>
    <w:rsid w:val="00184843"/>
    <w:rsid w:val="00184E69"/>
    <w:rsid w:val="001869B6"/>
    <w:rsid w:val="00190EB8"/>
    <w:rsid w:val="00192F15"/>
    <w:rsid w:val="001932D7"/>
    <w:rsid w:val="0019497E"/>
    <w:rsid w:val="001A0304"/>
    <w:rsid w:val="001A40EF"/>
    <w:rsid w:val="001A484A"/>
    <w:rsid w:val="001A60B8"/>
    <w:rsid w:val="001B2A15"/>
    <w:rsid w:val="001B5529"/>
    <w:rsid w:val="001B5AF7"/>
    <w:rsid w:val="001B6D1B"/>
    <w:rsid w:val="001B7DC2"/>
    <w:rsid w:val="001C001E"/>
    <w:rsid w:val="001C0BD2"/>
    <w:rsid w:val="001C326B"/>
    <w:rsid w:val="001C49AD"/>
    <w:rsid w:val="001C5D84"/>
    <w:rsid w:val="001C7754"/>
    <w:rsid w:val="001D3676"/>
    <w:rsid w:val="001D62E2"/>
    <w:rsid w:val="001D7543"/>
    <w:rsid w:val="001E1D35"/>
    <w:rsid w:val="001E1EBA"/>
    <w:rsid w:val="001E42B2"/>
    <w:rsid w:val="001E4D19"/>
    <w:rsid w:val="001E55B0"/>
    <w:rsid w:val="001E5CAF"/>
    <w:rsid w:val="001E5F03"/>
    <w:rsid w:val="001F22E6"/>
    <w:rsid w:val="001F4DC8"/>
    <w:rsid w:val="001F5E01"/>
    <w:rsid w:val="001F65AD"/>
    <w:rsid w:val="002030F6"/>
    <w:rsid w:val="002041D5"/>
    <w:rsid w:val="002064C0"/>
    <w:rsid w:val="0020676D"/>
    <w:rsid w:val="00215FA9"/>
    <w:rsid w:val="002201F5"/>
    <w:rsid w:val="002205E1"/>
    <w:rsid w:val="00221FBF"/>
    <w:rsid w:val="00222B77"/>
    <w:rsid w:val="00224D1A"/>
    <w:rsid w:val="00225035"/>
    <w:rsid w:val="00233E4C"/>
    <w:rsid w:val="00234811"/>
    <w:rsid w:val="002349A8"/>
    <w:rsid w:val="00240EE0"/>
    <w:rsid w:val="00244E90"/>
    <w:rsid w:val="00251699"/>
    <w:rsid w:val="002542C1"/>
    <w:rsid w:val="00256DD0"/>
    <w:rsid w:val="0026183D"/>
    <w:rsid w:val="00264D04"/>
    <w:rsid w:val="00267BC4"/>
    <w:rsid w:val="0027262D"/>
    <w:rsid w:val="00274E2F"/>
    <w:rsid w:val="00277499"/>
    <w:rsid w:val="00277561"/>
    <w:rsid w:val="00284F7E"/>
    <w:rsid w:val="00285C75"/>
    <w:rsid w:val="00291212"/>
    <w:rsid w:val="002939E2"/>
    <w:rsid w:val="002954BA"/>
    <w:rsid w:val="002957AD"/>
    <w:rsid w:val="002A04DC"/>
    <w:rsid w:val="002A2989"/>
    <w:rsid w:val="002A5106"/>
    <w:rsid w:val="002A670B"/>
    <w:rsid w:val="002B005C"/>
    <w:rsid w:val="002B1F30"/>
    <w:rsid w:val="002C0C5C"/>
    <w:rsid w:val="002C5A3A"/>
    <w:rsid w:val="002C6E4A"/>
    <w:rsid w:val="002C77DD"/>
    <w:rsid w:val="002E0FAC"/>
    <w:rsid w:val="002E35F9"/>
    <w:rsid w:val="002E38F2"/>
    <w:rsid w:val="002E6541"/>
    <w:rsid w:val="002F117C"/>
    <w:rsid w:val="002F255B"/>
    <w:rsid w:val="002F327D"/>
    <w:rsid w:val="002F56D9"/>
    <w:rsid w:val="002F5F98"/>
    <w:rsid w:val="002F67C7"/>
    <w:rsid w:val="002F706E"/>
    <w:rsid w:val="002F7B66"/>
    <w:rsid w:val="00300152"/>
    <w:rsid w:val="00301C23"/>
    <w:rsid w:val="00302E13"/>
    <w:rsid w:val="00303549"/>
    <w:rsid w:val="00304054"/>
    <w:rsid w:val="00305B87"/>
    <w:rsid w:val="00305FAF"/>
    <w:rsid w:val="00311451"/>
    <w:rsid w:val="00311CF6"/>
    <w:rsid w:val="00313097"/>
    <w:rsid w:val="003138AC"/>
    <w:rsid w:val="00313965"/>
    <w:rsid w:val="003161D5"/>
    <w:rsid w:val="00316228"/>
    <w:rsid w:val="0031664F"/>
    <w:rsid w:val="00317B9D"/>
    <w:rsid w:val="00320373"/>
    <w:rsid w:val="003259DC"/>
    <w:rsid w:val="00325C05"/>
    <w:rsid w:val="003271F2"/>
    <w:rsid w:val="00327943"/>
    <w:rsid w:val="0033144F"/>
    <w:rsid w:val="00335518"/>
    <w:rsid w:val="00337FF8"/>
    <w:rsid w:val="00347E97"/>
    <w:rsid w:val="00351907"/>
    <w:rsid w:val="00356C68"/>
    <w:rsid w:val="00357683"/>
    <w:rsid w:val="003645B8"/>
    <w:rsid w:val="00367116"/>
    <w:rsid w:val="003673AB"/>
    <w:rsid w:val="00367AC7"/>
    <w:rsid w:val="003742F9"/>
    <w:rsid w:val="00376A82"/>
    <w:rsid w:val="00384EA2"/>
    <w:rsid w:val="00385017"/>
    <w:rsid w:val="00386A7F"/>
    <w:rsid w:val="00390FA8"/>
    <w:rsid w:val="00392D6B"/>
    <w:rsid w:val="00394F47"/>
    <w:rsid w:val="003A5C06"/>
    <w:rsid w:val="003A5C08"/>
    <w:rsid w:val="003B090D"/>
    <w:rsid w:val="003B0CC7"/>
    <w:rsid w:val="003B4E97"/>
    <w:rsid w:val="003B5449"/>
    <w:rsid w:val="003C0141"/>
    <w:rsid w:val="003C0DA5"/>
    <w:rsid w:val="003C6915"/>
    <w:rsid w:val="003C77D2"/>
    <w:rsid w:val="003D0A76"/>
    <w:rsid w:val="003D2DD9"/>
    <w:rsid w:val="003D33D5"/>
    <w:rsid w:val="003D48D8"/>
    <w:rsid w:val="003D5CF9"/>
    <w:rsid w:val="003E2A55"/>
    <w:rsid w:val="003E2E9B"/>
    <w:rsid w:val="003E3781"/>
    <w:rsid w:val="003E5670"/>
    <w:rsid w:val="003E62F8"/>
    <w:rsid w:val="003F15F8"/>
    <w:rsid w:val="003F3DE0"/>
    <w:rsid w:val="003F43B9"/>
    <w:rsid w:val="003F5441"/>
    <w:rsid w:val="003F58AE"/>
    <w:rsid w:val="003F5CAA"/>
    <w:rsid w:val="003F6ACA"/>
    <w:rsid w:val="00402B06"/>
    <w:rsid w:val="004073D8"/>
    <w:rsid w:val="0041019B"/>
    <w:rsid w:val="00412A4E"/>
    <w:rsid w:val="00413B3E"/>
    <w:rsid w:val="0041433D"/>
    <w:rsid w:val="00414832"/>
    <w:rsid w:val="00420232"/>
    <w:rsid w:val="004246C4"/>
    <w:rsid w:val="0042471B"/>
    <w:rsid w:val="00425B0B"/>
    <w:rsid w:val="004265F0"/>
    <w:rsid w:val="00427DD4"/>
    <w:rsid w:val="0043050D"/>
    <w:rsid w:val="00431F25"/>
    <w:rsid w:val="004335D2"/>
    <w:rsid w:val="00434523"/>
    <w:rsid w:val="00435DFA"/>
    <w:rsid w:val="00436641"/>
    <w:rsid w:val="00441CC3"/>
    <w:rsid w:val="00442C4D"/>
    <w:rsid w:val="004466AB"/>
    <w:rsid w:val="00454D73"/>
    <w:rsid w:val="004553F8"/>
    <w:rsid w:val="00456BC7"/>
    <w:rsid w:val="00461C56"/>
    <w:rsid w:val="0046298E"/>
    <w:rsid w:val="004630B7"/>
    <w:rsid w:val="00464B2A"/>
    <w:rsid w:val="00465E9D"/>
    <w:rsid w:val="00466CFC"/>
    <w:rsid w:val="00466D8C"/>
    <w:rsid w:val="00470620"/>
    <w:rsid w:val="004711CB"/>
    <w:rsid w:val="0047170E"/>
    <w:rsid w:val="00472F13"/>
    <w:rsid w:val="00473654"/>
    <w:rsid w:val="00473F73"/>
    <w:rsid w:val="00474677"/>
    <w:rsid w:val="00476653"/>
    <w:rsid w:val="004777A8"/>
    <w:rsid w:val="00480120"/>
    <w:rsid w:val="00485F65"/>
    <w:rsid w:val="0048632E"/>
    <w:rsid w:val="004872E6"/>
    <w:rsid w:val="00487F71"/>
    <w:rsid w:val="004926E5"/>
    <w:rsid w:val="004A1BA1"/>
    <w:rsid w:val="004A3ED3"/>
    <w:rsid w:val="004A7319"/>
    <w:rsid w:val="004B14A2"/>
    <w:rsid w:val="004B2FAE"/>
    <w:rsid w:val="004B31F7"/>
    <w:rsid w:val="004C1215"/>
    <w:rsid w:val="004C155A"/>
    <w:rsid w:val="004C5189"/>
    <w:rsid w:val="004C5B90"/>
    <w:rsid w:val="004C6276"/>
    <w:rsid w:val="004D45C7"/>
    <w:rsid w:val="004D55D7"/>
    <w:rsid w:val="004D5B44"/>
    <w:rsid w:val="004E370D"/>
    <w:rsid w:val="004E3BF1"/>
    <w:rsid w:val="004E3E8F"/>
    <w:rsid w:val="004E42BB"/>
    <w:rsid w:val="004E4EE5"/>
    <w:rsid w:val="004F0E60"/>
    <w:rsid w:val="004F1140"/>
    <w:rsid w:val="004F1F6F"/>
    <w:rsid w:val="004F5911"/>
    <w:rsid w:val="005008C6"/>
    <w:rsid w:val="0050273C"/>
    <w:rsid w:val="005051E3"/>
    <w:rsid w:val="00505239"/>
    <w:rsid w:val="005109BE"/>
    <w:rsid w:val="00510E08"/>
    <w:rsid w:val="00512C4E"/>
    <w:rsid w:val="0051742D"/>
    <w:rsid w:val="00520EBE"/>
    <w:rsid w:val="00530C9A"/>
    <w:rsid w:val="00531494"/>
    <w:rsid w:val="00532DED"/>
    <w:rsid w:val="0053439E"/>
    <w:rsid w:val="005367E4"/>
    <w:rsid w:val="00540D69"/>
    <w:rsid w:val="00542115"/>
    <w:rsid w:val="00543155"/>
    <w:rsid w:val="005451A8"/>
    <w:rsid w:val="0054603A"/>
    <w:rsid w:val="0055059A"/>
    <w:rsid w:val="00565C17"/>
    <w:rsid w:val="00570F44"/>
    <w:rsid w:val="005713FB"/>
    <w:rsid w:val="00571584"/>
    <w:rsid w:val="00571A54"/>
    <w:rsid w:val="00571C76"/>
    <w:rsid w:val="00572EDF"/>
    <w:rsid w:val="005745E6"/>
    <w:rsid w:val="00584E17"/>
    <w:rsid w:val="00593718"/>
    <w:rsid w:val="005943A0"/>
    <w:rsid w:val="005945AC"/>
    <w:rsid w:val="005A103B"/>
    <w:rsid w:val="005A1580"/>
    <w:rsid w:val="005A1595"/>
    <w:rsid w:val="005A6502"/>
    <w:rsid w:val="005A6DDD"/>
    <w:rsid w:val="005A6DEB"/>
    <w:rsid w:val="005A73C0"/>
    <w:rsid w:val="005A7E4D"/>
    <w:rsid w:val="005B1DA1"/>
    <w:rsid w:val="005B589A"/>
    <w:rsid w:val="005B61E0"/>
    <w:rsid w:val="005C0FA7"/>
    <w:rsid w:val="005C2030"/>
    <w:rsid w:val="005C7A89"/>
    <w:rsid w:val="005D11BF"/>
    <w:rsid w:val="005D1805"/>
    <w:rsid w:val="005D21D2"/>
    <w:rsid w:val="005D255E"/>
    <w:rsid w:val="005D400D"/>
    <w:rsid w:val="005E0FE7"/>
    <w:rsid w:val="005E6A4B"/>
    <w:rsid w:val="005E7D07"/>
    <w:rsid w:val="005E7E95"/>
    <w:rsid w:val="005F1095"/>
    <w:rsid w:val="005F287F"/>
    <w:rsid w:val="005F434A"/>
    <w:rsid w:val="005F46C3"/>
    <w:rsid w:val="005F4E23"/>
    <w:rsid w:val="005F5ED1"/>
    <w:rsid w:val="00603395"/>
    <w:rsid w:val="0060414E"/>
    <w:rsid w:val="00604E60"/>
    <w:rsid w:val="0060561F"/>
    <w:rsid w:val="00607927"/>
    <w:rsid w:val="006100D0"/>
    <w:rsid w:val="00610841"/>
    <w:rsid w:val="00611AD7"/>
    <w:rsid w:val="00617A03"/>
    <w:rsid w:val="0062149E"/>
    <w:rsid w:val="00622270"/>
    <w:rsid w:val="00626242"/>
    <w:rsid w:val="006275F7"/>
    <w:rsid w:val="00627817"/>
    <w:rsid w:val="00630238"/>
    <w:rsid w:val="00630D7B"/>
    <w:rsid w:val="00630EB3"/>
    <w:rsid w:val="0063669E"/>
    <w:rsid w:val="00640816"/>
    <w:rsid w:val="0064192A"/>
    <w:rsid w:val="0064206D"/>
    <w:rsid w:val="00644727"/>
    <w:rsid w:val="00644C53"/>
    <w:rsid w:val="00650469"/>
    <w:rsid w:val="006505AF"/>
    <w:rsid w:val="00650E13"/>
    <w:rsid w:val="00652A0D"/>
    <w:rsid w:val="00652BE6"/>
    <w:rsid w:val="00653862"/>
    <w:rsid w:val="0066411C"/>
    <w:rsid w:val="006719FB"/>
    <w:rsid w:val="00672472"/>
    <w:rsid w:val="0067355E"/>
    <w:rsid w:val="0067363B"/>
    <w:rsid w:val="0068725C"/>
    <w:rsid w:val="006912EE"/>
    <w:rsid w:val="00692324"/>
    <w:rsid w:val="006953AE"/>
    <w:rsid w:val="0069648A"/>
    <w:rsid w:val="00697FC8"/>
    <w:rsid w:val="006A3B00"/>
    <w:rsid w:val="006A5BBB"/>
    <w:rsid w:val="006A6341"/>
    <w:rsid w:val="006B02A0"/>
    <w:rsid w:val="006B2CC7"/>
    <w:rsid w:val="006B2F55"/>
    <w:rsid w:val="006B5485"/>
    <w:rsid w:val="006B5E8C"/>
    <w:rsid w:val="006B7D49"/>
    <w:rsid w:val="006C14A5"/>
    <w:rsid w:val="006C2667"/>
    <w:rsid w:val="006C6CAA"/>
    <w:rsid w:val="006D25D3"/>
    <w:rsid w:val="006D2EC5"/>
    <w:rsid w:val="006D5D24"/>
    <w:rsid w:val="006D63F9"/>
    <w:rsid w:val="006D6619"/>
    <w:rsid w:val="006D7026"/>
    <w:rsid w:val="006E4F7D"/>
    <w:rsid w:val="006E5660"/>
    <w:rsid w:val="006F1D26"/>
    <w:rsid w:val="006F5743"/>
    <w:rsid w:val="007012BE"/>
    <w:rsid w:val="00701675"/>
    <w:rsid w:val="007042D7"/>
    <w:rsid w:val="0070568D"/>
    <w:rsid w:val="00707101"/>
    <w:rsid w:val="007121F2"/>
    <w:rsid w:val="007143DD"/>
    <w:rsid w:val="00714F72"/>
    <w:rsid w:val="0071521A"/>
    <w:rsid w:val="00722105"/>
    <w:rsid w:val="007223D9"/>
    <w:rsid w:val="00724B9F"/>
    <w:rsid w:val="00725486"/>
    <w:rsid w:val="00726877"/>
    <w:rsid w:val="00727FE7"/>
    <w:rsid w:val="00730392"/>
    <w:rsid w:val="007303F0"/>
    <w:rsid w:val="00730F11"/>
    <w:rsid w:val="00732267"/>
    <w:rsid w:val="00732F68"/>
    <w:rsid w:val="0073365B"/>
    <w:rsid w:val="0073416A"/>
    <w:rsid w:val="00741D6D"/>
    <w:rsid w:val="007428CC"/>
    <w:rsid w:val="007444E8"/>
    <w:rsid w:val="00745753"/>
    <w:rsid w:val="00750892"/>
    <w:rsid w:val="007514B0"/>
    <w:rsid w:val="0075256D"/>
    <w:rsid w:val="00753E55"/>
    <w:rsid w:val="007552D9"/>
    <w:rsid w:val="007558E4"/>
    <w:rsid w:val="007574F0"/>
    <w:rsid w:val="007629BF"/>
    <w:rsid w:val="00762B77"/>
    <w:rsid w:val="007669C2"/>
    <w:rsid w:val="00767FC5"/>
    <w:rsid w:val="00770094"/>
    <w:rsid w:val="007702CC"/>
    <w:rsid w:val="0077634B"/>
    <w:rsid w:val="00780854"/>
    <w:rsid w:val="00780C5D"/>
    <w:rsid w:val="00782510"/>
    <w:rsid w:val="00782FA3"/>
    <w:rsid w:val="00785709"/>
    <w:rsid w:val="0078672B"/>
    <w:rsid w:val="00790E6B"/>
    <w:rsid w:val="007962D9"/>
    <w:rsid w:val="0079662F"/>
    <w:rsid w:val="00797597"/>
    <w:rsid w:val="007A12F0"/>
    <w:rsid w:val="007A49EC"/>
    <w:rsid w:val="007A7A54"/>
    <w:rsid w:val="007B0B65"/>
    <w:rsid w:val="007B33B1"/>
    <w:rsid w:val="007B4704"/>
    <w:rsid w:val="007B5E49"/>
    <w:rsid w:val="007C2442"/>
    <w:rsid w:val="007C50FA"/>
    <w:rsid w:val="007C51BE"/>
    <w:rsid w:val="007C60CD"/>
    <w:rsid w:val="007C7B7F"/>
    <w:rsid w:val="007D0BC9"/>
    <w:rsid w:val="007D177C"/>
    <w:rsid w:val="007D56A1"/>
    <w:rsid w:val="007D634E"/>
    <w:rsid w:val="007E0119"/>
    <w:rsid w:val="007E254B"/>
    <w:rsid w:val="007E7ADA"/>
    <w:rsid w:val="007F140D"/>
    <w:rsid w:val="007F3DBE"/>
    <w:rsid w:val="007F5AAB"/>
    <w:rsid w:val="007F786E"/>
    <w:rsid w:val="00801C10"/>
    <w:rsid w:val="008100DD"/>
    <w:rsid w:val="0081168B"/>
    <w:rsid w:val="00811ECB"/>
    <w:rsid w:val="00812338"/>
    <w:rsid w:val="008164EB"/>
    <w:rsid w:val="00820D28"/>
    <w:rsid w:val="00823064"/>
    <w:rsid w:val="00826C6A"/>
    <w:rsid w:val="00832B9A"/>
    <w:rsid w:val="008347DD"/>
    <w:rsid w:val="008376C9"/>
    <w:rsid w:val="00840A8A"/>
    <w:rsid w:val="00843E4F"/>
    <w:rsid w:val="00844839"/>
    <w:rsid w:val="008450AD"/>
    <w:rsid w:val="00851329"/>
    <w:rsid w:val="0085203E"/>
    <w:rsid w:val="00852952"/>
    <w:rsid w:val="0085354B"/>
    <w:rsid w:val="00854D72"/>
    <w:rsid w:val="008578C0"/>
    <w:rsid w:val="00861F47"/>
    <w:rsid w:val="00862890"/>
    <w:rsid w:val="00866326"/>
    <w:rsid w:val="00870767"/>
    <w:rsid w:val="00870DAC"/>
    <w:rsid w:val="00874F22"/>
    <w:rsid w:val="00875414"/>
    <w:rsid w:val="00880D55"/>
    <w:rsid w:val="008810D4"/>
    <w:rsid w:val="0088211F"/>
    <w:rsid w:val="008839F2"/>
    <w:rsid w:val="0088531B"/>
    <w:rsid w:val="008856B5"/>
    <w:rsid w:val="0088649C"/>
    <w:rsid w:val="00886EDC"/>
    <w:rsid w:val="00887FDD"/>
    <w:rsid w:val="0089003A"/>
    <w:rsid w:val="00894D2D"/>
    <w:rsid w:val="008A3140"/>
    <w:rsid w:val="008A482C"/>
    <w:rsid w:val="008A511A"/>
    <w:rsid w:val="008A52E6"/>
    <w:rsid w:val="008A5770"/>
    <w:rsid w:val="008A5CB5"/>
    <w:rsid w:val="008B2D38"/>
    <w:rsid w:val="008B3002"/>
    <w:rsid w:val="008C14C6"/>
    <w:rsid w:val="008C2222"/>
    <w:rsid w:val="008C6301"/>
    <w:rsid w:val="008D1A9C"/>
    <w:rsid w:val="008D4137"/>
    <w:rsid w:val="008D549D"/>
    <w:rsid w:val="008E16DC"/>
    <w:rsid w:val="008E30E2"/>
    <w:rsid w:val="008E4025"/>
    <w:rsid w:val="008E41ED"/>
    <w:rsid w:val="008F1706"/>
    <w:rsid w:val="008F19C8"/>
    <w:rsid w:val="008F1B15"/>
    <w:rsid w:val="008F2393"/>
    <w:rsid w:val="008F5962"/>
    <w:rsid w:val="008F6065"/>
    <w:rsid w:val="008F6C7C"/>
    <w:rsid w:val="00900D08"/>
    <w:rsid w:val="00904802"/>
    <w:rsid w:val="00904E73"/>
    <w:rsid w:val="00907B58"/>
    <w:rsid w:val="00913A24"/>
    <w:rsid w:val="00914357"/>
    <w:rsid w:val="00914447"/>
    <w:rsid w:val="00915744"/>
    <w:rsid w:val="00916060"/>
    <w:rsid w:val="00917214"/>
    <w:rsid w:val="00922E0A"/>
    <w:rsid w:val="0092430D"/>
    <w:rsid w:val="0092464C"/>
    <w:rsid w:val="00924C4A"/>
    <w:rsid w:val="00924CB9"/>
    <w:rsid w:val="009315E3"/>
    <w:rsid w:val="009316E3"/>
    <w:rsid w:val="009328DA"/>
    <w:rsid w:val="00933322"/>
    <w:rsid w:val="00935316"/>
    <w:rsid w:val="00937880"/>
    <w:rsid w:val="0094045D"/>
    <w:rsid w:val="00940750"/>
    <w:rsid w:val="00941202"/>
    <w:rsid w:val="00942998"/>
    <w:rsid w:val="0094521B"/>
    <w:rsid w:val="0094533A"/>
    <w:rsid w:val="0094560D"/>
    <w:rsid w:val="0094613A"/>
    <w:rsid w:val="009468BD"/>
    <w:rsid w:val="009479AE"/>
    <w:rsid w:val="009510F4"/>
    <w:rsid w:val="009520A2"/>
    <w:rsid w:val="0095770E"/>
    <w:rsid w:val="00962392"/>
    <w:rsid w:val="00966F8E"/>
    <w:rsid w:val="00967298"/>
    <w:rsid w:val="00971E83"/>
    <w:rsid w:val="009744E7"/>
    <w:rsid w:val="0097776E"/>
    <w:rsid w:val="00982B67"/>
    <w:rsid w:val="009849E7"/>
    <w:rsid w:val="00984B78"/>
    <w:rsid w:val="009857D4"/>
    <w:rsid w:val="0098732F"/>
    <w:rsid w:val="00987A6A"/>
    <w:rsid w:val="009905A7"/>
    <w:rsid w:val="009906ED"/>
    <w:rsid w:val="0099191F"/>
    <w:rsid w:val="00993207"/>
    <w:rsid w:val="00995EA6"/>
    <w:rsid w:val="0099618A"/>
    <w:rsid w:val="00996C32"/>
    <w:rsid w:val="00997181"/>
    <w:rsid w:val="009A27B6"/>
    <w:rsid w:val="009A31D6"/>
    <w:rsid w:val="009A3549"/>
    <w:rsid w:val="009A3B51"/>
    <w:rsid w:val="009A55CB"/>
    <w:rsid w:val="009A7DC7"/>
    <w:rsid w:val="009B0597"/>
    <w:rsid w:val="009B1A97"/>
    <w:rsid w:val="009B3171"/>
    <w:rsid w:val="009B4958"/>
    <w:rsid w:val="009B70AE"/>
    <w:rsid w:val="009C1A13"/>
    <w:rsid w:val="009C1A54"/>
    <w:rsid w:val="009C4B4A"/>
    <w:rsid w:val="009C6D4E"/>
    <w:rsid w:val="009D0CD2"/>
    <w:rsid w:val="009D426E"/>
    <w:rsid w:val="009D558F"/>
    <w:rsid w:val="009D6962"/>
    <w:rsid w:val="009D75D0"/>
    <w:rsid w:val="009E19C4"/>
    <w:rsid w:val="009E1E5B"/>
    <w:rsid w:val="009E243A"/>
    <w:rsid w:val="009E2EFF"/>
    <w:rsid w:val="009E5CD6"/>
    <w:rsid w:val="009E7F1D"/>
    <w:rsid w:val="009F1A25"/>
    <w:rsid w:val="009F673D"/>
    <w:rsid w:val="00A00F96"/>
    <w:rsid w:val="00A0209C"/>
    <w:rsid w:val="00A04962"/>
    <w:rsid w:val="00A04977"/>
    <w:rsid w:val="00A062A9"/>
    <w:rsid w:val="00A06AE1"/>
    <w:rsid w:val="00A1364B"/>
    <w:rsid w:val="00A1505F"/>
    <w:rsid w:val="00A16314"/>
    <w:rsid w:val="00A17725"/>
    <w:rsid w:val="00A218BE"/>
    <w:rsid w:val="00A271FC"/>
    <w:rsid w:val="00A27E33"/>
    <w:rsid w:val="00A33CE2"/>
    <w:rsid w:val="00A45719"/>
    <w:rsid w:val="00A459B6"/>
    <w:rsid w:val="00A4712B"/>
    <w:rsid w:val="00A52728"/>
    <w:rsid w:val="00A54F36"/>
    <w:rsid w:val="00A6062E"/>
    <w:rsid w:val="00A61261"/>
    <w:rsid w:val="00A612BF"/>
    <w:rsid w:val="00A6466A"/>
    <w:rsid w:val="00A6553A"/>
    <w:rsid w:val="00A716C8"/>
    <w:rsid w:val="00A71C84"/>
    <w:rsid w:val="00A733C5"/>
    <w:rsid w:val="00A74DD6"/>
    <w:rsid w:val="00A77681"/>
    <w:rsid w:val="00A82639"/>
    <w:rsid w:val="00A85773"/>
    <w:rsid w:val="00A94BA0"/>
    <w:rsid w:val="00AA5A62"/>
    <w:rsid w:val="00AA5F8E"/>
    <w:rsid w:val="00AA6496"/>
    <w:rsid w:val="00AB2FEF"/>
    <w:rsid w:val="00AB3285"/>
    <w:rsid w:val="00AB565A"/>
    <w:rsid w:val="00AB5C9B"/>
    <w:rsid w:val="00AB69D6"/>
    <w:rsid w:val="00AB7427"/>
    <w:rsid w:val="00AC06CE"/>
    <w:rsid w:val="00AC0CFC"/>
    <w:rsid w:val="00AC313D"/>
    <w:rsid w:val="00AC59CC"/>
    <w:rsid w:val="00AC60E8"/>
    <w:rsid w:val="00AD28BB"/>
    <w:rsid w:val="00AD38F6"/>
    <w:rsid w:val="00AD70EE"/>
    <w:rsid w:val="00AD7E48"/>
    <w:rsid w:val="00AE1E66"/>
    <w:rsid w:val="00AE3F24"/>
    <w:rsid w:val="00AE4C2B"/>
    <w:rsid w:val="00AE5179"/>
    <w:rsid w:val="00AE5E6B"/>
    <w:rsid w:val="00AE7B50"/>
    <w:rsid w:val="00AF27CF"/>
    <w:rsid w:val="00AF2CC7"/>
    <w:rsid w:val="00AF4D09"/>
    <w:rsid w:val="00B01FC9"/>
    <w:rsid w:val="00B020C2"/>
    <w:rsid w:val="00B025B3"/>
    <w:rsid w:val="00B04C9F"/>
    <w:rsid w:val="00B056C0"/>
    <w:rsid w:val="00B05A6E"/>
    <w:rsid w:val="00B05F67"/>
    <w:rsid w:val="00B06B52"/>
    <w:rsid w:val="00B1149F"/>
    <w:rsid w:val="00B11B69"/>
    <w:rsid w:val="00B1676A"/>
    <w:rsid w:val="00B17914"/>
    <w:rsid w:val="00B17BA6"/>
    <w:rsid w:val="00B21D35"/>
    <w:rsid w:val="00B25890"/>
    <w:rsid w:val="00B2749F"/>
    <w:rsid w:val="00B27D07"/>
    <w:rsid w:val="00B31B5D"/>
    <w:rsid w:val="00B328D7"/>
    <w:rsid w:val="00B359A9"/>
    <w:rsid w:val="00B36469"/>
    <w:rsid w:val="00B36740"/>
    <w:rsid w:val="00B42035"/>
    <w:rsid w:val="00B421F5"/>
    <w:rsid w:val="00B425FB"/>
    <w:rsid w:val="00B44753"/>
    <w:rsid w:val="00B44A51"/>
    <w:rsid w:val="00B474B0"/>
    <w:rsid w:val="00B55E14"/>
    <w:rsid w:val="00B5650D"/>
    <w:rsid w:val="00B57F0E"/>
    <w:rsid w:val="00B660D1"/>
    <w:rsid w:val="00B6615D"/>
    <w:rsid w:val="00B6768F"/>
    <w:rsid w:val="00B70278"/>
    <w:rsid w:val="00B819DA"/>
    <w:rsid w:val="00B84CB6"/>
    <w:rsid w:val="00B918F3"/>
    <w:rsid w:val="00B91AD6"/>
    <w:rsid w:val="00B933D7"/>
    <w:rsid w:val="00B9359D"/>
    <w:rsid w:val="00B95F73"/>
    <w:rsid w:val="00B95F81"/>
    <w:rsid w:val="00B965BC"/>
    <w:rsid w:val="00B973B8"/>
    <w:rsid w:val="00B97B13"/>
    <w:rsid w:val="00BA0AFC"/>
    <w:rsid w:val="00BA0C0D"/>
    <w:rsid w:val="00BA4E50"/>
    <w:rsid w:val="00BA5316"/>
    <w:rsid w:val="00BA6DB9"/>
    <w:rsid w:val="00BB0564"/>
    <w:rsid w:val="00BB075F"/>
    <w:rsid w:val="00BB1AE5"/>
    <w:rsid w:val="00BB2900"/>
    <w:rsid w:val="00BB4BF3"/>
    <w:rsid w:val="00BB62A8"/>
    <w:rsid w:val="00BC1A9C"/>
    <w:rsid w:val="00BC1C17"/>
    <w:rsid w:val="00BC326F"/>
    <w:rsid w:val="00BC35A7"/>
    <w:rsid w:val="00BC54ED"/>
    <w:rsid w:val="00BC565D"/>
    <w:rsid w:val="00BC6C44"/>
    <w:rsid w:val="00BC75C1"/>
    <w:rsid w:val="00BC77AE"/>
    <w:rsid w:val="00BD6178"/>
    <w:rsid w:val="00BD72F3"/>
    <w:rsid w:val="00BE55AD"/>
    <w:rsid w:val="00BF0795"/>
    <w:rsid w:val="00BF52B2"/>
    <w:rsid w:val="00BF677E"/>
    <w:rsid w:val="00BF7A7F"/>
    <w:rsid w:val="00C005C9"/>
    <w:rsid w:val="00C05183"/>
    <w:rsid w:val="00C063EA"/>
    <w:rsid w:val="00C06915"/>
    <w:rsid w:val="00C10287"/>
    <w:rsid w:val="00C12A44"/>
    <w:rsid w:val="00C134C4"/>
    <w:rsid w:val="00C138A6"/>
    <w:rsid w:val="00C13D20"/>
    <w:rsid w:val="00C152BA"/>
    <w:rsid w:val="00C1678A"/>
    <w:rsid w:val="00C2101B"/>
    <w:rsid w:val="00C23F8F"/>
    <w:rsid w:val="00C263DA"/>
    <w:rsid w:val="00C26869"/>
    <w:rsid w:val="00C26E29"/>
    <w:rsid w:val="00C27741"/>
    <w:rsid w:val="00C312EF"/>
    <w:rsid w:val="00C31B6E"/>
    <w:rsid w:val="00C3340F"/>
    <w:rsid w:val="00C3570D"/>
    <w:rsid w:val="00C37140"/>
    <w:rsid w:val="00C40149"/>
    <w:rsid w:val="00C44237"/>
    <w:rsid w:val="00C44EAB"/>
    <w:rsid w:val="00C476F7"/>
    <w:rsid w:val="00C50170"/>
    <w:rsid w:val="00C5238F"/>
    <w:rsid w:val="00C5697D"/>
    <w:rsid w:val="00C5713A"/>
    <w:rsid w:val="00C610C7"/>
    <w:rsid w:val="00C65DE8"/>
    <w:rsid w:val="00C672F0"/>
    <w:rsid w:val="00C7009A"/>
    <w:rsid w:val="00C77150"/>
    <w:rsid w:val="00C81075"/>
    <w:rsid w:val="00C81359"/>
    <w:rsid w:val="00C863E0"/>
    <w:rsid w:val="00C902BD"/>
    <w:rsid w:val="00C90565"/>
    <w:rsid w:val="00C9711F"/>
    <w:rsid w:val="00C9768A"/>
    <w:rsid w:val="00CA3FCC"/>
    <w:rsid w:val="00CA4745"/>
    <w:rsid w:val="00CA52EB"/>
    <w:rsid w:val="00CA5383"/>
    <w:rsid w:val="00CA63B7"/>
    <w:rsid w:val="00CB2180"/>
    <w:rsid w:val="00CB5546"/>
    <w:rsid w:val="00CB6170"/>
    <w:rsid w:val="00CC122E"/>
    <w:rsid w:val="00CC16A8"/>
    <w:rsid w:val="00CC4B6B"/>
    <w:rsid w:val="00CE0A85"/>
    <w:rsid w:val="00CE33CA"/>
    <w:rsid w:val="00CE403D"/>
    <w:rsid w:val="00CE5C26"/>
    <w:rsid w:val="00CE5FE4"/>
    <w:rsid w:val="00CE69FE"/>
    <w:rsid w:val="00CF1225"/>
    <w:rsid w:val="00CF5654"/>
    <w:rsid w:val="00CF7254"/>
    <w:rsid w:val="00CF7AA3"/>
    <w:rsid w:val="00D01102"/>
    <w:rsid w:val="00D04CA5"/>
    <w:rsid w:val="00D11E0F"/>
    <w:rsid w:val="00D149CE"/>
    <w:rsid w:val="00D14B6F"/>
    <w:rsid w:val="00D15B32"/>
    <w:rsid w:val="00D17373"/>
    <w:rsid w:val="00D203AA"/>
    <w:rsid w:val="00D23134"/>
    <w:rsid w:val="00D23EA5"/>
    <w:rsid w:val="00D24659"/>
    <w:rsid w:val="00D2711F"/>
    <w:rsid w:val="00D313F7"/>
    <w:rsid w:val="00D316CA"/>
    <w:rsid w:val="00D31C6C"/>
    <w:rsid w:val="00D35489"/>
    <w:rsid w:val="00D37925"/>
    <w:rsid w:val="00D407E4"/>
    <w:rsid w:val="00D426A5"/>
    <w:rsid w:val="00D43BAC"/>
    <w:rsid w:val="00D43CE0"/>
    <w:rsid w:val="00D447BF"/>
    <w:rsid w:val="00D47968"/>
    <w:rsid w:val="00D479DD"/>
    <w:rsid w:val="00D52438"/>
    <w:rsid w:val="00D573D6"/>
    <w:rsid w:val="00D60515"/>
    <w:rsid w:val="00D610EF"/>
    <w:rsid w:val="00D63C91"/>
    <w:rsid w:val="00D6799B"/>
    <w:rsid w:val="00D74636"/>
    <w:rsid w:val="00D749E8"/>
    <w:rsid w:val="00D75F29"/>
    <w:rsid w:val="00D7741C"/>
    <w:rsid w:val="00D80033"/>
    <w:rsid w:val="00D81E69"/>
    <w:rsid w:val="00D822F6"/>
    <w:rsid w:val="00D825BA"/>
    <w:rsid w:val="00D826E6"/>
    <w:rsid w:val="00D846C8"/>
    <w:rsid w:val="00D8780E"/>
    <w:rsid w:val="00D87FCA"/>
    <w:rsid w:val="00D95AB0"/>
    <w:rsid w:val="00D96B57"/>
    <w:rsid w:val="00D979C5"/>
    <w:rsid w:val="00DA2F4E"/>
    <w:rsid w:val="00DA3E04"/>
    <w:rsid w:val="00DA7713"/>
    <w:rsid w:val="00DB2D45"/>
    <w:rsid w:val="00DB4451"/>
    <w:rsid w:val="00DB4953"/>
    <w:rsid w:val="00DB4DF8"/>
    <w:rsid w:val="00DB508E"/>
    <w:rsid w:val="00DB5FD5"/>
    <w:rsid w:val="00DB7EE5"/>
    <w:rsid w:val="00DC148C"/>
    <w:rsid w:val="00DC208C"/>
    <w:rsid w:val="00DC5094"/>
    <w:rsid w:val="00DC5600"/>
    <w:rsid w:val="00DC7C06"/>
    <w:rsid w:val="00DD6718"/>
    <w:rsid w:val="00DD7122"/>
    <w:rsid w:val="00DD7200"/>
    <w:rsid w:val="00DE2E0A"/>
    <w:rsid w:val="00DE608D"/>
    <w:rsid w:val="00DF37AE"/>
    <w:rsid w:val="00DF3A08"/>
    <w:rsid w:val="00DF59FE"/>
    <w:rsid w:val="00E037C4"/>
    <w:rsid w:val="00E047A9"/>
    <w:rsid w:val="00E06AB6"/>
    <w:rsid w:val="00E075AD"/>
    <w:rsid w:val="00E07C98"/>
    <w:rsid w:val="00E11333"/>
    <w:rsid w:val="00E11431"/>
    <w:rsid w:val="00E13A45"/>
    <w:rsid w:val="00E14525"/>
    <w:rsid w:val="00E14925"/>
    <w:rsid w:val="00E26B14"/>
    <w:rsid w:val="00E26C33"/>
    <w:rsid w:val="00E30253"/>
    <w:rsid w:val="00E37CD5"/>
    <w:rsid w:val="00E37EF0"/>
    <w:rsid w:val="00E405FC"/>
    <w:rsid w:val="00E439CB"/>
    <w:rsid w:val="00E44393"/>
    <w:rsid w:val="00E46661"/>
    <w:rsid w:val="00E471C0"/>
    <w:rsid w:val="00E47CE3"/>
    <w:rsid w:val="00E502EC"/>
    <w:rsid w:val="00E54F4C"/>
    <w:rsid w:val="00E57491"/>
    <w:rsid w:val="00E575FB"/>
    <w:rsid w:val="00E57A8C"/>
    <w:rsid w:val="00E603D1"/>
    <w:rsid w:val="00E6123A"/>
    <w:rsid w:val="00E62E47"/>
    <w:rsid w:val="00E62E50"/>
    <w:rsid w:val="00E62EB4"/>
    <w:rsid w:val="00E63512"/>
    <w:rsid w:val="00E64AE3"/>
    <w:rsid w:val="00E670FB"/>
    <w:rsid w:val="00E675AC"/>
    <w:rsid w:val="00E7055F"/>
    <w:rsid w:val="00E72018"/>
    <w:rsid w:val="00E744F2"/>
    <w:rsid w:val="00E770D2"/>
    <w:rsid w:val="00E86E20"/>
    <w:rsid w:val="00E907E5"/>
    <w:rsid w:val="00E92917"/>
    <w:rsid w:val="00E92DA4"/>
    <w:rsid w:val="00E935B4"/>
    <w:rsid w:val="00E94194"/>
    <w:rsid w:val="00E949A9"/>
    <w:rsid w:val="00E975A1"/>
    <w:rsid w:val="00E975E2"/>
    <w:rsid w:val="00E97CC3"/>
    <w:rsid w:val="00E97E90"/>
    <w:rsid w:val="00EA20BE"/>
    <w:rsid w:val="00EA3436"/>
    <w:rsid w:val="00EA44C6"/>
    <w:rsid w:val="00EA7E9D"/>
    <w:rsid w:val="00EB01A4"/>
    <w:rsid w:val="00EB0387"/>
    <w:rsid w:val="00EB064E"/>
    <w:rsid w:val="00EB07D2"/>
    <w:rsid w:val="00EB4F00"/>
    <w:rsid w:val="00EC0D72"/>
    <w:rsid w:val="00EC60D8"/>
    <w:rsid w:val="00ED1719"/>
    <w:rsid w:val="00ED48EA"/>
    <w:rsid w:val="00ED5F5F"/>
    <w:rsid w:val="00EE2E00"/>
    <w:rsid w:val="00EE4D18"/>
    <w:rsid w:val="00EE5F83"/>
    <w:rsid w:val="00EE719C"/>
    <w:rsid w:val="00EE7A1A"/>
    <w:rsid w:val="00EF0925"/>
    <w:rsid w:val="00EF1B7C"/>
    <w:rsid w:val="00EF2AC2"/>
    <w:rsid w:val="00EF2C8C"/>
    <w:rsid w:val="00EF4F43"/>
    <w:rsid w:val="00EF594D"/>
    <w:rsid w:val="00EF677F"/>
    <w:rsid w:val="00EF7C5F"/>
    <w:rsid w:val="00F03555"/>
    <w:rsid w:val="00F10A04"/>
    <w:rsid w:val="00F11C59"/>
    <w:rsid w:val="00F16048"/>
    <w:rsid w:val="00F17B1E"/>
    <w:rsid w:val="00F20A9E"/>
    <w:rsid w:val="00F21E4D"/>
    <w:rsid w:val="00F22AB2"/>
    <w:rsid w:val="00F2313C"/>
    <w:rsid w:val="00F279D4"/>
    <w:rsid w:val="00F32E14"/>
    <w:rsid w:val="00F36391"/>
    <w:rsid w:val="00F37BD3"/>
    <w:rsid w:val="00F416F4"/>
    <w:rsid w:val="00F43F66"/>
    <w:rsid w:val="00F50904"/>
    <w:rsid w:val="00F54A1B"/>
    <w:rsid w:val="00F61A0C"/>
    <w:rsid w:val="00F63B28"/>
    <w:rsid w:val="00F63E40"/>
    <w:rsid w:val="00F6638D"/>
    <w:rsid w:val="00F67B12"/>
    <w:rsid w:val="00F72A79"/>
    <w:rsid w:val="00F812C2"/>
    <w:rsid w:val="00F82C22"/>
    <w:rsid w:val="00F82E39"/>
    <w:rsid w:val="00F86F0E"/>
    <w:rsid w:val="00F90E9E"/>
    <w:rsid w:val="00F92F8F"/>
    <w:rsid w:val="00F958B0"/>
    <w:rsid w:val="00F95A95"/>
    <w:rsid w:val="00F96D0E"/>
    <w:rsid w:val="00FA39E3"/>
    <w:rsid w:val="00FA3C7C"/>
    <w:rsid w:val="00FB3A26"/>
    <w:rsid w:val="00FB3AEA"/>
    <w:rsid w:val="00FB482A"/>
    <w:rsid w:val="00FB53C1"/>
    <w:rsid w:val="00FB5701"/>
    <w:rsid w:val="00FC4F01"/>
    <w:rsid w:val="00FD0FCF"/>
    <w:rsid w:val="00FD5895"/>
    <w:rsid w:val="00FD5F3B"/>
    <w:rsid w:val="00FD71C1"/>
    <w:rsid w:val="00FD724F"/>
    <w:rsid w:val="00FE1559"/>
    <w:rsid w:val="00FE3425"/>
    <w:rsid w:val="00FE3ADF"/>
    <w:rsid w:val="00FE62ED"/>
    <w:rsid w:val="00FE6C19"/>
    <w:rsid w:val="00FE75C4"/>
    <w:rsid w:val="00FF35D5"/>
    <w:rsid w:val="00FF50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7DEB"/>
  <w15:chartTrackingRefBased/>
  <w15:docId w15:val="{5F4EFE9B-7A0A-4DC2-9603-2CFCF2D2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1A97"/>
    <w:pPr>
      <w:spacing w:after="0" w:line="360" w:lineRule="auto"/>
    </w:pPr>
    <w:rPr>
      <w:rFonts w:ascii="Times New Roman" w:hAnsi="Times New Roman" w:cs="Times New Roman"/>
      <w:kern w:val="0"/>
      <w:sz w:val="24"/>
      <w:szCs w:val="24"/>
      <w14:ligatures w14:val="none"/>
    </w:rPr>
  </w:style>
  <w:style w:type="paragraph" w:styleId="Nagwek1">
    <w:name w:val="heading 1"/>
    <w:basedOn w:val="Normalny"/>
    <w:next w:val="Normalny"/>
    <w:link w:val="Nagwek1Znak"/>
    <w:qFormat/>
    <w:rsid w:val="0043050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9F1A25"/>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qFormat/>
    <w:rsid w:val="009F1A25"/>
    <w:pPr>
      <w:keepNext/>
      <w:keepLines/>
      <w:spacing w:before="40"/>
      <w:outlineLvl w:val="2"/>
    </w:pPr>
    <w:rPr>
      <w:rFonts w:eastAsiaTheme="majorEastAsia" w:cstheme="majorBidi"/>
    </w:rPr>
  </w:style>
  <w:style w:type="paragraph" w:styleId="Nagwek4">
    <w:name w:val="heading 4"/>
    <w:basedOn w:val="Normalny"/>
    <w:next w:val="Normalny"/>
    <w:link w:val="Nagwek4Znak"/>
    <w:unhideWhenUsed/>
    <w:qFormat/>
    <w:rsid w:val="0043050D"/>
    <w:pPr>
      <w:keepNext/>
      <w:spacing w:before="240" w:after="60" w:line="240" w:lineRule="auto"/>
      <w:outlineLvl w:val="3"/>
    </w:pPr>
    <w:rPr>
      <w:rFonts w:ascii="Calibri" w:eastAsia="Times New Roman" w:hAnsi="Calibri"/>
      <w:b/>
      <w:bCs/>
      <w:sz w:val="28"/>
      <w:szCs w:val="28"/>
      <w:lang w:eastAsia="pl-PL"/>
    </w:rPr>
  </w:style>
  <w:style w:type="paragraph" w:styleId="Nagwek5">
    <w:name w:val="heading 5"/>
    <w:basedOn w:val="Normalny"/>
    <w:next w:val="Normalny"/>
    <w:link w:val="Nagwek5Znak"/>
    <w:qFormat/>
    <w:rsid w:val="0043050D"/>
    <w:pPr>
      <w:keepNext/>
      <w:suppressAutoHyphens/>
      <w:overflowPunct w:val="0"/>
      <w:autoSpaceDE w:val="0"/>
      <w:spacing w:line="240" w:lineRule="auto"/>
      <w:jc w:val="center"/>
      <w:outlineLvl w:val="4"/>
    </w:pPr>
    <w:rPr>
      <w:rFonts w:eastAsia="Times New Roman"/>
      <w:b/>
      <w:color w:val="0000FF"/>
      <w:lang w:val="de-DE" w:eastAsia="pl-PL"/>
    </w:rPr>
  </w:style>
  <w:style w:type="paragraph" w:styleId="Nagwek6">
    <w:name w:val="heading 6"/>
    <w:basedOn w:val="Normalny"/>
    <w:next w:val="Normalny"/>
    <w:link w:val="Nagwek6Znak"/>
    <w:unhideWhenUsed/>
    <w:qFormat/>
    <w:rsid w:val="0043050D"/>
    <w:pPr>
      <w:keepNext/>
      <w:suppressAutoHyphens/>
      <w:overflowPunct w:val="0"/>
      <w:autoSpaceDE w:val="0"/>
      <w:spacing w:line="240" w:lineRule="auto"/>
      <w:jc w:val="both"/>
      <w:outlineLvl w:val="5"/>
    </w:pPr>
    <w:rPr>
      <w:rFonts w:eastAsia="Times New Roman"/>
      <w:b/>
      <w:bCs/>
      <w:color w:val="0000FF"/>
      <w:lang w:eastAsia="pl-PL"/>
    </w:rPr>
  </w:style>
  <w:style w:type="paragraph" w:styleId="Nagwek7">
    <w:name w:val="heading 7"/>
    <w:basedOn w:val="Normalny"/>
    <w:next w:val="Normalny"/>
    <w:link w:val="Nagwek7Znak"/>
    <w:unhideWhenUsed/>
    <w:qFormat/>
    <w:rsid w:val="0043050D"/>
    <w:pPr>
      <w:keepNext/>
      <w:spacing w:line="240" w:lineRule="auto"/>
      <w:jc w:val="both"/>
      <w:outlineLvl w:val="6"/>
    </w:pPr>
    <w:rPr>
      <w:rFonts w:eastAsia="Times New Roman"/>
      <w:b/>
      <w:bCs/>
      <w:color w:val="0000FF"/>
      <w:sz w:val="36"/>
      <w:u w:val="single"/>
      <w:lang w:eastAsia="pl-PL"/>
    </w:rPr>
  </w:style>
  <w:style w:type="paragraph" w:styleId="Nagwek8">
    <w:name w:val="heading 8"/>
    <w:basedOn w:val="Normalny"/>
    <w:next w:val="Normalny"/>
    <w:link w:val="Nagwek8Znak"/>
    <w:unhideWhenUsed/>
    <w:qFormat/>
    <w:rsid w:val="0043050D"/>
    <w:pPr>
      <w:keepNext/>
      <w:spacing w:line="240" w:lineRule="auto"/>
      <w:jc w:val="right"/>
      <w:outlineLvl w:val="7"/>
    </w:pPr>
    <w:rPr>
      <w:rFonts w:eastAsia="Times New Roman"/>
      <w:b/>
      <w:bCs/>
      <w:sz w:val="18"/>
      <w:lang w:eastAsia="pl-PL"/>
    </w:rPr>
  </w:style>
  <w:style w:type="paragraph" w:styleId="Nagwek9">
    <w:name w:val="heading 9"/>
    <w:basedOn w:val="Normalny"/>
    <w:next w:val="Normalny"/>
    <w:link w:val="Nagwek9Znak"/>
    <w:qFormat/>
    <w:rsid w:val="0043050D"/>
    <w:pPr>
      <w:spacing w:before="240" w:after="60" w:line="240" w:lineRule="auto"/>
      <w:outlineLvl w:val="8"/>
    </w:pPr>
    <w:rPr>
      <w:rFonts w:ascii="Arial" w:eastAsia="Times New Roman" w:hAnsi="Arial" w:cs="Arial"/>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9B1A97"/>
    <w:pPr>
      <w:spacing w:line="240" w:lineRule="auto"/>
      <w:jc w:val="both"/>
    </w:pPr>
    <w:rPr>
      <w:rFonts w:eastAsia="Times New Roman"/>
      <w:lang w:eastAsia="pl-PL"/>
    </w:rPr>
  </w:style>
  <w:style w:type="character" w:customStyle="1" w:styleId="TekstpodstawowyZnak">
    <w:name w:val="Tekst podstawowy Znak"/>
    <w:basedOn w:val="Domylnaczcionkaakapitu"/>
    <w:link w:val="Tekstpodstawowy"/>
    <w:uiPriority w:val="99"/>
    <w:rsid w:val="009B1A97"/>
    <w:rPr>
      <w:rFonts w:ascii="Times New Roman" w:eastAsia="Times New Roman" w:hAnsi="Times New Roman" w:cs="Times New Roman"/>
      <w:kern w:val="0"/>
      <w:sz w:val="24"/>
      <w:szCs w:val="24"/>
      <w:lang w:eastAsia="pl-PL"/>
      <w14:ligatures w14:val="none"/>
    </w:rPr>
  </w:style>
  <w:style w:type="character" w:customStyle="1" w:styleId="Nagwek2Znak">
    <w:name w:val="Nagłówek 2 Znak"/>
    <w:basedOn w:val="Domylnaczcionkaakapitu"/>
    <w:link w:val="Nagwek2"/>
    <w:rsid w:val="009F1A25"/>
    <w:rPr>
      <w:rFonts w:ascii="Times New Roman" w:eastAsiaTheme="majorEastAsia" w:hAnsi="Times New Roman" w:cstheme="majorBidi"/>
      <w:kern w:val="0"/>
      <w:sz w:val="26"/>
      <w:szCs w:val="26"/>
      <w14:ligatures w14:val="none"/>
    </w:rPr>
  </w:style>
  <w:style w:type="character" w:customStyle="1" w:styleId="Nagwek3Znak">
    <w:name w:val="Nagłówek 3 Znak"/>
    <w:basedOn w:val="Domylnaczcionkaakapitu"/>
    <w:link w:val="Nagwek3"/>
    <w:rsid w:val="009F1A25"/>
    <w:rPr>
      <w:rFonts w:ascii="Times New Roman" w:eastAsiaTheme="majorEastAsia" w:hAnsi="Times New Roman" w:cstheme="majorBidi"/>
      <w:kern w:val="0"/>
      <w:sz w:val="24"/>
      <w:szCs w:val="24"/>
      <w14:ligatures w14:val="none"/>
    </w:rPr>
  </w:style>
  <w:style w:type="paragraph" w:styleId="Akapitzlist">
    <w:name w:val="List Paragraph"/>
    <w:aliases w:val="normalny tekst"/>
    <w:basedOn w:val="Normalny"/>
    <w:link w:val="AkapitzlistZnak"/>
    <w:uiPriority w:val="99"/>
    <w:qFormat/>
    <w:rsid w:val="009F1A25"/>
    <w:pPr>
      <w:spacing w:line="240" w:lineRule="auto"/>
      <w:ind w:left="708"/>
    </w:pPr>
    <w:rPr>
      <w:rFonts w:eastAsia="Times New Roman"/>
      <w:lang w:eastAsia="pl-PL"/>
    </w:rPr>
  </w:style>
  <w:style w:type="character" w:customStyle="1" w:styleId="AkapitzlistZnak">
    <w:name w:val="Akapit z listą Znak"/>
    <w:aliases w:val="normalny tekst Znak"/>
    <w:link w:val="Akapitzlist"/>
    <w:uiPriority w:val="99"/>
    <w:rsid w:val="009F1A25"/>
    <w:rPr>
      <w:rFonts w:ascii="Times New Roman" w:eastAsia="Times New Roman" w:hAnsi="Times New Roman" w:cs="Times New Roman"/>
      <w:kern w:val="0"/>
      <w:sz w:val="24"/>
      <w:szCs w:val="24"/>
      <w:lang w:eastAsia="pl-PL"/>
      <w14:ligatures w14:val="none"/>
    </w:rPr>
  </w:style>
  <w:style w:type="character" w:styleId="Wyrnieniedelikatne">
    <w:name w:val="Subtle Emphasis"/>
    <w:basedOn w:val="Domylnaczcionkaakapitu"/>
    <w:uiPriority w:val="19"/>
    <w:qFormat/>
    <w:rsid w:val="009F1A25"/>
    <w:rPr>
      <w:i/>
      <w:iCs/>
      <w:color w:val="404040" w:themeColor="text1" w:themeTint="BF"/>
    </w:rPr>
  </w:style>
  <w:style w:type="character" w:customStyle="1" w:styleId="Nagwek1Znak">
    <w:name w:val="Nagłówek 1 Znak"/>
    <w:basedOn w:val="Domylnaczcionkaakapitu"/>
    <w:link w:val="Nagwek1"/>
    <w:rsid w:val="0043050D"/>
    <w:rPr>
      <w:rFonts w:ascii="Arial" w:eastAsia="Times New Roman" w:hAnsi="Arial" w:cs="Arial"/>
      <w:b/>
      <w:bCs/>
      <w:kern w:val="32"/>
      <w:sz w:val="32"/>
      <w:szCs w:val="32"/>
      <w:lang w:eastAsia="pl-PL"/>
      <w14:ligatures w14:val="none"/>
    </w:rPr>
  </w:style>
  <w:style w:type="character" w:customStyle="1" w:styleId="Nagwek4Znak">
    <w:name w:val="Nagłówek 4 Znak"/>
    <w:basedOn w:val="Domylnaczcionkaakapitu"/>
    <w:link w:val="Nagwek4"/>
    <w:rsid w:val="0043050D"/>
    <w:rPr>
      <w:rFonts w:ascii="Calibri" w:eastAsia="Times New Roman" w:hAnsi="Calibri" w:cs="Times New Roman"/>
      <w:b/>
      <w:bCs/>
      <w:kern w:val="0"/>
      <w:sz w:val="28"/>
      <w:szCs w:val="28"/>
      <w:lang w:eastAsia="pl-PL"/>
      <w14:ligatures w14:val="none"/>
    </w:rPr>
  </w:style>
  <w:style w:type="character" w:customStyle="1" w:styleId="Nagwek5Znak">
    <w:name w:val="Nagłówek 5 Znak"/>
    <w:basedOn w:val="Domylnaczcionkaakapitu"/>
    <w:link w:val="Nagwek5"/>
    <w:rsid w:val="0043050D"/>
    <w:rPr>
      <w:rFonts w:ascii="Times New Roman" w:eastAsia="Times New Roman" w:hAnsi="Times New Roman" w:cs="Times New Roman"/>
      <w:b/>
      <w:color w:val="0000FF"/>
      <w:kern w:val="0"/>
      <w:sz w:val="24"/>
      <w:szCs w:val="24"/>
      <w:lang w:val="de-DE" w:eastAsia="pl-PL"/>
      <w14:ligatures w14:val="none"/>
    </w:rPr>
  </w:style>
  <w:style w:type="character" w:customStyle="1" w:styleId="Nagwek6Znak">
    <w:name w:val="Nagłówek 6 Znak"/>
    <w:basedOn w:val="Domylnaczcionkaakapitu"/>
    <w:link w:val="Nagwek6"/>
    <w:rsid w:val="0043050D"/>
    <w:rPr>
      <w:rFonts w:ascii="Times New Roman" w:eastAsia="Times New Roman" w:hAnsi="Times New Roman" w:cs="Times New Roman"/>
      <w:b/>
      <w:bCs/>
      <w:color w:val="0000FF"/>
      <w:kern w:val="0"/>
      <w:sz w:val="24"/>
      <w:szCs w:val="24"/>
      <w:lang w:eastAsia="pl-PL"/>
      <w14:ligatures w14:val="none"/>
    </w:rPr>
  </w:style>
  <w:style w:type="character" w:customStyle="1" w:styleId="Nagwek7Znak">
    <w:name w:val="Nagłówek 7 Znak"/>
    <w:basedOn w:val="Domylnaczcionkaakapitu"/>
    <w:link w:val="Nagwek7"/>
    <w:rsid w:val="0043050D"/>
    <w:rPr>
      <w:rFonts w:ascii="Times New Roman" w:eastAsia="Times New Roman" w:hAnsi="Times New Roman" w:cs="Times New Roman"/>
      <w:b/>
      <w:bCs/>
      <w:color w:val="0000FF"/>
      <w:kern w:val="0"/>
      <w:sz w:val="36"/>
      <w:szCs w:val="24"/>
      <w:u w:val="single"/>
      <w:lang w:eastAsia="pl-PL"/>
      <w14:ligatures w14:val="none"/>
    </w:rPr>
  </w:style>
  <w:style w:type="character" w:customStyle="1" w:styleId="Nagwek8Znak">
    <w:name w:val="Nagłówek 8 Znak"/>
    <w:basedOn w:val="Domylnaczcionkaakapitu"/>
    <w:link w:val="Nagwek8"/>
    <w:rsid w:val="0043050D"/>
    <w:rPr>
      <w:rFonts w:ascii="Times New Roman" w:eastAsia="Times New Roman" w:hAnsi="Times New Roman" w:cs="Times New Roman"/>
      <w:b/>
      <w:bCs/>
      <w:kern w:val="0"/>
      <w:sz w:val="18"/>
      <w:szCs w:val="24"/>
      <w:lang w:eastAsia="pl-PL"/>
      <w14:ligatures w14:val="none"/>
    </w:rPr>
  </w:style>
  <w:style w:type="character" w:customStyle="1" w:styleId="Nagwek9Znak">
    <w:name w:val="Nagłówek 9 Znak"/>
    <w:basedOn w:val="Domylnaczcionkaakapitu"/>
    <w:link w:val="Nagwek9"/>
    <w:rsid w:val="0043050D"/>
    <w:rPr>
      <w:rFonts w:ascii="Arial" w:eastAsia="Times New Roman" w:hAnsi="Arial" w:cs="Arial"/>
      <w:kern w:val="0"/>
      <w:lang w:eastAsia="pl-PL"/>
      <w14:ligatures w14:val="none"/>
    </w:rPr>
  </w:style>
  <w:style w:type="paragraph" w:styleId="Tekstpodstawowywcity">
    <w:name w:val="Body Text Indent"/>
    <w:basedOn w:val="Normalny"/>
    <w:link w:val="TekstpodstawowywcityZnak"/>
    <w:rsid w:val="0043050D"/>
    <w:pPr>
      <w:spacing w:after="120" w:line="240" w:lineRule="auto"/>
      <w:ind w:left="283"/>
    </w:pPr>
    <w:rPr>
      <w:rFonts w:eastAsia="Times New Roman"/>
      <w:lang w:eastAsia="pl-PL"/>
    </w:rPr>
  </w:style>
  <w:style w:type="character" w:customStyle="1" w:styleId="TekstpodstawowywcityZnak">
    <w:name w:val="Tekst podstawowy wcięty Znak"/>
    <w:basedOn w:val="Domylnaczcionkaakapitu"/>
    <w:link w:val="Tekstpodstawowywcity"/>
    <w:rsid w:val="0043050D"/>
    <w:rPr>
      <w:rFonts w:ascii="Times New Roman" w:eastAsia="Times New Roman" w:hAnsi="Times New Roman" w:cs="Times New Roman"/>
      <w:kern w:val="0"/>
      <w:sz w:val="24"/>
      <w:szCs w:val="24"/>
      <w:lang w:eastAsia="pl-PL"/>
      <w14:ligatures w14:val="none"/>
    </w:rPr>
  </w:style>
  <w:style w:type="paragraph" w:styleId="Tekstkomentarza">
    <w:name w:val="annotation text"/>
    <w:basedOn w:val="Normalny"/>
    <w:link w:val="TekstkomentarzaZnak"/>
    <w:rsid w:val="0043050D"/>
    <w:pPr>
      <w:spacing w:line="240" w:lineRule="auto"/>
    </w:pPr>
    <w:rPr>
      <w:rFonts w:eastAsia="Times New Roman"/>
      <w:sz w:val="20"/>
      <w:szCs w:val="20"/>
      <w:lang w:eastAsia="pl-PL"/>
    </w:rPr>
  </w:style>
  <w:style w:type="character" w:customStyle="1" w:styleId="TekstkomentarzaZnak">
    <w:name w:val="Tekst komentarza Znak"/>
    <w:basedOn w:val="Domylnaczcionkaakapitu"/>
    <w:link w:val="Tekstkomentarza"/>
    <w:rsid w:val="0043050D"/>
    <w:rPr>
      <w:rFonts w:ascii="Times New Roman" w:eastAsia="Times New Roman" w:hAnsi="Times New Roman" w:cs="Times New Roman"/>
      <w:kern w:val="0"/>
      <w:sz w:val="20"/>
      <w:szCs w:val="20"/>
      <w:lang w:eastAsia="pl-PL"/>
      <w14:ligatures w14:val="none"/>
    </w:rPr>
  </w:style>
  <w:style w:type="paragraph" w:customStyle="1" w:styleId="Zawartotabeli">
    <w:name w:val="Zawartość tabeli"/>
    <w:basedOn w:val="Tekstpodstawowy"/>
    <w:rsid w:val="0043050D"/>
    <w:pPr>
      <w:widowControl w:val="0"/>
      <w:suppressLineNumbers/>
      <w:suppressAutoHyphens/>
      <w:spacing w:after="120"/>
      <w:jc w:val="left"/>
    </w:pPr>
    <w:rPr>
      <w:rFonts w:ascii="Thorndale" w:eastAsia="HG Mincho Light J" w:hAnsi="Thorndale"/>
      <w:color w:val="000000"/>
    </w:rPr>
  </w:style>
  <w:style w:type="paragraph" w:styleId="Tekstdymka">
    <w:name w:val="Balloon Text"/>
    <w:basedOn w:val="Normalny"/>
    <w:link w:val="TekstdymkaZnak"/>
    <w:rsid w:val="0043050D"/>
    <w:pPr>
      <w:widowControl w:val="0"/>
      <w:suppressAutoHyphens/>
      <w:spacing w:line="240" w:lineRule="auto"/>
    </w:pPr>
    <w:rPr>
      <w:rFonts w:ascii="Tahoma" w:eastAsia="HG Mincho Light J" w:hAnsi="Tahoma" w:cs="Tahoma"/>
      <w:color w:val="000000"/>
      <w:sz w:val="16"/>
      <w:szCs w:val="16"/>
      <w:lang w:eastAsia="pl-PL"/>
    </w:rPr>
  </w:style>
  <w:style w:type="character" w:customStyle="1" w:styleId="TekstdymkaZnak">
    <w:name w:val="Tekst dymka Znak"/>
    <w:basedOn w:val="Domylnaczcionkaakapitu"/>
    <w:link w:val="Tekstdymka"/>
    <w:rsid w:val="0043050D"/>
    <w:rPr>
      <w:rFonts w:ascii="Tahoma" w:eastAsia="HG Mincho Light J" w:hAnsi="Tahoma" w:cs="Tahoma"/>
      <w:color w:val="000000"/>
      <w:kern w:val="0"/>
      <w:sz w:val="16"/>
      <w:szCs w:val="16"/>
      <w:lang w:eastAsia="pl-PL"/>
      <w14:ligatures w14:val="none"/>
    </w:rPr>
  </w:style>
  <w:style w:type="paragraph" w:styleId="Nagwek">
    <w:name w:val="header"/>
    <w:basedOn w:val="Normalny"/>
    <w:link w:val="NagwekZnak"/>
    <w:rsid w:val="0043050D"/>
    <w:pPr>
      <w:tabs>
        <w:tab w:val="center" w:pos="4536"/>
        <w:tab w:val="right" w:pos="9072"/>
      </w:tabs>
      <w:spacing w:line="240" w:lineRule="auto"/>
    </w:pPr>
    <w:rPr>
      <w:rFonts w:eastAsia="Times New Roman"/>
      <w:lang w:eastAsia="pl-PL"/>
    </w:rPr>
  </w:style>
  <w:style w:type="character" w:customStyle="1" w:styleId="NagwekZnak">
    <w:name w:val="Nagłówek Znak"/>
    <w:basedOn w:val="Domylnaczcionkaakapitu"/>
    <w:link w:val="Nagwek"/>
    <w:rsid w:val="0043050D"/>
    <w:rPr>
      <w:rFonts w:ascii="Times New Roman" w:eastAsia="Times New Roman" w:hAnsi="Times New Roman" w:cs="Times New Roman"/>
      <w:kern w:val="0"/>
      <w:sz w:val="24"/>
      <w:szCs w:val="24"/>
      <w:lang w:eastAsia="pl-PL"/>
      <w14:ligatures w14:val="none"/>
    </w:rPr>
  </w:style>
  <w:style w:type="paragraph" w:styleId="Tekstpodstawowywcity2">
    <w:name w:val="Body Text Indent 2"/>
    <w:basedOn w:val="Normalny"/>
    <w:link w:val="Tekstpodstawowywcity2Znak"/>
    <w:rsid w:val="0043050D"/>
    <w:pPr>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43050D"/>
    <w:rPr>
      <w:rFonts w:ascii="Times New Roman" w:eastAsia="Times New Roman" w:hAnsi="Times New Roman" w:cs="Times New Roman"/>
      <w:kern w:val="0"/>
      <w:sz w:val="24"/>
      <w:szCs w:val="24"/>
      <w:lang w:eastAsia="pl-PL"/>
      <w14:ligatures w14:val="none"/>
    </w:rPr>
  </w:style>
  <w:style w:type="paragraph" w:customStyle="1" w:styleId="Nagwektabeli">
    <w:name w:val="Nagłówek tabeli"/>
    <w:basedOn w:val="Zawartotabeli"/>
    <w:rsid w:val="0043050D"/>
    <w:pPr>
      <w:spacing w:after="0"/>
      <w:jc w:val="center"/>
    </w:pPr>
    <w:rPr>
      <w:rFonts w:ascii="Times New Roman" w:eastAsia="Lucida Sans Unicode" w:hAnsi="Times New Roman"/>
      <w:b/>
      <w:bCs/>
      <w:i/>
      <w:iCs/>
      <w:color w:val="auto"/>
      <w:szCs w:val="20"/>
    </w:rPr>
  </w:style>
  <w:style w:type="paragraph" w:styleId="Stopka">
    <w:name w:val="footer"/>
    <w:basedOn w:val="Normalny"/>
    <w:link w:val="StopkaZnak"/>
    <w:rsid w:val="0043050D"/>
    <w:pPr>
      <w:tabs>
        <w:tab w:val="center" w:pos="4536"/>
        <w:tab w:val="right" w:pos="9072"/>
      </w:tabs>
      <w:spacing w:line="240" w:lineRule="auto"/>
    </w:pPr>
    <w:rPr>
      <w:rFonts w:eastAsia="Times New Roman"/>
      <w:lang w:eastAsia="pl-PL"/>
    </w:rPr>
  </w:style>
  <w:style w:type="character" w:customStyle="1" w:styleId="StopkaZnak">
    <w:name w:val="Stopka Znak"/>
    <w:basedOn w:val="Domylnaczcionkaakapitu"/>
    <w:link w:val="Stopka"/>
    <w:rsid w:val="0043050D"/>
    <w:rPr>
      <w:rFonts w:ascii="Times New Roman" w:eastAsia="Times New Roman" w:hAnsi="Times New Roman" w:cs="Times New Roman"/>
      <w:kern w:val="0"/>
      <w:sz w:val="24"/>
      <w:szCs w:val="24"/>
      <w:lang w:eastAsia="pl-PL"/>
      <w14:ligatures w14:val="none"/>
    </w:rPr>
  </w:style>
  <w:style w:type="paragraph" w:customStyle="1" w:styleId="Default">
    <w:name w:val="Default"/>
    <w:rsid w:val="0043050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Tekstpodstawowy3">
    <w:name w:val="Body Text 3"/>
    <w:basedOn w:val="Normalny"/>
    <w:link w:val="Tekstpodstawowy3Znak"/>
    <w:rsid w:val="0043050D"/>
    <w:pPr>
      <w:spacing w:after="120" w:line="240" w:lineRule="auto"/>
    </w:pPr>
    <w:rPr>
      <w:rFonts w:eastAsia="Times New Roman"/>
      <w:sz w:val="16"/>
      <w:szCs w:val="16"/>
      <w:lang w:eastAsia="pl-PL"/>
    </w:rPr>
  </w:style>
  <w:style w:type="character" w:customStyle="1" w:styleId="Tekstpodstawowy3Znak">
    <w:name w:val="Tekst podstawowy 3 Znak"/>
    <w:basedOn w:val="Domylnaczcionkaakapitu"/>
    <w:link w:val="Tekstpodstawowy3"/>
    <w:rsid w:val="0043050D"/>
    <w:rPr>
      <w:rFonts w:ascii="Times New Roman" w:eastAsia="Times New Roman" w:hAnsi="Times New Roman" w:cs="Times New Roman"/>
      <w:kern w:val="0"/>
      <w:sz w:val="16"/>
      <w:szCs w:val="16"/>
      <w:lang w:eastAsia="pl-PL"/>
      <w14:ligatures w14:val="none"/>
    </w:rPr>
  </w:style>
  <w:style w:type="table" w:styleId="Tabela-Siatka">
    <w:name w:val="Table Grid"/>
    <w:basedOn w:val="Standardowy"/>
    <w:uiPriority w:val="39"/>
    <w:rsid w:val="0043050D"/>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43050D"/>
    <w:pPr>
      <w:spacing w:line="240" w:lineRule="auto"/>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rsid w:val="0043050D"/>
    <w:rPr>
      <w:rFonts w:ascii="Times New Roman" w:eastAsia="Times New Roman" w:hAnsi="Times New Roman" w:cs="Times New Roman"/>
      <w:kern w:val="0"/>
      <w:sz w:val="20"/>
      <w:szCs w:val="20"/>
      <w:lang w:eastAsia="pl-PL"/>
      <w14:ligatures w14:val="none"/>
    </w:rPr>
  </w:style>
  <w:style w:type="character" w:styleId="Odwoanieprzypisukocowego">
    <w:name w:val="endnote reference"/>
    <w:rsid w:val="0043050D"/>
    <w:rPr>
      <w:vertAlign w:val="superscript"/>
    </w:rPr>
  </w:style>
  <w:style w:type="character" w:styleId="Odwoaniedokomentarza">
    <w:name w:val="annotation reference"/>
    <w:rsid w:val="0043050D"/>
    <w:rPr>
      <w:sz w:val="16"/>
      <w:szCs w:val="16"/>
    </w:rPr>
  </w:style>
  <w:style w:type="paragraph" w:styleId="Tematkomentarza">
    <w:name w:val="annotation subject"/>
    <w:basedOn w:val="Tekstkomentarza"/>
    <w:next w:val="Tekstkomentarza"/>
    <w:link w:val="TematkomentarzaZnak"/>
    <w:rsid w:val="0043050D"/>
    <w:rPr>
      <w:b/>
      <w:bCs/>
    </w:rPr>
  </w:style>
  <w:style w:type="character" w:customStyle="1" w:styleId="TematkomentarzaZnak">
    <w:name w:val="Temat komentarza Znak"/>
    <w:basedOn w:val="TekstkomentarzaZnak"/>
    <w:link w:val="Tematkomentarza"/>
    <w:rsid w:val="0043050D"/>
    <w:rPr>
      <w:rFonts w:ascii="Times New Roman" w:eastAsia="Times New Roman" w:hAnsi="Times New Roman" w:cs="Times New Roman"/>
      <w:b/>
      <w:bCs/>
      <w:kern w:val="0"/>
      <w:sz w:val="20"/>
      <w:szCs w:val="20"/>
      <w:lang w:eastAsia="pl-PL"/>
      <w14:ligatures w14:val="none"/>
    </w:rPr>
  </w:style>
  <w:style w:type="character" w:customStyle="1" w:styleId="apple-style-span">
    <w:name w:val="apple-style-span"/>
    <w:basedOn w:val="Domylnaczcionkaakapitu"/>
    <w:rsid w:val="0043050D"/>
  </w:style>
  <w:style w:type="character" w:customStyle="1" w:styleId="apple-converted-space">
    <w:name w:val="apple-converted-space"/>
    <w:basedOn w:val="Domylnaczcionkaakapitu"/>
    <w:rsid w:val="0043050D"/>
  </w:style>
  <w:style w:type="character" w:customStyle="1" w:styleId="h1">
    <w:name w:val="h1"/>
    <w:basedOn w:val="Domylnaczcionkaakapitu"/>
    <w:rsid w:val="0043050D"/>
  </w:style>
  <w:style w:type="paragraph" w:customStyle="1" w:styleId="celp">
    <w:name w:val="cel_p"/>
    <w:basedOn w:val="Normalny"/>
    <w:rsid w:val="0043050D"/>
    <w:pPr>
      <w:spacing w:before="100" w:beforeAutospacing="1" w:after="100" w:afterAutospacing="1" w:line="240" w:lineRule="auto"/>
    </w:pPr>
    <w:rPr>
      <w:rFonts w:eastAsia="Times New Roman"/>
      <w:lang w:eastAsia="pl-PL"/>
    </w:rPr>
  </w:style>
  <w:style w:type="paragraph" w:styleId="NormalnyWeb">
    <w:name w:val="Normal (Web)"/>
    <w:basedOn w:val="Normalny"/>
    <w:uiPriority w:val="99"/>
    <w:unhideWhenUsed/>
    <w:rsid w:val="0043050D"/>
    <w:pPr>
      <w:spacing w:before="100" w:beforeAutospacing="1" w:after="100" w:afterAutospacing="1" w:line="240" w:lineRule="auto"/>
    </w:pPr>
    <w:rPr>
      <w:rFonts w:eastAsia="Times New Roman"/>
      <w:lang w:eastAsia="pl-PL"/>
    </w:rPr>
  </w:style>
  <w:style w:type="character" w:styleId="Pogrubienie">
    <w:name w:val="Strong"/>
    <w:uiPriority w:val="22"/>
    <w:qFormat/>
    <w:rsid w:val="0043050D"/>
    <w:rPr>
      <w:b/>
      <w:bCs/>
    </w:rPr>
  </w:style>
  <w:style w:type="numbering" w:customStyle="1" w:styleId="Bezlisty1">
    <w:name w:val="Bez listy1"/>
    <w:next w:val="Bezlisty"/>
    <w:uiPriority w:val="99"/>
    <w:semiHidden/>
    <w:unhideWhenUsed/>
    <w:rsid w:val="0043050D"/>
  </w:style>
  <w:style w:type="numbering" w:customStyle="1" w:styleId="Bezlisty11">
    <w:name w:val="Bez listy11"/>
    <w:next w:val="Bezlisty"/>
    <w:uiPriority w:val="99"/>
    <w:semiHidden/>
    <w:unhideWhenUsed/>
    <w:rsid w:val="0043050D"/>
  </w:style>
  <w:style w:type="numbering" w:customStyle="1" w:styleId="Bezlisty111">
    <w:name w:val="Bez listy111"/>
    <w:next w:val="Bezlisty"/>
    <w:uiPriority w:val="99"/>
    <w:semiHidden/>
    <w:unhideWhenUsed/>
    <w:rsid w:val="0043050D"/>
  </w:style>
  <w:style w:type="character" w:styleId="Hipercze">
    <w:name w:val="Hyperlink"/>
    <w:unhideWhenUsed/>
    <w:rsid w:val="0043050D"/>
    <w:rPr>
      <w:color w:val="0000FF"/>
      <w:u w:val="single"/>
    </w:rPr>
  </w:style>
  <w:style w:type="character" w:styleId="UyteHipercze">
    <w:name w:val="FollowedHyperlink"/>
    <w:unhideWhenUsed/>
    <w:rsid w:val="0043050D"/>
    <w:rPr>
      <w:color w:val="800080"/>
      <w:u w:val="single"/>
    </w:rPr>
  </w:style>
  <w:style w:type="paragraph" w:customStyle="1" w:styleId="font5">
    <w:name w:val="font5"/>
    <w:basedOn w:val="Normalny"/>
    <w:rsid w:val="0043050D"/>
    <w:pPr>
      <w:spacing w:before="100" w:beforeAutospacing="1" w:after="100" w:afterAutospacing="1" w:line="240" w:lineRule="auto"/>
    </w:pPr>
    <w:rPr>
      <w:rFonts w:ascii="Bookman Old Style" w:eastAsia="Times New Roman" w:hAnsi="Bookman Old Style"/>
      <w:sz w:val="16"/>
      <w:szCs w:val="16"/>
      <w:lang w:eastAsia="pl-PL"/>
    </w:rPr>
  </w:style>
  <w:style w:type="paragraph" w:customStyle="1" w:styleId="xl65">
    <w:name w:val="xl65"/>
    <w:basedOn w:val="Normalny"/>
    <w:rsid w:val="0043050D"/>
    <w:pPr>
      <w:spacing w:before="100" w:beforeAutospacing="1" w:after="100" w:afterAutospacing="1" w:line="240" w:lineRule="auto"/>
      <w:jc w:val="center"/>
    </w:pPr>
    <w:rPr>
      <w:rFonts w:eastAsia="Times New Roman"/>
      <w:b/>
      <w:bCs/>
      <w:lang w:eastAsia="pl-PL"/>
    </w:rPr>
  </w:style>
  <w:style w:type="paragraph" w:customStyle="1" w:styleId="xl66">
    <w:name w:val="xl66"/>
    <w:basedOn w:val="Normalny"/>
    <w:rsid w:val="004305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lang w:eastAsia="pl-PL"/>
    </w:rPr>
  </w:style>
  <w:style w:type="paragraph" w:customStyle="1" w:styleId="xl67">
    <w:name w:val="xl67"/>
    <w:basedOn w:val="Normalny"/>
    <w:rsid w:val="004305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lang w:eastAsia="pl-PL"/>
    </w:rPr>
  </w:style>
  <w:style w:type="paragraph" w:customStyle="1" w:styleId="xl68">
    <w:name w:val="xl68"/>
    <w:basedOn w:val="Normalny"/>
    <w:rsid w:val="0043050D"/>
    <w:pPr>
      <w:pBdr>
        <w:top w:val="single" w:sz="8" w:space="0" w:color="auto"/>
        <w:left w:val="single" w:sz="4" w:space="0" w:color="auto"/>
        <w:bottom w:val="single" w:sz="8" w:space="0" w:color="auto"/>
      </w:pBdr>
      <w:shd w:val="clear" w:color="000000" w:fill="FFFF99"/>
      <w:spacing w:before="100" w:beforeAutospacing="1" w:after="100" w:afterAutospacing="1" w:line="240" w:lineRule="auto"/>
      <w:textAlignment w:val="center"/>
    </w:pPr>
    <w:rPr>
      <w:rFonts w:eastAsia="Times New Roman"/>
      <w:b/>
      <w:bCs/>
      <w:lang w:eastAsia="pl-PL"/>
    </w:rPr>
  </w:style>
  <w:style w:type="paragraph" w:customStyle="1" w:styleId="xl69">
    <w:name w:val="xl69"/>
    <w:basedOn w:val="Normalny"/>
    <w:rsid w:val="0043050D"/>
    <w:pPr>
      <w:shd w:val="clear" w:color="000000" w:fill="FFFF99"/>
      <w:spacing w:before="100" w:beforeAutospacing="1" w:after="100" w:afterAutospacing="1" w:line="240" w:lineRule="auto"/>
      <w:textAlignment w:val="center"/>
    </w:pPr>
    <w:rPr>
      <w:rFonts w:eastAsia="Times New Roman"/>
      <w:b/>
      <w:bCs/>
      <w:lang w:eastAsia="pl-PL"/>
    </w:rPr>
  </w:style>
  <w:style w:type="paragraph" w:customStyle="1" w:styleId="xl70">
    <w:name w:val="xl70"/>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71">
    <w:name w:val="xl71"/>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FF"/>
      <w:u w:val="single"/>
      <w:lang w:eastAsia="pl-PL"/>
    </w:rPr>
  </w:style>
  <w:style w:type="paragraph" w:customStyle="1" w:styleId="xl72">
    <w:name w:val="xl72"/>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73">
    <w:name w:val="xl73"/>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74">
    <w:name w:val="xl74"/>
    <w:basedOn w:val="Normalny"/>
    <w:rsid w:val="0043050D"/>
    <w:pPr>
      <w:pBdr>
        <w:left w:val="single" w:sz="4" w:space="0" w:color="auto"/>
        <w:bottom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75">
    <w:name w:val="xl75"/>
    <w:basedOn w:val="Normalny"/>
    <w:rsid w:val="0043050D"/>
    <w:pPr>
      <w:spacing w:before="100" w:beforeAutospacing="1" w:after="100" w:afterAutospacing="1" w:line="240" w:lineRule="auto"/>
      <w:textAlignment w:val="center"/>
    </w:pPr>
    <w:rPr>
      <w:rFonts w:eastAsia="Times New Roman"/>
      <w:lang w:eastAsia="pl-PL"/>
    </w:rPr>
  </w:style>
  <w:style w:type="paragraph" w:customStyle="1" w:styleId="xl76">
    <w:name w:val="xl76"/>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77">
    <w:name w:val="xl77"/>
    <w:basedOn w:val="Normalny"/>
    <w:rsid w:val="0043050D"/>
    <w:pPr>
      <w:pBdr>
        <w:left w:val="single" w:sz="4" w:space="0" w:color="auto"/>
        <w:bottom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78">
    <w:name w:val="xl78"/>
    <w:basedOn w:val="Normalny"/>
    <w:rsid w:val="004305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79">
    <w:name w:val="xl79"/>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FF"/>
      <w:u w:val="single"/>
      <w:lang w:eastAsia="pl-PL"/>
    </w:rPr>
  </w:style>
  <w:style w:type="paragraph" w:customStyle="1" w:styleId="xl80">
    <w:name w:val="xl80"/>
    <w:basedOn w:val="Normalny"/>
    <w:rsid w:val="004305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81">
    <w:name w:val="xl81"/>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82">
    <w:name w:val="xl82"/>
    <w:basedOn w:val="Normalny"/>
    <w:rsid w:val="0043050D"/>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eastAsia="Times New Roman"/>
      <w:b/>
      <w:bCs/>
      <w:lang w:eastAsia="pl-PL"/>
    </w:rPr>
  </w:style>
  <w:style w:type="paragraph" w:customStyle="1" w:styleId="xl83">
    <w:name w:val="xl83"/>
    <w:basedOn w:val="Normalny"/>
    <w:rsid w:val="0043050D"/>
    <w:pPr>
      <w:pBdr>
        <w:top w:val="single" w:sz="4" w:space="0" w:color="auto"/>
        <w:bottom w:val="single" w:sz="4" w:space="0" w:color="auto"/>
      </w:pBdr>
      <w:shd w:val="clear" w:color="000000" w:fill="FFFF99"/>
      <w:spacing w:before="100" w:beforeAutospacing="1" w:after="100" w:afterAutospacing="1" w:line="240" w:lineRule="auto"/>
      <w:textAlignment w:val="center"/>
    </w:pPr>
    <w:rPr>
      <w:rFonts w:eastAsia="Times New Roman"/>
      <w:b/>
      <w:bCs/>
      <w:lang w:eastAsia="pl-PL"/>
    </w:rPr>
  </w:style>
  <w:style w:type="paragraph" w:customStyle="1" w:styleId="xl84">
    <w:name w:val="xl84"/>
    <w:basedOn w:val="Normalny"/>
    <w:rsid w:val="0043050D"/>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eastAsia="Times New Roman"/>
      <w:b/>
      <w:bCs/>
      <w:lang w:eastAsia="pl-PL"/>
    </w:rPr>
  </w:style>
  <w:style w:type="paragraph" w:customStyle="1" w:styleId="xl85">
    <w:name w:val="xl85"/>
    <w:basedOn w:val="Normalny"/>
    <w:rsid w:val="0043050D"/>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Bookman Old Style" w:eastAsia="Times New Roman" w:hAnsi="Bookman Old Style"/>
      <w:b/>
      <w:bCs/>
      <w:lang w:eastAsia="pl-PL"/>
    </w:rPr>
  </w:style>
  <w:style w:type="paragraph" w:customStyle="1" w:styleId="xl87">
    <w:name w:val="xl87"/>
    <w:basedOn w:val="Normalny"/>
    <w:rsid w:val="0043050D"/>
    <w:pPr>
      <w:spacing w:before="100" w:beforeAutospacing="1" w:after="100" w:afterAutospacing="1" w:line="240" w:lineRule="auto"/>
    </w:pPr>
    <w:rPr>
      <w:rFonts w:eastAsia="Times New Roman"/>
      <w:color w:val="0000FF"/>
      <w:u w:val="single"/>
      <w:lang w:eastAsia="pl-PL"/>
    </w:rPr>
  </w:style>
  <w:style w:type="paragraph" w:customStyle="1" w:styleId="xl88">
    <w:name w:val="xl88"/>
    <w:basedOn w:val="Normalny"/>
    <w:rsid w:val="0043050D"/>
    <w:pPr>
      <w:shd w:val="clear" w:color="000000" w:fill="FFFF99"/>
      <w:spacing w:before="100" w:beforeAutospacing="1" w:after="100" w:afterAutospacing="1" w:line="240" w:lineRule="auto"/>
      <w:textAlignment w:val="center"/>
    </w:pPr>
    <w:rPr>
      <w:rFonts w:eastAsia="Times New Roman"/>
      <w:b/>
      <w:bCs/>
      <w:lang w:eastAsia="pl-PL"/>
    </w:rPr>
  </w:style>
  <w:style w:type="paragraph" w:customStyle="1" w:styleId="xl89">
    <w:name w:val="xl89"/>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pl-PL"/>
    </w:rPr>
  </w:style>
  <w:style w:type="paragraph" w:customStyle="1" w:styleId="xl90">
    <w:name w:val="xl90"/>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b/>
      <w:bCs/>
      <w:lang w:eastAsia="pl-PL"/>
    </w:rPr>
  </w:style>
  <w:style w:type="paragraph" w:customStyle="1" w:styleId="xl91">
    <w:name w:val="xl91"/>
    <w:basedOn w:val="Normalny"/>
    <w:rsid w:val="0043050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FF"/>
      <w:u w:val="single"/>
      <w:lang w:eastAsia="pl-PL"/>
    </w:rPr>
  </w:style>
  <w:style w:type="paragraph" w:customStyle="1" w:styleId="xl92">
    <w:name w:val="xl92"/>
    <w:basedOn w:val="Normalny"/>
    <w:rsid w:val="0043050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93">
    <w:name w:val="xl93"/>
    <w:basedOn w:val="Normalny"/>
    <w:rsid w:val="0043050D"/>
    <w:pPr>
      <w:spacing w:before="100" w:beforeAutospacing="1" w:after="100" w:afterAutospacing="1" w:line="240" w:lineRule="auto"/>
    </w:pPr>
    <w:rPr>
      <w:rFonts w:ascii="Bookman Old Style" w:eastAsia="Times New Roman" w:hAnsi="Bookman Old Style"/>
      <w:b/>
      <w:bCs/>
      <w:lang w:eastAsia="pl-PL"/>
    </w:rPr>
  </w:style>
  <w:style w:type="paragraph" w:customStyle="1" w:styleId="xl94">
    <w:name w:val="xl94"/>
    <w:basedOn w:val="Normalny"/>
    <w:rsid w:val="0043050D"/>
    <w:pPr>
      <w:spacing w:before="100" w:beforeAutospacing="1" w:after="100" w:afterAutospacing="1" w:line="240" w:lineRule="auto"/>
    </w:pPr>
    <w:rPr>
      <w:rFonts w:ascii="Bookman Old Style" w:eastAsia="Times New Roman" w:hAnsi="Bookman Old Style"/>
      <w:b/>
      <w:bCs/>
      <w:lang w:eastAsia="pl-PL"/>
    </w:rPr>
  </w:style>
  <w:style w:type="paragraph" w:customStyle="1" w:styleId="xl95">
    <w:name w:val="xl95"/>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pl-PL"/>
    </w:rPr>
  </w:style>
  <w:style w:type="paragraph" w:customStyle="1" w:styleId="xl96">
    <w:name w:val="xl96"/>
    <w:basedOn w:val="Normalny"/>
    <w:rsid w:val="0043050D"/>
    <w:pPr>
      <w:spacing w:before="100" w:beforeAutospacing="1" w:after="100" w:afterAutospacing="1" w:line="240" w:lineRule="auto"/>
      <w:jc w:val="center"/>
    </w:pPr>
    <w:rPr>
      <w:rFonts w:eastAsia="Times New Roman"/>
      <w:lang w:eastAsia="pl-PL"/>
    </w:rPr>
  </w:style>
  <w:style w:type="paragraph" w:customStyle="1" w:styleId="xl97">
    <w:name w:val="xl97"/>
    <w:basedOn w:val="Normalny"/>
    <w:rsid w:val="0043050D"/>
    <w:pPr>
      <w:shd w:val="clear" w:color="000000" w:fill="FFFFFF"/>
      <w:spacing w:before="100" w:beforeAutospacing="1" w:after="100" w:afterAutospacing="1" w:line="240" w:lineRule="auto"/>
    </w:pPr>
    <w:rPr>
      <w:rFonts w:eastAsia="Times New Roman"/>
      <w:lang w:eastAsia="pl-PL"/>
    </w:rPr>
  </w:style>
  <w:style w:type="paragraph" w:customStyle="1" w:styleId="xl98">
    <w:name w:val="xl98"/>
    <w:basedOn w:val="Normalny"/>
    <w:rsid w:val="00430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pl-PL"/>
    </w:rPr>
  </w:style>
  <w:style w:type="paragraph" w:customStyle="1" w:styleId="xl99">
    <w:name w:val="xl99"/>
    <w:basedOn w:val="Normalny"/>
    <w:rsid w:val="0043050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b/>
      <w:bCs/>
      <w:lang w:eastAsia="pl-PL"/>
    </w:rPr>
  </w:style>
  <w:style w:type="paragraph" w:customStyle="1" w:styleId="xl100">
    <w:name w:val="xl100"/>
    <w:basedOn w:val="Normalny"/>
    <w:rsid w:val="0043050D"/>
    <w:pPr>
      <w:pBdr>
        <w:top w:val="single" w:sz="4" w:space="0" w:color="auto"/>
        <w:bottom w:val="single" w:sz="4" w:space="0" w:color="auto"/>
      </w:pBdr>
      <w:spacing w:before="100" w:beforeAutospacing="1" w:after="100" w:afterAutospacing="1" w:line="240" w:lineRule="auto"/>
    </w:pPr>
    <w:rPr>
      <w:rFonts w:ascii="Bookman Old Style" w:eastAsia="Times New Roman" w:hAnsi="Bookman Old Style"/>
      <w:b/>
      <w:bCs/>
      <w:lang w:eastAsia="pl-PL"/>
    </w:rPr>
  </w:style>
  <w:style w:type="paragraph" w:customStyle="1" w:styleId="xl101">
    <w:name w:val="xl101"/>
    <w:basedOn w:val="Normalny"/>
    <w:rsid w:val="0043050D"/>
    <w:pPr>
      <w:pBdr>
        <w:top w:val="single" w:sz="4" w:space="0" w:color="auto"/>
        <w:bottom w:val="single" w:sz="4" w:space="0" w:color="auto"/>
      </w:pBdr>
      <w:spacing w:before="100" w:beforeAutospacing="1" w:after="100" w:afterAutospacing="1" w:line="240" w:lineRule="auto"/>
    </w:pPr>
    <w:rPr>
      <w:rFonts w:eastAsia="Times New Roman"/>
      <w:lang w:eastAsia="pl-PL"/>
    </w:rPr>
  </w:style>
  <w:style w:type="paragraph" w:customStyle="1" w:styleId="xl102">
    <w:name w:val="xl102"/>
    <w:basedOn w:val="Normalny"/>
    <w:rsid w:val="0043050D"/>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pl-PL"/>
    </w:rPr>
  </w:style>
  <w:style w:type="paragraph" w:customStyle="1" w:styleId="xl103">
    <w:name w:val="xl103"/>
    <w:basedOn w:val="Normalny"/>
    <w:rsid w:val="0043050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b/>
      <w:bCs/>
      <w:lang w:eastAsia="pl-PL"/>
    </w:rPr>
  </w:style>
  <w:style w:type="paragraph" w:customStyle="1" w:styleId="xl104">
    <w:name w:val="xl104"/>
    <w:basedOn w:val="Normalny"/>
    <w:rsid w:val="0043050D"/>
    <w:pPr>
      <w:pBdr>
        <w:top w:val="single" w:sz="4" w:space="0" w:color="auto"/>
        <w:bottom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105">
    <w:name w:val="xl105"/>
    <w:basedOn w:val="Normalny"/>
    <w:rsid w:val="0043050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pl-PL"/>
    </w:rPr>
  </w:style>
  <w:style w:type="paragraph" w:customStyle="1" w:styleId="xl106">
    <w:name w:val="xl106"/>
    <w:basedOn w:val="Normalny"/>
    <w:rsid w:val="0043050D"/>
    <w:pPr>
      <w:pBdr>
        <w:top w:val="single" w:sz="4" w:space="0" w:color="auto"/>
        <w:left w:val="single" w:sz="4" w:space="0" w:color="auto"/>
        <w:bottom w:val="single" w:sz="4" w:space="0" w:color="auto"/>
      </w:pBdr>
      <w:spacing w:before="100" w:beforeAutospacing="1" w:after="100" w:afterAutospacing="1" w:line="240" w:lineRule="auto"/>
    </w:pPr>
    <w:rPr>
      <w:rFonts w:eastAsia="Times New Roman"/>
      <w:lang w:eastAsia="pl-PL"/>
    </w:rPr>
  </w:style>
  <w:style w:type="paragraph" w:customStyle="1" w:styleId="xl107">
    <w:name w:val="xl107"/>
    <w:basedOn w:val="Normalny"/>
    <w:rsid w:val="0043050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b/>
      <w:bCs/>
      <w:lang w:eastAsia="pl-PL"/>
    </w:rPr>
  </w:style>
  <w:style w:type="paragraph" w:styleId="Tekstpodstawowy2">
    <w:name w:val="Body Text 2"/>
    <w:basedOn w:val="Normalny"/>
    <w:link w:val="Tekstpodstawowy2Znak"/>
    <w:unhideWhenUsed/>
    <w:rsid w:val="0043050D"/>
    <w:pPr>
      <w:spacing w:after="120" w:line="480" w:lineRule="auto"/>
    </w:pPr>
    <w:rPr>
      <w:rFonts w:eastAsia="Times New Roman"/>
      <w:lang w:eastAsia="pl-PL"/>
    </w:rPr>
  </w:style>
  <w:style w:type="character" w:customStyle="1" w:styleId="Tekstpodstawowy2Znak">
    <w:name w:val="Tekst podstawowy 2 Znak"/>
    <w:basedOn w:val="Domylnaczcionkaakapitu"/>
    <w:link w:val="Tekstpodstawowy2"/>
    <w:rsid w:val="0043050D"/>
    <w:rPr>
      <w:rFonts w:ascii="Times New Roman" w:eastAsia="Times New Roman" w:hAnsi="Times New Roman" w:cs="Times New Roman"/>
      <w:kern w:val="0"/>
      <w:sz w:val="24"/>
      <w:szCs w:val="24"/>
      <w:lang w:eastAsia="pl-PL"/>
      <w14:ligatures w14:val="none"/>
    </w:rPr>
  </w:style>
  <w:style w:type="table" w:customStyle="1" w:styleId="Tabela-Siatka1">
    <w:name w:val="Tabela - Siatka1"/>
    <w:basedOn w:val="Standardowy"/>
    <w:next w:val="Tabela-Siatka"/>
    <w:uiPriority w:val="59"/>
    <w:rsid w:val="0043050D"/>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link w:val="Tekstprzypisudolnego"/>
    <w:rsid w:val="0043050D"/>
    <w:rPr>
      <w:rFonts w:ascii="Times New Roman" w:eastAsia="Times New Roman" w:hAnsi="Times New Roman"/>
    </w:rPr>
  </w:style>
  <w:style w:type="paragraph" w:styleId="Tekstprzypisudolnego">
    <w:name w:val="footnote text"/>
    <w:basedOn w:val="Normalny"/>
    <w:link w:val="TekstprzypisudolnegoZnak"/>
    <w:unhideWhenUsed/>
    <w:rsid w:val="0043050D"/>
    <w:pPr>
      <w:spacing w:line="240" w:lineRule="auto"/>
    </w:pPr>
    <w:rPr>
      <w:rFonts w:eastAsia="Times New Roman" w:cstheme="minorBidi"/>
      <w:kern w:val="2"/>
      <w:sz w:val="22"/>
      <w:szCs w:val="22"/>
      <w14:ligatures w14:val="standardContextual"/>
    </w:rPr>
  </w:style>
  <w:style w:type="character" w:customStyle="1" w:styleId="TekstprzypisudolnegoZnak1">
    <w:name w:val="Tekst przypisu dolnego Znak1"/>
    <w:basedOn w:val="Domylnaczcionkaakapitu"/>
    <w:rsid w:val="0043050D"/>
    <w:rPr>
      <w:rFonts w:ascii="Times New Roman" w:hAnsi="Times New Roman" w:cs="Times New Roman"/>
      <w:kern w:val="0"/>
      <w:sz w:val="20"/>
      <w:szCs w:val="20"/>
      <w14:ligatures w14:val="none"/>
    </w:rPr>
  </w:style>
  <w:style w:type="character" w:customStyle="1" w:styleId="TekstkomentarzaZnak1">
    <w:name w:val="Tekst komentarza Znak1"/>
    <w:rsid w:val="0043050D"/>
    <w:rPr>
      <w:lang w:eastAsia="en-US"/>
    </w:rPr>
  </w:style>
  <w:style w:type="character" w:customStyle="1" w:styleId="NagwekZnak1">
    <w:name w:val="Nagłówek Znak1"/>
    <w:rsid w:val="0043050D"/>
    <w:rPr>
      <w:sz w:val="22"/>
      <w:szCs w:val="22"/>
      <w:lang w:eastAsia="en-US"/>
    </w:rPr>
  </w:style>
  <w:style w:type="character" w:customStyle="1" w:styleId="StopkaZnak1">
    <w:name w:val="Stopka Znak1"/>
    <w:rsid w:val="0043050D"/>
    <w:rPr>
      <w:sz w:val="22"/>
      <w:szCs w:val="22"/>
      <w:lang w:eastAsia="en-US"/>
    </w:rPr>
  </w:style>
  <w:style w:type="character" w:customStyle="1" w:styleId="TekstpodstawowywcityZnak1">
    <w:name w:val="Tekst podstawowy wcięty Znak1"/>
    <w:rsid w:val="0043050D"/>
    <w:rPr>
      <w:sz w:val="22"/>
      <w:szCs w:val="22"/>
      <w:lang w:eastAsia="en-US"/>
    </w:rPr>
  </w:style>
  <w:style w:type="character" w:customStyle="1" w:styleId="Tekstpodstawowy2Znak1">
    <w:name w:val="Tekst podstawowy 2 Znak1"/>
    <w:rsid w:val="0043050D"/>
    <w:rPr>
      <w:sz w:val="22"/>
      <w:szCs w:val="22"/>
      <w:lang w:eastAsia="en-US"/>
    </w:rPr>
  </w:style>
  <w:style w:type="character" w:customStyle="1" w:styleId="TekstdymkaZnak1">
    <w:name w:val="Tekst dymka Znak1"/>
    <w:rsid w:val="0043050D"/>
    <w:rPr>
      <w:rFonts w:ascii="Segoe UI" w:hAnsi="Segoe UI" w:cs="Segoe UI"/>
      <w:sz w:val="18"/>
      <w:szCs w:val="18"/>
      <w:lang w:eastAsia="en-US"/>
    </w:rPr>
  </w:style>
  <w:style w:type="paragraph" w:customStyle="1" w:styleId="Domylnie">
    <w:name w:val="Domyślnie"/>
    <w:rsid w:val="0043050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Tekstpodstawowy1">
    <w:name w:val="Tekst podstawowy1"/>
    <w:rsid w:val="0043050D"/>
    <w:pPr>
      <w:snapToGrid w:val="0"/>
      <w:spacing w:after="0" w:line="304" w:lineRule="atLeast"/>
      <w:ind w:firstLine="283"/>
      <w:jc w:val="both"/>
    </w:pPr>
    <w:rPr>
      <w:rFonts w:ascii="Times New Roman" w:eastAsia="Times New Roman" w:hAnsi="Times New Roman" w:cs="Times New Roman"/>
      <w:color w:val="000000"/>
      <w:kern w:val="0"/>
      <w:szCs w:val="20"/>
      <w:lang w:eastAsia="pl-PL"/>
      <w14:ligatures w14:val="none"/>
    </w:rPr>
  </w:style>
  <w:style w:type="character" w:customStyle="1" w:styleId="Tekstpodstawowywcity2Znak1">
    <w:name w:val="Tekst podstawowy wcięty 2 Znak1"/>
    <w:rsid w:val="0043050D"/>
    <w:rPr>
      <w:sz w:val="22"/>
      <w:szCs w:val="22"/>
      <w:lang w:eastAsia="en-US"/>
    </w:rPr>
  </w:style>
  <w:style w:type="character" w:customStyle="1" w:styleId="TekstprzypisukocowegoZnak1">
    <w:name w:val="Tekst przypisu końcowego Znak1"/>
    <w:rsid w:val="0043050D"/>
    <w:rPr>
      <w:lang w:eastAsia="en-US"/>
    </w:rPr>
  </w:style>
  <w:style w:type="character" w:customStyle="1" w:styleId="TematkomentarzaZnak1">
    <w:name w:val="Temat komentarza Znak1"/>
    <w:rsid w:val="0043050D"/>
    <w:rPr>
      <w:b/>
      <w:bCs/>
      <w:lang w:eastAsia="en-US"/>
    </w:rPr>
  </w:style>
  <w:style w:type="paragraph" w:styleId="Listapunktowana2">
    <w:name w:val="List Bullet 2"/>
    <w:basedOn w:val="Normalny"/>
    <w:rsid w:val="0043050D"/>
    <w:pPr>
      <w:numPr>
        <w:numId w:val="9"/>
      </w:numPr>
      <w:spacing w:line="240" w:lineRule="auto"/>
      <w:contextualSpacing/>
    </w:pPr>
    <w:rPr>
      <w:rFonts w:eastAsia="Times New Roman"/>
      <w:lang w:eastAsia="pl-PL"/>
    </w:rPr>
  </w:style>
  <w:style w:type="paragraph" w:styleId="Tytu">
    <w:name w:val="Title"/>
    <w:basedOn w:val="Normalny"/>
    <w:next w:val="Normalny"/>
    <w:link w:val="TytuZnak"/>
    <w:qFormat/>
    <w:rsid w:val="0043050D"/>
    <w:pPr>
      <w:spacing w:before="240" w:after="60" w:line="240" w:lineRule="auto"/>
      <w:jc w:val="center"/>
      <w:outlineLvl w:val="0"/>
    </w:pPr>
    <w:rPr>
      <w:rFonts w:ascii="Cambria" w:eastAsia="Times New Roman" w:hAnsi="Cambria"/>
      <w:b/>
      <w:bCs/>
      <w:kern w:val="28"/>
      <w:sz w:val="32"/>
      <w:szCs w:val="32"/>
      <w:lang w:eastAsia="pl-PL"/>
    </w:rPr>
  </w:style>
  <w:style w:type="character" w:customStyle="1" w:styleId="TytuZnak">
    <w:name w:val="Tytuł Znak"/>
    <w:basedOn w:val="Domylnaczcionkaakapitu"/>
    <w:link w:val="Tytu"/>
    <w:rsid w:val="0043050D"/>
    <w:rPr>
      <w:rFonts w:ascii="Cambria" w:eastAsia="Times New Roman" w:hAnsi="Cambria" w:cs="Times New Roman"/>
      <w:b/>
      <w:bCs/>
      <w:kern w:val="28"/>
      <w:sz w:val="32"/>
      <w:szCs w:val="32"/>
      <w:lang w:eastAsia="pl-PL"/>
      <w14:ligatures w14:val="none"/>
    </w:rPr>
  </w:style>
  <w:style w:type="character" w:customStyle="1" w:styleId="TekstpodstawowyzwciciemZnak">
    <w:name w:val="Tekst podstawowy z wcięciem Znak"/>
    <w:link w:val="Tekstpodstawowyzwciciem"/>
    <w:rsid w:val="0043050D"/>
  </w:style>
  <w:style w:type="paragraph" w:styleId="Tekstpodstawowyzwciciem">
    <w:name w:val="Body Text First Indent"/>
    <w:basedOn w:val="Tekstpodstawowy"/>
    <w:link w:val="TekstpodstawowyzwciciemZnak"/>
    <w:rsid w:val="0043050D"/>
    <w:pPr>
      <w:spacing w:after="120"/>
      <w:ind w:firstLine="210"/>
      <w:jc w:val="left"/>
    </w:pPr>
    <w:rPr>
      <w:rFonts w:asciiTheme="minorHAnsi" w:eastAsiaTheme="minorHAnsi" w:hAnsiTheme="minorHAnsi" w:cstheme="minorBidi"/>
      <w:kern w:val="2"/>
      <w:sz w:val="22"/>
      <w:szCs w:val="22"/>
      <w:lang w:eastAsia="en-US"/>
      <w14:ligatures w14:val="standardContextual"/>
    </w:rPr>
  </w:style>
  <w:style w:type="character" w:customStyle="1" w:styleId="TekstpodstawowyzwciciemZnak1">
    <w:name w:val="Tekst podstawowy z wcięciem Znak1"/>
    <w:basedOn w:val="TekstpodstawowyZnak"/>
    <w:rsid w:val="0043050D"/>
    <w:rPr>
      <w:rFonts w:ascii="Times New Roman" w:eastAsia="Times New Roman" w:hAnsi="Times New Roman" w:cs="Times New Roman"/>
      <w:kern w:val="0"/>
      <w:sz w:val="24"/>
      <w:szCs w:val="24"/>
      <w:lang w:eastAsia="pl-PL"/>
      <w14:ligatures w14:val="none"/>
    </w:rPr>
  </w:style>
  <w:style w:type="character" w:customStyle="1" w:styleId="Tekstpodstawowyzwciciem2Znak">
    <w:name w:val="Tekst podstawowy z wcięciem 2 Znak"/>
    <w:link w:val="Tekstpodstawowyzwciciem2"/>
    <w:rsid w:val="0043050D"/>
  </w:style>
  <w:style w:type="paragraph" w:styleId="Tekstpodstawowyzwciciem2">
    <w:name w:val="Body Text First Indent 2"/>
    <w:basedOn w:val="Tekstpodstawowywcity"/>
    <w:link w:val="Tekstpodstawowyzwciciem2Znak"/>
    <w:rsid w:val="0043050D"/>
    <w:pPr>
      <w:ind w:firstLine="210"/>
    </w:pPr>
    <w:rPr>
      <w:rFonts w:asciiTheme="minorHAnsi" w:eastAsiaTheme="minorHAnsi" w:hAnsiTheme="minorHAnsi" w:cstheme="minorBidi"/>
      <w:kern w:val="2"/>
      <w:sz w:val="22"/>
      <w:szCs w:val="22"/>
      <w:lang w:eastAsia="en-US"/>
      <w14:ligatures w14:val="standardContextual"/>
    </w:rPr>
  </w:style>
  <w:style w:type="character" w:customStyle="1" w:styleId="Tekstpodstawowyzwciciem2Znak1">
    <w:name w:val="Tekst podstawowy z wcięciem 2 Znak1"/>
    <w:basedOn w:val="TekstpodstawowywcityZnak"/>
    <w:rsid w:val="0043050D"/>
    <w:rPr>
      <w:rFonts w:ascii="Times New Roman" w:eastAsia="Times New Roman" w:hAnsi="Times New Roman" w:cs="Times New Roman"/>
      <w:kern w:val="0"/>
      <w:sz w:val="24"/>
      <w:szCs w:val="24"/>
      <w:lang w:eastAsia="pl-PL"/>
      <w14:ligatures w14:val="none"/>
    </w:rPr>
  </w:style>
  <w:style w:type="paragraph" w:styleId="Tekstblokowy">
    <w:name w:val="Block Text"/>
    <w:basedOn w:val="Normalny"/>
    <w:rsid w:val="0043050D"/>
    <w:pPr>
      <w:spacing w:line="240" w:lineRule="auto"/>
      <w:ind w:left="360" w:right="-180"/>
      <w:jc w:val="both"/>
    </w:pPr>
    <w:rPr>
      <w:rFonts w:eastAsia="Times New Roman"/>
      <w:lang w:eastAsia="pl-PL"/>
    </w:rPr>
  </w:style>
  <w:style w:type="paragraph" w:styleId="Tekstpodstawowywcity3">
    <w:name w:val="Body Text Indent 3"/>
    <w:basedOn w:val="Normalny"/>
    <w:link w:val="Tekstpodstawowywcity3Znak"/>
    <w:rsid w:val="0043050D"/>
    <w:pPr>
      <w:ind w:left="180"/>
      <w:jc w:val="both"/>
    </w:pPr>
    <w:rPr>
      <w:rFonts w:eastAsia="Times New Roman"/>
      <w:lang w:eastAsia="pl-PL"/>
    </w:rPr>
  </w:style>
  <w:style w:type="character" w:customStyle="1" w:styleId="Tekstpodstawowywcity3Znak">
    <w:name w:val="Tekst podstawowy wcięty 3 Znak"/>
    <w:basedOn w:val="Domylnaczcionkaakapitu"/>
    <w:link w:val="Tekstpodstawowywcity3"/>
    <w:rsid w:val="0043050D"/>
    <w:rPr>
      <w:rFonts w:ascii="Times New Roman" w:eastAsia="Times New Roman" w:hAnsi="Times New Roman" w:cs="Times New Roman"/>
      <w:kern w:val="0"/>
      <w:sz w:val="24"/>
      <w:szCs w:val="24"/>
      <w:lang w:eastAsia="pl-PL"/>
      <w14:ligatures w14:val="none"/>
    </w:rPr>
  </w:style>
  <w:style w:type="paragraph" w:styleId="Legenda">
    <w:name w:val="caption"/>
    <w:basedOn w:val="Normalny"/>
    <w:next w:val="Normalny"/>
    <w:qFormat/>
    <w:rsid w:val="0043050D"/>
    <w:pPr>
      <w:spacing w:line="240" w:lineRule="auto"/>
    </w:pPr>
    <w:rPr>
      <w:rFonts w:eastAsia="Times New Roman"/>
      <w:b/>
      <w:bCs/>
      <w:lang w:eastAsia="pl-PL"/>
    </w:rPr>
  </w:style>
  <w:style w:type="character" w:styleId="Numerstrony">
    <w:name w:val="page number"/>
    <w:rsid w:val="0043050D"/>
  </w:style>
  <w:style w:type="paragraph" w:customStyle="1" w:styleId="Tab-T">
    <w:name w:val="Tab-T"/>
    <w:rsid w:val="0043050D"/>
    <w:pPr>
      <w:spacing w:before="60" w:after="60" w:line="240" w:lineRule="exact"/>
      <w:jc w:val="center"/>
    </w:pPr>
    <w:rPr>
      <w:rFonts w:ascii="Times New Roman" w:eastAsia="Times New Roman" w:hAnsi="Times New Roman" w:cs="Times New Roman"/>
      <w:kern w:val="0"/>
      <w:sz w:val="20"/>
      <w:szCs w:val="20"/>
      <w14:ligatures w14:val="none"/>
    </w:rPr>
  </w:style>
  <w:style w:type="paragraph" w:customStyle="1" w:styleId="Tab-L">
    <w:name w:val="Tab-L"/>
    <w:rsid w:val="0043050D"/>
    <w:pPr>
      <w:spacing w:before="60" w:after="60" w:line="240" w:lineRule="exact"/>
    </w:pPr>
    <w:rPr>
      <w:rFonts w:ascii="Times New Roman" w:eastAsia="Times New Roman" w:hAnsi="Times New Roman" w:cs="Times New Roman"/>
      <w:kern w:val="0"/>
      <w:sz w:val="20"/>
      <w:szCs w:val="20"/>
      <w14:ligatures w14:val="none"/>
    </w:rPr>
  </w:style>
  <w:style w:type="paragraph" w:customStyle="1" w:styleId="Rozdzial-2d-L">
    <w:name w:val="Rozdzial-2d-L"/>
    <w:rsid w:val="0043050D"/>
    <w:pPr>
      <w:tabs>
        <w:tab w:val="right" w:pos="340"/>
        <w:tab w:val="left" w:pos="510"/>
      </w:tabs>
      <w:spacing w:before="700" w:after="0" w:line="380" w:lineRule="exact"/>
      <w:ind w:left="510" w:hanging="510"/>
    </w:pPr>
    <w:rPr>
      <w:rFonts w:ascii="Arial" w:eastAsia="Times New Roman" w:hAnsi="Arial" w:cs="Arial"/>
      <w:b/>
      <w:bCs/>
      <w:kern w:val="0"/>
      <w:sz w:val="26"/>
      <w:szCs w:val="26"/>
      <w:lang w:eastAsia="pl-PL"/>
      <w14:ligatures w14:val="none"/>
    </w:rPr>
  </w:style>
  <w:style w:type="paragraph" w:customStyle="1" w:styleId="Tekstpodstawowy10">
    <w:name w:val="Tekst podstawowy1"/>
    <w:rsid w:val="0043050D"/>
    <w:pPr>
      <w:snapToGrid w:val="0"/>
      <w:spacing w:after="0" w:line="304" w:lineRule="atLeast"/>
      <w:ind w:firstLine="283"/>
      <w:jc w:val="both"/>
    </w:pPr>
    <w:rPr>
      <w:rFonts w:ascii="Times New Roman" w:eastAsia="Times New Roman" w:hAnsi="Times New Roman" w:cs="Times New Roman"/>
      <w:color w:val="000000"/>
      <w:kern w:val="0"/>
      <w:szCs w:val="20"/>
      <w:lang w:eastAsia="pl-PL"/>
      <w14:ligatures w14:val="none"/>
    </w:rPr>
  </w:style>
  <w:style w:type="paragraph" w:styleId="Mapadokumentu">
    <w:name w:val="Document Map"/>
    <w:basedOn w:val="Normalny"/>
    <w:link w:val="MapadokumentuZnak"/>
    <w:semiHidden/>
    <w:unhideWhenUsed/>
    <w:rsid w:val="0043050D"/>
    <w:pPr>
      <w:spacing w:before="120" w:after="12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rsid w:val="0043050D"/>
    <w:rPr>
      <w:rFonts w:ascii="Tahoma" w:eastAsia="Times New Roman" w:hAnsi="Tahoma" w:cs="Tahoma"/>
      <w:kern w:val="0"/>
      <w:sz w:val="16"/>
      <w:szCs w:val="16"/>
      <w:lang w:eastAsia="pl-PL"/>
      <w14:ligatures w14:val="none"/>
    </w:rPr>
  </w:style>
  <w:style w:type="paragraph" w:customStyle="1" w:styleId="msonormalcxspdrugiecxsppierwsze">
    <w:name w:val="msonormalcxspdrugiecxsppierwsze"/>
    <w:basedOn w:val="Normalny"/>
    <w:rsid w:val="0043050D"/>
    <w:pPr>
      <w:spacing w:before="100" w:beforeAutospacing="1" w:after="100" w:afterAutospacing="1"/>
      <w:jc w:val="both"/>
    </w:pPr>
    <w:rPr>
      <w:rFonts w:eastAsia="Times New Roman"/>
      <w:color w:val="000000"/>
      <w:lang w:eastAsia="pl-PL"/>
    </w:rPr>
  </w:style>
  <w:style w:type="paragraph" w:customStyle="1" w:styleId="msonormalcxspdrugiecxspdrugie">
    <w:name w:val="msonormalcxspdrugiecxspdrugie"/>
    <w:basedOn w:val="Normalny"/>
    <w:rsid w:val="0043050D"/>
    <w:pPr>
      <w:spacing w:before="100" w:beforeAutospacing="1" w:after="100" w:afterAutospacing="1"/>
      <w:jc w:val="both"/>
    </w:pPr>
    <w:rPr>
      <w:rFonts w:eastAsia="Times New Roman"/>
      <w:color w:val="000000"/>
      <w:lang w:eastAsia="pl-PL"/>
    </w:rPr>
  </w:style>
  <w:style w:type="paragraph" w:customStyle="1" w:styleId="msonormalcxspdrugiecxspnazwisko">
    <w:name w:val="msonormalcxspdrugiecxspnazwisko"/>
    <w:basedOn w:val="Normalny"/>
    <w:rsid w:val="0043050D"/>
    <w:pPr>
      <w:spacing w:before="100" w:beforeAutospacing="1" w:after="100" w:afterAutospacing="1"/>
      <w:jc w:val="both"/>
    </w:pPr>
    <w:rPr>
      <w:rFonts w:eastAsia="Times New Roman"/>
      <w:color w:val="000000"/>
      <w:lang w:eastAsia="pl-PL"/>
    </w:rPr>
  </w:style>
  <w:style w:type="character" w:customStyle="1" w:styleId="ng-binding">
    <w:name w:val="ng-binding"/>
    <w:rsid w:val="0043050D"/>
  </w:style>
  <w:style w:type="character" w:customStyle="1" w:styleId="ng-scope">
    <w:name w:val="ng-scope"/>
    <w:rsid w:val="0043050D"/>
  </w:style>
  <w:style w:type="character" w:styleId="Uwydatnienie">
    <w:name w:val="Emphasis"/>
    <w:qFormat/>
    <w:rsid w:val="0043050D"/>
    <w:rPr>
      <w:i/>
      <w:iCs/>
    </w:rPr>
  </w:style>
  <w:style w:type="character" w:styleId="Odwoanieprzypisudolnego">
    <w:name w:val="footnote reference"/>
    <w:uiPriority w:val="99"/>
    <w:semiHidden/>
    <w:unhideWhenUsed/>
    <w:rsid w:val="0043050D"/>
    <w:rPr>
      <w:vertAlign w:val="superscript"/>
    </w:rPr>
  </w:style>
  <w:style w:type="paragraph" w:customStyle="1" w:styleId="zalbold-centr">
    <w:name w:val="zal bold-centr"/>
    <w:basedOn w:val="Normalny"/>
    <w:rsid w:val="0043050D"/>
    <w:pPr>
      <w:keepNext/>
      <w:keepLines/>
      <w:widowControl w:val="0"/>
      <w:suppressAutoHyphens/>
      <w:autoSpaceDE w:val="0"/>
      <w:autoSpaceDN w:val="0"/>
      <w:adjustRightInd w:val="0"/>
      <w:spacing w:before="113" w:after="113" w:line="280" w:lineRule="atLeast"/>
      <w:jc w:val="center"/>
      <w:textAlignment w:val="center"/>
    </w:pPr>
    <w:rPr>
      <w:rFonts w:ascii="MyriadPro-Bold" w:eastAsia="Times New Roman" w:hAnsi="MyriadPro-Bold" w:cs="MyriadPro-Bold"/>
      <w:b/>
      <w:bCs/>
      <w:color w:val="000000"/>
      <w:sz w:val="22"/>
      <w:szCs w:val="22"/>
      <w:lang w:eastAsia="pl-PL"/>
    </w:rPr>
  </w:style>
  <w:style w:type="paragraph" w:customStyle="1" w:styleId="Zal-text">
    <w:name w:val="Zal-text"/>
    <w:basedOn w:val="Normalny"/>
    <w:rsid w:val="0043050D"/>
    <w:pPr>
      <w:widowControl w:val="0"/>
      <w:tabs>
        <w:tab w:val="right" w:leader="dot" w:pos="8674"/>
      </w:tabs>
      <w:autoSpaceDE w:val="0"/>
      <w:autoSpaceDN w:val="0"/>
      <w:adjustRightInd w:val="0"/>
      <w:spacing w:before="57" w:after="57" w:line="280" w:lineRule="atLeast"/>
      <w:ind w:left="57" w:right="57"/>
      <w:jc w:val="both"/>
      <w:textAlignment w:val="center"/>
    </w:pPr>
    <w:rPr>
      <w:rFonts w:ascii="MyriadPro-Regular" w:eastAsia="Times New Roman" w:hAnsi="MyriadPro-Regular" w:cs="MyriadPro-Regular"/>
      <w:color w:val="000000"/>
      <w:sz w:val="22"/>
      <w:szCs w:val="22"/>
      <w:lang w:eastAsia="pl-PL"/>
    </w:rPr>
  </w:style>
  <w:style w:type="paragraph" w:customStyle="1" w:styleId="Zal-text-punkt">
    <w:name w:val="Zal-text-punkt"/>
    <w:basedOn w:val="Normalny"/>
    <w:rsid w:val="0043050D"/>
    <w:pPr>
      <w:widowControl w:val="0"/>
      <w:tabs>
        <w:tab w:val="left" w:pos="567"/>
      </w:tabs>
      <w:autoSpaceDE w:val="0"/>
      <w:autoSpaceDN w:val="0"/>
      <w:adjustRightInd w:val="0"/>
      <w:spacing w:before="28" w:after="28" w:line="280" w:lineRule="atLeast"/>
      <w:ind w:left="397" w:right="57" w:hanging="340"/>
      <w:jc w:val="both"/>
      <w:textAlignment w:val="center"/>
    </w:pPr>
    <w:rPr>
      <w:rFonts w:ascii="MyriadPro-Regular" w:eastAsia="Times New Roman" w:hAnsi="MyriadPro-Regular" w:cs="MyriadPro-Regular"/>
      <w:color w:val="000000"/>
      <w:sz w:val="22"/>
      <w:szCs w:val="22"/>
      <w:lang w:eastAsia="pl-PL"/>
    </w:rPr>
  </w:style>
  <w:style w:type="character" w:customStyle="1" w:styleId="Bold">
    <w:name w:val="Bold"/>
    <w:rsid w:val="0043050D"/>
    <w:rPr>
      <w:b/>
      <w:bCs/>
      <w:color w:val="000000"/>
      <w:w w:val="100"/>
      <w:u w:val="none"/>
      <w:vertAlign w:val="baseline"/>
    </w:rPr>
  </w:style>
  <w:style w:type="character" w:customStyle="1" w:styleId="Italic">
    <w:name w:val="Italic"/>
    <w:rsid w:val="0043050D"/>
    <w:rPr>
      <w:i/>
      <w:iCs/>
      <w:color w:val="000000"/>
      <w:w w:val="100"/>
      <w:u w:val="none"/>
      <w:vertAlign w:val="baseline"/>
    </w:rPr>
  </w:style>
  <w:style w:type="character" w:customStyle="1" w:styleId="ItalicUnderline">
    <w:name w:val="ItalicUnderline"/>
    <w:rsid w:val="0043050D"/>
    <w:rPr>
      <w:i/>
      <w:iCs/>
      <w:color w:val="000000"/>
      <w:w w:val="100"/>
      <w:u w:val="thick" w:color="000000"/>
      <w:vertAlign w:val="baseline"/>
    </w:rPr>
  </w:style>
  <w:style w:type="character" w:customStyle="1" w:styleId="FontStyle11">
    <w:name w:val="Font Style11"/>
    <w:rsid w:val="0043050D"/>
    <w:rPr>
      <w:rFonts w:ascii="Times New Roman" w:hAnsi="Times New Roman" w:cs="Times New Roman"/>
      <w:sz w:val="22"/>
      <w:szCs w:val="22"/>
    </w:rPr>
  </w:style>
  <w:style w:type="character" w:customStyle="1" w:styleId="ZnakZnak23">
    <w:name w:val="Znak Znak23"/>
    <w:rsid w:val="0043050D"/>
    <w:rPr>
      <w:rFonts w:ascii="Arial" w:hAnsi="Arial" w:cs="Arial"/>
      <w:b/>
      <w:bCs/>
      <w:kern w:val="32"/>
      <w:sz w:val="32"/>
      <w:szCs w:val="32"/>
      <w:lang w:val="pl-PL" w:eastAsia="pl-PL" w:bidi="ar-SA"/>
    </w:rPr>
  </w:style>
  <w:style w:type="character" w:customStyle="1" w:styleId="ZnakZnak22">
    <w:name w:val="Znak Znak22"/>
    <w:rsid w:val="0043050D"/>
    <w:rPr>
      <w:sz w:val="28"/>
      <w:szCs w:val="24"/>
      <w:lang w:val="pl-PL" w:eastAsia="pl-PL" w:bidi="ar-SA"/>
    </w:rPr>
  </w:style>
  <w:style w:type="character" w:customStyle="1" w:styleId="ZnakZnak21">
    <w:name w:val="Znak Znak21"/>
    <w:rsid w:val="0043050D"/>
    <w:rPr>
      <w:rFonts w:ascii="Arial" w:hAnsi="Arial"/>
      <w:sz w:val="24"/>
      <w:szCs w:val="24"/>
      <w:lang w:val="pl-PL" w:eastAsia="pl-PL" w:bidi="ar-SA"/>
    </w:rPr>
  </w:style>
  <w:style w:type="character" w:customStyle="1" w:styleId="ZnakZnak20">
    <w:name w:val="Znak Znak20"/>
    <w:rsid w:val="0043050D"/>
    <w:rPr>
      <w:rFonts w:ascii="Arial" w:hAnsi="Arial"/>
      <w:b/>
      <w:sz w:val="24"/>
      <w:szCs w:val="24"/>
      <w:lang w:val="pl-PL" w:eastAsia="pl-PL" w:bidi="ar-SA"/>
    </w:rPr>
  </w:style>
  <w:style w:type="character" w:customStyle="1" w:styleId="ZnakZnak19">
    <w:name w:val="Znak Znak19"/>
    <w:rsid w:val="0043050D"/>
    <w:rPr>
      <w:sz w:val="28"/>
      <w:szCs w:val="24"/>
      <w:lang w:val="pl-PL" w:eastAsia="pl-PL" w:bidi="ar-SA"/>
    </w:rPr>
  </w:style>
  <w:style w:type="character" w:customStyle="1" w:styleId="ZnakZnak18">
    <w:name w:val="Znak Znak18"/>
    <w:rsid w:val="0043050D"/>
    <w:rPr>
      <w:sz w:val="28"/>
      <w:szCs w:val="24"/>
      <w:lang w:val="pl-PL" w:eastAsia="pl-PL" w:bidi="ar-SA"/>
    </w:rPr>
  </w:style>
  <w:style w:type="character" w:customStyle="1" w:styleId="ZnakZnak17">
    <w:name w:val="Znak Znak17"/>
    <w:rsid w:val="0043050D"/>
    <w:rPr>
      <w:rFonts w:ascii="Arial" w:hAnsi="Arial" w:cs="Arial"/>
      <w:b/>
      <w:bCs/>
      <w:sz w:val="22"/>
      <w:szCs w:val="24"/>
      <w:lang w:val="pl-PL" w:eastAsia="pl-PL" w:bidi="ar-SA"/>
    </w:rPr>
  </w:style>
  <w:style w:type="character" w:customStyle="1" w:styleId="ZnakZnak16">
    <w:name w:val="Znak Znak16"/>
    <w:rsid w:val="0043050D"/>
    <w:rPr>
      <w:sz w:val="28"/>
      <w:szCs w:val="24"/>
      <w:lang w:val="pl-PL" w:eastAsia="pl-PL" w:bidi="ar-SA"/>
    </w:rPr>
  </w:style>
  <w:style w:type="character" w:customStyle="1" w:styleId="ZnakZnak15">
    <w:name w:val="Znak Znak15"/>
    <w:rsid w:val="0043050D"/>
    <w:rPr>
      <w:b/>
      <w:bCs/>
      <w:sz w:val="28"/>
      <w:szCs w:val="24"/>
      <w:lang w:val="pl-PL" w:eastAsia="pl-PL" w:bidi="ar-SA"/>
    </w:rPr>
  </w:style>
  <w:style w:type="character" w:customStyle="1" w:styleId="ZnakZnak14">
    <w:name w:val="Znak Znak14"/>
    <w:rsid w:val="0043050D"/>
    <w:rPr>
      <w:sz w:val="28"/>
      <w:szCs w:val="24"/>
      <w:lang w:val="pl-PL" w:eastAsia="pl-PL" w:bidi="ar-SA"/>
    </w:rPr>
  </w:style>
  <w:style w:type="character" w:customStyle="1" w:styleId="ZnakZnak5">
    <w:name w:val="Znak Znak5"/>
    <w:rsid w:val="0043050D"/>
    <w:rPr>
      <w:sz w:val="24"/>
      <w:szCs w:val="24"/>
      <w:lang w:val="pl-PL" w:eastAsia="pl-PL" w:bidi="ar-SA"/>
    </w:rPr>
  </w:style>
  <w:style w:type="character" w:customStyle="1" w:styleId="ZnakZnak13">
    <w:name w:val="Znak Znak13"/>
    <w:rsid w:val="0043050D"/>
    <w:rPr>
      <w:sz w:val="24"/>
      <w:szCs w:val="24"/>
      <w:lang w:val="pl-PL" w:eastAsia="pl-PL" w:bidi="ar-SA"/>
    </w:rPr>
  </w:style>
  <w:style w:type="character" w:customStyle="1" w:styleId="ZnakZnak4">
    <w:name w:val="Znak Znak4"/>
    <w:rsid w:val="0043050D"/>
    <w:rPr>
      <w:lang w:val="pl-PL" w:eastAsia="pl-PL" w:bidi="ar-SA"/>
    </w:rPr>
  </w:style>
  <w:style w:type="character" w:customStyle="1" w:styleId="ZnakZnak12">
    <w:name w:val="Znak Znak12"/>
    <w:rsid w:val="0043050D"/>
    <w:rPr>
      <w:sz w:val="24"/>
      <w:szCs w:val="24"/>
      <w:lang w:val="pl-PL" w:eastAsia="pl-PL" w:bidi="ar-SA"/>
    </w:rPr>
  </w:style>
  <w:style w:type="character" w:customStyle="1" w:styleId="ZnakZnak8">
    <w:name w:val="Znak Znak8"/>
    <w:rsid w:val="0043050D"/>
    <w:rPr>
      <w:sz w:val="16"/>
      <w:szCs w:val="16"/>
      <w:lang w:val="pl-PL" w:eastAsia="pl-PL" w:bidi="ar-SA"/>
    </w:rPr>
  </w:style>
  <w:style w:type="character" w:customStyle="1" w:styleId="ZnakZnak7">
    <w:name w:val="Znak Znak7"/>
    <w:rsid w:val="0043050D"/>
    <w:rPr>
      <w:sz w:val="24"/>
      <w:szCs w:val="24"/>
      <w:lang w:val="pl-PL" w:eastAsia="pl-PL" w:bidi="ar-SA"/>
    </w:rPr>
  </w:style>
  <w:style w:type="character" w:customStyle="1" w:styleId="ZnakZnak11">
    <w:name w:val="Znak Znak11"/>
    <w:rsid w:val="0043050D"/>
    <w:rPr>
      <w:rFonts w:ascii="Tahoma" w:hAnsi="Tahoma" w:cs="Tahoma"/>
      <w:sz w:val="24"/>
      <w:szCs w:val="24"/>
      <w:lang w:val="pl-PL" w:eastAsia="pl-PL" w:bidi="ar-SA"/>
    </w:rPr>
  </w:style>
  <w:style w:type="paragraph" w:styleId="Lista3">
    <w:name w:val="List 3"/>
    <w:basedOn w:val="Normalny"/>
    <w:rsid w:val="0043050D"/>
    <w:pPr>
      <w:spacing w:line="240" w:lineRule="auto"/>
      <w:ind w:left="849" w:hanging="283"/>
    </w:pPr>
    <w:rPr>
      <w:rFonts w:eastAsia="Times New Roman"/>
      <w:lang w:eastAsia="pl-PL"/>
    </w:rPr>
  </w:style>
  <w:style w:type="character" w:customStyle="1" w:styleId="ZnakZnak10">
    <w:name w:val="Znak Znak10"/>
    <w:rsid w:val="0043050D"/>
    <w:rPr>
      <w:sz w:val="24"/>
      <w:szCs w:val="24"/>
      <w:lang w:val="pl-PL" w:eastAsia="pl-PL" w:bidi="ar-SA"/>
    </w:rPr>
  </w:style>
  <w:style w:type="character" w:customStyle="1" w:styleId="ZnakZnak9">
    <w:name w:val="Znak Znak9"/>
    <w:rsid w:val="0043050D"/>
    <w:rPr>
      <w:sz w:val="28"/>
      <w:szCs w:val="24"/>
      <w:lang w:val="pl-PL" w:eastAsia="pl-PL" w:bidi="ar-SA"/>
    </w:rPr>
  </w:style>
  <w:style w:type="character" w:customStyle="1" w:styleId="ZnakZnak6">
    <w:name w:val="Znak Znak6"/>
    <w:rsid w:val="0043050D"/>
    <w:rPr>
      <w:rFonts w:ascii="Arial" w:hAnsi="Arial" w:cs="Arial"/>
      <w:b/>
      <w:bCs/>
      <w:sz w:val="22"/>
      <w:szCs w:val="24"/>
      <w:lang w:val="pl-PL" w:eastAsia="pl-PL" w:bidi="ar-SA"/>
    </w:rPr>
  </w:style>
  <w:style w:type="paragraph" w:customStyle="1" w:styleId="FR2">
    <w:name w:val="FR2"/>
    <w:rsid w:val="0043050D"/>
    <w:pPr>
      <w:widowControl w:val="0"/>
      <w:autoSpaceDE w:val="0"/>
      <w:autoSpaceDN w:val="0"/>
      <w:adjustRightInd w:val="0"/>
      <w:spacing w:after="0" w:line="240" w:lineRule="auto"/>
      <w:ind w:left="200"/>
      <w:jc w:val="center"/>
    </w:pPr>
    <w:rPr>
      <w:rFonts w:ascii="Arial" w:eastAsia="Times New Roman" w:hAnsi="Arial" w:cs="Arial"/>
      <w:b/>
      <w:bCs/>
      <w:noProof/>
      <w:kern w:val="0"/>
      <w:sz w:val="16"/>
      <w:szCs w:val="16"/>
      <w:lang w:eastAsia="pl-PL"/>
      <w14:ligatures w14:val="none"/>
    </w:rPr>
  </w:style>
  <w:style w:type="character" w:customStyle="1" w:styleId="ZnakZnak2">
    <w:name w:val="Znak Znak2"/>
    <w:rsid w:val="0043050D"/>
    <w:rPr>
      <w:b/>
      <w:bCs/>
      <w:sz w:val="24"/>
      <w:szCs w:val="24"/>
      <w:lang w:val="pl-PL" w:eastAsia="pl-PL" w:bidi="ar-SA"/>
    </w:rPr>
  </w:style>
  <w:style w:type="character" w:customStyle="1" w:styleId="ZnakZnak3">
    <w:name w:val="Znak Znak3"/>
    <w:rsid w:val="0043050D"/>
    <w:rPr>
      <w:lang w:val="pl-PL" w:eastAsia="pl-PL" w:bidi="ar-SA"/>
    </w:rPr>
  </w:style>
  <w:style w:type="character" w:customStyle="1" w:styleId="ZnakZnak1">
    <w:name w:val="Znak Znak1"/>
    <w:rsid w:val="0043050D"/>
    <w:rPr>
      <w:rFonts w:ascii="Tahoma" w:hAnsi="Tahoma" w:cs="Tahoma"/>
      <w:sz w:val="16"/>
      <w:szCs w:val="16"/>
      <w:lang w:val="pl-PL" w:eastAsia="pl-PL" w:bidi="ar-SA"/>
    </w:rPr>
  </w:style>
  <w:style w:type="character" w:styleId="Numerwiersza">
    <w:name w:val="line number"/>
    <w:rsid w:val="0043050D"/>
  </w:style>
  <w:style w:type="paragraph" w:styleId="Lista">
    <w:name w:val="List"/>
    <w:basedOn w:val="Normalny"/>
    <w:rsid w:val="0043050D"/>
    <w:pPr>
      <w:spacing w:line="240" w:lineRule="auto"/>
      <w:ind w:left="283" w:hanging="283"/>
      <w:contextualSpacing/>
    </w:pPr>
    <w:rPr>
      <w:rFonts w:eastAsia="Times New Roman"/>
      <w:lang w:eastAsia="pl-PL"/>
    </w:rPr>
  </w:style>
  <w:style w:type="paragraph" w:styleId="Lista2">
    <w:name w:val="List 2"/>
    <w:basedOn w:val="Normalny"/>
    <w:rsid w:val="0043050D"/>
    <w:pPr>
      <w:spacing w:line="240" w:lineRule="auto"/>
      <w:ind w:left="566" w:hanging="283"/>
      <w:contextualSpacing/>
    </w:pPr>
    <w:rPr>
      <w:rFonts w:eastAsia="Times New Roman"/>
      <w:lang w:eastAsia="pl-PL"/>
    </w:rPr>
  </w:style>
  <w:style w:type="paragraph" w:styleId="Listapunktowana">
    <w:name w:val="List Bullet"/>
    <w:basedOn w:val="Normalny"/>
    <w:rsid w:val="0043050D"/>
    <w:pPr>
      <w:numPr>
        <w:numId w:val="17"/>
      </w:numPr>
      <w:spacing w:line="240" w:lineRule="auto"/>
      <w:contextualSpacing/>
    </w:pPr>
    <w:rPr>
      <w:rFonts w:eastAsia="Times New Roman"/>
      <w:lang w:eastAsia="pl-PL"/>
    </w:rPr>
  </w:style>
  <w:style w:type="paragraph" w:styleId="Lista-kontynuacja">
    <w:name w:val="List Continue"/>
    <w:basedOn w:val="Normalny"/>
    <w:rsid w:val="0043050D"/>
    <w:pPr>
      <w:numPr>
        <w:numId w:val="18"/>
      </w:numPr>
      <w:tabs>
        <w:tab w:val="clear" w:pos="360"/>
      </w:tabs>
      <w:spacing w:after="120" w:line="240" w:lineRule="auto"/>
      <w:ind w:left="283" w:firstLine="0"/>
      <w:contextualSpacing/>
    </w:pPr>
    <w:rPr>
      <w:rFonts w:eastAsia="Times New Roman"/>
      <w:lang w:eastAsia="pl-PL"/>
    </w:rPr>
  </w:style>
  <w:style w:type="paragraph" w:styleId="Lista-kontynuacja2">
    <w:name w:val="List Continue 2"/>
    <w:basedOn w:val="Normalny"/>
    <w:rsid w:val="0043050D"/>
    <w:pPr>
      <w:spacing w:after="120" w:line="240" w:lineRule="auto"/>
      <w:ind w:left="566"/>
      <w:contextualSpacing/>
    </w:pPr>
    <w:rPr>
      <w:rFonts w:eastAsia="Times New Roman"/>
      <w:lang w:eastAsia="pl-PL"/>
    </w:rPr>
  </w:style>
  <w:style w:type="character" w:customStyle="1" w:styleId="ZnakZnak">
    <w:name w:val="Znak Znak"/>
    <w:rsid w:val="0043050D"/>
  </w:style>
  <w:style w:type="character" w:customStyle="1" w:styleId="WW8Num5z0">
    <w:name w:val="WW8Num5z0"/>
    <w:rsid w:val="0043050D"/>
    <w:rPr>
      <w:rFonts w:ascii="Times New Roman" w:hAnsi="Times New Roman" w:cs="Times New Roman"/>
    </w:rPr>
  </w:style>
  <w:style w:type="character" w:customStyle="1" w:styleId="WW8Num6z0">
    <w:name w:val="WW8Num6z0"/>
    <w:rsid w:val="0043050D"/>
    <w:rPr>
      <w:rFonts w:ascii="Times New Roman" w:eastAsia="Lucida Sans Unicode" w:hAnsi="Times New Roman" w:cs="Times New Roman"/>
    </w:rPr>
  </w:style>
  <w:style w:type="character" w:customStyle="1" w:styleId="WW8Num8z0">
    <w:name w:val="WW8Num8z0"/>
    <w:rsid w:val="0043050D"/>
    <w:rPr>
      <w:rFonts w:ascii="Times New Roman" w:hAnsi="Times New Roman" w:cs="Times New Roman"/>
    </w:rPr>
  </w:style>
  <w:style w:type="character" w:customStyle="1" w:styleId="WW8Num11z1">
    <w:name w:val="WW8Num11z1"/>
    <w:rsid w:val="0043050D"/>
    <w:rPr>
      <w:rFonts w:ascii="Times New Roman" w:hAnsi="Times New Roman" w:cs="Times New Roman"/>
    </w:rPr>
  </w:style>
  <w:style w:type="character" w:customStyle="1" w:styleId="WW8Num16z0">
    <w:name w:val="WW8Num16z0"/>
    <w:rsid w:val="0043050D"/>
    <w:rPr>
      <w:rFonts w:ascii="Times New Roman" w:eastAsia="Times New Roman" w:hAnsi="Times New Roman" w:cs="Times New Roman"/>
    </w:rPr>
  </w:style>
  <w:style w:type="character" w:customStyle="1" w:styleId="WW8Num16z1">
    <w:name w:val="WW8Num16z1"/>
    <w:rsid w:val="0043050D"/>
    <w:rPr>
      <w:rFonts w:ascii="Courier New" w:hAnsi="Courier New"/>
    </w:rPr>
  </w:style>
  <w:style w:type="character" w:customStyle="1" w:styleId="WW8Num16z2">
    <w:name w:val="WW8Num16z2"/>
    <w:rsid w:val="0043050D"/>
    <w:rPr>
      <w:rFonts w:ascii="Wingdings" w:hAnsi="Wingdings"/>
    </w:rPr>
  </w:style>
  <w:style w:type="character" w:customStyle="1" w:styleId="WW8Num16z3">
    <w:name w:val="WW8Num16z3"/>
    <w:rsid w:val="0043050D"/>
    <w:rPr>
      <w:rFonts w:ascii="Symbol" w:hAnsi="Symbol"/>
    </w:rPr>
  </w:style>
  <w:style w:type="character" w:customStyle="1" w:styleId="WW8Num17z0">
    <w:name w:val="WW8Num17z0"/>
    <w:rsid w:val="0043050D"/>
    <w:rPr>
      <w:rFonts w:ascii="Times New Roman" w:eastAsia="Times New Roman" w:hAnsi="Times New Roman" w:cs="Times New Roman"/>
    </w:rPr>
  </w:style>
  <w:style w:type="character" w:customStyle="1" w:styleId="WW8Num17z1">
    <w:name w:val="WW8Num17z1"/>
    <w:rsid w:val="0043050D"/>
    <w:rPr>
      <w:rFonts w:ascii="Courier New" w:hAnsi="Courier New"/>
    </w:rPr>
  </w:style>
  <w:style w:type="character" w:customStyle="1" w:styleId="WW8Num17z2">
    <w:name w:val="WW8Num17z2"/>
    <w:rsid w:val="0043050D"/>
    <w:rPr>
      <w:rFonts w:ascii="Wingdings" w:hAnsi="Wingdings"/>
    </w:rPr>
  </w:style>
  <w:style w:type="character" w:customStyle="1" w:styleId="WW8Num17z3">
    <w:name w:val="WW8Num17z3"/>
    <w:rsid w:val="0043050D"/>
    <w:rPr>
      <w:rFonts w:ascii="Symbol" w:hAnsi="Symbol"/>
    </w:rPr>
  </w:style>
  <w:style w:type="character" w:customStyle="1" w:styleId="WW8NumSt17z0">
    <w:name w:val="WW8NumSt17z0"/>
    <w:rsid w:val="0043050D"/>
    <w:rPr>
      <w:rFonts w:ascii="Times New Roman" w:hAnsi="Times New Roman" w:cs="Times New Roman"/>
    </w:rPr>
  </w:style>
  <w:style w:type="character" w:customStyle="1" w:styleId="WW8Num11z0">
    <w:name w:val="WW8Num11z0"/>
    <w:rsid w:val="0043050D"/>
    <w:rPr>
      <w:rFonts w:ascii="Times New Roman" w:hAnsi="Times New Roman" w:cs="Times New Roman"/>
    </w:rPr>
  </w:style>
  <w:style w:type="character" w:customStyle="1" w:styleId="WW8Num15z1">
    <w:name w:val="WW8Num15z1"/>
    <w:rsid w:val="0043050D"/>
    <w:rPr>
      <w:rFonts w:ascii="Times New Roman" w:hAnsi="Times New Roman" w:cs="Times New Roman"/>
    </w:rPr>
  </w:style>
  <w:style w:type="character" w:customStyle="1" w:styleId="WW-Domylnaczcionkaakapitu">
    <w:name w:val="WW-Domyślna czcionka akapitu"/>
    <w:rsid w:val="0043050D"/>
  </w:style>
  <w:style w:type="character" w:customStyle="1" w:styleId="WW8Num3z0">
    <w:name w:val="WW8Num3z0"/>
    <w:rsid w:val="0043050D"/>
    <w:rPr>
      <w:rFonts w:ascii="StarSymbol" w:hAnsi="StarSymbol" w:cs="Wingdings 2"/>
      <w:sz w:val="18"/>
      <w:szCs w:val="18"/>
    </w:rPr>
  </w:style>
  <w:style w:type="character" w:customStyle="1" w:styleId="WW8Num3z1">
    <w:name w:val="WW8Num3z1"/>
    <w:rsid w:val="0043050D"/>
    <w:rPr>
      <w:rFonts w:ascii="Wingdings 2" w:hAnsi="Wingdings 2" w:cs="Wingdings 2"/>
      <w:sz w:val="18"/>
      <w:szCs w:val="18"/>
    </w:rPr>
  </w:style>
  <w:style w:type="character" w:customStyle="1" w:styleId="WW8Num6z1">
    <w:name w:val="WW8Num6z1"/>
    <w:rsid w:val="0043050D"/>
    <w:rPr>
      <w:rFonts w:ascii="Courier New" w:hAnsi="Courier New"/>
    </w:rPr>
  </w:style>
  <w:style w:type="character" w:customStyle="1" w:styleId="WW8Num6z2">
    <w:name w:val="WW8Num6z2"/>
    <w:rsid w:val="0043050D"/>
    <w:rPr>
      <w:rFonts w:ascii="Wingdings" w:hAnsi="Wingdings"/>
    </w:rPr>
  </w:style>
  <w:style w:type="character" w:customStyle="1" w:styleId="WW8Num6z3">
    <w:name w:val="WW8Num6z3"/>
    <w:rsid w:val="0043050D"/>
    <w:rPr>
      <w:rFonts w:ascii="Symbol" w:hAnsi="Symbol"/>
    </w:rPr>
  </w:style>
  <w:style w:type="character" w:customStyle="1" w:styleId="WW8Num7z0">
    <w:name w:val="WW8Num7z0"/>
    <w:rsid w:val="0043050D"/>
    <w:rPr>
      <w:rFonts w:ascii="Symbol" w:hAnsi="Symbol"/>
    </w:rPr>
  </w:style>
  <w:style w:type="character" w:customStyle="1" w:styleId="WW8Num8z1">
    <w:name w:val="WW8Num8z1"/>
    <w:rsid w:val="0043050D"/>
    <w:rPr>
      <w:rFonts w:ascii="Times New Roman" w:eastAsia="Times New Roman" w:hAnsi="Times New Roman" w:cs="Times New Roman"/>
    </w:rPr>
  </w:style>
  <w:style w:type="character" w:customStyle="1" w:styleId="WW8Num12z0">
    <w:name w:val="WW8Num12z0"/>
    <w:rsid w:val="0043050D"/>
    <w:rPr>
      <w:rFonts w:ascii="Times New Roman" w:eastAsia="Lucida Sans Unicode" w:hAnsi="Times New Roman" w:cs="Times New Roman"/>
    </w:rPr>
  </w:style>
  <w:style w:type="character" w:customStyle="1" w:styleId="WW8Num12z1">
    <w:name w:val="WW8Num12z1"/>
    <w:rsid w:val="0043050D"/>
    <w:rPr>
      <w:rFonts w:ascii="Courier New" w:hAnsi="Courier New"/>
    </w:rPr>
  </w:style>
  <w:style w:type="character" w:customStyle="1" w:styleId="WW8Num12z2">
    <w:name w:val="WW8Num12z2"/>
    <w:rsid w:val="0043050D"/>
    <w:rPr>
      <w:rFonts w:ascii="Wingdings" w:hAnsi="Wingdings"/>
    </w:rPr>
  </w:style>
  <w:style w:type="character" w:customStyle="1" w:styleId="WW8Num12z3">
    <w:name w:val="WW8Num12z3"/>
    <w:rsid w:val="0043050D"/>
    <w:rPr>
      <w:rFonts w:ascii="Symbol" w:hAnsi="Symbol"/>
    </w:rPr>
  </w:style>
  <w:style w:type="character" w:customStyle="1" w:styleId="WW-Domylnaczcionkaakapitu1">
    <w:name w:val="WW-Domyślna czcionka akapitu1"/>
    <w:rsid w:val="0043050D"/>
  </w:style>
  <w:style w:type="character" w:customStyle="1" w:styleId="Znakinumeracji">
    <w:name w:val="Znaki numeracji"/>
    <w:rsid w:val="0043050D"/>
  </w:style>
  <w:style w:type="character" w:customStyle="1" w:styleId="Symbolewypunktowania">
    <w:name w:val="Symbole wypunktowania"/>
    <w:rsid w:val="0043050D"/>
    <w:rPr>
      <w:rFonts w:ascii="StarSymbol" w:eastAsia="StarSymbol" w:hAnsi="StarSymbol" w:cs="Wingdings 2"/>
      <w:sz w:val="18"/>
      <w:szCs w:val="18"/>
    </w:rPr>
  </w:style>
  <w:style w:type="paragraph" w:styleId="Podpis">
    <w:name w:val="Signature"/>
    <w:basedOn w:val="Normalny"/>
    <w:link w:val="PodpisZnak"/>
    <w:rsid w:val="0043050D"/>
    <w:pPr>
      <w:widowControl w:val="0"/>
      <w:suppressLineNumbers/>
      <w:suppressAutoHyphens/>
      <w:spacing w:before="120" w:after="120" w:line="240" w:lineRule="auto"/>
    </w:pPr>
    <w:rPr>
      <w:rFonts w:eastAsia="Lucida Sans Unicode" w:cs="MS Mincho"/>
      <w:i/>
      <w:iCs/>
      <w:lang w:eastAsia="pl-PL"/>
    </w:rPr>
  </w:style>
  <w:style w:type="character" w:customStyle="1" w:styleId="PodpisZnak">
    <w:name w:val="Podpis Znak"/>
    <w:basedOn w:val="Domylnaczcionkaakapitu"/>
    <w:link w:val="Podpis"/>
    <w:rsid w:val="0043050D"/>
    <w:rPr>
      <w:rFonts w:ascii="Times New Roman" w:eastAsia="Lucida Sans Unicode" w:hAnsi="Times New Roman" w:cs="MS Mincho"/>
      <w:i/>
      <w:iCs/>
      <w:kern w:val="0"/>
      <w:sz w:val="24"/>
      <w:szCs w:val="24"/>
      <w:lang w:eastAsia="pl-PL"/>
      <w14:ligatures w14:val="none"/>
    </w:rPr>
  </w:style>
  <w:style w:type="paragraph" w:customStyle="1" w:styleId="Indeks">
    <w:name w:val="Indeks"/>
    <w:basedOn w:val="Normalny"/>
    <w:rsid w:val="0043050D"/>
    <w:pPr>
      <w:widowControl w:val="0"/>
      <w:suppressLineNumbers/>
      <w:suppressAutoHyphens/>
      <w:spacing w:line="240" w:lineRule="auto"/>
    </w:pPr>
    <w:rPr>
      <w:rFonts w:eastAsia="Lucida Sans Unicode" w:cs="MS Mincho"/>
      <w:lang w:eastAsia="pl-PL"/>
    </w:rPr>
  </w:style>
  <w:style w:type="paragraph" w:customStyle="1" w:styleId="WW-Tekstpodstawowy2">
    <w:name w:val="WW-Tekst podstawowy 2"/>
    <w:basedOn w:val="Normalny"/>
    <w:rsid w:val="0043050D"/>
    <w:pPr>
      <w:spacing w:after="120" w:line="480" w:lineRule="auto"/>
    </w:pPr>
    <w:rPr>
      <w:rFonts w:eastAsia="Times New Roman"/>
      <w:lang w:eastAsia="pl-PL"/>
    </w:rPr>
  </w:style>
  <w:style w:type="paragraph" w:customStyle="1" w:styleId="Styl">
    <w:name w:val="Styl"/>
    <w:rsid w:val="0043050D"/>
    <w:pPr>
      <w:widowControl w:val="0"/>
      <w:suppressAutoHyphens/>
      <w:autoSpaceDE w:val="0"/>
      <w:spacing w:after="0" w:line="240" w:lineRule="auto"/>
    </w:pPr>
    <w:rPr>
      <w:rFonts w:ascii="Arial" w:eastAsia="Times New Roman" w:hAnsi="Arial" w:cs="Arial"/>
      <w:kern w:val="0"/>
      <w:sz w:val="20"/>
      <w:szCs w:val="20"/>
      <w:lang w:eastAsia="ar-SA"/>
      <w14:ligatures w14:val="none"/>
    </w:rPr>
  </w:style>
  <w:style w:type="paragraph" w:customStyle="1" w:styleId="text">
    <w:name w:val="text"/>
    <w:rsid w:val="0043050D"/>
    <w:pPr>
      <w:widowControl w:val="0"/>
      <w:snapToGrid w:val="0"/>
      <w:spacing w:before="240" w:after="0" w:line="240" w:lineRule="atLeast"/>
      <w:jc w:val="both"/>
    </w:pPr>
    <w:rPr>
      <w:rFonts w:ascii="Arial" w:eastAsia="Times New Roman" w:hAnsi="Arial" w:cs="Times New Roman"/>
      <w:kern w:val="0"/>
      <w:sz w:val="24"/>
      <w:szCs w:val="20"/>
      <w:lang w:val="cs-CZ" w:eastAsia="pl-PL"/>
      <w14:ligatures w14:val="none"/>
    </w:rPr>
  </w:style>
  <w:style w:type="paragraph" w:customStyle="1" w:styleId="WW-Tekstpodstawowy3">
    <w:name w:val="WW-Tekst podstawowy 3"/>
    <w:basedOn w:val="Normalny"/>
    <w:rsid w:val="0043050D"/>
    <w:pPr>
      <w:widowControl w:val="0"/>
      <w:suppressAutoHyphens/>
      <w:jc w:val="both"/>
    </w:pPr>
    <w:rPr>
      <w:rFonts w:eastAsia="Lucida Sans Unicode"/>
      <w:lang w:eastAsia="pl-PL"/>
    </w:rPr>
  </w:style>
  <w:style w:type="paragraph" w:customStyle="1" w:styleId="Tekstpodstawowy21">
    <w:name w:val="Tekst podstawowy 21"/>
    <w:basedOn w:val="Normalny"/>
    <w:rsid w:val="0043050D"/>
    <w:pPr>
      <w:suppressAutoHyphens/>
      <w:spacing w:line="360" w:lineRule="exact"/>
      <w:jc w:val="both"/>
    </w:pPr>
    <w:rPr>
      <w:rFonts w:eastAsia="Times New Roman"/>
      <w:i/>
      <w:lang w:eastAsia="ar-SA"/>
    </w:rPr>
  </w:style>
  <w:style w:type="paragraph" w:customStyle="1" w:styleId="Nieprawidowo">
    <w:name w:val="Nieprawidłowość"/>
    <w:basedOn w:val="Normalny"/>
    <w:rsid w:val="0043050D"/>
    <w:pPr>
      <w:widowControl w:val="0"/>
      <w:suppressAutoHyphens/>
      <w:spacing w:line="340" w:lineRule="exact"/>
      <w:ind w:left="567" w:hanging="567"/>
      <w:jc w:val="both"/>
    </w:pPr>
    <w:rPr>
      <w:rFonts w:eastAsia="Lucida Sans Unicode"/>
      <w:i/>
      <w:szCs w:val="20"/>
      <w:lang w:eastAsia="pl-PL"/>
    </w:rPr>
  </w:style>
  <w:style w:type="paragraph" w:styleId="Zwykytekst">
    <w:name w:val="Plain Text"/>
    <w:basedOn w:val="Normalny"/>
    <w:link w:val="ZwykytekstZnak"/>
    <w:uiPriority w:val="99"/>
    <w:rsid w:val="0043050D"/>
    <w:pPr>
      <w:spacing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43050D"/>
    <w:rPr>
      <w:rFonts w:ascii="Courier New" w:eastAsia="Times New Roman" w:hAnsi="Courier New" w:cs="Times New Roman"/>
      <w:kern w:val="0"/>
      <w:sz w:val="20"/>
      <w:szCs w:val="20"/>
      <w:lang w:eastAsia="pl-PL"/>
      <w14:ligatures w14:val="none"/>
    </w:rPr>
  </w:style>
  <w:style w:type="paragraph" w:customStyle="1" w:styleId="Tekstpodstawowy31">
    <w:name w:val="Tekst podstawowy 31"/>
    <w:basedOn w:val="Normalny"/>
    <w:rsid w:val="0043050D"/>
    <w:pPr>
      <w:widowControl w:val="0"/>
      <w:suppressAutoHyphens/>
      <w:spacing w:line="240" w:lineRule="auto"/>
    </w:pPr>
    <w:rPr>
      <w:rFonts w:eastAsia="Lucida Sans Unicode"/>
      <w:lang w:eastAsia="pl-PL"/>
    </w:rPr>
  </w:style>
  <w:style w:type="paragraph" w:customStyle="1" w:styleId="H10">
    <w:name w:val="H1"/>
    <w:basedOn w:val="Normalny"/>
    <w:next w:val="Normalny"/>
    <w:rsid w:val="0043050D"/>
    <w:pPr>
      <w:keepNext/>
      <w:widowControl w:val="0"/>
      <w:suppressAutoHyphens/>
      <w:spacing w:before="100" w:after="100" w:line="240" w:lineRule="auto"/>
    </w:pPr>
    <w:rPr>
      <w:rFonts w:eastAsia="Lucida Sans Unicode"/>
      <w:b/>
      <w:kern w:val="1"/>
      <w:sz w:val="48"/>
      <w:lang w:eastAsia="pl-PL"/>
    </w:rPr>
  </w:style>
  <w:style w:type="character" w:customStyle="1" w:styleId="alb">
    <w:name w:val="a_lb"/>
    <w:rsid w:val="0043050D"/>
  </w:style>
  <w:style w:type="paragraph" w:styleId="Bezodstpw">
    <w:name w:val="No Spacing"/>
    <w:uiPriority w:val="1"/>
    <w:qFormat/>
    <w:rsid w:val="0043050D"/>
    <w:pPr>
      <w:spacing w:after="0" w:line="360" w:lineRule="auto"/>
      <w:jc w:val="both"/>
    </w:pPr>
    <w:rPr>
      <w:rFonts w:ascii="Times New Roman" w:eastAsia="Calibri" w:hAnsi="Times New Roman" w:cs="Times New Roman"/>
      <w:kern w:val="0"/>
      <w:sz w:val="24"/>
      <w14:ligatures w14:val="none"/>
    </w:rPr>
  </w:style>
  <w:style w:type="paragraph" w:customStyle="1" w:styleId="KANormalny">
    <w:name w:val="KA_Normalny"/>
    <w:basedOn w:val="Normalny"/>
    <w:link w:val="KANormalnyZnak"/>
    <w:qFormat/>
    <w:rsid w:val="0043050D"/>
    <w:pPr>
      <w:spacing w:before="120" w:after="120"/>
      <w:contextualSpacing/>
      <w:jc w:val="both"/>
    </w:pPr>
    <w:rPr>
      <w:rFonts w:eastAsia="Calibri"/>
      <w:szCs w:val="22"/>
    </w:rPr>
  </w:style>
  <w:style w:type="character" w:customStyle="1" w:styleId="KANormalnyZnak">
    <w:name w:val="KA_Normalny Znak"/>
    <w:link w:val="KANormalny"/>
    <w:rsid w:val="0043050D"/>
    <w:rPr>
      <w:rFonts w:ascii="Times New Roman" w:eastAsia="Calibri" w:hAnsi="Times New Roman" w:cs="Times New Roman"/>
      <w:kern w:val="0"/>
      <w:sz w:val="24"/>
      <w14:ligatures w14:val="none"/>
    </w:rPr>
  </w:style>
  <w:style w:type="paragraph" w:customStyle="1" w:styleId="Zawartotabeli0">
    <w:name w:val="Zawarto?? tabeli"/>
    <w:basedOn w:val="Tekstpodstawowy"/>
    <w:rsid w:val="0043050D"/>
    <w:pPr>
      <w:suppressLineNumbers/>
      <w:suppressAutoHyphens/>
    </w:pPr>
    <w:rPr>
      <w:szCs w:val="20"/>
    </w:rPr>
  </w:style>
  <w:style w:type="character" w:customStyle="1" w:styleId="hgkelc">
    <w:name w:val="hgkelc"/>
    <w:rsid w:val="0043050D"/>
  </w:style>
  <w:style w:type="character" w:customStyle="1" w:styleId="markedcontent">
    <w:name w:val="markedcontent"/>
    <w:rsid w:val="0043050D"/>
  </w:style>
  <w:style w:type="character" w:customStyle="1" w:styleId="highlight">
    <w:name w:val="highlight"/>
    <w:rsid w:val="0043050D"/>
  </w:style>
  <w:style w:type="character" w:customStyle="1" w:styleId="articletitle">
    <w:name w:val="articletitle"/>
    <w:rsid w:val="0043050D"/>
  </w:style>
  <w:style w:type="numbering" w:customStyle="1" w:styleId="LFO11">
    <w:name w:val="LFO11"/>
    <w:basedOn w:val="Bezlisty"/>
    <w:rsid w:val="0043050D"/>
    <w:pPr>
      <w:numPr>
        <w:numId w:val="58"/>
      </w:numPr>
    </w:pPr>
  </w:style>
  <w:style w:type="character" w:customStyle="1" w:styleId="alb-s">
    <w:name w:val="a_lb-s"/>
    <w:rsid w:val="0043050D"/>
  </w:style>
  <w:style w:type="paragraph" w:customStyle="1" w:styleId="KANag2">
    <w:name w:val="KA_Nagł2"/>
    <w:basedOn w:val="Nagwek2"/>
    <w:next w:val="KANormalny"/>
    <w:link w:val="KANag2Znak"/>
    <w:qFormat/>
    <w:rsid w:val="0043050D"/>
    <w:pPr>
      <w:spacing w:before="200"/>
    </w:pPr>
    <w:rPr>
      <w:rFonts w:eastAsia="Times New Roman" w:cs="Times New Roman"/>
      <w:b/>
      <w:bCs/>
      <w:color w:val="4F81BD"/>
      <w:sz w:val="24"/>
      <w:lang w:eastAsia="pl-PL"/>
    </w:rPr>
  </w:style>
  <w:style w:type="character" w:customStyle="1" w:styleId="KANag2Znak">
    <w:name w:val="KA_Nagł2 Znak"/>
    <w:link w:val="KANag2"/>
    <w:rsid w:val="0043050D"/>
    <w:rPr>
      <w:rFonts w:ascii="Times New Roman" w:eastAsia="Times New Roman" w:hAnsi="Times New Roman" w:cs="Times New Roman"/>
      <w:b/>
      <w:bCs/>
      <w:color w:val="4F81BD"/>
      <w:kern w:val="0"/>
      <w:sz w:val="24"/>
      <w:szCs w:val="26"/>
      <w:lang w:eastAsia="pl-PL"/>
      <w14:ligatures w14:val="none"/>
    </w:rPr>
  </w:style>
  <w:style w:type="paragraph" w:customStyle="1" w:styleId="Tekstpodstawowy20">
    <w:name w:val="Tekst podstawowy2"/>
    <w:rsid w:val="0060414E"/>
    <w:pPr>
      <w:snapToGrid w:val="0"/>
      <w:spacing w:after="0" w:line="304" w:lineRule="atLeast"/>
      <w:ind w:firstLine="283"/>
      <w:jc w:val="both"/>
    </w:pPr>
    <w:rPr>
      <w:rFonts w:ascii="Times New Roman" w:eastAsia="Times New Roman" w:hAnsi="Times New Roman" w:cs="Times New Roman"/>
      <w:color w:val="000000"/>
      <w:kern w:val="0"/>
      <w:szCs w:val="20"/>
      <w:lang w:eastAsia="pl-PL"/>
      <w14:ligatures w14:val="none"/>
    </w:rPr>
  </w:style>
  <w:style w:type="paragraph" w:customStyle="1" w:styleId="Tekstpodstawowy30">
    <w:name w:val="Tekst podstawowy3"/>
    <w:rsid w:val="0042471B"/>
    <w:pPr>
      <w:snapToGrid w:val="0"/>
      <w:spacing w:after="0" w:line="304" w:lineRule="atLeast"/>
      <w:ind w:firstLine="283"/>
      <w:jc w:val="both"/>
    </w:pPr>
    <w:rPr>
      <w:rFonts w:ascii="Times New Roman" w:eastAsia="Times New Roman" w:hAnsi="Times New Roman" w:cs="Times New Roman"/>
      <w:color w:val="000000"/>
      <w:kern w:val="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78837">
      <w:bodyDiv w:val="1"/>
      <w:marLeft w:val="0"/>
      <w:marRight w:val="0"/>
      <w:marTop w:val="0"/>
      <w:marBottom w:val="0"/>
      <w:divBdr>
        <w:top w:val="none" w:sz="0" w:space="0" w:color="auto"/>
        <w:left w:val="none" w:sz="0" w:space="0" w:color="auto"/>
        <w:bottom w:val="none" w:sz="0" w:space="0" w:color="auto"/>
        <w:right w:val="none" w:sz="0" w:space="0" w:color="auto"/>
      </w:divBdr>
    </w:div>
    <w:div w:id="20365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86CFA-222D-4CC3-9811-8DDC7681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21583</Words>
  <Characters>129498</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Równicka, Anna</dc:creator>
  <cp:keywords/>
  <dc:description/>
  <cp:lastModifiedBy>Jaros, Agata</cp:lastModifiedBy>
  <cp:revision>2</cp:revision>
  <dcterms:created xsi:type="dcterms:W3CDTF">2024-04-24T09:06:00Z</dcterms:created>
  <dcterms:modified xsi:type="dcterms:W3CDTF">2024-04-24T09:06:00Z</dcterms:modified>
</cp:coreProperties>
</file>