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5D4A" w14:textId="77777777" w:rsidR="00E2011A" w:rsidRPr="007658FA" w:rsidRDefault="00E2011A" w:rsidP="00E2011A">
      <w:pPr>
        <w:spacing w:line="240" w:lineRule="auto"/>
        <w:rPr>
          <w:szCs w:val="24"/>
        </w:rPr>
      </w:pPr>
    </w:p>
    <w:p w14:paraId="128FD5E6" w14:textId="65F44E47" w:rsidR="00E2011A" w:rsidRPr="007658FA" w:rsidRDefault="00E2011A" w:rsidP="003208EA">
      <w:pPr>
        <w:tabs>
          <w:tab w:val="right" w:pos="9072"/>
        </w:tabs>
        <w:spacing w:line="240" w:lineRule="auto"/>
        <w:ind w:right="-2" w:firstLine="0"/>
      </w:pPr>
      <w:r w:rsidRPr="007658FA">
        <w:t>ŚO-V.7422.1.</w:t>
      </w:r>
      <w:r w:rsidR="009C5EC6">
        <w:t>9</w:t>
      </w:r>
      <w:r w:rsidRPr="007658FA">
        <w:t>.202</w:t>
      </w:r>
      <w:r w:rsidR="009C5EC6">
        <w:t>4</w:t>
      </w:r>
      <w:r w:rsidR="003208EA" w:rsidRPr="007658FA">
        <w:tab/>
      </w:r>
      <w:r w:rsidRPr="007658FA">
        <w:t xml:space="preserve">Kielce, </w:t>
      </w:r>
      <w:r w:rsidR="00AB67F4">
        <w:t>2</w:t>
      </w:r>
      <w:r w:rsidR="00846CD0">
        <w:t>3</w:t>
      </w:r>
      <w:r w:rsidR="00AB67F4">
        <w:t xml:space="preserve"> kwietnia </w:t>
      </w:r>
      <w:r w:rsidRPr="007658FA">
        <w:t>202</w:t>
      </w:r>
      <w:r w:rsidR="009C5EC6">
        <w:t>4</w:t>
      </w:r>
    </w:p>
    <w:p w14:paraId="330D8F41" w14:textId="77777777" w:rsidR="00E2011A" w:rsidRPr="007658FA" w:rsidRDefault="00E2011A" w:rsidP="00E2011A">
      <w:pPr>
        <w:spacing w:line="240" w:lineRule="auto"/>
        <w:ind w:right="-2"/>
      </w:pPr>
    </w:p>
    <w:p w14:paraId="2A3D7B05" w14:textId="3BB92B33" w:rsidR="00E2011A" w:rsidRPr="007658FA" w:rsidRDefault="00E2011A" w:rsidP="00E2011A">
      <w:pPr>
        <w:spacing w:line="240" w:lineRule="auto"/>
        <w:ind w:right="-2"/>
        <w:jc w:val="right"/>
      </w:pPr>
    </w:p>
    <w:p w14:paraId="13A53075" w14:textId="06C2F33F" w:rsidR="00E2011A" w:rsidRPr="007658FA" w:rsidRDefault="00E2011A" w:rsidP="00C50F64">
      <w:pPr>
        <w:spacing w:line="240" w:lineRule="auto"/>
        <w:ind w:right="-2" w:firstLine="0"/>
        <w:jc w:val="center"/>
        <w:rPr>
          <w:b/>
          <w:sz w:val="28"/>
          <w:szCs w:val="28"/>
        </w:rPr>
      </w:pPr>
      <w:r w:rsidRPr="007658FA">
        <w:rPr>
          <w:b/>
          <w:sz w:val="28"/>
          <w:szCs w:val="28"/>
        </w:rPr>
        <w:t>KONCESJA</w:t>
      </w:r>
      <w:r w:rsidR="003208EA" w:rsidRPr="007658FA">
        <w:rPr>
          <w:b/>
          <w:sz w:val="28"/>
          <w:szCs w:val="28"/>
        </w:rPr>
        <w:t xml:space="preserve"> </w:t>
      </w:r>
    </w:p>
    <w:p w14:paraId="4340B07A" w14:textId="77777777" w:rsidR="00E2011A" w:rsidRPr="007658FA" w:rsidRDefault="00E2011A" w:rsidP="00E2011A">
      <w:pPr>
        <w:spacing w:line="240" w:lineRule="auto"/>
        <w:jc w:val="right"/>
        <w:rPr>
          <w:b/>
          <w:sz w:val="16"/>
          <w:szCs w:val="16"/>
        </w:rPr>
      </w:pPr>
    </w:p>
    <w:p w14:paraId="23BF0619" w14:textId="3ACBC999" w:rsidR="00E2011A" w:rsidRPr="007658FA" w:rsidRDefault="00E2011A" w:rsidP="00E63FDB">
      <w:pPr>
        <w:spacing w:line="276" w:lineRule="auto"/>
      </w:pPr>
      <w:r w:rsidRPr="007658FA">
        <w:t xml:space="preserve">Na podstawie art. 37 ustawy z dnia 6 marca 2018 r. – Prawo przedsiębiorców </w:t>
      </w:r>
      <w:r w:rsidRPr="007658FA">
        <w:br/>
        <w:t>(Dz. U. z </w:t>
      </w:r>
      <w:r w:rsidR="00C50F64" w:rsidRPr="007658FA">
        <w:t>202</w:t>
      </w:r>
      <w:r w:rsidR="009634E1">
        <w:t>4</w:t>
      </w:r>
      <w:r w:rsidRPr="007658FA">
        <w:t xml:space="preserve"> </w:t>
      </w:r>
      <w:r w:rsidRPr="009634E1">
        <w:t xml:space="preserve">r., poz. </w:t>
      </w:r>
      <w:r w:rsidR="00C50F64" w:rsidRPr="009634E1">
        <w:t>2</w:t>
      </w:r>
      <w:r w:rsidR="009634E1" w:rsidRPr="009634E1">
        <w:t>36</w:t>
      </w:r>
      <w:r w:rsidRPr="009634E1">
        <w:t xml:space="preserve">) </w:t>
      </w:r>
      <w:r w:rsidRPr="007658FA">
        <w:t xml:space="preserve">oraz art. 21 ust. 1 pkt. 2, art. 22 ust. 4, art. 23 ust. 2a, pkt 1, art. 30 i art. 32 ust. 1 ustawy z dnia 9 czerwca 2011 r. – Prawo geologiczne i górnicze </w:t>
      </w:r>
      <w:r w:rsidRPr="007658FA">
        <w:br/>
        <w:t>(Dz. U. z 202</w:t>
      </w:r>
      <w:r w:rsidR="00C50F64" w:rsidRPr="007658FA">
        <w:t>3</w:t>
      </w:r>
      <w:r w:rsidRPr="007658FA">
        <w:t xml:space="preserve"> r., poz. </w:t>
      </w:r>
      <w:r w:rsidR="00C50F64" w:rsidRPr="007658FA">
        <w:t>633 ze zm.</w:t>
      </w:r>
      <w:r w:rsidRPr="007658FA">
        <w:t>)</w:t>
      </w:r>
      <w:r w:rsidR="00D21DB6" w:rsidRPr="00D21DB6">
        <w:rPr>
          <w:szCs w:val="24"/>
        </w:rPr>
        <w:t xml:space="preserve"> </w:t>
      </w:r>
      <w:r w:rsidR="00D21DB6" w:rsidRPr="00742C40">
        <w:rPr>
          <w:szCs w:val="24"/>
        </w:rPr>
        <w:t>oraz art. 104 ustawy z dnia 14 czerwca 1960r. Kodeks postępowania administracyjnego (Dz. U. z 202</w:t>
      </w:r>
      <w:r w:rsidR="00AB67F4">
        <w:rPr>
          <w:szCs w:val="24"/>
        </w:rPr>
        <w:t>4</w:t>
      </w:r>
      <w:r w:rsidR="00D21DB6" w:rsidRPr="00742C40">
        <w:rPr>
          <w:szCs w:val="24"/>
        </w:rPr>
        <w:t xml:space="preserve"> r., poz. </w:t>
      </w:r>
      <w:r w:rsidR="00AB67F4">
        <w:rPr>
          <w:szCs w:val="24"/>
        </w:rPr>
        <w:t>572</w:t>
      </w:r>
      <w:r w:rsidR="00D21DB6" w:rsidRPr="00742C40">
        <w:rPr>
          <w:szCs w:val="24"/>
        </w:rPr>
        <w:t>)</w:t>
      </w:r>
    </w:p>
    <w:p w14:paraId="359B3D8F" w14:textId="77777777" w:rsidR="004E78F2" w:rsidRDefault="004E78F2" w:rsidP="00E63FDB">
      <w:pPr>
        <w:pStyle w:val="Nagwek"/>
        <w:tabs>
          <w:tab w:val="left" w:pos="0"/>
        </w:tabs>
        <w:spacing w:line="276" w:lineRule="auto"/>
        <w:ind w:right="-2" w:firstLine="0"/>
        <w:jc w:val="center"/>
        <w:rPr>
          <w:b/>
          <w:szCs w:val="24"/>
        </w:rPr>
      </w:pPr>
    </w:p>
    <w:p w14:paraId="7259B563" w14:textId="53664474" w:rsidR="00E2011A" w:rsidRDefault="004E78F2" w:rsidP="00E63FDB">
      <w:pPr>
        <w:pStyle w:val="Nagwek"/>
        <w:tabs>
          <w:tab w:val="left" w:pos="0"/>
        </w:tabs>
        <w:spacing w:line="276" w:lineRule="auto"/>
        <w:ind w:right="-2" w:firstLine="0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E2011A" w:rsidRPr="007658FA">
        <w:rPr>
          <w:b/>
          <w:szCs w:val="24"/>
        </w:rPr>
        <w:t>rzekam</w:t>
      </w:r>
    </w:p>
    <w:p w14:paraId="3FAAEE5F" w14:textId="77777777" w:rsidR="004E78F2" w:rsidRPr="007658FA" w:rsidRDefault="004E78F2" w:rsidP="00E63FDB">
      <w:pPr>
        <w:pStyle w:val="Nagwek"/>
        <w:tabs>
          <w:tab w:val="left" w:pos="0"/>
        </w:tabs>
        <w:spacing w:line="276" w:lineRule="auto"/>
        <w:ind w:right="-2" w:firstLine="0"/>
        <w:jc w:val="center"/>
        <w:rPr>
          <w:b/>
          <w:szCs w:val="24"/>
        </w:rPr>
      </w:pPr>
    </w:p>
    <w:p w14:paraId="76907BAA" w14:textId="25746818" w:rsidR="00E2011A" w:rsidRPr="007658FA" w:rsidRDefault="00E2011A" w:rsidP="00E63FDB">
      <w:pPr>
        <w:pStyle w:val="Tekstpodstawowywcity"/>
        <w:numPr>
          <w:ilvl w:val="0"/>
          <w:numId w:val="3"/>
        </w:numPr>
        <w:spacing w:line="276" w:lineRule="auto"/>
        <w:rPr>
          <w:bCs/>
        </w:rPr>
      </w:pPr>
      <w:r w:rsidRPr="007658FA">
        <w:rPr>
          <w:bCs/>
        </w:rPr>
        <w:t xml:space="preserve">Udzielam </w:t>
      </w:r>
      <w:bookmarkStart w:id="0" w:name="_Hlk162356178"/>
      <w:bookmarkStart w:id="1" w:name="_Hlk162356891"/>
      <w:bookmarkStart w:id="2" w:name="_Hlk150849301"/>
      <w:r w:rsidR="00556B7A">
        <w:rPr>
          <w:bCs/>
        </w:rPr>
        <w:t>H+H Polska</w:t>
      </w:r>
      <w:r w:rsidR="003208EA" w:rsidRPr="007658FA">
        <w:rPr>
          <w:bCs/>
        </w:rPr>
        <w:t xml:space="preserve"> Sp. z o.o.</w:t>
      </w:r>
      <w:r w:rsidRPr="007658FA">
        <w:rPr>
          <w:bCs/>
        </w:rPr>
        <w:t xml:space="preserve">, </w:t>
      </w:r>
      <w:r w:rsidR="003208EA" w:rsidRPr="007658FA">
        <w:rPr>
          <w:bCs/>
          <w:lang w:bidi="en-US"/>
        </w:rPr>
        <w:t>ul.</w:t>
      </w:r>
      <w:r w:rsidR="00556B7A">
        <w:rPr>
          <w:bCs/>
          <w:lang w:bidi="en-US"/>
        </w:rPr>
        <w:t xml:space="preserve"> Kupiecka</w:t>
      </w:r>
      <w:r w:rsidR="003208EA" w:rsidRPr="007658FA">
        <w:rPr>
          <w:bCs/>
          <w:lang w:bidi="en-US"/>
        </w:rPr>
        <w:t xml:space="preserve"> </w:t>
      </w:r>
      <w:r w:rsidR="00556B7A">
        <w:rPr>
          <w:bCs/>
          <w:lang w:bidi="en-US"/>
        </w:rPr>
        <w:t>6</w:t>
      </w:r>
      <w:r w:rsidR="003208EA" w:rsidRPr="007658FA">
        <w:rPr>
          <w:bCs/>
          <w:lang w:bidi="en-US"/>
        </w:rPr>
        <w:t xml:space="preserve">, </w:t>
      </w:r>
      <w:r w:rsidR="00556B7A">
        <w:rPr>
          <w:bCs/>
          <w:lang w:bidi="en-US"/>
        </w:rPr>
        <w:t>03</w:t>
      </w:r>
      <w:r w:rsidR="003208EA" w:rsidRPr="007658FA">
        <w:rPr>
          <w:bCs/>
          <w:lang w:bidi="en-US"/>
        </w:rPr>
        <w:t>-0</w:t>
      </w:r>
      <w:r w:rsidR="00556B7A">
        <w:rPr>
          <w:bCs/>
          <w:lang w:bidi="en-US"/>
        </w:rPr>
        <w:t>46</w:t>
      </w:r>
      <w:r w:rsidR="003208EA" w:rsidRPr="007658FA">
        <w:rPr>
          <w:bCs/>
          <w:lang w:bidi="en-US"/>
        </w:rPr>
        <w:t xml:space="preserve"> </w:t>
      </w:r>
      <w:r w:rsidR="00556B7A">
        <w:rPr>
          <w:bCs/>
          <w:lang w:bidi="en-US"/>
        </w:rPr>
        <w:t>Warszawa</w:t>
      </w:r>
      <w:r w:rsidR="003208EA" w:rsidRPr="007658FA">
        <w:rPr>
          <w:bCs/>
          <w:lang w:bidi="en-US"/>
        </w:rPr>
        <w:t xml:space="preserve"> </w:t>
      </w:r>
      <w:bookmarkEnd w:id="0"/>
      <w:r w:rsidRPr="007658FA">
        <w:rPr>
          <w:bCs/>
        </w:rPr>
        <w:t>(</w:t>
      </w:r>
      <w:r w:rsidR="003208EA" w:rsidRPr="007658FA">
        <w:rPr>
          <w:bCs/>
        </w:rPr>
        <w:t>KRS: 0000</w:t>
      </w:r>
      <w:r w:rsidR="00556B7A">
        <w:rPr>
          <w:bCs/>
        </w:rPr>
        <w:t>231550</w:t>
      </w:r>
      <w:r w:rsidR="003208EA" w:rsidRPr="007658FA">
        <w:rPr>
          <w:bCs/>
        </w:rPr>
        <w:t xml:space="preserve">, </w:t>
      </w:r>
      <w:r w:rsidRPr="007658FA">
        <w:rPr>
          <w:bCs/>
        </w:rPr>
        <w:t xml:space="preserve">NIP: </w:t>
      </w:r>
      <w:r w:rsidR="00556B7A">
        <w:rPr>
          <w:bCs/>
        </w:rPr>
        <w:t>5262851983</w:t>
      </w:r>
      <w:r w:rsidRPr="007658FA">
        <w:rPr>
          <w:bCs/>
        </w:rPr>
        <w:t xml:space="preserve">; REGON: </w:t>
      </w:r>
      <w:r w:rsidR="00556B7A">
        <w:rPr>
          <w:bCs/>
        </w:rPr>
        <w:t>140101184</w:t>
      </w:r>
      <w:r w:rsidRPr="007658FA">
        <w:rPr>
          <w:bCs/>
        </w:rPr>
        <w:t>)</w:t>
      </w:r>
      <w:bookmarkEnd w:id="1"/>
      <w:r w:rsidRPr="007658FA">
        <w:rPr>
          <w:bCs/>
        </w:rPr>
        <w:t xml:space="preserve">, </w:t>
      </w:r>
      <w:bookmarkEnd w:id="2"/>
      <w:r w:rsidRPr="007658FA">
        <w:rPr>
          <w:bCs/>
        </w:rPr>
        <w:t>koncesji na wydobywanie piasków</w:t>
      </w:r>
      <w:r w:rsidR="00B25CDA">
        <w:rPr>
          <w:bCs/>
        </w:rPr>
        <w:t xml:space="preserve"> kwarcowych</w:t>
      </w:r>
      <w:r w:rsidRPr="007658FA">
        <w:rPr>
          <w:bCs/>
        </w:rPr>
        <w:t xml:space="preserve"> z</w:t>
      </w:r>
      <w:r w:rsidR="00D21DB6">
        <w:rPr>
          <w:bCs/>
        </w:rPr>
        <w:t xml:space="preserve"> części</w:t>
      </w:r>
      <w:r w:rsidRPr="007658FA">
        <w:rPr>
          <w:bCs/>
        </w:rPr>
        <w:t xml:space="preserve"> złoża „</w:t>
      </w:r>
      <w:r w:rsidR="00B25CDA">
        <w:rPr>
          <w:bCs/>
        </w:rPr>
        <w:t>Żelisławice I</w:t>
      </w:r>
      <w:r w:rsidRPr="007658FA">
        <w:rPr>
          <w:bCs/>
        </w:rPr>
        <w:t xml:space="preserve">”, położonego </w:t>
      </w:r>
      <w:bookmarkStart w:id="3" w:name="_Hlk27222489"/>
      <w:r w:rsidRPr="007658FA">
        <w:rPr>
          <w:bCs/>
        </w:rPr>
        <w:t xml:space="preserve">w obrębie działki </w:t>
      </w:r>
      <w:r w:rsidR="009634E1" w:rsidRPr="007658FA">
        <w:rPr>
          <w:bCs/>
        </w:rPr>
        <w:t xml:space="preserve">nr </w:t>
      </w:r>
      <w:r w:rsidRPr="007658FA">
        <w:rPr>
          <w:bCs/>
        </w:rPr>
        <w:t xml:space="preserve">ewid. </w:t>
      </w:r>
      <w:r w:rsidR="00B25CDA">
        <w:rPr>
          <w:bCs/>
        </w:rPr>
        <w:t>216/8</w:t>
      </w:r>
      <w:r w:rsidRPr="007658FA">
        <w:rPr>
          <w:bCs/>
        </w:rPr>
        <w:t xml:space="preserve"> obrębu </w:t>
      </w:r>
      <w:r w:rsidR="00B25CDA">
        <w:rPr>
          <w:bCs/>
        </w:rPr>
        <w:t>Czarnca</w:t>
      </w:r>
      <w:r w:rsidRPr="007658FA">
        <w:rPr>
          <w:bCs/>
        </w:rPr>
        <w:t xml:space="preserve">, gminie </w:t>
      </w:r>
      <w:bookmarkEnd w:id="3"/>
      <w:r w:rsidR="00B25CDA">
        <w:rPr>
          <w:bCs/>
        </w:rPr>
        <w:t>Włoszczowa</w:t>
      </w:r>
      <w:r w:rsidRPr="007658FA">
        <w:rPr>
          <w:bCs/>
        </w:rPr>
        <w:t xml:space="preserve">, powiecie </w:t>
      </w:r>
      <w:r w:rsidR="00B25CDA">
        <w:rPr>
          <w:bCs/>
        </w:rPr>
        <w:t>włoszczowskim</w:t>
      </w:r>
      <w:r w:rsidRPr="007658FA">
        <w:rPr>
          <w:bCs/>
        </w:rPr>
        <w:t xml:space="preserve">, województwie świętokrzyskim.   </w:t>
      </w:r>
    </w:p>
    <w:p w14:paraId="1FE52DC2" w14:textId="77777777" w:rsidR="00E2011A" w:rsidRPr="007658FA" w:rsidRDefault="00E2011A" w:rsidP="00E63FDB">
      <w:pPr>
        <w:pStyle w:val="Tekstpodstawowywcity"/>
        <w:spacing w:line="276" w:lineRule="auto"/>
        <w:ind w:firstLine="0"/>
        <w:rPr>
          <w:bCs/>
        </w:rPr>
      </w:pPr>
    </w:p>
    <w:p w14:paraId="36192ED7" w14:textId="5AEA4FD5" w:rsidR="00E2011A" w:rsidRPr="007658FA" w:rsidRDefault="00E2011A" w:rsidP="00E63FDB">
      <w:pPr>
        <w:pStyle w:val="Tekstpodstawowywcity"/>
        <w:numPr>
          <w:ilvl w:val="0"/>
          <w:numId w:val="3"/>
        </w:numPr>
        <w:spacing w:line="276" w:lineRule="auto"/>
        <w:rPr>
          <w:bCs/>
        </w:rPr>
      </w:pPr>
      <w:r w:rsidRPr="007658FA">
        <w:rPr>
          <w:bCs/>
        </w:rPr>
        <w:t xml:space="preserve">Ustalam okres ważności koncesji do dnia </w:t>
      </w:r>
      <w:r w:rsidR="003208EA" w:rsidRPr="007658FA">
        <w:rPr>
          <w:bCs/>
        </w:rPr>
        <w:t>31</w:t>
      </w:r>
      <w:r w:rsidRPr="007658FA">
        <w:rPr>
          <w:bCs/>
        </w:rPr>
        <w:t xml:space="preserve"> </w:t>
      </w:r>
      <w:r w:rsidR="003208EA" w:rsidRPr="007658FA">
        <w:rPr>
          <w:bCs/>
        </w:rPr>
        <w:t>grudnia</w:t>
      </w:r>
      <w:r w:rsidRPr="007658FA">
        <w:rPr>
          <w:bCs/>
        </w:rPr>
        <w:t xml:space="preserve"> 20</w:t>
      </w:r>
      <w:r w:rsidR="003208EA" w:rsidRPr="007658FA">
        <w:rPr>
          <w:bCs/>
        </w:rPr>
        <w:t>4</w:t>
      </w:r>
      <w:r w:rsidR="00B25CDA">
        <w:rPr>
          <w:bCs/>
        </w:rPr>
        <w:t>0</w:t>
      </w:r>
      <w:r w:rsidRPr="007658FA">
        <w:rPr>
          <w:bCs/>
        </w:rPr>
        <w:t xml:space="preserve"> roku. Rozpoczęcie działalności określonej koncesją nastąpi nie później niż w terminie 12 miesięcy </w:t>
      </w:r>
      <w:r w:rsidR="007D291A">
        <w:rPr>
          <w:bCs/>
        </w:rPr>
        <w:t>dnia w któryn decyzja koncesyjna stała się ostateczna</w:t>
      </w:r>
      <w:r w:rsidR="00B25CDA">
        <w:rPr>
          <w:bCs/>
        </w:rPr>
        <w:t>,</w:t>
      </w:r>
      <w:r w:rsidRPr="007658FA">
        <w:rPr>
          <w:bCs/>
        </w:rPr>
        <w:t xml:space="preserve"> </w:t>
      </w:r>
      <w:r w:rsidR="00B25CDA">
        <w:rPr>
          <w:bCs/>
        </w:rPr>
        <w:t>po zatwierdzeniu planu ruchu zakładu górniczego</w:t>
      </w:r>
      <w:r w:rsidRPr="007658FA">
        <w:rPr>
          <w:bCs/>
        </w:rPr>
        <w:t xml:space="preserve">. </w:t>
      </w:r>
    </w:p>
    <w:p w14:paraId="7F26ACE4" w14:textId="77777777" w:rsidR="00E2011A" w:rsidRPr="007658FA" w:rsidRDefault="00E2011A" w:rsidP="00E63FDB">
      <w:pPr>
        <w:pStyle w:val="Akapitzlist"/>
        <w:spacing w:line="276" w:lineRule="auto"/>
        <w:rPr>
          <w:bCs/>
          <w:szCs w:val="24"/>
        </w:rPr>
      </w:pPr>
    </w:p>
    <w:p w14:paraId="09C3AF47" w14:textId="4641DDAF" w:rsidR="00E2011A" w:rsidRPr="007658FA" w:rsidRDefault="00E2011A" w:rsidP="00E63FDB">
      <w:pPr>
        <w:pStyle w:val="Tekstpodstawowywcity"/>
        <w:numPr>
          <w:ilvl w:val="0"/>
          <w:numId w:val="3"/>
        </w:numPr>
        <w:spacing w:line="276" w:lineRule="auto"/>
      </w:pPr>
      <w:r w:rsidRPr="007658FA">
        <w:rPr>
          <w:bCs/>
        </w:rPr>
        <w:t>Ustanawiam dla złoża „</w:t>
      </w:r>
      <w:r w:rsidR="00B25CDA">
        <w:rPr>
          <w:bCs/>
        </w:rPr>
        <w:t>Żelisławice I</w:t>
      </w:r>
      <w:r w:rsidRPr="007658FA">
        <w:rPr>
          <w:bCs/>
        </w:rPr>
        <w:t xml:space="preserve">” obszar górniczy </w:t>
      </w:r>
      <w:r w:rsidRPr="007658FA">
        <w:rPr>
          <w:b/>
        </w:rPr>
        <w:t>„</w:t>
      </w:r>
      <w:bookmarkStart w:id="4" w:name="_Hlk162011132"/>
      <w:r w:rsidR="00B25CDA">
        <w:rPr>
          <w:b/>
        </w:rPr>
        <w:t xml:space="preserve">Żelisławice </w:t>
      </w:r>
      <w:r w:rsidRPr="007658FA">
        <w:rPr>
          <w:b/>
        </w:rPr>
        <w:t>I</w:t>
      </w:r>
      <w:r w:rsidR="00B25CDA">
        <w:rPr>
          <w:b/>
        </w:rPr>
        <w:t>A</w:t>
      </w:r>
      <w:bookmarkEnd w:id="4"/>
      <w:r w:rsidRPr="007658FA">
        <w:rPr>
          <w:b/>
        </w:rPr>
        <w:t>”</w:t>
      </w:r>
      <w:r w:rsidRPr="007658FA">
        <w:rPr>
          <w:bCs/>
        </w:rPr>
        <w:t xml:space="preserve"> i </w:t>
      </w:r>
      <w:r w:rsidRPr="007658FA">
        <w:t xml:space="preserve">teren górniczy </w:t>
      </w:r>
      <w:r w:rsidRPr="007658FA">
        <w:rPr>
          <w:b/>
        </w:rPr>
        <w:t>„</w:t>
      </w:r>
      <w:r w:rsidR="00B25CDA">
        <w:rPr>
          <w:b/>
        </w:rPr>
        <w:t xml:space="preserve">Żelisławice </w:t>
      </w:r>
      <w:r w:rsidR="00B25CDA" w:rsidRPr="007658FA">
        <w:rPr>
          <w:b/>
        </w:rPr>
        <w:t>I</w:t>
      </w:r>
      <w:r w:rsidR="00B25CDA">
        <w:rPr>
          <w:b/>
        </w:rPr>
        <w:t>A</w:t>
      </w:r>
      <w:r w:rsidRPr="007658FA">
        <w:rPr>
          <w:b/>
        </w:rPr>
        <w:t>”</w:t>
      </w:r>
      <w:r w:rsidRPr="007658FA">
        <w:t xml:space="preserve"> </w:t>
      </w:r>
      <w:r w:rsidR="00DC5AB7" w:rsidRPr="007658FA">
        <w:t xml:space="preserve">o równych </w:t>
      </w:r>
      <w:r w:rsidR="00DC5AB7" w:rsidRPr="004E78F2">
        <w:t xml:space="preserve">powierzchniach </w:t>
      </w:r>
      <w:r w:rsidR="009C5EC6" w:rsidRPr="004E78F2">
        <w:t>7</w:t>
      </w:r>
      <w:r w:rsidR="00136867" w:rsidRPr="004E78F2">
        <w:t> </w:t>
      </w:r>
      <w:r w:rsidR="009C5EC6" w:rsidRPr="004E78F2">
        <w:t>256</w:t>
      </w:r>
      <w:r w:rsidR="00136867" w:rsidRPr="004E78F2">
        <w:t>0 m</w:t>
      </w:r>
      <w:r w:rsidR="00136867" w:rsidRPr="004E78F2">
        <w:rPr>
          <w:vertAlign w:val="superscript"/>
        </w:rPr>
        <w:t>2</w:t>
      </w:r>
      <w:r w:rsidRPr="004E78F2">
        <w:t xml:space="preserve"> , </w:t>
      </w:r>
      <w:r w:rsidRPr="007658FA">
        <w:t>których granice wyznaczają linie łączące punkty o następujących współrzędnych w układzie współrzędnych płaskich prostokątnych oznaczonych symbolem „2000” (południk osiowy 21</w:t>
      </w:r>
      <w:r w:rsidRPr="00136867">
        <w:rPr>
          <w:vertAlign w:val="superscript"/>
        </w:rPr>
        <w:t>0</w:t>
      </w:r>
      <w:r w:rsidRPr="007658FA">
        <w:t>):</w:t>
      </w:r>
    </w:p>
    <w:p w14:paraId="3327E16E" w14:textId="77777777" w:rsidR="00E2011A" w:rsidRPr="007658FA" w:rsidRDefault="00E2011A" w:rsidP="00E63FDB">
      <w:pPr>
        <w:pStyle w:val="Akapitzlist"/>
        <w:spacing w:line="276" w:lineRule="auto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AA7650" w:rsidRPr="00AA7650" w14:paraId="48290E7D" w14:textId="77777777" w:rsidTr="00F9770B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FFA00" w14:textId="77777777" w:rsidR="00E2011A" w:rsidRPr="00AA7650" w:rsidRDefault="00E2011A" w:rsidP="00E63FDB">
            <w:pPr>
              <w:pStyle w:val="Nagwek"/>
              <w:spacing w:line="276" w:lineRule="auto"/>
              <w:ind w:firstLine="24"/>
              <w:jc w:val="center"/>
              <w:rPr>
                <w:b/>
                <w:sz w:val="20"/>
              </w:rPr>
            </w:pPr>
            <w:r w:rsidRPr="00AA7650">
              <w:rPr>
                <w:b/>
                <w:sz w:val="20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9EF4" w14:textId="5C88319A" w:rsidR="00E2011A" w:rsidRPr="00AA7650" w:rsidRDefault="00E2011A" w:rsidP="00E63FDB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AA7650">
              <w:rPr>
                <w:b/>
                <w:sz w:val="20"/>
              </w:rPr>
              <w:t>Współrzędne punktów załamania granic</w:t>
            </w:r>
          </w:p>
          <w:p w14:paraId="52ACBF05" w14:textId="3DCCDB50" w:rsidR="00E2011A" w:rsidRPr="00AA7650" w:rsidRDefault="00E2011A" w:rsidP="00E63FDB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AA7650">
              <w:rPr>
                <w:b/>
                <w:sz w:val="20"/>
              </w:rPr>
              <w:t xml:space="preserve">obszaru górniczego i terenu górniczego </w:t>
            </w:r>
            <w:r w:rsidR="005C3EE2" w:rsidRPr="00AA7650">
              <w:rPr>
                <w:b/>
                <w:sz w:val="20"/>
              </w:rPr>
              <w:br/>
            </w:r>
            <w:r w:rsidRPr="00AA7650">
              <w:rPr>
                <w:b/>
                <w:sz w:val="20"/>
              </w:rPr>
              <w:t>„</w:t>
            </w:r>
            <w:r w:rsidR="00BF73D5" w:rsidRPr="00AA7650">
              <w:rPr>
                <w:b/>
                <w:sz w:val="20"/>
              </w:rPr>
              <w:t>Żelisławice I</w:t>
            </w:r>
            <w:r w:rsidR="00624577">
              <w:rPr>
                <w:b/>
                <w:sz w:val="20"/>
              </w:rPr>
              <w:t>A</w:t>
            </w:r>
            <w:r w:rsidRPr="00AA7650">
              <w:rPr>
                <w:b/>
                <w:sz w:val="20"/>
              </w:rPr>
              <w:t>”</w:t>
            </w:r>
          </w:p>
        </w:tc>
      </w:tr>
      <w:tr w:rsidR="00AA7650" w:rsidRPr="00AA7650" w14:paraId="59FA65AC" w14:textId="77777777" w:rsidTr="00F9770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1DABEC" w14:textId="77777777" w:rsidR="00E2011A" w:rsidRPr="00AA7650" w:rsidRDefault="00E2011A" w:rsidP="00E63FDB">
            <w:pPr>
              <w:pStyle w:val="Nagwek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966C3" w14:textId="77777777" w:rsidR="00E2011A" w:rsidRPr="00AA7650" w:rsidRDefault="00E2011A" w:rsidP="00E63FDB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AA7650">
              <w:rPr>
                <w:b/>
                <w:sz w:val="20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C7FB23" w14:textId="77777777" w:rsidR="00E2011A" w:rsidRPr="00AA7650" w:rsidRDefault="00E2011A" w:rsidP="00E63FDB">
            <w:pPr>
              <w:pStyle w:val="Nagwek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AA7650">
              <w:rPr>
                <w:b/>
                <w:sz w:val="20"/>
              </w:rPr>
              <w:t>Y [m]</w:t>
            </w:r>
          </w:p>
        </w:tc>
      </w:tr>
      <w:tr w:rsidR="00AA7650" w:rsidRPr="00AA7650" w14:paraId="3D115E2B" w14:textId="77777777" w:rsidTr="00F9770B">
        <w:trPr>
          <w:trHeight w:val="25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B7057" w14:textId="271BDE0D" w:rsidR="004E78F2" w:rsidRPr="00AA7650" w:rsidRDefault="004E78F2" w:rsidP="00E63FDB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B1B949" w14:textId="228E47A7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0" w:firstLine="0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5629659.00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1DECC6" w14:textId="4086FD19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7422015.00</w:t>
            </w:r>
          </w:p>
        </w:tc>
      </w:tr>
      <w:tr w:rsidR="00AA7650" w:rsidRPr="00AA7650" w14:paraId="50201C61" w14:textId="77777777" w:rsidTr="00F9770B">
        <w:trPr>
          <w:trHeight w:val="170"/>
          <w:jc w:val="center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66339" w14:textId="2395B4BE" w:rsidR="004E78F2" w:rsidRPr="00AA7650" w:rsidRDefault="004E78F2" w:rsidP="00E63FDB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29661D" w14:textId="3D2B4D1B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5629797.00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F294C" w14:textId="7181DC9F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7422264.00</w:t>
            </w:r>
          </w:p>
        </w:tc>
      </w:tr>
      <w:tr w:rsidR="00AA7650" w:rsidRPr="00AA7650" w14:paraId="2F688EB2" w14:textId="77777777" w:rsidTr="00F9770B">
        <w:trPr>
          <w:trHeight w:val="170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AED91EC" w14:textId="3E464637" w:rsidR="004E78F2" w:rsidRPr="00AA7650" w:rsidRDefault="004E78F2" w:rsidP="00E63FDB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703FF07" w14:textId="2D64B806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5629804.00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F5B5F6C" w14:textId="2ABC8EAD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7422349.00</w:t>
            </w:r>
          </w:p>
        </w:tc>
      </w:tr>
      <w:tr w:rsidR="00AA7650" w:rsidRPr="00AA7650" w14:paraId="20E7C120" w14:textId="77777777" w:rsidTr="00F9770B">
        <w:trPr>
          <w:trHeight w:val="170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5937220C" w14:textId="2D83BF46" w:rsidR="004E78F2" w:rsidRPr="00AA7650" w:rsidRDefault="004E78F2" w:rsidP="00E63FDB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32208F7" w14:textId="48B17CCD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5629676.00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BBEC712" w14:textId="0AED7405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7422415.00</w:t>
            </w:r>
          </w:p>
        </w:tc>
      </w:tr>
      <w:tr w:rsidR="00AA7650" w:rsidRPr="00AA7650" w14:paraId="4998219A" w14:textId="77777777" w:rsidTr="00F9770B">
        <w:trPr>
          <w:trHeight w:val="170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DC1518C" w14:textId="7C4C2F41" w:rsidR="004E78F2" w:rsidRPr="00AA7650" w:rsidRDefault="004E78F2" w:rsidP="00E63FDB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C625600" w14:textId="190A5BB9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5629507.00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38A3ECD" w14:textId="4490AD91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7422218.00</w:t>
            </w:r>
          </w:p>
        </w:tc>
      </w:tr>
      <w:tr w:rsidR="00AA7650" w:rsidRPr="00AA7650" w14:paraId="71168515" w14:textId="77777777" w:rsidTr="00F9770B">
        <w:trPr>
          <w:trHeight w:val="170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9AC402D" w14:textId="053B94FD" w:rsidR="004E78F2" w:rsidRPr="00AA7650" w:rsidRDefault="004E78F2" w:rsidP="00E63FDB">
            <w:pPr>
              <w:pStyle w:val="Nagwek"/>
              <w:spacing w:line="276" w:lineRule="auto"/>
              <w:ind w:firstLine="24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026C8C0" w14:textId="17CAF963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firstLine="0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5629476.00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AF055BF" w14:textId="5DFC2798" w:rsidR="004E78F2" w:rsidRPr="00AA7650" w:rsidRDefault="004E78F2" w:rsidP="00E63F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 w:hanging="12"/>
              <w:jc w:val="center"/>
              <w:rPr>
                <w:sz w:val="20"/>
              </w:rPr>
            </w:pPr>
            <w:r w:rsidRPr="00AA7650">
              <w:rPr>
                <w:sz w:val="22"/>
                <w:szCs w:val="22"/>
              </w:rPr>
              <w:t>7422136.00</w:t>
            </w:r>
          </w:p>
        </w:tc>
      </w:tr>
    </w:tbl>
    <w:p w14:paraId="75E8BC51" w14:textId="77777777" w:rsidR="00E2011A" w:rsidRPr="007658FA" w:rsidRDefault="00E2011A" w:rsidP="00E63FDB">
      <w:pPr>
        <w:pStyle w:val="Tekstpodstawowywcity"/>
        <w:spacing w:line="276" w:lineRule="auto"/>
        <w:ind w:left="360" w:firstLine="0"/>
      </w:pPr>
    </w:p>
    <w:p w14:paraId="7C8D6B81" w14:textId="1AC588C9" w:rsidR="00E2011A" w:rsidRPr="004E78F2" w:rsidRDefault="00E2011A" w:rsidP="007D291A">
      <w:pPr>
        <w:pStyle w:val="Nagwek"/>
        <w:tabs>
          <w:tab w:val="left" w:pos="284"/>
        </w:tabs>
        <w:spacing w:line="276" w:lineRule="auto"/>
        <w:ind w:left="360" w:firstLine="0"/>
      </w:pPr>
      <w:r w:rsidRPr="004E78F2">
        <w:t>Dolną granicę obszaru górniczego „</w:t>
      </w:r>
      <w:r w:rsidR="00551623" w:rsidRPr="004E78F2">
        <w:t>Żelisławice IA</w:t>
      </w:r>
      <w:r w:rsidRPr="004E78F2">
        <w:t>” wyznacza rzędn</w:t>
      </w:r>
      <w:r w:rsidR="00551623" w:rsidRPr="004E78F2">
        <w:t>a</w:t>
      </w:r>
      <w:r w:rsidRPr="004E78F2">
        <w:t xml:space="preserve"> </w:t>
      </w:r>
      <w:bookmarkStart w:id="5" w:name="_Hlk150853905"/>
      <w:bookmarkStart w:id="6" w:name="_Hlk150931040"/>
      <w:r w:rsidR="00551623" w:rsidRPr="004E78F2">
        <w:t xml:space="preserve">+244,0 </w:t>
      </w:r>
      <w:r w:rsidRPr="004E78F2">
        <w:t>m n.p.m.</w:t>
      </w:r>
      <w:bookmarkEnd w:id="5"/>
      <w:r w:rsidRPr="004E78F2">
        <w:t xml:space="preserve"> </w:t>
      </w:r>
      <w:bookmarkEnd w:id="6"/>
    </w:p>
    <w:p w14:paraId="58622C46" w14:textId="7706654D" w:rsidR="00E2011A" w:rsidRPr="004E78F2" w:rsidRDefault="00E2011A" w:rsidP="007D291A">
      <w:pPr>
        <w:pStyle w:val="Nagwek"/>
        <w:tabs>
          <w:tab w:val="left" w:pos="284"/>
        </w:tabs>
        <w:spacing w:line="276" w:lineRule="auto"/>
        <w:ind w:left="360" w:firstLine="0"/>
        <w:rPr>
          <w:szCs w:val="24"/>
        </w:rPr>
      </w:pPr>
      <w:r w:rsidRPr="004E78F2">
        <w:rPr>
          <w:szCs w:val="24"/>
        </w:rPr>
        <w:t>Granice obszaru i terenu górniczego „</w:t>
      </w:r>
      <w:r w:rsidR="008B3A1B" w:rsidRPr="004E78F2">
        <w:t>Żelisławice I</w:t>
      </w:r>
      <w:r w:rsidR="00624577">
        <w:t>A</w:t>
      </w:r>
      <w:r w:rsidRPr="004E78F2">
        <w:rPr>
          <w:szCs w:val="24"/>
        </w:rPr>
        <w:t>” przedstawione są na mapie sytuacyjno - wysokościowej w skali 1:</w:t>
      </w:r>
      <w:r w:rsidR="007D291A">
        <w:rPr>
          <w:szCs w:val="24"/>
        </w:rPr>
        <w:t>2</w:t>
      </w:r>
      <w:r w:rsidRPr="004E78F2">
        <w:rPr>
          <w:szCs w:val="24"/>
        </w:rPr>
        <w:t xml:space="preserve"> 000, stanowiącej załącznik do niniejszej koncesji.</w:t>
      </w:r>
    </w:p>
    <w:p w14:paraId="49494F5F" w14:textId="77777777" w:rsidR="00E2011A" w:rsidRPr="004E78F2" w:rsidRDefault="00E2011A" w:rsidP="00E63FDB">
      <w:pPr>
        <w:pStyle w:val="Tekstpodstawowywcity"/>
        <w:spacing w:line="276" w:lineRule="auto"/>
        <w:rPr>
          <w:rFonts w:eastAsia="Calibri"/>
          <w:szCs w:val="20"/>
        </w:rPr>
      </w:pPr>
    </w:p>
    <w:p w14:paraId="3B26B3B2" w14:textId="1FC47F87" w:rsidR="004D1C85" w:rsidRPr="007658FA" w:rsidRDefault="004D1C85" w:rsidP="00E63FDB">
      <w:pPr>
        <w:numPr>
          <w:ilvl w:val="0"/>
          <w:numId w:val="3"/>
        </w:numPr>
        <w:spacing w:line="276" w:lineRule="auto"/>
      </w:pPr>
      <w:r w:rsidRPr="004E78F2">
        <w:t>Zasoby przemysłowe złoża „</w:t>
      </w:r>
      <w:r w:rsidR="008B3A1B" w:rsidRPr="004E78F2">
        <w:t>Żelisławice I</w:t>
      </w:r>
      <w:r w:rsidRPr="004E78F2">
        <w:t>”, ustalone w granicach obszaru górniczego „</w:t>
      </w:r>
      <w:r w:rsidR="00551623" w:rsidRPr="004E78F2">
        <w:t>Żelisławice IA</w:t>
      </w:r>
      <w:r w:rsidRPr="004E78F2">
        <w:t>” na dzień 31.12.202</w:t>
      </w:r>
      <w:r w:rsidR="00551623" w:rsidRPr="004E78F2">
        <w:t>3</w:t>
      </w:r>
      <w:r w:rsidRPr="004E78F2">
        <w:t xml:space="preserve"> r. wynoszą </w:t>
      </w:r>
      <w:r w:rsidR="00AB67F4">
        <w:t>718,69</w:t>
      </w:r>
      <w:r w:rsidR="00C671F1">
        <w:t xml:space="preserve"> </w:t>
      </w:r>
      <w:r w:rsidR="00C671F1" w:rsidRPr="007658FA">
        <w:t>tys.</w:t>
      </w:r>
      <w:r w:rsidRPr="004E78F2">
        <w:t xml:space="preserve"> ton</w:t>
      </w:r>
      <w:r w:rsidR="005119CE">
        <w:t xml:space="preserve"> (</w:t>
      </w:r>
      <w:r w:rsidR="005119CE" w:rsidRPr="005119CE">
        <w:t>422</w:t>
      </w:r>
      <w:r w:rsidR="005119CE">
        <w:t>,</w:t>
      </w:r>
      <w:r w:rsidR="005119CE" w:rsidRPr="005119CE">
        <w:t>76</w:t>
      </w:r>
      <w:r w:rsidR="005119CE">
        <w:t xml:space="preserve"> </w:t>
      </w:r>
      <w:r w:rsidR="005119CE" w:rsidRPr="007658FA">
        <w:t>tys.</w:t>
      </w:r>
      <w:r w:rsidR="005119CE">
        <w:t xml:space="preserve"> m</w:t>
      </w:r>
      <w:r w:rsidR="005119CE" w:rsidRPr="005119CE">
        <w:rPr>
          <w:vertAlign w:val="superscript"/>
        </w:rPr>
        <w:t>3</w:t>
      </w:r>
      <w:r w:rsidR="005119CE">
        <w:t>)</w:t>
      </w:r>
      <w:r w:rsidRPr="004E78F2">
        <w:t xml:space="preserve"> piasków. </w:t>
      </w:r>
      <w:r w:rsidRPr="004E78F2">
        <w:lastRenderedPageBreak/>
        <w:t xml:space="preserve">Zasoby możliwe do wydobycia </w:t>
      </w:r>
      <w:r w:rsidRPr="007658FA">
        <w:t xml:space="preserve">(operatywne), przy uwzględnieniu strat w zasobach przemysłowych (tylko pozaeksploatacyjnych w ilości </w:t>
      </w:r>
      <w:r w:rsidR="00551623">
        <w:t>1</w:t>
      </w:r>
      <w:r w:rsidR="00C671F1">
        <w:t>41</w:t>
      </w:r>
      <w:r w:rsidR="00551623">
        <w:t>,</w:t>
      </w:r>
      <w:r w:rsidR="00C671F1">
        <w:t>22</w:t>
      </w:r>
      <w:r w:rsidRPr="007658FA">
        <w:t xml:space="preserve"> tys. ton</w:t>
      </w:r>
      <w:r w:rsidR="005119CE">
        <w:t xml:space="preserve"> (</w:t>
      </w:r>
      <w:r w:rsidR="005119CE" w:rsidRPr="005119CE">
        <w:t>83</w:t>
      </w:r>
      <w:r w:rsidR="005119CE">
        <w:t>,</w:t>
      </w:r>
      <w:r w:rsidR="005119CE" w:rsidRPr="005119CE">
        <w:t>07</w:t>
      </w:r>
      <w:r w:rsidRPr="007658FA">
        <w:t xml:space="preserve"> </w:t>
      </w:r>
      <w:r w:rsidR="005119CE" w:rsidRPr="007658FA">
        <w:t>tys.</w:t>
      </w:r>
      <w:r w:rsidR="005119CE">
        <w:t xml:space="preserve"> m</w:t>
      </w:r>
      <w:r w:rsidR="005119CE" w:rsidRPr="005119CE">
        <w:rPr>
          <w:vertAlign w:val="superscript"/>
        </w:rPr>
        <w:t>3</w:t>
      </w:r>
      <w:r w:rsidR="005119CE">
        <w:t>)</w:t>
      </w:r>
      <w:r w:rsidR="005119CE">
        <w:rPr>
          <w:vertAlign w:val="superscript"/>
        </w:rPr>
        <w:t xml:space="preserve"> </w:t>
      </w:r>
      <w:r w:rsidRPr="007658FA">
        <w:t>piasków, na które składają się zasoby pozostawione w zboczach końcowych wyrobiska), wynoszą</w:t>
      </w:r>
      <w:r w:rsidR="00C671F1">
        <w:t xml:space="preserve"> </w:t>
      </w:r>
      <w:r w:rsidR="00C671F1" w:rsidRPr="00C671F1">
        <w:t>577</w:t>
      </w:r>
      <w:r w:rsidR="00C671F1">
        <w:t>,</w:t>
      </w:r>
      <w:r w:rsidR="00C671F1" w:rsidRPr="00C671F1">
        <w:t>47</w:t>
      </w:r>
      <w:r w:rsidRPr="007658FA">
        <w:t xml:space="preserve"> tys. ton</w:t>
      </w:r>
      <w:r w:rsidR="005119CE">
        <w:t xml:space="preserve"> (</w:t>
      </w:r>
      <w:r w:rsidR="005119CE" w:rsidRPr="005119CE">
        <w:t>339</w:t>
      </w:r>
      <w:r w:rsidR="005119CE">
        <w:t>,</w:t>
      </w:r>
      <w:r w:rsidR="005119CE" w:rsidRPr="005119CE">
        <w:t>69</w:t>
      </w:r>
      <w:r w:rsidR="005119CE">
        <w:t xml:space="preserve"> </w:t>
      </w:r>
      <w:r w:rsidR="005119CE" w:rsidRPr="007658FA">
        <w:t>tys.</w:t>
      </w:r>
      <w:r w:rsidR="005119CE">
        <w:t xml:space="preserve"> m</w:t>
      </w:r>
      <w:r w:rsidR="005119CE" w:rsidRPr="005119CE">
        <w:rPr>
          <w:vertAlign w:val="superscript"/>
        </w:rPr>
        <w:t>3</w:t>
      </w:r>
      <w:r w:rsidR="005119CE">
        <w:t>)</w:t>
      </w:r>
      <w:r w:rsidR="007D291A">
        <w:t xml:space="preserve"> </w:t>
      </w:r>
      <w:r w:rsidRPr="007658FA">
        <w:t>piasków. Wskaźnik wykorzystania zasobów przemysłowych złoża „</w:t>
      </w:r>
      <w:r w:rsidR="00BF73D5">
        <w:t>Żelisławice I</w:t>
      </w:r>
      <w:r w:rsidRPr="007658FA">
        <w:t>” wyniesie 0,8</w:t>
      </w:r>
      <w:r w:rsidR="00C671F1">
        <w:t>0</w:t>
      </w:r>
      <w:r w:rsidRPr="007658FA">
        <w:t>.</w:t>
      </w:r>
    </w:p>
    <w:p w14:paraId="40087967" w14:textId="2B549DDC" w:rsidR="00E2011A" w:rsidRPr="008B3A1B" w:rsidRDefault="00E2011A" w:rsidP="00E63FDB">
      <w:pPr>
        <w:pStyle w:val="Nagwek"/>
        <w:tabs>
          <w:tab w:val="clear" w:pos="4536"/>
          <w:tab w:val="center" w:pos="9072"/>
        </w:tabs>
        <w:spacing w:line="276" w:lineRule="auto"/>
        <w:ind w:left="360" w:right="-2"/>
        <w:rPr>
          <w:color w:val="7030A0"/>
          <w:szCs w:val="24"/>
        </w:rPr>
      </w:pPr>
    </w:p>
    <w:p w14:paraId="20264DD8" w14:textId="5824022D" w:rsidR="00E2011A" w:rsidRPr="009C5EC6" w:rsidRDefault="00E2011A" w:rsidP="00E63FDB">
      <w:pPr>
        <w:pStyle w:val="Tekstpodstawowywcity"/>
        <w:numPr>
          <w:ilvl w:val="0"/>
          <w:numId w:val="3"/>
        </w:numPr>
        <w:spacing w:line="276" w:lineRule="auto"/>
      </w:pPr>
      <w:r w:rsidRPr="009C5EC6">
        <w:t>Eksploatacja kopaliny ze złoża „</w:t>
      </w:r>
      <w:r w:rsidR="008B3A1B" w:rsidRPr="009C5EC6">
        <w:t>Żelisławice I</w:t>
      </w:r>
      <w:r w:rsidRPr="009C5EC6">
        <w:t>” prowadzona będzie:</w:t>
      </w:r>
    </w:p>
    <w:p w14:paraId="79F3238D" w14:textId="1EE8BC4F" w:rsidR="000727D9" w:rsidRPr="009C5EC6" w:rsidRDefault="000727D9" w:rsidP="00E63FDB">
      <w:pPr>
        <w:pStyle w:val="Tekstpodstawowywcity"/>
        <w:numPr>
          <w:ilvl w:val="0"/>
          <w:numId w:val="8"/>
        </w:numPr>
        <w:spacing w:line="276" w:lineRule="auto"/>
      </w:pPr>
      <w:r w:rsidRPr="009C5EC6">
        <w:rPr>
          <w:rFonts w:eastAsia="Calibri"/>
        </w:rPr>
        <w:t>w granicach</w:t>
      </w:r>
      <w:r w:rsidR="00212B05" w:rsidRPr="009C5EC6">
        <w:rPr>
          <w:rFonts w:eastAsia="Calibri"/>
        </w:rPr>
        <w:t xml:space="preserve"> złoża i</w:t>
      </w:r>
      <w:r w:rsidRPr="009C5EC6">
        <w:rPr>
          <w:rFonts w:eastAsia="Calibri"/>
        </w:rPr>
        <w:t xml:space="preserve"> wyznaczonego obszaru górniczego, do głębokości nieprzekraczającej rzędn</w:t>
      </w:r>
      <w:r w:rsidR="008B3A1B" w:rsidRPr="009C5EC6">
        <w:rPr>
          <w:rFonts w:eastAsia="Calibri"/>
        </w:rPr>
        <w:t>ej</w:t>
      </w:r>
      <w:r w:rsidRPr="009C5EC6">
        <w:rPr>
          <w:rFonts w:eastAsia="Calibri"/>
        </w:rPr>
        <w:t xml:space="preserve"> </w:t>
      </w:r>
      <w:r w:rsidR="008B3A1B" w:rsidRPr="009C5EC6">
        <w:rPr>
          <w:rFonts w:eastAsia="Calibri"/>
        </w:rPr>
        <w:t>+244</w:t>
      </w:r>
      <w:r w:rsidR="001F5576" w:rsidRPr="009C5EC6">
        <w:rPr>
          <w:rFonts w:eastAsia="Calibri"/>
        </w:rPr>
        <w:t>,</w:t>
      </w:r>
      <w:r w:rsidR="008B3A1B" w:rsidRPr="009C5EC6">
        <w:rPr>
          <w:rFonts w:eastAsia="Calibri"/>
        </w:rPr>
        <w:t>0</w:t>
      </w:r>
      <w:r w:rsidR="001F5576" w:rsidRPr="009C5EC6">
        <w:rPr>
          <w:rFonts w:eastAsia="Calibri"/>
        </w:rPr>
        <w:t xml:space="preserve"> m n.p.m.</w:t>
      </w:r>
      <w:r w:rsidR="00D21DB6" w:rsidRPr="009C5EC6">
        <w:rPr>
          <w:rFonts w:eastAsia="Calibri"/>
        </w:rPr>
        <w:t>;</w:t>
      </w:r>
      <w:r w:rsidR="009C5EC6" w:rsidRPr="009C5EC6">
        <w:rPr>
          <w:rFonts w:eastAsia="Calibri"/>
        </w:rPr>
        <w:t xml:space="preserve"> z zachowaniem</w:t>
      </w:r>
      <w:r w:rsidR="009C5EC6" w:rsidRPr="009C5EC6">
        <w:t xml:space="preserve"> </w:t>
      </w:r>
      <w:r w:rsidR="009C5EC6" w:rsidRPr="009C5EC6">
        <w:rPr>
          <w:rFonts w:eastAsia="Calibri"/>
        </w:rPr>
        <w:t>pasów ochronnych o</w:t>
      </w:r>
      <w:r w:rsidR="009634E1">
        <w:rPr>
          <w:rFonts w:eastAsia="Calibri"/>
        </w:rPr>
        <w:t> </w:t>
      </w:r>
      <w:r w:rsidR="009C5EC6" w:rsidRPr="009C5EC6">
        <w:rPr>
          <w:rFonts w:eastAsia="Calibri"/>
        </w:rPr>
        <w:t xml:space="preserve">szerokości wynikającej z </w:t>
      </w:r>
      <w:r w:rsidR="009C5EC6" w:rsidRPr="007D291A">
        <w:rPr>
          <w:rFonts w:eastAsia="Calibri"/>
          <w:i/>
          <w:iCs/>
        </w:rPr>
        <w:t>P</w:t>
      </w:r>
      <w:r w:rsidR="009C5EC6" w:rsidRPr="009C5EC6">
        <w:rPr>
          <w:rFonts w:eastAsia="Calibri"/>
          <w:i/>
          <w:iCs/>
        </w:rPr>
        <w:t>olskiej Normy PN-G-02100 „Górnictwo odkrywkowe. Pas</w:t>
      </w:r>
      <w:r w:rsidR="007D291A">
        <w:rPr>
          <w:rFonts w:eastAsia="Calibri"/>
          <w:i/>
          <w:iCs/>
        </w:rPr>
        <w:t> </w:t>
      </w:r>
      <w:r w:rsidR="009C5EC6" w:rsidRPr="009C5EC6">
        <w:rPr>
          <w:rFonts w:eastAsia="Calibri"/>
          <w:i/>
          <w:iCs/>
        </w:rPr>
        <w:t>zagrożenia i pas ochronny wyrobisk odkrywkowych. Użytkowanie i szerokość</w:t>
      </w:r>
      <w:r w:rsidR="00F72FE7">
        <w:rPr>
          <w:rFonts w:eastAsia="Calibri"/>
          <w:i/>
          <w:iCs/>
        </w:rPr>
        <w:t>;</w:t>
      </w:r>
    </w:p>
    <w:p w14:paraId="3808AFFE" w14:textId="085BAF45" w:rsidR="000727D9" w:rsidRPr="009C5EC6" w:rsidRDefault="000727D9" w:rsidP="00E63FDB">
      <w:pPr>
        <w:pStyle w:val="Nagwek"/>
        <w:numPr>
          <w:ilvl w:val="0"/>
          <w:numId w:val="8"/>
        </w:numPr>
        <w:spacing w:line="276" w:lineRule="auto"/>
        <w:rPr>
          <w:szCs w:val="24"/>
        </w:rPr>
      </w:pPr>
      <w:bookmarkStart w:id="7" w:name="_Hlk150855222"/>
      <w:r w:rsidRPr="009C5EC6">
        <w:rPr>
          <w:szCs w:val="24"/>
        </w:rPr>
        <w:t xml:space="preserve">metodą odkrywkową, w wyrobisku </w:t>
      </w:r>
      <w:r w:rsidR="008B3A1B" w:rsidRPr="009C5EC6">
        <w:rPr>
          <w:szCs w:val="24"/>
        </w:rPr>
        <w:t>stokowym</w:t>
      </w:r>
      <w:r w:rsidRPr="009C5EC6">
        <w:rPr>
          <w:szCs w:val="24"/>
        </w:rPr>
        <w:t xml:space="preserve">, </w:t>
      </w:r>
      <w:bookmarkStart w:id="8" w:name="_Hlk150855249"/>
      <w:r w:rsidRPr="009C5EC6">
        <w:rPr>
          <w:szCs w:val="24"/>
        </w:rPr>
        <w:t>jednym piętrem eksploatacyjnym,</w:t>
      </w:r>
      <w:bookmarkEnd w:id="8"/>
      <w:r w:rsidR="008B3A1B" w:rsidRPr="009C5EC6">
        <w:rPr>
          <w:szCs w:val="24"/>
        </w:rPr>
        <w:t xml:space="preserve"> </w:t>
      </w:r>
      <w:r w:rsidR="00BF73D5" w:rsidRPr="009C5EC6">
        <w:rPr>
          <w:szCs w:val="24"/>
        </w:rPr>
        <w:t>s</w:t>
      </w:r>
      <w:r w:rsidRPr="009C5EC6">
        <w:rPr>
          <w:szCs w:val="24"/>
        </w:rPr>
        <w:t>posobem mechanicznym</w:t>
      </w:r>
      <w:r w:rsidR="00F72FE7">
        <w:rPr>
          <w:szCs w:val="24"/>
        </w:rPr>
        <w:t>;</w:t>
      </w:r>
    </w:p>
    <w:p w14:paraId="6C4887FB" w14:textId="00BB10AE" w:rsidR="009C5EC6" w:rsidRPr="009C5EC6" w:rsidRDefault="009C5EC6" w:rsidP="00E63FDB">
      <w:pPr>
        <w:pStyle w:val="Nagwek"/>
        <w:numPr>
          <w:ilvl w:val="0"/>
          <w:numId w:val="8"/>
        </w:numPr>
        <w:spacing w:line="276" w:lineRule="auto"/>
        <w:rPr>
          <w:szCs w:val="24"/>
        </w:rPr>
      </w:pPr>
      <w:r w:rsidRPr="009C5EC6">
        <w:rPr>
          <w:szCs w:val="24"/>
        </w:rPr>
        <w:t>w warstwie „suchej”, tj. powyżej poziomu wodonośnego;</w:t>
      </w:r>
    </w:p>
    <w:bookmarkEnd w:id="7"/>
    <w:p w14:paraId="3E8B8D34" w14:textId="77777777" w:rsidR="00E2011A" w:rsidRPr="009C5EC6" w:rsidRDefault="00E2011A" w:rsidP="00E63FDB">
      <w:pPr>
        <w:pStyle w:val="Nagwek"/>
        <w:numPr>
          <w:ilvl w:val="0"/>
          <w:numId w:val="8"/>
        </w:numPr>
        <w:spacing w:line="276" w:lineRule="auto"/>
        <w:rPr>
          <w:szCs w:val="24"/>
        </w:rPr>
      </w:pPr>
      <w:r w:rsidRPr="009C5EC6">
        <w:rPr>
          <w:szCs w:val="24"/>
        </w:rPr>
        <w:t xml:space="preserve">w oparciu o projekt zagospodarowania złoża. </w:t>
      </w:r>
    </w:p>
    <w:p w14:paraId="0AB4D68A" w14:textId="77777777" w:rsidR="00E2011A" w:rsidRPr="009C5EC6" w:rsidRDefault="00E2011A" w:rsidP="00E63FDB">
      <w:pPr>
        <w:pStyle w:val="Nagwek"/>
        <w:spacing w:line="276" w:lineRule="auto"/>
        <w:ind w:left="794"/>
        <w:rPr>
          <w:szCs w:val="24"/>
        </w:rPr>
      </w:pPr>
    </w:p>
    <w:p w14:paraId="56972D05" w14:textId="77777777" w:rsidR="00E2011A" w:rsidRPr="009C5EC6" w:rsidRDefault="00E2011A" w:rsidP="00E63FDB">
      <w:pPr>
        <w:pStyle w:val="Akapitzlist"/>
        <w:numPr>
          <w:ilvl w:val="0"/>
          <w:numId w:val="3"/>
        </w:numPr>
        <w:spacing w:line="276" w:lineRule="auto"/>
        <w:rPr>
          <w:szCs w:val="24"/>
        </w:rPr>
      </w:pPr>
      <w:r w:rsidRPr="009C5EC6">
        <w:rPr>
          <w:szCs w:val="24"/>
        </w:rPr>
        <w:t xml:space="preserve">Przedsiębiorca zobowiązany jest do: </w:t>
      </w:r>
    </w:p>
    <w:p w14:paraId="3A8AB1CE" w14:textId="77777777" w:rsidR="003D5D78" w:rsidRPr="00AA7650" w:rsidRDefault="003D5D78" w:rsidP="00E63FDB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AA7650">
        <w:rPr>
          <w:szCs w:val="24"/>
        </w:rPr>
        <w:t>pisemnego powiadomienia organu koncesyjnego o terminie rozpoczęcia działalności określonej niniejszą koncesją;</w:t>
      </w:r>
    </w:p>
    <w:p w14:paraId="5EE27270" w14:textId="614E6C7F" w:rsidR="003D5D78" w:rsidRPr="009C5EC6" w:rsidRDefault="003D5D78" w:rsidP="00E63FDB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9C5EC6">
        <w:rPr>
          <w:szCs w:val="24"/>
        </w:rPr>
        <w:t>prowadzenia eksploatacji złoża z zachowaniem stateczności skarp roboczych i docelowych w wyrobisku górniczym, przy czym generalny kąt nachylenia skarp stałych</w:t>
      </w:r>
      <w:r w:rsidR="009634E1">
        <w:rPr>
          <w:szCs w:val="24"/>
        </w:rPr>
        <w:t xml:space="preserve"> wyniesie do</w:t>
      </w:r>
      <w:r w:rsidRPr="009C5EC6">
        <w:rPr>
          <w:szCs w:val="24"/>
        </w:rPr>
        <w:t xml:space="preserve"> </w:t>
      </w:r>
      <w:r w:rsidR="008B3A1B" w:rsidRPr="009C5EC6">
        <w:rPr>
          <w:szCs w:val="24"/>
        </w:rPr>
        <w:t>45</w:t>
      </w:r>
      <w:r w:rsidR="00D21DB6" w:rsidRPr="009C5EC6">
        <w:rPr>
          <w:szCs w:val="24"/>
          <w:vertAlign w:val="superscript"/>
        </w:rPr>
        <w:t>°</w:t>
      </w:r>
      <w:r w:rsidR="00F72FE7">
        <w:rPr>
          <w:szCs w:val="24"/>
        </w:rPr>
        <w:t>;</w:t>
      </w:r>
    </w:p>
    <w:p w14:paraId="304D0C3A" w14:textId="77777777" w:rsidR="003D5D78" w:rsidRPr="009C5EC6" w:rsidRDefault="003D5D78" w:rsidP="00E63FDB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9C5EC6">
        <w:rPr>
          <w:szCs w:val="24"/>
        </w:rPr>
        <w:t>prowadzenia bieżącej ewidencji wielkości wydobycia piasków ze złoża;</w:t>
      </w:r>
    </w:p>
    <w:p w14:paraId="55094869" w14:textId="303731D9" w:rsidR="00E2011A" w:rsidRPr="009C5EC6" w:rsidRDefault="00E2011A" w:rsidP="00E63FDB">
      <w:pPr>
        <w:pStyle w:val="Nagwek"/>
        <w:numPr>
          <w:ilvl w:val="0"/>
          <w:numId w:val="1"/>
        </w:numPr>
        <w:spacing w:line="276" w:lineRule="auto"/>
        <w:rPr>
          <w:szCs w:val="24"/>
        </w:rPr>
      </w:pPr>
      <w:r w:rsidRPr="009C5EC6">
        <w:rPr>
          <w:szCs w:val="24"/>
        </w:rPr>
        <w:t>gromadzenia nadkładu (gleby) na tymczasowych</w:t>
      </w:r>
      <w:r w:rsidR="008B3A1B" w:rsidRPr="009C5EC6">
        <w:rPr>
          <w:szCs w:val="24"/>
        </w:rPr>
        <w:t xml:space="preserve"> zwałowiskach</w:t>
      </w:r>
      <w:r w:rsidRPr="009C5EC6">
        <w:rPr>
          <w:szCs w:val="24"/>
        </w:rPr>
        <w:t xml:space="preserve"> </w:t>
      </w:r>
      <w:r w:rsidR="008B3A1B" w:rsidRPr="009C5EC6">
        <w:rPr>
          <w:szCs w:val="24"/>
        </w:rPr>
        <w:t>na przedpolu odkrywki</w:t>
      </w:r>
      <w:r w:rsidRPr="009C5EC6">
        <w:rPr>
          <w:szCs w:val="24"/>
        </w:rPr>
        <w:t>;</w:t>
      </w:r>
    </w:p>
    <w:p w14:paraId="07BCEE63" w14:textId="5619DBC0" w:rsidR="00E2011A" w:rsidRPr="008B3A1B" w:rsidRDefault="00E2011A" w:rsidP="00E63FDB">
      <w:pPr>
        <w:pStyle w:val="Nagwek"/>
        <w:numPr>
          <w:ilvl w:val="0"/>
          <w:numId w:val="1"/>
        </w:numPr>
        <w:spacing w:line="276" w:lineRule="auto"/>
        <w:rPr>
          <w:color w:val="7030A0"/>
          <w:szCs w:val="24"/>
        </w:rPr>
      </w:pPr>
      <w:r w:rsidRPr="009C5EC6">
        <w:rPr>
          <w:szCs w:val="24"/>
        </w:rPr>
        <w:t>wykorzystywania nakładu ze zwałowisk do bieżącej rekultywacji wyrobiska</w:t>
      </w:r>
      <w:r w:rsidR="00D21DB6" w:rsidRPr="008B3A1B">
        <w:rPr>
          <w:color w:val="7030A0"/>
          <w:szCs w:val="24"/>
        </w:rPr>
        <w:t>.</w:t>
      </w:r>
    </w:p>
    <w:p w14:paraId="76120F66" w14:textId="77777777" w:rsidR="00E2011A" w:rsidRPr="008B3A1B" w:rsidRDefault="00E2011A" w:rsidP="00E63FDB">
      <w:pPr>
        <w:pStyle w:val="Tekstpodstawowywcity"/>
        <w:spacing w:line="276" w:lineRule="auto"/>
        <w:ind w:left="360" w:firstLine="0"/>
        <w:rPr>
          <w:color w:val="7030A0"/>
        </w:rPr>
      </w:pPr>
    </w:p>
    <w:p w14:paraId="2DE5A82D" w14:textId="7F13DA64" w:rsidR="00E2011A" w:rsidRPr="00931D4F" w:rsidRDefault="00E2011A" w:rsidP="00E63FDB">
      <w:pPr>
        <w:pStyle w:val="Akapitzlist"/>
        <w:numPr>
          <w:ilvl w:val="0"/>
          <w:numId w:val="3"/>
        </w:numPr>
        <w:spacing w:line="276" w:lineRule="auto"/>
        <w:rPr>
          <w:szCs w:val="24"/>
        </w:rPr>
      </w:pPr>
      <w:r w:rsidRPr="00931D4F">
        <w:rPr>
          <w:szCs w:val="24"/>
        </w:rPr>
        <w:t>Przedsiębiorca zobowiązany jest do</w:t>
      </w:r>
      <w:r w:rsidRPr="00931D4F">
        <w:rPr>
          <w:b/>
          <w:szCs w:val="24"/>
        </w:rPr>
        <w:t xml:space="preserve"> </w:t>
      </w:r>
      <w:r w:rsidRPr="00931D4F">
        <w:t>przestrzegania w trakcie działalności wydobywczej warunków ustalonych w</w:t>
      </w:r>
      <w:r w:rsidR="00624577">
        <w:t xml:space="preserve"> </w:t>
      </w:r>
      <w:r w:rsidRPr="00931D4F">
        <w:t xml:space="preserve">decyzji </w:t>
      </w:r>
      <w:r w:rsidR="00624577" w:rsidRPr="006A2333">
        <w:t xml:space="preserve">Burmistrza Gminy Włoszczowy </w:t>
      </w:r>
      <w:r w:rsidR="00624577" w:rsidRPr="006A2333">
        <w:rPr>
          <w:szCs w:val="24"/>
        </w:rPr>
        <w:t xml:space="preserve">z dnia 01.03.2024 r., znak: MRO.6220.22.2023.IJP3, </w:t>
      </w:r>
      <w:r w:rsidR="00624577" w:rsidRPr="006A2333">
        <w:t xml:space="preserve">o środowiskowych uwarunkowaniach realizacji przedsięwzięcia polegającego na </w:t>
      </w:r>
      <w:r w:rsidR="00624577" w:rsidRPr="006A2333">
        <w:rPr>
          <w:i/>
          <w:iCs/>
        </w:rPr>
        <w:t>Eksploatacji piasków ze złoża  „Żelisławice I”</w:t>
      </w:r>
      <w:r w:rsidRPr="00931D4F">
        <w:rPr>
          <w:szCs w:val="24"/>
        </w:rPr>
        <w:t>,</w:t>
      </w:r>
      <w:r w:rsidRPr="00931D4F">
        <w:t xml:space="preserve"> dotyczących wydobywania kopalin</w:t>
      </w:r>
      <w:r w:rsidR="006D5D68" w:rsidRPr="00931D4F">
        <w:t>y</w:t>
      </w:r>
      <w:r w:rsidRPr="00931D4F">
        <w:t>, a</w:t>
      </w:r>
      <w:r w:rsidR="005C4736" w:rsidRPr="00931D4F">
        <w:t> </w:t>
      </w:r>
      <w:r w:rsidRPr="00931D4F">
        <w:t>zwłaszcza do:</w:t>
      </w:r>
    </w:p>
    <w:p w14:paraId="5E71A462" w14:textId="0CA61763" w:rsidR="00E2011A" w:rsidRPr="00931D4F" w:rsidRDefault="00E2011A" w:rsidP="00E63FDB">
      <w:pPr>
        <w:pStyle w:val="Akapitzlist"/>
        <w:numPr>
          <w:ilvl w:val="0"/>
          <w:numId w:val="4"/>
        </w:numPr>
        <w:spacing w:line="276" w:lineRule="auto"/>
      </w:pPr>
      <w:r w:rsidRPr="00931D4F">
        <w:t xml:space="preserve">wydobycia piasków w ilości nieprzekraczającej </w:t>
      </w:r>
      <w:r w:rsidR="00931D4F" w:rsidRPr="00931D4F">
        <w:t>80</w:t>
      </w:r>
      <w:r w:rsidRPr="00931D4F">
        <w:t xml:space="preserve"> 000 </w:t>
      </w:r>
      <w:r w:rsidR="006D5D68" w:rsidRPr="00931D4F">
        <w:t>ton</w:t>
      </w:r>
      <w:r w:rsidRPr="00931D4F">
        <w:t>/rok</w:t>
      </w:r>
      <w:r w:rsidR="00D21DB6" w:rsidRPr="00931D4F">
        <w:t>,</w:t>
      </w:r>
      <w:r w:rsidR="006D5D68" w:rsidRPr="00931D4F">
        <w:t xml:space="preserve"> tj. max </w:t>
      </w:r>
      <w:r w:rsidR="00931D4F" w:rsidRPr="00931D4F">
        <w:t>5</w:t>
      </w:r>
      <w:r w:rsidR="006D5D68" w:rsidRPr="00931D4F">
        <w:t>00 ton/dobę</w:t>
      </w:r>
      <w:r w:rsidRPr="00931D4F">
        <w:t>;</w:t>
      </w:r>
    </w:p>
    <w:p w14:paraId="48BC1BDE" w14:textId="2567D267" w:rsidR="00E2011A" w:rsidRPr="00931D4F" w:rsidRDefault="00931D4F" w:rsidP="00E63FDB">
      <w:pPr>
        <w:pStyle w:val="Akapitzlist"/>
        <w:numPr>
          <w:ilvl w:val="0"/>
          <w:numId w:val="4"/>
        </w:numPr>
        <w:spacing w:line="276" w:lineRule="auto"/>
      </w:pPr>
      <w:r w:rsidRPr="00931D4F">
        <w:t>prowadz</w:t>
      </w:r>
      <w:r w:rsidR="009634E1">
        <w:t>enia</w:t>
      </w:r>
      <w:r w:rsidRPr="00931D4F">
        <w:t xml:space="preserve"> przedsięwzięcie w sposób wykluczający przedostawani</w:t>
      </w:r>
      <w:r w:rsidR="003D1032">
        <w:t>e</w:t>
      </w:r>
      <w:r w:rsidRPr="00931D4F">
        <w:t xml:space="preserve"> się jakichkolwiek zanieczyszczeń, szczególnie ropopochodnych do środowiska gruntowo-wodnego</w:t>
      </w:r>
      <w:r w:rsidR="00E2011A" w:rsidRPr="00931D4F">
        <w:t>;</w:t>
      </w:r>
    </w:p>
    <w:p w14:paraId="7385EC70" w14:textId="2F7B43F3" w:rsidR="00E2011A" w:rsidRPr="00931D4F" w:rsidRDefault="00E2011A" w:rsidP="00E63FDB">
      <w:pPr>
        <w:pStyle w:val="Akapitzlist"/>
        <w:numPr>
          <w:ilvl w:val="0"/>
          <w:numId w:val="4"/>
        </w:numPr>
        <w:spacing w:line="276" w:lineRule="auto"/>
      </w:pPr>
      <w:r w:rsidRPr="00931D4F">
        <w:t>prowadzenia pracy wyłącznie w porze dziennej tj. od 6</w:t>
      </w:r>
      <w:r w:rsidRPr="00931D4F">
        <w:rPr>
          <w:vertAlign w:val="superscript"/>
        </w:rPr>
        <w:t>00</w:t>
      </w:r>
      <w:r w:rsidRPr="00931D4F">
        <w:t xml:space="preserve"> do 22</w:t>
      </w:r>
      <w:r w:rsidRPr="00931D4F">
        <w:rPr>
          <w:vertAlign w:val="superscript"/>
        </w:rPr>
        <w:t>00</w:t>
      </w:r>
      <w:r w:rsidR="006D5D68" w:rsidRPr="00931D4F">
        <w:t>;</w:t>
      </w:r>
    </w:p>
    <w:p w14:paraId="7B665F3F" w14:textId="3C102194" w:rsidR="00931D4F" w:rsidRPr="00931D4F" w:rsidRDefault="00931D4F" w:rsidP="00E63FDB">
      <w:pPr>
        <w:pStyle w:val="Akapitzlist"/>
        <w:numPr>
          <w:ilvl w:val="0"/>
          <w:numId w:val="4"/>
        </w:numPr>
        <w:spacing w:line="276" w:lineRule="auto"/>
      </w:pPr>
      <w:r w:rsidRPr="00931D4F">
        <w:t>prowadzeni</w:t>
      </w:r>
      <w:r w:rsidR="009634E1">
        <w:t>a</w:t>
      </w:r>
      <w:r w:rsidRPr="00931D4F">
        <w:t xml:space="preserve"> prac związanych z usuwaniem wierzchniej warstwy ziemi (nadkładu) w terminie od 15 sierpnia do 15 października, w przypadku realizacji prac w innym terminie prowadzić je pod nadzorem przyrodniczym;</w:t>
      </w:r>
    </w:p>
    <w:p w14:paraId="73CC67E4" w14:textId="0C851B1D" w:rsidR="00E2011A" w:rsidRPr="00931D4F" w:rsidRDefault="009634E1" w:rsidP="00B66F3F">
      <w:pPr>
        <w:pStyle w:val="Akapitzlist"/>
        <w:numPr>
          <w:ilvl w:val="0"/>
          <w:numId w:val="4"/>
        </w:numPr>
        <w:spacing w:line="276" w:lineRule="auto"/>
      </w:pPr>
      <w:r w:rsidRPr="00931D4F">
        <w:t>prowadz</w:t>
      </w:r>
      <w:r>
        <w:t>enia</w:t>
      </w:r>
      <w:r w:rsidRPr="00931D4F">
        <w:t xml:space="preserve"> </w:t>
      </w:r>
      <w:r w:rsidR="00931D4F" w:rsidRPr="00931D4F">
        <w:t>wycink</w:t>
      </w:r>
      <w:r>
        <w:t>i</w:t>
      </w:r>
      <w:r w:rsidR="00931D4F" w:rsidRPr="00931D4F">
        <w:t xml:space="preserve"> drzew i krzewów w okresie od 16 października do końca lutego, w przypadku realizacji prac w innym terminie prowadzić je pod nadzorem przyrodniczym.</w:t>
      </w:r>
    </w:p>
    <w:p w14:paraId="03BA828E" w14:textId="77777777" w:rsidR="00E2011A" w:rsidRPr="008B3A1B" w:rsidRDefault="00E2011A" w:rsidP="00E63FDB">
      <w:pPr>
        <w:pStyle w:val="Akapitzlist"/>
        <w:spacing w:line="276" w:lineRule="auto"/>
        <w:ind w:left="360"/>
        <w:rPr>
          <w:b/>
          <w:color w:val="7030A0"/>
          <w:szCs w:val="24"/>
        </w:rPr>
      </w:pPr>
    </w:p>
    <w:p w14:paraId="252F2448" w14:textId="77777777" w:rsidR="00E2011A" w:rsidRPr="009C5EC6" w:rsidRDefault="00E2011A" w:rsidP="00E63FDB">
      <w:pPr>
        <w:pStyle w:val="Akapitzlist"/>
        <w:numPr>
          <w:ilvl w:val="0"/>
          <w:numId w:val="3"/>
        </w:numPr>
        <w:spacing w:line="276" w:lineRule="auto"/>
        <w:rPr>
          <w:b/>
          <w:szCs w:val="24"/>
        </w:rPr>
      </w:pPr>
      <w:r w:rsidRPr="009C5EC6">
        <w:rPr>
          <w:szCs w:val="24"/>
        </w:rPr>
        <w:lastRenderedPageBreak/>
        <w:t xml:space="preserve">Niniejsza koncesja nie narusza praw właścicieli nieruchomości gruntowych i nie zwalnia od konieczności przestrzegania innych wymagań określonych przepisami zwłaszcza Prawa geologicznego i górniczego oraz Prawa wodnego, a także dotyczących zagospodarowania przestrzennego, ochrony środowiska, gruntów rolnych i leśnych, przyrody, odpadów </w:t>
      </w:r>
      <w:r w:rsidRPr="009C5EC6">
        <w:rPr>
          <w:szCs w:val="24"/>
        </w:rPr>
        <w:br/>
        <w:t>i odpadów wydobywczych.</w:t>
      </w:r>
    </w:p>
    <w:p w14:paraId="3190545C" w14:textId="77777777" w:rsidR="0004228D" w:rsidRPr="008B3A1B" w:rsidRDefault="0004228D" w:rsidP="00E63FDB">
      <w:pPr>
        <w:spacing w:line="276" w:lineRule="auto"/>
        <w:ind w:right="-2" w:firstLine="0"/>
        <w:rPr>
          <w:b/>
          <w:color w:val="7030A0"/>
        </w:rPr>
      </w:pPr>
    </w:p>
    <w:p w14:paraId="4B655EED" w14:textId="3A5031B9" w:rsidR="00E2011A" w:rsidRPr="008B3A1B" w:rsidRDefault="00E2011A" w:rsidP="00E63FDB">
      <w:pPr>
        <w:spacing w:line="276" w:lineRule="auto"/>
        <w:ind w:right="-2" w:firstLine="0"/>
        <w:jc w:val="center"/>
        <w:rPr>
          <w:b/>
          <w:color w:val="7030A0"/>
        </w:rPr>
      </w:pPr>
      <w:r w:rsidRPr="00AA7650">
        <w:rPr>
          <w:b/>
        </w:rPr>
        <w:t>Uzasadnieni</w:t>
      </w:r>
      <w:r w:rsidRPr="008B3A1B">
        <w:rPr>
          <w:b/>
          <w:color w:val="7030A0"/>
        </w:rPr>
        <w:t>e</w:t>
      </w:r>
      <w:r w:rsidRPr="008B3A1B">
        <w:rPr>
          <w:b/>
          <w:color w:val="7030A0"/>
        </w:rPr>
        <w:tab/>
      </w:r>
    </w:p>
    <w:p w14:paraId="0AF7977F" w14:textId="1723E5C9" w:rsidR="00E2011A" w:rsidRPr="00AA7650" w:rsidRDefault="00E2011A" w:rsidP="00E63FDB">
      <w:pPr>
        <w:spacing w:line="276" w:lineRule="auto"/>
        <w:ind w:right="-2" w:firstLine="708"/>
        <w:rPr>
          <w:bCs/>
        </w:rPr>
      </w:pPr>
      <w:r w:rsidRPr="00AA7650">
        <w:t xml:space="preserve">Wnioskiem z dnia </w:t>
      </w:r>
      <w:r w:rsidR="00AA7650" w:rsidRPr="00AA7650">
        <w:t>04</w:t>
      </w:r>
      <w:r w:rsidRPr="00AA7650">
        <w:t>.</w:t>
      </w:r>
      <w:r w:rsidR="00AA7650" w:rsidRPr="00AA7650">
        <w:t>03</w:t>
      </w:r>
      <w:r w:rsidRPr="00AA7650">
        <w:t>.202</w:t>
      </w:r>
      <w:r w:rsidR="00AA7650" w:rsidRPr="00AA7650">
        <w:t>4</w:t>
      </w:r>
      <w:r w:rsidR="00C23CA7" w:rsidRPr="00AA7650">
        <w:t xml:space="preserve"> </w:t>
      </w:r>
      <w:r w:rsidRPr="00AA7650">
        <w:t xml:space="preserve">r., </w:t>
      </w:r>
      <w:r w:rsidR="00AA7650" w:rsidRPr="00AA7650">
        <w:t>H+H Polska Sp. z o.o., ul. Kupiecka 6, 03-046 Warszawa (KRS: 0000231550, NIP: 5262851983; REGON: 140101184)</w:t>
      </w:r>
      <w:r w:rsidR="00AA7650">
        <w:t xml:space="preserve"> </w:t>
      </w:r>
      <w:r w:rsidR="00A805CB" w:rsidRPr="00AA7650">
        <w:t>uzupełnionym</w:t>
      </w:r>
      <w:r w:rsidR="00AA7650" w:rsidRPr="00AA7650">
        <w:t xml:space="preserve"> ostatecznie </w:t>
      </w:r>
      <w:r w:rsidR="00A805CB" w:rsidRPr="00AA7650">
        <w:t xml:space="preserve">dnia </w:t>
      </w:r>
      <w:r w:rsidR="00AA7650" w:rsidRPr="00AA7650">
        <w:t>15</w:t>
      </w:r>
      <w:r w:rsidR="00A805CB" w:rsidRPr="00AA7650">
        <w:t>.</w:t>
      </w:r>
      <w:r w:rsidR="00AA7650" w:rsidRPr="00AA7650">
        <w:t>03</w:t>
      </w:r>
      <w:r w:rsidR="00A805CB" w:rsidRPr="00AA7650">
        <w:t>.202</w:t>
      </w:r>
      <w:r w:rsidR="00AA7650" w:rsidRPr="00AA7650">
        <w:t xml:space="preserve">4 </w:t>
      </w:r>
      <w:r w:rsidR="00A805CB" w:rsidRPr="00AA7650">
        <w:t xml:space="preserve">r., </w:t>
      </w:r>
      <w:r w:rsidR="00C12384">
        <w:t>d</w:t>
      </w:r>
      <w:r w:rsidR="00C12384">
        <w:t>ziałająca za pośrednictwem pełnomocnika</w:t>
      </w:r>
      <w:r w:rsidR="00C12384">
        <w:t>,</w:t>
      </w:r>
      <w:r w:rsidR="00C12384" w:rsidRPr="00AA7650">
        <w:t xml:space="preserve"> </w:t>
      </w:r>
      <w:r w:rsidRPr="00AA7650">
        <w:t>wystąpił</w:t>
      </w:r>
      <w:r w:rsidR="00C12384">
        <w:t>a</w:t>
      </w:r>
      <w:r w:rsidRPr="00AA7650">
        <w:t xml:space="preserve"> do Marszałka Województwa Świętokrzyskiego o udzielenie koncesji na wydobywanie piasków ze złoża „</w:t>
      </w:r>
      <w:r w:rsidR="00BF73D5" w:rsidRPr="00AA7650">
        <w:t>Żelisławice I</w:t>
      </w:r>
      <w:r w:rsidRPr="00AA7650">
        <w:t xml:space="preserve">”, położonego na gruntach miejscowości </w:t>
      </w:r>
      <w:r w:rsidR="00AA7650" w:rsidRPr="00AA7650">
        <w:t>Czarnca</w:t>
      </w:r>
      <w:r w:rsidRPr="00AA7650">
        <w:t>, w</w:t>
      </w:r>
      <w:r w:rsidR="002D1C7E" w:rsidRPr="00AA7650">
        <w:t> </w:t>
      </w:r>
      <w:r w:rsidRPr="00AA7650">
        <w:t xml:space="preserve">gminie </w:t>
      </w:r>
      <w:r w:rsidR="00A805CB" w:rsidRPr="00AA7650">
        <w:t>W</w:t>
      </w:r>
      <w:r w:rsidR="00AA7650" w:rsidRPr="00AA7650">
        <w:t>łoszczowa</w:t>
      </w:r>
      <w:r w:rsidRPr="00AA7650">
        <w:t xml:space="preserve">, powiecie </w:t>
      </w:r>
      <w:r w:rsidR="00AA7650" w:rsidRPr="00AA7650">
        <w:t>włoszczowskim</w:t>
      </w:r>
      <w:r w:rsidRPr="00AA7650">
        <w:t>, województwie świętokrzyskim.</w:t>
      </w:r>
      <w:r w:rsidR="00AA7650">
        <w:t xml:space="preserve">. </w:t>
      </w:r>
    </w:p>
    <w:p w14:paraId="577B9E1B" w14:textId="0091202A" w:rsidR="00E2011A" w:rsidRPr="006A2333" w:rsidRDefault="00E2011A" w:rsidP="00E63FDB">
      <w:pPr>
        <w:spacing w:line="276" w:lineRule="auto"/>
        <w:ind w:right="-2" w:firstLine="708"/>
      </w:pPr>
      <w:r w:rsidRPr="006A2333">
        <w:t>We wniosku o udzielenie koncesji</w:t>
      </w:r>
      <w:r w:rsidR="00AA7650" w:rsidRPr="006A2333">
        <w:t xml:space="preserve"> Pełnomocnik</w:t>
      </w:r>
      <w:r w:rsidRPr="006A2333">
        <w:t xml:space="preserve"> </w:t>
      </w:r>
      <w:r w:rsidR="00AA7650" w:rsidRPr="006A2333">
        <w:t>H+H Polska Sp. z o.o.,</w:t>
      </w:r>
      <w:r w:rsidR="000F5D68" w:rsidRPr="006A2333">
        <w:t xml:space="preserve"> </w:t>
      </w:r>
      <w:r w:rsidRPr="006A2333">
        <w:t xml:space="preserve">określił niezbędne informacje i dane wymagane przepisami ustawy Prawo geologiczne i górnicze oraz dotyczącymi ochrony środowiska, a także dołączył do niego konieczne dokumenty, a zwłaszcza: </w:t>
      </w:r>
    </w:p>
    <w:p w14:paraId="3C6D49C6" w14:textId="38E32892" w:rsidR="00E2011A" w:rsidRPr="006A2333" w:rsidRDefault="00E2011A" w:rsidP="00E63FDB">
      <w:pPr>
        <w:numPr>
          <w:ilvl w:val="0"/>
          <w:numId w:val="6"/>
        </w:numPr>
        <w:spacing w:line="276" w:lineRule="auto"/>
      </w:pPr>
      <w:r w:rsidRPr="006A2333">
        <w:t>projekt zagospodarowania złoża piasków „</w:t>
      </w:r>
      <w:r w:rsidR="00BF73D5" w:rsidRPr="006A2333">
        <w:t>Żelisławice I</w:t>
      </w:r>
      <w:r w:rsidRPr="006A2333">
        <w:t xml:space="preserve">”, </w:t>
      </w:r>
    </w:p>
    <w:p w14:paraId="47B41436" w14:textId="1A6D829D" w:rsidR="00E2011A" w:rsidRPr="006A2333" w:rsidRDefault="00E2011A" w:rsidP="00E63FDB">
      <w:pPr>
        <w:numPr>
          <w:ilvl w:val="0"/>
          <w:numId w:val="6"/>
        </w:numPr>
        <w:spacing w:line="276" w:lineRule="auto"/>
      </w:pPr>
      <w:r w:rsidRPr="006A2333">
        <w:t xml:space="preserve">ostateczną decyzję </w:t>
      </w:r>
      <w:bookmarkStart w:id="9" w:name="_Hlk150850633"/>
      <w:r w:rsidR="00AA7650" w:rsidRPr="006A2333">
        <w:t>Burmistrza</w:t>
      </w:r>
      <w:r w:rsidR="006A2333" w:rsidRPr="006A2333">
        <w:t xml:space="preserve"> </w:t>
      </w:r>
      <w:r w:rsidR="00AA7650" w:rsidRPr="006A2333">
        <w:t xml:space="preserve">Gminy Włoszczowy </w:t>
      </w:r>
      <w:r w:rsidR="00AA7650" w:rsidRPr="006A2333">
        <w:rPr>
          <w:szCs w:val="24"/>
        </w:rPr>
        <w:t>z dnia 01.03.2024 r., znak: MRO.6220.22.2023.IJP3</w:t>
      </w:r>
      <w:r w:rsidRPr="006A2333">
        <w:rPr>
          <w:szCs w:val="24"/>
        </w:rPr>
        <w:t xml:space="preserve">, </w:t>
      </w:r>
      <w:r w:rsidRPr="006A2333">
        <w:t xml:space="preserve">o środowiskowych uwarunkowaniach realizacji przedsięwzięcia polegającego na </w:t>
      </w:r>
      <w:r w:rsidRPr="006A2333">
        <w:rPr>
          <w:i/>
          <w:iCs/>
        </w:rPr>
        <w:t xml:space="preserve">Eksploatacji </w:t>
      </w:r>
      <w:r w:rsidR="00AA7650" w:rsidRPr="006A2333">
        <w:rPr>
          <w:i/>
          <w:iCs/>
        </w:rPr>
        <w:t xml:space="preserve">piasków ze </w:t>
      </w:r>
      <w:r w:rsidRPr="006A2333">
        <w:rPr>
          <w:i/>
          <w:iCs/>
        </w:rPr>
        <w:t xml:space="preserve">złoża </w:t>
      </w:r>
      <w:r w:rsidR="00A805CB" w:rsidRPr="006A2333">
        <w:rPr>
          <w:i/>
          <w:iCs/>
        </w:rPr>
        <w:t xml:space="preserve"> </w:t>
      </w:r>
      <w:r w:rsidRPr="006A2333">
        <w:rPr>
          <w:i/>
          <w:iCs/>
        </w:rPr>
        <w:t>„</w:t>
      </w:r>
      <w:r w:rsidR="00BF73D5" w:rsidRPr="006A2333">
        <w:rPr>
          <w:i/>
          <w:iCs/>
        </w:rPr>
        <w:t>Żelisławice I</w:t>
      </w:r>
      <w:r w:rsidRPr="006A2333">
        <w:rPr>
          <w:i/>
          <w:iCs/>
        </w:rPr>
        <w:t>”</w:t>
      </w:r>
      <w:r w:rsidRPr="006A2333">
        <w:t xml:space="preserve"> </w:t>
      </w:r>
      <w:bookmarkEnd w:id="9"/>
      <w:r w:rsidRPr="006A2333">
        <w:t xml:space="preserve"> </w:t>
      </w:r>
    </w:p>
    <w:p w14:paraId="627828F1" w14:textId="3CB07F77" w:rsidR="00E2011A" w:rsidRPr="006A2333" w:rsidRDefault="00E2011A" w:rsidP="00E63FDB">
      <w:pPr>
        <w:numPr>
          <w:ilvl w:val="0"/>
          <w:numId w:val="6"/>
        </w:numPr>
        <w:spacing w:line="276" w:lineRule="auto"/>
      </w:pPr>
      <w:r w:rsidRPr="006A2333">
        <w:t>mapy projektowanych granic obszaru górniczego i terenu górniczego „</w:t>
      </w:r>
      <w:r w:rsidR="00BF73D5" w:rsidRPr="006A2333">
        <w:t>Żelisławice I</w:t>
      </w:r>
      <w:r w:rsidRPr="006A2333">
        <w:t>”,</w:t>
      </w:r>
    </w:p>
    <w:p w14:paraId="13E62D42" w14:textId="22AB8E8C" w:rsidR="000F5D68" w:rsidRPr="00E63FDB" w:rsidRDefault="00AA7650" w:rsidP="00E63FDB">
      <w:pPr>
        <w:numPr>
          <w:ilvl w:val="0"/>
          <w:numId w:val="6"/>
        </w:numPr>
        <w:spacing w:line="276" w:lineRule="auto"/>
      </w:pPr>
      <w:r w:rsidRPr="006A2333">
        <w:t xml:space="preserve">umowa </w:t>
      </w:r>
      <w:r w:rsidRPr="00E63FDB">
        <w:t xml:space="preserve">dzierżawy </w:t>
      </w:r>
      <w:r w:rsidR="006A2333" w:rsidRPr="00E63FDB">
        <w:t>działki 216/8 obręb Czarnca</w:t>
      </w:r>
      <w:r w:rsidR="00E2011A" w:rsidRPr="00E63FDB">
        <w:t>,</w:t>
      </w:r>
    </w:p>
    <w:p w14:paraId="702D8798" w14:textId="0A327CEE" w:rsidR="00E2011A" w:rsidRPr="00E63FDB" w:rsidRDefault="00E63FDB" w:rsidP="00E63FDB">
      <w:pPr>
        <w:numPr>
          <w:ilvl w:val="0"/>
          <w:numId w:val="6"/>
        </w:numPr>
        <w:spacing w:line="276" w:lineRule="auto"/>
      </w:pPr>
      <w:r w:rsidRPr="00E63FDB">
        <w:t xml:space="preserve">zawiadomienie o przyjęciu Dokumentacji geologicznej złoża piasków kwarcowych „Żelisławice I” z </w:t>
      </w:r>
      <w:r w:rsidR="009634E1" w:rsidRPr="00E63FDB">
        <w:t>dnia</w:t>
      </w:r>
      <w:r w:rsidRPr="00E63FDB">
        <w:t xml:space="preserve"> 25.03.2008 r.,</w:t>
      </w:r>
      <w:r w:rsidR="009634E1" w:rsidRPr="00E63FDB">
        <w:t xml:space="preserve"> </w:t>
      </w:r>
      <w:r w:rsidRPr="00E63FDB">
        <w:t>z</w:t>
      </w:r>
      <w:r w:rsidR="009634E1" w:rsidRPr="00E63FDB">
        <w:t>na</w:t>
      </w:r>
      <w:r w:rsidRPr="00E63FDB">
        <w:t>k: OWŚ.V.7512-13/08</w:t>
      </w:r>
      <w:r>
        <w:t>.</w:t>
      </w:r>
      <w:r w:rsidR="009634E1" w:rsidRPr="00E63FDB">
        <w:t xml:space="preserve"> </w:t>
      </w:r>
    </w:p>
    <w:p w14:paraId="1DB7B8F3" w14:textId="29B6F7CD" w:rsidR="00E2011A" w:rsidRPr="006A2333" w:rsidRDefault="00E2011A" w:rsidP="00E63FDB">
      <w:pPr>
        <w:spacing w:line="276" w:lineRule="auto"/>
        <w:ind w:right="-2" w:firstLine="708"/>
      </w:pPr>
      <w:r w:rsidRPr="006A2333">
        <w:t xml:space="preserve">W rozpatrywanej sprawie punktem wyjścia była zgodność projektowanych zamierzeń przedstawionych we wniosku koncesyjnym i projekcie zagospodarowania złoża z decyzją </w:t>
      </w:r>
      <w:r w:rsidR="006A2333" w:rsidRPr="006A2333">
        <w:t xml:space="preserve">Burmistrza Gminy Włoszczowy </w:t>
      </w:r>
      <w:r w:rsidR="006A2333" w:rsidRPr="006A2333">
        <w:rPr>
          <w:szCs w:val="24"/>
        </w:rPr>
        <w:t xml:space="preserve">z dnia 01.03.2024 r., znak: MRO.6220.22.2023.IJP3, </w:t>
      </w:r>
      <w:r w:rsidR="006A2333" w:rsidRPr="006A2333">
        <w:t xml:space="preserve">o środowiskowych uwarunkowaniach realizacji przedsięwzięcia polegającego na </w:t>
      </w:r>
      <w:r w:rsidR="006A2333" w:rsidRPr="006A2333">
        <w:rPr>
          <w:i/>
          <w:iCs/>
        </w:rPr>
        <w:t>Eksploatacji piasków ze złoża  „Żelisławice I”</w:t>
      </w:r>
      <w:r w:rsidR="006A2333" w:rsidRPr="006A2333">
        <w:t xml:space="preserve">  </w:t>
      </w:r>
      <w:r w:rsidRPr="006A2333">
        <w:t>.</w:t>
      </w:r>
    </w:p>
    <w:p w14:paraId="2EDDED9E" w14:textId="3E196D15" w:rsidR="003E6789" w:rsidRPr="006000C8" w:rsidRDefault="00E2011A" w:rsidP="00E63FDB">
      <w:pPr>
        <w:spacing w:line="276" w:lineRule="auto"/>
        <w:ind w:right="-2" w:firstLine="708"/>
        <w:rPr>
          <w:szCs w:val="24"/>
        </w:rPr>
      </w:pPr>
      <w:r w:rsidRPr="006000C8">
        <w:t>Działalność górnicza na podstawie niniejszej koncesji będzie prowadzona w obrębie wyznaczonego obszaru górniczego „</w:t>
      </w:r>
      <w:r w:rsidR="00BF73D5" w:rsidRPr="006000C8">
        <w:t>Żelisławice I</w:t>
      </w:r>
      <w:r w:rsidR="00624577">
        <w:t>A</w:t>
      </w:r>
      <w:r w:rsidRPr="006000C8">
        <w:t>” o powierzchni </w:t>
      </w:r>
      <w:r w:rsidR="006A2333" w:rsidRPr="006000C8">
        <w:t xml:space="preserve">7 2560 </w:t>
      </w:r>
      <w:r w:rsidRPr="006000C8">
        <w:t>m</w:t>
      </w:r>
      <w:r w:rsidRPr="006000C8">
        <w:rPr>
          <w:vertAlign w:val="superscript"/>
        </w:rPr>
        <w:t>2</w:t>
      </w:r>
      <w:r w:rsidRPr="006000C8">
        <w:t>, w </w:t>
      </w:r>
      <w:r w:rsidR="00624577">
        <w:t xml:space="preserve">granicach </w:t>
      </w:r>
      <w:r w:rsidRPr="006000C8">
        <w:t xml:space="preserve">działki </w:t>
      </w:r>
      <w:r w:rsidR="00624577" w:rsidRPr="007658FA">
        <w:rPr>
          <w:bCs/>
        </w:rPr>
        <w:t xml:space="preserve">nr ewid. </w:t>
      </w:r>
      <w:r w:rsidR="00624577">
        <w:rPr>
          <w:bCs/>
        </w:rPr>
        <w:t>216/8</w:t>
      </w:r>
      <w:r w:rsidR="00624577" w:rsidRPr="007658FA">
        <w:rPr>
          <w:bCs/>
        </w:rPr>
        <w:t xml:space="preserve"> obrębu</w:t>
      </w:r>
      <w:r w:rsidR="00624577">
        <w:rPr>
          <w:bCs/>
        </w:rPr>
        <w:t xml:space="preserve"> 04</w:t>
      </w:r>
      <w:r w:rsidR="00624577" w:rsidRPr="007658FA">
        <w:rPr>
          <w:bCs/>
        </w:rPr>
        <w:t xml:space="preserve"> </w:t>
      </w:r>
      <w:r w:rsidR="00624577">
        <w:rPr>
          <w:bCs/>
        </w:rPr>
        <w:t>Czarnca</w:t>
      </w:r>
      <w:r w:rsidRPr="006000C8">
        <w:t>, gmin</w:t>
      </w:r>
      <w:r w:rsidR="00C23CA7" w:rsidRPr="006000C8">
        <w:t>ie</w:t>
      </w:r>
      <w:r w:rsidRPr="006000C8">
        <w:t xml:space="preserve"> </w:t>
      </w:r>
      <w:r w:rsidR="006A2333" w:rsidRPr="006000C8">
        <w:t>Włoszczowa</w:t>
      </w:r>
      <w:r w:rsidR="00FD23D2" w:rsidRPr="006000C8">
        <w:t xml:space="preserve">, do </w:t>
      </w:r>
      <w:bookmarkStart w:id="10" w:name="_Hlk150931080"/>
      <w:r w:rsidR="00FD23D2" w:rsidRPr="006000C8">
        <w:t xml:space="preserve">rzędnej </w:t>
      </w:r>
      <w:r w:rsidR="005C4736" w:rsidRPr="006000C8">
        <w:t xml:space="preserve">od </w:t>
      </w:r>
      <w:r w:rsidR="006A2333" w:rsidRPr="006000C8">
        <w:t>+244,0</w:t>
      </w:r>
      <w:r w:rsidR="00DC3313">
        <w:t xml:space="preserve"> m n.p.m.</w:t>
      </w:r>
      <w:r w:rsidR="006A2333" w:rsidRPr="006000C8">
        <w:t xml:space="preserve"> </w:t>
      </w:r>
      <w:r w:rsidR="005C4736" w:rsidRPr="006000C8">
        <w:t xml:space="preserve"> </w:t>
      </w:r>
      <w:bookmarkEnd w:id="10"/>
      <w:r w:rsidR="00FD23D2" w:rsidRPr="006000C8">
        <w:t>Obszarem górniczym „</w:t>
      </w:r>
      <w:r w:rsidR="00BF73D5" w:rsidRPr="006000C8">
        <w:t>Żelisławice I</w:t>
      </w:r>
      <w:r w:rsidR="00FD23D2" w:rsidRPr="006000C8">
        <w:t xml:space="preserve">” objęto przestrzeń niezbędną do wydobywania kopalin ze złoża </w:t>
      </w:r>
      <w:r w:rsidR="00FD23D2" w:rsidRPr="006000C8">
        <w:rPr>
          <w:szCs w:val="24"/>
        </w:rPr>
        <w:t>„</w:t>
      </w:r>
      <w:r w:rsidR="00BF73D5" w:rsidRPr="006000C8">
        <w:rPr>
          <w:szCs w:val="24"/>
        </w:rPr>
        <w:t>Żelisławice I</w:t>
      </w:r>
      <w:r w:rsidR="00FD23D2" w:rsidRPr="006000C8">
        <w:t xml:space="preserve">” oraz prowadzenia robót górniczych niezbędnych do wykonywania koncesji, w tym zwałowania nadkładu </w:t>
      </w:r>
      <w:r w:rsidR="00FD23D2" w:rsidRPr="00E63FDB">
        <w:t xml:space="preserve">na tymczasowych </w:t>
      </w:r>
      <w:r w:rsidR="006000C8" w:rsidRPr="00E63FDB">
        <w:t>wałach zlokalizowanych</w:t>
      </w:r>
      <w:r w:rsidR="003E29EA" w:rsidRPr="00E63FDB">
        <w:t xml:space="preserve"> na</w:t>
      </w:r>
      <w:r w:rsidR="006000C8" w:rsidRPr="00E63FDB">
        <w:t xml:space="preserve"> obrzeżach obszaru wyłączonego</w:t>
      </w:r>
      <w:r w:rsidR="00727B84" w:rsidRPr="00E63FDB">
        <w:t xml:space="preserve"> z produkcji leśnej</w:t>
      </w:r>
      <w:r w:rsidR="00FD23D2" w:rsidRPr="00E63FDB">
        <w:t xml:space="preserve">. Granice </w:t>
      </w:r>
      <w:r w:rsidR="00FD23D2" w:rsidRPr="006000C8">
        <w:t>terenu górniczego „</w:t>
      </w:r>
      <w:r w:rsidR="00BF73D5" w:rsidRPr="006000C8">
        <w:rPr>
          <w:szCs w:val="24"/>
        </w:rPr>
        <w:t>Żelisławice I</w:t>
      </w:r>
      <w:r w:rsidR="00624577">
        <w:rPr>
          <w:szCs w:val="24"/>
        </w:rPr>
        <w:t>A</w:t>
      </w:r>
      <w:r w:rsidR="00FD23D2" w:rsidRPr="006000C8">
        <w:t>” wyznaczone zostały współliniowo z granicami obszaru górniczego, z uwagi na fakt, że przewidywane wpływy robót górniczych ograniczą się do miejsc ich wykonywania.</w:t>
      </w:r>
    </w:p>
    <w:p w14:paraId="443C1747" w14:textId="707A9132" w:rsidR="00DC5AB7" w:rsidRPr="00DD780C" w:rsidRDefault="006D4666" w:rsidP="00E63FDB">
      <w:pPr>
        <w:spacing w:line="276" w:lineRule="auto"/>
        <w:ind w:right="-2" w:firstLine="708"/>
        <w:rPr>
          <w:iCs/>
        </w:rPr>
      </w:pPr>
      <w:r w:rsidRPr="006000C8">
        <w:rPr>
          <w:szCs w:val="24"/>
        </w:rPr>
        <w:t>W granicach złoża „</w:t>
      </w:r>
      <w:r w:rsidR="00BF73D5" w:rsidRPr="006000C8">
        <w:rPr>
          <w:szCs w:val="24"/>
        </w:rPr>
        <w:t>Żelisławice I</w:t>
      </w:r>
      <w:r w:rsidRPr="006000C8">
        <w:rPr>
          <w:szCs w:val="24"/>
        </w:rPr>
        <w:t xml:space="preserve">” przeznaczonego aktualnie do zagospodarowania </w:t>
      </w:r>
      <w:r w:rsidR="00DC5AB7" w:rsidRPr="006000C8">
        <w:rPr>
          <w:szCs w:val="24"/>
        </w:rPr>
        <w:t>oraz w granicach obszaru górniczego „</w:t>
      </w:r>
      <w:r w:rsidR="00BF73D5" w:rsidRPr="006000C8">
        <w:rPr>
          <w:szCs w:val="24"/>
        </w:rPr>
        <w:t>Żelisławice I</w:t>
      </w:r>
      <w:r w:rsidR="00624577">
        <w:rPr>
          <w:szCs w:val="24"/>
        </w:rPr>
        <w:t>A</w:t>
      </w:r>
      <w:r w:rsidR="00DC5AB7" w:rsidRPr="006000C8">
        <w:rPr>
          <w:szCs w:val="24"/>
        </w:rPr>
        <w:t>” zachodzi konieczność wyznaczania pasów ochronnych wynikających z</w:t>
      </w:r>
      <w:r w:rsidR="00E2011A" w:rsidRPr="006000C8">
        <w:rPr>
          <w:szCs w:val="24"/>
        </w:rPr>
        <w:t xml:space="preserve"> Polskiej Normy PN-G-02100 </w:t>
      </w:r>
      <w:r w:rsidR="00E2011A" w:rsidRPr="006000C8">
        <w:t>„</w:t>
      </w:r>
      <w:r w:rsidR="00E2011A" w:rsidRPr="006000C8">
        <w:rPr>
          <w:i/>
        </w:rPr>
        <w:t xml:space="preserve">Górnictwo odkrywkowe. Pas </w:t>
      </w:r>
      <w:r w:rsidR="00E2011A" w:rsidRPr="006000C8">
        <w:rPr>
          <w:i/>
        </w:rPr>
        <w:lastRenderedPageBreak/>
        <w:t>zagrożenia i pas ochronny wyrobisk odkrywkowych</w:t>
      </w:r>
      <w:r w:rsidR="006000C8" w:rsidRPr="006000C8">
        <w:rPr>
          <w:i/>
        </w:rPr>
        <w:t xml:space="preserve">, </w:t>
      </w:r>
      <w:r w:rsidR="00E2011A" w:rsidRPr="006000C8">
        <w:rPr>
          <w:i/>
        </w:rPr>
        <w:t>Użytkowanie i szerokość”</w:t>
      </w:r>
      <w:r w:rsidR="006000C8" w:rsidRPr="006000C8">
        <w:rPr>
          <w:iCs/>
        </w:rPr>
        <w:t xml:space="preserve">, których zadaniem będzie ochrona drzewostanu wokół wyrobiska. </w:t>
      </w:r>
    </w:p>
    <w:p w14:paraId="23E4BFF3" w14:textId="19A49F8D" w:rsidR="00660068" w:rsidRPr="00660068" w:rsidRDefault="001144A6" w:rsidP="00660068">
      <w:pPr>
        <w:spacing w:line="276" w:lineRule="auto"/>
        <w:rPr>
          <w:szCs w:val="24"/>
        </w:rPr>
      </w:pPr>
      <w:r w:rsidRPr="00DD780C">
        <w:t>Zgodnie z projektem zagospodarowania złoża „</w:t>
      </w:r>
      <w:r w:rsidR="00BF73D5" w:rsidRPr="00DD780C">
        <w:rPr>
          <w:szCs w:val="24"/>
        </w:rPr>
        <w:t>Żelisławice I</w:t>
      </w:r>
      <w:r w:rsidRPr="00DD780C">
        <w:t xml:space="preserve">” wydobycie piasków prowadzone będzie metodą odkrywkową, w wyrobisku </w:t>
      </w:r>
      <w:r w:rsidR="00BF7185" w:rsidRPr="00DD780C">
        <w:t>stokowym</w:t>
      </w:r>
      <w:r w:rsidRPr="00DD780C">
        <w:t xml:space="preserve">, do głębokości nieprzekraczającej spągu złoża, który występuje na rzędnej </w:t>
      </w:r>
      <w:r w:rsidR="005C4736" w:rsidRPr="00DD780C">
        <w:t>+</w:t>
      </w:r>
      <w:r w:rsidR="00BF7185" w:rsidRPr="00DD780C">
        <w:t>244</w:t>
      </w:r>
      <w:r w:rsidR="005C4736" w:rsidRPr="00DD780C">
        <w:t>,</w:t>
      </w:r>
      <w:r w:rsidR="00BF7185" w:rsidRPr="00DD780C">
        <w:t>0</w:t>
      </w:r>
      <w:r w:rsidR="005C4736" w:rsidRPr="00DD780C">
        <w:t xml:space="preserve"> m n.p.m</w:t>
      </w:r>
      <w:r w:rsidR="00BF7185" w:rsidRPr="00DD780C">
        <w:t>, w warstwie suchej</w:t>
      </w:r>
      <w:r w:rsidRPr="00DD780C">
        <w:t xml:space="preserve">. </w:t>
      </w:r>
      <w:r w:rsidR="00E2011A" w:rsidRPr="00DD780C">
        <w:rPr>
          <w:szCs w:val="24"/>
        </w:rPr>
        <w:t xml:space="preserve">Nadkład zalegający nad złożem, składowany będzie </w:t>
      </w:r>
      <w:r w:rsidR="00E2011A" w:rsidRPr="00E63FDB">
        <w:rPr>
          <w:szCs w:val="24"/>
        </w:rPr>
        <w:t xml:space="preserve">na </w:t>
      </w:r>
      <w:r w:rsidR="00BF7185" w:rsidRPr="00E63FDB">
        <w:rPr>
          <w:szCs w:val="24"/>
        </w:rPr>
        <w:t xml:space="preserve">obrzeżach obszaru wyłączonego </w:t>
      </w:r>
      <w:r w:rsidR="00727B84" w:rsidRPr="00E63FDB">
        <w:t>z produkcji leśnej</w:t>
      </w:r>
      <w:r w:rsidR="00727B84" w:rsidRPr="00E63FDB">
        <w:rPr>
          <w:szCs w:val="24"/>
        </w:rPr>
        <w:t xml:space="preserve"> </w:t>
      </w:r>
      <w:r w:rsidR="00BF7185" w:rsidRPr="00E63FDB">
        <w:rPr>
          <w:szCs w:val="24"/>
        </w:rPr>
        <w:t>w postaci</w:t>
      </w:r>
      <w:r w:rsidR="003E29EA" w:rsidRPr="00E63FDB">
        <w:rPr>
          <w:szCs w:val="24"/>
        </w:rPr>
        <w:t xml:space="preserve"> tymcza</w:t>
      </w:r>
      <w:r w:rsidR="00E63FDB">
        <w:rPr>
          <w:szCs w:val="24"/>
        </w:rPr>
        <w:t>s</w:t>
      </w:r>
      <w:r w:rsidR="003E29EA" w:rsidRPr="00E63FDB">
        <w:rPr>
          <w:szCs w:val="24"/>
        </w:rPr>
        <w:t>owego</w:t>
      </w:r>
      <w:r w:rsidR="00BF7185" w:rsidRPr="00E63FDB">
        <w:rPr>
          <w:szCs w:val="24"/>
        </w:rPr>
        <w:t xml:space="preserve"> wału a n</w:t>
      </w:r>
      <w:r w:rsidR="00BF7185" w:rsidRPr="00DD780C">
        <w:rPr>
          <w:szCs w:val="24"/>
        </w:rPr>
        <w:t>astępnie wykorzystywany na bieżąco do rekultywacji.</w:t>
      </w:r>
    </w:p>
    <w:p w14:paraId="0F0294EB" w14:textId="3BCBF136" w:rsidR="00660068" w:rsidRPr="00DD780C" w:rsidRDefault="00E2011A" w:rsidP="00DA22DE">
      <w:pPr>
        <w:spacing w:line="276" w:lineRule="auto"/>
        <w:ind w:right="-2" w:firstLine="708"/>
      </w:pPr>
      <w:r w:rsidRPr="00DD780C">
        <w:t>W toku prowadzonego postępowania, stosownie do art. 23 ust. 2a pkt. 1 ustawy Prawo geologiczne i górnicze,</w:t>
      </w:r>
      <w:r w:rsidR="00660068">
        <w:t xml:space="preserve"> pismem z dnia 28</w:t>
      </w:r>
      <w:r w:rsidR="00DA22DE">
        <w:t>.03.</w:t>
      </w:r>
      <w:r w:rsidR="00660068">
        <w:t>2024 r.</w:t>
      </w:r>
      <w:r w:rsidRPr="00DD780C">
        <w:t xml:space="preserve"> wystąpiono do Burmistrza Gminy </w:t>
      </w:r>
      <w:r w:rsidR="00BF7185" w:rsidRPr="00DD780C">
        <w:t>Włoszczowa</w:t>
      </w:r>
      <w:r w:rsidRPr="00DD780C">
        <w:t xml:space="preserve"> o zajęcie stanowiska w sprawie udzielenia koncesji na wydobywanie piasków ze złoża „</w:t>
      </w:r>
      <w:r w:rsidR="00BF73D5" w:rsidRPr="00DD780C">
        <w:t>Żelisławice I</w:t>
      </w:r>
      <w:r w:rsidRPr="00DD780C">
        <w:t xml:space="preserve">”. </w:t>
      </w:r>
      <w:r w:rsidR="00660068" w:rsidRPr="00DD780C">
        <w:t xml:space="preserve">Burmistrz Gminy Włoszczowa </w:t>
      </w:r>
      <w:r w:rsidR="00660068" w:rsidRPr="00BC1F2D">
        <w:rPr>
          <w:rFonts w:eastAsia="Times New Roman"/>
          <w:szCs w:val="24"/>
          <w:lang w:eastAsia="en-US" w:bidi="en-US"/>
        </w:rPr>
        <w:t xml:space="preserve">nie zajął stanowiska w sprawie </w:t>
      </w:r>
      <w:r w:rsidR="00DA22DE">
        <w:rPr>
          <w:rFonts w:eastAsia="Times New Roman"/>
          <w:szCs w:val="24"/>
          <w:lang w:eastAsia="en-US" w:bidi="en-US"/>
        </w:rPr>
        <w:t>udzielenia</w:t>
      </w:r>
      <w:r w:rsidR="00660068" w:rsidRPr="00BC1F2D">
        <w:rPr>
          <w:rFonts w:eastAsia="Times New Roman"/>
          <w:szCs w:val="24"/>
          <w:lang w:eastAsia="en-US" w:bidi="en-US"/>
        </w:rPr>
        <w:t xml:space="preserve"> koncesji</w:t>
      </w:r>
      <w:r w:rsidR="00DA22DE">
        <w:rPr>
          <w:rFonts w:eastAsia="Times New Roman"/>
          <w:szCs w:val="24"/>
          <w:lang w:eastAsia="en-US" w:bidi="en-US"/>
        </w:rPr>
        <w:t>,</w:t>
      </w:r>
      <w:r w:rsidR="00660068" w:rsidRPr="00BC1F2D">
        <w:rPr>
          <w:rFonts w:eastAsia="Times New Roman"/>
          <w:szCs w:val="24"/>
          <w:lang w:eastAsia="en-US" w:bidi="en-US"/>
        </w:rPr>
        <w:t xml:space="preserve"> </w:t>
      </w:r>
      <w:r w:rsidR="00DA22DE">
        <w:rPr>
          <w:rFonts w:eastAsia="Times New Roman"/>
          <w:szCs w:val="24"/>
          <w:lang w:eastAsia="en-US" w:bidi="en-US"/>
        </w:rPr>
        <w:t>t</w:t>
      </w:r>
      <w:r w:rsidR="00660068" w:rsidRPr="00BC1F2D">
        <w:rPr>
          <w:rFonts w:eastAsia="Times New Roman"/>
          <w:szCs w:val="24"/>
          <w:lang w:eastAsia="en-US" w:bidi="en-US"/>
        </w:rPr>
        <w:t>ermin na zajęcie stanowiska (14</w:t>
      </w:r>
      <w:r w:rsidR="00660068">
        <w:rPr>
          <w:rFonts w:eastAsia="Times New Roman"/>
          <w:szCs w:val="24"/>
          <w:lang w:eastAsia="en-US" w:bidi="en-US"/>
        </w:rPr>
        <w:t> </w:t>
      </w:r>
      <w:r w:rsidR="00660068" w:rsidRPr="00BC1F2D">
        <w:rPr>
          <w:rFonts w:eastAsia="Times New Roman"/>
          <w:szCs w:val="24"/>
          <w:lang w:eastAsia="en-US" w:bidi="en-US"/>
        </w:rPr>
        <w:t xml:space="preserve">dniowy) upłynął z dniem </w:t>
      </w:r>
      <w:r w:rsidR="00DA22DE">
        <w:rPr>
          <w:rFonts w:eastAsia="Times New Roman"/>
          <w:szCs w:val="24"/>
          <w:lang w:eastAsia="en-US" w:bidi="en-US"/>
        </w:rPr>
        <w:t>12</w:t>
      </w:r>
      <w:r w:rsidR="00660068" w:rsidRPr="00BC1F2D">
        <w:rPr>
          <w:rFonts w:eastAsia="Times New Roman"/>
          <w:szCs w:val="24"/>
          <w:lang w:eastAsia="en-US" w:bidi="en-US"/>
        </w:rPr>
        <w:t>.</w:t>
      </w:r>
      <w:r w:rsidR="00660068">
        <w:rPr>
          <w:rFonts w:eastAsia="Times New Roman"/>
          <w:szCs w:val="24"/>
          <w:lang w:eastAsia="en-US" w:bidi="en-US"/>
        </w:rPr>
        <w:t>0</w:t>
      </w:r>
      <w:r w:rsidR="00DA22DE">
        <w:rPr>
          <w:rFonts w:eastAsia="Times New Roman"/>
          <w:szCs w:val="24"/>
          <w:lang w:eastAsia="en-US" w:bidi="en-US"/>
        </w:rPr>
        <w:t>4</w:t>
      </w:r>
      <w:r w:rsidR="00660068" w:rsidRPr="00BC1F2D">
        <w:rPr>
          <w:rFonts w:eastAsia="Times New Roman"/>
          <w:szCs w:val="24"/>
          <w:lang w:eastAsia="en-US" w:bidi="en-US"/>
        </w:rPr>
        <w:t>.202</w:t>
      </w:r>
      <w:r w:rsidR="00660068">
        <w:rPr>
          <w:rFonts w:eastAsia="Times New Roman"/>
          <w:szCs w:val="24"/>
          <w:lang w:eastAsia="en-US" w:bidi="en-US"/>
        </w:rPr>
        <w:t xml:space="preserve">3 </w:t>
      </w:r>
      <w:r w:rsidR="00660068" w:rsidRPr="00BC1F2D">
        <w:rPr>
          <w:rFonts w:eastAsia="Times New Roman"/>
          <w:szCs w:val="24"/>
          <w:lang w:eastAsia="en-US" w:bidi="en-US"/>
        </w:rPr>
        <w:t xml:space="preserve">r. Wobec tego stosowanie do art. 9 ust. 2 ustawy Prawa geologiczne i </w:t>
      </w:r>
      <w:r w:rsidR="00660068" w:rsidRPr="0048142F">
        <w:rPr>
          <w:rFonts w:eastAsia="Times New Roman"/>
          <w:szCs w:val="24"/>
          <w:lang w:eastAsia="en-US" w:bidi="en-US"/>
        </w:rPr>
        <w:t>górniczego rozstrzygnięcie uznano za przyjęte w brzmieniu przedłożonym w projekcie koncesji.</w:t>
      </w:r>
      <w:r w:rsidR="00660068" w:rsidRPr="0048142F">
        <w:t xml:space="preserve"> </w:t>
      </w:r>
      <w:r w:rsidR="00C12384">
        <w:t>O</w:t>
      </w:r>
      <w:r w:rsidR="00660068" w:rsidRPr="0048142F">
        <w:rPr>
          <w:rFonts w:eastAsia="Times New Roman"/>
          <w:szCs w:val="24"/>
          <w:lang w:eastAsia="en-US" w:bidi="en-US"/>
        </w:rPr>
        <w:t xml:space="preserve">rgan administracji geologicznej w postępowaniu dotyczącym udzielenia lub zmiany koncesji </w:t>
      </w:r>
      <w:r w:rsidR="00660068" w:rsidRPr="00BC1F2D">
        <w:rPr>
          <w:rFonts w:eastAsia="Times New Roman"/>
          <w:szCs w:val="24"/>
          <w:lang w:eastAsia="en-US" w:bidi="en-US"/>
        </w:rPr>
        <w:t>powinien każdorazowo zbadać, czy zamierzone działanie uniemożliwiałoby wykorzystanie</w:t>
      </w:r>
      <w:r w:rsidR="00660068">
        <w:rPr>
          <w:rFonts w:eastAsia="Times New Roman"/>
          <w:szCs w:val="24"/>
          <w:lang w:eastAsia="en-US" w:bidi="en-US"/>
        </w:rPr>
        <w:t xml:space="preserve"> terenu</w:t>
      </w:r>
      <w:r w:rsidR="00660068" w:rsidRPr="00BC1F2D">
        <w:rPr>
          <w:rFonts w:eastAsia="Times New Roman"/>
          <w:szCs w:val="24"/>
          <w:lang w:eastAsia="en-US" w:bidi="en-US"/>
        </w:rPr>
        <w:t xml:space="preserve"> </w:t>
      </w:r>
      <w:r w:rsidR="00660068">
        <w:rPr>
          <w:rFonts w:eastAsia="Times New Roman"/>
          <w:szCs w:val="24"/>
          <w:lang w:eastAsia="en-US" w:bidi="en-US"/>
        </w:rPr>
        <w:t>zgodnie z warunkami</w:t>
      </w:r>
      <w:r w:rsidR="00660068" w:rsidRPr="00BC1F2D">
        <w:rPr>
          <w:rFonts w:eastAsia="Times New Roman"/>
          <w:szCs w:val="24"/>
          <w:lang w:eastAsia="en-US" w:bidi="en-US"/>
        </w:rPr>
        <w:t xml:space="preserve"> określony</w:t>
      </w:r>
      <w:r w:rsidR="00660068">
        <w:rPr>
          <w:rFonts w:eastAsia="Times New Roman"/>
          <w:szCs w:val="24"/>
          <w:lang w:eastAsia="en-US" w:bidi="en-US"/>
        </w:rPr>
        <w:t>mi</w:t>
      </w:r>
      <w:r w:rsidR="00660068" w:rsidRPr="00BC1F2D">
        <w:rPr>
          <w:rFonts w:eastAsia="Times New Roman"/>
          <w:szCs w:val="24"/>
          <w:lang w:eastAsia="en-US" w:bidi="en-US"/>
        </w:rPr>
        <w:t xml:space="preserve"> przez miejscowy plan zagospodarowania przestrzennego lub studium uwarunkowań i kierunków zagospodarowania przestrzennego gminy</w:t>
      </w:r>
      <w:r w:rsidR="00C12384">
        <w:rPr>
          <w:rFonts w:eastAsia="Times New Roman"/>
          <w:szCs w:val="24"/>
          <w:lang w:eastAsia="en-US" w:bidi="en-US"/>
        </w:rPr>
        <w:t>.</w:t>
      </w:r>
      <w:r w:rsidR="00660068" w:rsidRPr="00BC1F2D">
        <w:rPr>
          <w:rFonts w:eastAsia="Times New Roman"/>
          <w:szCs w:val="24"/>
          <w:lang w:eastAsia="en-US" w:bidi="en-US"/>
        </w:rPr>
        <w:t xml:space="preserve"> </w:t>
      </w:r>
      <w:r w:rsidR="00C12384" w:rsidRPr="0048142F">
        <w:rPr>
          <w:rFonts w:eastAsia="Times New Roman"/>
          <w:szCs w:val="24"/>
          <w:lang w:eastAsia="en-US" w:bidi="en-US"/>
        </w:rPr>
        <w:t xml:space="preserve">Z uwagi na </w:t>
      </w:r>
      <w:r w:rsidR="00C12384">
        <w:rPr>
          <w:rFonts w:eastAsia="Times New Roman"/>
          <w:szCs w:val="24"/>
          <w:lang w:eastAsia="en-US" w:bidi="en-US"/>
        </w:rPr>
        <w:t>powyższe</w:t>
      </w:r>
      <w:r w:rsidR="00C12384" w:rsidRPr="0048142F">
        <w:rPr>
          <w:rFonts w:eastAsia="Times New Roman"/>
          <w:szCs w:val="24"/>
          <w:lang w:eastAsia="en-US" w:bidi="en-US"/>
        </w:rPr>
        <w:t xml:space="preserve">, </w:t>
      </w:r>
      <w:r w:rsidR="00660068">
        <w:rPr>
          <w:rFonts w:eastAsia="Times New Roman"/>
          <w:szCs w:val="24"/>
          <w:lang w:eastAsia="en-US" w:bidi="en-US"/>
        </w:rPr>
        <w:t>d</w:t>
      </w:r>
      <w:r w:rsidR="00660068" w:rsidRPr="00BC1F2D">
        <w:rPr>
          <w:rFonts w:eastAsia="Times New Roman"/>
          <w:szCs w:val="24"/>
          <w:lang w:eastAsia="en-US" w:bidi="en-US"/>
        </w:rPr>
        <w:t xml:space="preserve">okonano analizy </w:t>
      </w:r>
      <w:r w:rsidR="00624577">
        <w:rPr>
          <w:rFonts w:eastAsia="Times New Roman"/>
          <w:i/>
          <w:iCs/>
          <w:szCs w:val="24"/>
          <w:lang w:eastAsia="en-US" w:bidi="en-US"/>
        </w:rPr>
        <w:t>m</w:t>
      </w:r>
      <w:r w:rsidR="00660068" w:rsidRPr="00AB63F2">
        <w:rPr>
          <w:rFonts w:eastAsia="Times New Roman"/>
          <w:i/>
          <w:iCs/>
          <w:szCs w:val="24"/>
          <w:lang w:eastAsia="en-US" w:bidi="en-US"/>
        </w:rPr>
        <w:t xml:space="preserve">iejscowego </w:t>
      </w:r>
      <w:r w:rsidR="006600CC" w:rsidRPr="00AB63F2">
        <w:rPr>
          <w:rFonts w:eastAsia="Times New Roman"/>
          <w:i/>
          <w:iCs/>
          <w:szCs w:val="24"/>
          <w:lang w:eastAsia="en-US" w:bidi="en-US"/>
        </w:rPr>
        <w:t xml:space="preserve">planu zagospodarowania przestrzennego </w:t>
      </w:r>
      <w:r w:rsidR="00DA22DE" w:rsidRPr="00AB63F2">
        <w:rPr>
          <w:rFonts w:eastAsia="Times New Roman"/>
          <w:i/>
          <w:iCs/>
          <w:szCs w:val="24"/>
          <w:lang w:eastAsia="en-US" w:bidi="en-US"/>
        </w:rPr>
        <w:t>terenu górniczego „Żelisławice I”</w:t>
      </w:r>
      <w:r w:rsidR="00660068" w:rsidRPr="00AD67BF">
        <w:rPr>
          <w:rFonts w:eastAsia="Times New Roman"/>
          <w:szCs w:val="24"/>
          <w:lang w:eastAsia="en-US" w:bidi="en-US"/>
        </w:rPr>
        <w:t xml:space="preserve">, </w:t>
      </w:r>
      <w:r w:rsidR="00660068" w:rsidRPr="00092C94">
        <w:rPr>
          <w:rFonts w:eastAsia="Times New Roman"/>
          <w:szCs w:val="24"/>
          <w:lang w:eastAsia="en-US" w:bidi="en-US"/>
        </w:rPr>
        <w:t>zatwierdzon</w:t>
      </w:r>
      <w:r w:rsidR="00660068">
        <w:rPr>
          <w:rFonts w:eastAsia="Times New Roman"/>
          <w:szCs w:val="24"/>
          <w:lang w:eastAsia="en-US" w:bidi="en-US"/>
        </w:rPr>
        <w:t>ego</w:t>
      </w:r>
      <w:r w:rsidR="00660068" w:rsidRPr="00092C94">
        <w:rPr>
          <w:rFonts w:eastAsia="Times New Roman"/>
          <w:szCs w:val="24"/>
          <w:lang w:eastAsia="en-US" w:bidi="en-US"/>
        </w:rPr>
        <w:t xml:space="preserve"> Uchwałą Nr</w:t>
      </w:r>
      <w:r w:rsidR="00660068">
        <w:rPr>
          <w:rFonts w:eastAsia="Times New Roman"/>
          <w:szCs w:val="24"/>
          <w:lang w:eastAsia="en-US" w:bidi="en-US"/>
        </w:rPr>
        <w:t> </w:t>
      </w:r>
      <w:r w:rsidR="00DA22DE">
        <w:rPr>
          <w:rFonts w:eastAsia="Times New Roman"/>
          <w:szCs w:val="24"/>
          <w:lang w:eastAsia="en-US" w:bidi="en-US"/>
        </w:rPr>
        <w:t>VIII</w:t>
      </w:r>
      <w:r w:rsidR="00660068" w:rsidRPr="00092C94">
        <w:rPr>
          <w:rFonts w:eastAsia="Times New Roman"/>
          <w:szCs w:val="24"/>
          <w:lang w:eastAsia="en-US" w:bidi="en-US"/>
        </w:rPr>
        <w:t>/</w:t>
      </w:r>
      <w:r w:rsidR="00DA22DE">
        <w:rPr>
          <w:rFonts w:eastAsia="Times New Roman"/>
          <w:szCs w:val="24"/>
          <w:lang w:eastAsia="en-US" w:bidi="en-US"/>
        </w:rPr>
        <w:t>62</w:t>
      </w:r>
      <w:r w:rsidR="00660068" w:rsidRPr="00092C94">
        <w:rPr>
          <w:rFonts w:eastAsia="Times New Roman"/>
          <w:szCs w:val="24"/>
          <w:lang w:eastAsia="en-US" w:bidi="en-US"/>
        </w:rPr>
        <w:t>/</w:t>
      </w:r>
      <w:r w:rsidR="00DA22DE">
        <w:rPr>
          <w:rFonts w:eastAsia="Times New Roman"/>
          <w:szCs w:val="24"/>
          <w:lang w:eastAsia="en-US" w:bidi="en-US"/>
        </w:rPr>
        <w:t>11</w:t>
      </w:r>
      <w:r w:rsidR="00660068" w:rsidRPr="00092C94">
        <w:rPr>
          <w:rFonts w:eastAsia="Times New Roman"/>
          <w:szCs w:val="24"/>
          <w:lang w:eastAsia="en-US" w:bidi="en-US"/>
        </w:rPr>
        <w:t xml:space="preserve"> Rady </w:t>
      </w:r>
      <w:r w:rsidR="00DA22DE">
        <w:rPr>
          <w:rFonts w:eastAsia="Times New Roman"/>
          <w:szCs w:val="24"/>
          <w:lang w:eastAsia="en-US" w:bidi="en-US"/>
        </w:rPr>
        <w:t xml:space="preserve">Miejskiej we Włoszczowie </w:t>
      </w:r>
      <w:r w:rsidR="00660068" w:rsidRPr="00092C94">
        <w:rPr>
          <w:rFonts w:eastAsia="Times New Roman"/>
          <w:szCs w:val="24"/>
          <w:lang w:eastAsia="en-US" w:bidi="en-US"/>
        </w:rPr>
        <w:t xml:space="preserve">z dnia </w:t>
      </w:r>
      <w:r w:rsidR="00DA22DE">
        <w:rPr>
          <w:rFonts w:eastAsia="Times New Roman"/>
          <w:szCs w:val="24"/>
          <w:lang w:eastAsia="en-US" w:bidi="en-US"/>
        </w:rPr>
        <w:t>10.06.</w:t>
      </w:r>
      <w:r w:rsidR="00660068" w:rsidRPr="00092C94">
        <w:rPr>
          <w:rFonts w:eastAsia="Times New Roman"/>
          <w:szCs w:val="24"/>
          <w:lang w:eastAsia="en-US" w:bidi="en-US"/>
        </w:rPr>
        <w:t>20</w:t>
      </w:r>
      <w:r w:rsidR="00DA22DE">
        <w:rPr>
          <w:rFonts w:eastAsia="Times New Roman"/>
          <w:szCs w:val="24"/>
          <w:lang w:eastAsia="en-US" w:bidi="en-US"/>
        </w:rPr>
        <w:t>11</w:t>
      </w:r>
      <w:r w:rsidR="00660068" w:rsidRPr="00092C94">
        <w:rPr>
          <w:rFonts w:eastAsia="Times New Roman"/>
          <w:szCs w:val="24"/>
          <w:lang w:eastAsia="en-US" w:bidi="en-US"/>
        </w:rPr>
        <w:t xml:space="preserve"> r.</w:t>
      </w:r>
      <w:r w:rsidR="00A63C41">
        <w:rPr>
          <w:rFonts w:eastAsia="Times New Roman"/>
          <w:szCs w:val="24"/>
          <w:lang w:eastAsia="en-US" w:bidi="en-US"/>
        </w:rPr>
        <w:t xml:space="preserve"> (</w:t>
      </w:r>
      <w:r w:rsidR="00A63C41" w:rsidRPr="00A63C41">
        <w:rPr>
          <w:rFonts w:eastAsia="Times New Roman"/>
          <w:szCs w:val="24"/>
          <w:lang w:eastAsia="en-US" w:bidi="en-US"/>
        </w:rPr>
        <w:t>Dz. Urz. Woj</w:t>
      </w:r>
      <w:r w:rsidR="00A63C41" w:rsidRPr="00A63C41">
        <w:rPr>
          <w:rFonts w:eastAsia="Times New Roman"/>
          <w:szCs w:val="24"/>
          <w:lang w:eastAsia="en-US" w:bidi="en-US"/>
        </w:rPr>
        <w:t>. 2011.181.2116</w:t>
      </w:r>
      <w:r w:rsidR="00A63C41">
        <w:rPr>
          <w:rFonts w:eastAsia="Times New Roman"/>
          <w:szCs w:val="24"/>
          <w:lang w:eastAsia="en-US" w:bidi="en-US"/>
        </w:rPr>
        <w:t>)</w:t>
      </w:r>
      <w:r w:rsidR="00A63C41" w:rsidRPr="00A63C41">
        <w:rPr>
          <w:rFonts w:eastAsia="Times New Roman"/>
          <w:szCs w:val="24"/>
          <w:lang w:eastAsia="en-US" w:bidi="en-US"/>
        </w:rPr>
        <w:t xml:space="preserve"> </w:t>
      </w:r>
      <w:r w:rsidR="00AB63F2">
        <w:rPr>
          <w:rFonts w:eastAsia="Times New Roman"/>
          <w:szCs w:val="24"/>
          <w:lang w:eastAsia="en-US" w:bidi="en-US"/>
        </w:rPr>
        <w:t>i</w:t>
      </w:r>
      <w:r w:rsidR="00660068" w:rsidRPr="00BC1F2D">
        <w:rPr>
          <w:rFonts w:eastAsia="Times New Roman"/>
          <w:szCs w:val="24"/>
          <w:lang w:eastAsia="en-US" w:bidi="en-US"/>
        </w:rPr>
        <w:t xml:space="preserve"> </w:t>
      </w:r>
      <w:r w:rsidR="00DA22DE">
        <w:rPr>
          <w:rFonts w:eastAsia="Times New Roman"/>
          <w:szCs w:val="24"/>
          <w:lang w:eastAsia="en-US" w:bidi="en-US"/>
        </w:rPr>
        <w:t>s</w:t>
      </w:r>
      <w:r w:rsidR="00660068" w:rsidRPr="00BC1F2D">
        <w:rPr>
          <w:rFonts w:eastAsia="Times New Roman"/>
          <w:szCs w:val="24"/>
          <w:lang w:eastAsia="en-US" w:bidi="en-US"/>
        </w:rPr>
        <w:t>twierdzono, że projektowana działalność nie jest sprzeczna z</w:t>
      </w:r>
      <w:r w:rsidR="00AB63F2">
        <w:rPr>
          <w:rFonts w:eastAsia="Times New Roman"/>
          <w:szCs w:val="24"/>
          <w:lang w:eastAsia="en-US" w:bidi="en-US"/>
        </w:rPr>
        <w:t xml:space="preserve"> jego </w:t>
      </w:r>
      <w:r w:rsidR="00660068" w:rsidRPr="00BC1F2D">
        <w:rPr>
          <w:rFonts w:eastAsia="Times New Roman"/>
          <w:szCs w:val="24"/>
          <w:lang w:eastAsia="en-US" w:bidi="en-US"/>
        </w:rPr>
        <w:t>wskazaniami.</w:t>
      </w:r>
    </w:p>
    <w:p w14:paraId="23D43D5F" w14:textId="0EDF1A36" w:rsidR="006600CC" w:rsidRDefault="00BF7185" w:rsidP="00E63FDB">
      <w:pPr>
        <w:spacing w:line="276" w:lineRule="auto"/>
        <w:ind w:right="-2" w:firstLine="708"/>
        <w:rPr>
          <w:szCs w:val="24"/>
        </w:rPr>
      </w:pPr>
      <w:r w:rsidRPr="00DD780C">
        <w:t>W toku prowadzonego postępowania, stosownie do art</w:t>
      </w:r>
      <w:r w:rsidRPr="00DD780C">
        <w:rPr>
          <w:szCs w:val="24"/>
        </w:rPr>
        <w:t xml:space="preserve"> art. 23 ust. 2b </w:t>
      </w:r>
      <w:r w:rsidRPr="00DD780C">
        <w:t>ustawy Prawo geologiczne i górnicze, wystąpiono</w:t>
      </w:r>
      <w:r w:rsidRPr="00DD780C">
        <w:rPr>
          <w:szCs w:val="24"/>
        </w:rPr>
        <w:t xml:space="preserve"> do Dyrektora Okręgowego Urzędu Górniczego w Kielcach o wydanie opinii w sprawie </w:t>
      </w:r>
      <w:r w:rsidR="00DE7CB9" w:rsidRPr="00DE7CB9">
        <w:rPr>
          <w:i/>
          <w:iCs/>
          <w:szCs w:val="24"/>
        </w:rPr>
        <w:t>P</w:t>
      </w:r>
      <w:r w:rsidRPr="00DE7CB9">
        <w:rPr>
          <w:i/>
          <w:iCs/>
          <w:szCs w:val="24"/>
        </w:rPr>
        <w:t>rojektu zagospodarowania złoża „Żelisławice I”</w:t>
      </w:r>
      <w:r w:rsidR="00DA22DE">
        <w:rPr>
          <w:szCs w:val="24"/>
        </w:rPr>
        <w:t xml:space="preserve">. </w:t>
      </w:r>
      <w:r w:rsidR="00B739C2">
        <w:rPr>
          <w:szCs w:val="24"/>
        </w:rPr>
        <w:t xml:space="preserve">Postanowieniem </w:t>
      </w:r>
      <w:r w:rsidR="006600CC">
        <w:rPr>
          <w:szCs w:val="24"/>
        </w:rPr>
        <w:t>z dnia 15.04.2024 r., znak: KIE.5410.7.2024.LH Dyrektor Okręgowego Urzędu Górniczego w Kielcach</w:t>
      </w:r>
      <w:r w:rsidR="00B739C2">
        <w:rPr>
          <w:szCs w:val="24"/>
        </w:rPr>
        <w:t xml:space="preserve"> </w:t>
      </w:r>
      <w:r w:rsidR="006600CC">
        <w:rPr>
          <w:szCs w:val="24"/>
        </w:rPr>
        <w:t xml:space="preserve">negatywnie zaopiniował </w:t>
      </w:r>
      <w:r w:rsidR="006600CC" w:rsidRPr="00DE7CB9">
        <w:rPr>
          <w:i/>
          <w:iCs/>
          <w:szCs w:val="24"/>
        </w:rPr>
        <w:t>Projekt zagospodarowania złoża „Żelisławice I”</w:t>
      </w:r>
      <w:r w:rsidR="00443A32">
        <w:rPr>
          <w:szCs w:val="24"/>
        </w:rPr>
        <w:t xml:space="preserve">, ponieważ niniejszy projekt nie spełnia wymagań określonych przepisami </w:t>
      </w:r>
      <w:r w:rsidR="00443A32">
        <w:t>Ministra Środowiska z dnia 24.04.2012 r. w sprawie szczegółowych wymagań dotyczących projektów zagospodarowania złóż</w:t>
      </w:r>
      <w:r w:rsidR="006600CC">
        <w:rPr>
          <w:szCs w:val="24"/>
        </w:rPr>
        <w:t>. Analiza opiniowanego Projektu zagospodarowania złoża wykazała</w:t>
      </w:r>
      <w:r w:rsidR="002756EB">
        <w:rPr>
          <w:szCs w:val="24"/>
        </w:rPr>
        <w:t xml:space="preserve"> m.in.</w:t>
      </w:r>
      <w:r w:rsidR="006600CC">
        <w:rPr>
          <w:szCs w:val="24"/>
        </w:rPr>
        <w:t>, że</w:t>
      </w:r>
      <w:r w:rsidR="002756EB">
        <w:rPr>
          <w:szCs w:val="24"/>
        </w:rPr>
        <w:t>:</w:t>
      </w:r>
      <w:r w:rsidR="006600CC">
        <w:rPr>
          <w:szCs w:val="24"/>
        </w:rPr>
        <w:t xml:space="preserve"> </w:t>
      </w:r>
    </w:p>
    <w:p w14:paraId="57B0BEBB" w14:textId="052AD827" w:rsidR="00BF7185" w:rsidRDefault="006600CC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t>Ilość zasobów geologicznych jest mniejsza od zasobów przemysłowych i</w:t>
      </w:r>
      <w:r w:rsidR="00443A32">
        <w:t> </w:t>
      </w:r>
      <w:r>
        <w:t>operatywnych.</w:t>
      </w:r>
    </w:p>
    <w:p w14:paraId="5121C76C" w14:textId="09F67B8A" w:rsidR="006600CC" w:rsidRDefault="006600CC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t xml:space="preserve">W treści PZZ zweryfikowania wymaga podana grubość nadkładu, a ponadto w części tekstowej w odniesieniu do postępowania z nadkładem nie </w:t>
      </w:r>
      <w:r w:rsidR="00443A32">
        <w:t>uwzględnia</w:t>
      </w:r>
      <w:r>
        <w:t xml:space="preserve"> warunków wynikających z decyzji środowiskowe</w:t>
      </w:r>
      <w:r w:rsidR="00443A32">
        <w:t>j.</w:t>
      </w:r>
    </w:p>
    <w:p w14:paraId="7D581826" w14:textId="720E49CE" w:rsidR="006600CC" w:rsidRDefault="006600CC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t>Uzupełnienia wymaga treść części tekstowej i graficznej w zakresie projektowanego wyrobiska końcowego po stronie południowej.</w:t>
      </w:r>
    </w:p>
    <w:p w14:paraId="0A158956" w14:textId="22024981" w:rsidR="006600CC" w:rsidRDefault="006600CC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t>Doprecyzowania wymagają parametry projektowanego wyrobiska końcowego.</w:t>
      </w:r>
    </w:p>
    <w:p w14:paraId="11581762" w14:textId="1129C7CF" w:rsidR="006600CC" w:rsidRDefault="00443A32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t>Zaprojektowania zasobów nieprzemysłowych w północnej i wschodniej części wyrobiska końcowego.</w:t>
      </w:r>
    </w:p>
    <w:p w14:paraId="42CBAD1D" w14:textId="0C13BE4C" w:rsidR="00443A32" w:rsidRDefault="00443A32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lastRenderedPageBreak/>
        <w:t>Nie załączono części tabelarycznej wymaganej rozporządzeniem Ministra Środowiska z dnia 24.04.2012 r. w sprawie szczegółowych wymagań dotyczących projektów zagospodarowania złóż.</w:t>
      </w:r>
    </w:p>
    <w:p w14:paraId="33066270" w14:textId="2AB476B5" w:rsidR="00443A32" w:rsidRDefault="00443A32" w:rsidP="006600CC">
      <w:pPr>
        <w:pStyle w:val="Akapitzlist"/>
        <w:numPr>
          <w:ilvl w:val="0"/>
          <w:numId w:val="12"/>
        </w:numPr>
        <w:spacing w:line="276" w:lineRule="auto"/>
        <w:ind w:right="-2"/>
      </w:pPr>
      <w:r>
        <w:t>Usunięcia niespójności i ujednolicenia treści PZZ i jego załącznik</w:t>
      </w:r>
      <w:r w:rsidR="00A63C41">
        <w:t>ów</w:t>
      </w:r>
      <w:r>
        <w:t xml:space="preserve">. </w:t>
      </w:r>
    </w:p>
    <w:p w14:paraId="25D4ADB4" w14:textId="13218564" w:rsidR="00443A32" w:rsidRDefault="00443A32" w:rsidP="002756EB">
      <w:pPr>
        <w:spacing w:line="276" w:lineRule="auto"/>
        <w:ind w:right="-2"/>
      </w:pPr>
      <w:r>
        <w:t xml:space="preserve">Pismem z dnia 19.04.2024 r. </w:t>
      </w:r>
      <w:r w:rsidR="00A5084B">
        <w:t xml:space="preserve">pełnomocnik dokonał uzupełnienia i poprawienia </w:t>
      </w:r>
      <w:r w:rsidR="00A5084B" w:rsidRPr="00DE7CB9">
        <w:rPr>
          <w:i/>
          <w:iCs/>
        </w:rPr>
        <w:t xml:space="preserve">Projektu zagospodarowania złoża „Żelisławice I” </w:t>
      </w:r>
      <w:r w:rsidR="00A5084B">
        <w:t xml:space="preserve">zgodnie z uwagami zawartymi w postanowieniu </w:t>
      </w:r>
      <w:r w:rsidR="00A5084B">
        <w:rPr>
          <w:szCs w:val="24"/>
        </w:rPr>
        <w:t xml:space="preserve">Dyrektora Okręgowego Urzędu Górniczego w Kielcach z dnia 15.04.2024 r., znak: KIE.5410.7.2024.LH. Po uwzględnieniu ww. uwag </w:t>
      </w:r>
      <w:r w:rsidR="002756EB">
        <w:rPr>
          <w:szCs w:val="24"/>
        </w:rPr>
        <w:t xml:space="preserve">przedmiotowy </w:t>
      </w:r>
      <w:r w:rsidR="00DE7CB9">
        <w:rPr>
          <w:szCs w:val="24"/>
        </w:rPr>
        <w:t>p</w:t>
      </w:r>
      <w:r w:rsidR="002756EB">
        <w:rPr>
          <w:szCs w:val="24"/>
        </w:rPr>
        <w:t xml:space="preserve">rojekt zagospodarowania złoża </w:t>
      </w:r>
      <w:r w:rsidR="00A5084B">
        <w:rPr>
          <w:szCs w:val="24"/>
        </w:rPr>
        <w:t>określa optymalny wariant wykorzystania zasobów złoża z możliwością ich przeklasyfikowania w przyszłości w wyniku zmian technicznych z uwzględnieniem geologicznych warunków jego występowania, wymagań w zakresie ochrony środowiska, bezpieczeństwa powszechnego, bezpieczeństwa zdrowia i życia ludzkiego oraz technicznych możliwości wydobywania kopaliny a także sposobu likwidacji zakładu górniczego i</w:t>
      </w:r>
      <w:r w:rsidR="002756EB">
        <w:rPr>
          <w:szCs w:val="24"/>
        </w:rPr>
        <w:t> </w:t>
      </w:r>
      <w:r w:rsidR="00A5084B">
        <w:rPr>
          <w:szCs w:val="24"/>
        </w:rPr>
        <w:t xml:space="preserve">rekultywacji gruntów po działalności górniczej. </w:t>
      </w:r>
    </w:p>
    <w:p w14:paraId="7E3BDD18" w14:textId="77777777" w:rsidR="00443A32" w:rsidRPr="00DD780C" w:rsidRDefault="00443A32" w:rsidP="00443A32">
      <w:pPr>
        <w:spacing w:line="276" w:lineRule="auto"/>
        <w:ind w:right="-2" w:firstLine="0"/>
      </w:pPr>
    </w:p>
    <w:p w14:paraId="2F490E2B" w14:textId="77777777" w:rsidR="00E2011A" w:rsidRPr="00DD780C" w:rsidRDefault="00E2011A" w:rsidP="00E63FDB">
      <w:pPr>
        <w:spacing w:line="276" w:lineRule="auto"/>
        <w:ind w:right="-2" w:firstLine="708"/>
      </w:pPr>
      <w:r w:rsidRPr="00DD780C">
        <w:t xml:space="preserve">Biorąc powyższe pod uwagę, należało orzec jak w rozstrzygnięciu.    </w:t>
      </w:r>
    </w:p>
    <w:p w14:paraId="20B16330" w14:textId="77777777" w:rsidR="00E2011A" w:rsidRPr="00DD780C" w:rsidRDefault="00E2011A" w:rsidP="00E63FDB">
      <w:pPr>
        <w:pStyle w:val="Tekstpodstawowy"/>
        <w:spacing w:line="276" w:lineRule="auto"/>
      </w:pPr>
    </w:p>
    <w:p w14:paraId="5036DA90" w14:textId="77777777" w:rsidR="00E2011A" w:rsidRPr="00DD780C" w:rsidRDefault="00E2011A" w:rsidP="00E63FDB">
      <w:pPr>
        <w:pStyle w:val="Tekstpodstawowy"/>
        <w:spacing w:line="276" w:lineRule="auto"/>
        <w:rPr>
          <w:szCs w:val="24"/>
        </w:rPr>
      </w:pPr>
      <w:r w:rsidRPr="00DD780C">
        <w:rPr>
          <w:szCs w:val="24"/>
        </w:rPr>
        <w:t>Pouczenie:</w:t>
      </w:r>
    </w:p>
    <w:p w14:paraId="636BB401" w14:textId="7F52860D" w:rsidR="00E2011A" w:rsidRPr="00DD780C" w:rsidRDefault="00E2011A" w:rsidP="00E2011A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DD780C">
        <w:rPr>
          <w:sz w:val="24"/>
          <w:szCs w:val="24"/>
        </w:rPr>
        <w:t xml:space="preserve">Od niniejszej decyzji służy stronom prawo wniesienia odwołania do Ministra Klimatu i Środowiska w Warszawie za pośrednictwem Marszałka Województwa Świętokrzyskiego, </w:t>
      </w:r>
      <w:r w:rsidRPr="00DD780C">
        <w:rPr>
          <w:sz w:val="24"/>
          <w:szCs w:val="24"/>
        </w:rPr>
        <w:br/>
        <w:t xml:space="preserve">w terminie 14 dni od daty jej otrzymania. </w:t>
      </w:r>
      <w:r w:rsidR="002D1C7E" w:rsidRPr="00DD780C">
        <w:rPr>
          <w:sz w:val="24"/>
          <w:szCs w:val="24"/>
        </w:rPr>
        <w:t>Przed upływem terminu do wniesieniu odwołania strona może zrzec się prawa do wniesienia odwołania wobec organu administracji publicznej, który wydał decyzję. Z dniem doręczenia oświadczenia o zrzeczeniu się prawa do odwołania przez ostatnią ze stron postępowania decyzja staje się ostateczna i prawomocna.</w:t>
      </w:r>
      <w:r w:rsidRPr="00DD780C">
        <w:rPr>
          <w:sz w:val="24"/>
          <w:szCs w:val="24"/>
        </w:rPr>
        <w:t xml:space="preserve">    </w:t>
      </w:r>
    </w:p>
    <w:p w14:paraId="35E58792" w14:textId="77777777" w:rsidR="00E2011A" w:rsidRPr="00DD780C" w:rsidRDefault="00E2011A" w:rsidP="00E2011A">
      <w:pPr>
        <w:pStyle w:val="Tekstpodstawowy2"/>
        <w:spacing w:after="0" w:line="240" w:lineRule="auto"/>
        <w:jc w:val="both"/>
        <w:rPr>
          <w:sz w:val="18"/>
          <w:szCs w:val="18"/>
        </w:rPr>
      </w:pPr>
    </w:p>
    <w:p w14:paraId="418EB385" w14:textId="4F4CE2B6" w:rsidR="00E2011A" w:rsidRPr="00DD780C" w:rsidRDefault="00E2011A" w:rsidP="00E2011A">
      <w:pPr>
        <w:pStyle w:val="Tekstpodstawowy2"/>
        <w:spacing w:after="0" w:line="240" w:lineRule="auto"/>
        <w:jc w:val="both"/>
        <w:rPr>
          <w:w w:val="150"/>
          <w:sz w:val="18"/>
          <w:szCs w:val="18"/>
        </w:rPr>
      </w:pPr>
      <w:r w:rsidRPr="00DD780C">
        <w:rPr>
          <w:sz w:val="18"/>
          <w:szCs w:val="18"/>
        </w:rPr>
        <w:t xml:space="preserve">W dniu </w:t>
      </w:r>
      <w:r w:rsidR="00BF7185" w:rsidRPr="00DD780C">
        <w:rPr>
          <w:sz w:val="18"/>
          <w:szCs w:val="18"/>
        </w:rPr>
        <w:t>04</w:t>
      </w:r>
      <w:r w:rsidRPr="00DD780C">
        <w:rPr>
          <w:sz w:val="18"/>
          <w:szCs w:val="18"/>
        </w:rPr>
        <w:t>.</w:t>
      </w:r>
      <w:r w:rsidR="001F5576" w:rsidRPr="00DD780C">
        <w:rPr>
          <w:sz w:val="18"/>
          <w:szCs w:val="18"/>
        </w:rPr>
        <w:t>0</w:t>
      </w:r>
      <w:r w:rsidR="00BF7185" w:rsidRPr="00DD780C">
        <w:rPr>
          <w:sz w:val="18"/>
          <w:szCs w:val="18"/>
        </w:rPr>
        <w:t>3</w:t>
      </w:r>
      <w:r w:rsidRPr="00DD780C">
        <w:rPr>
          <w:sz w:val="18"/>
          <w:szCs w:val="18"/>
        </w:rPr>
        <w:t>.202</w:t>
      </w:r>
      <w:r w:rsidR="00BF7185" w:rsidRPr="00DD780C">
        <w:rPr>
          <w:sz w:val="18"/>
          <w:szCs w:val="18"/>
        </w:rPr>
        <w:t xml:space="preserve">4 </w:t>
      </w:r>
      <w:r w:rsidRPr="00DD780C">
        <w:rPr>
          <w:sz w:val="18"/>
          <w:szCs w:val="18"/>
        </w:rPr>
        <w:t>r. wnioskodawca dokonał zapłaty opłaty skarbowej za udzielenie koncesji na wydobywanie piasków ze złoża „</w:t>
      </w:r>
      <w:r w:rsidR="00BF73D5" w:rsidRPr="00DD780C">
        <w:rPr>
          <w:sz w:val="18"/>
          <w:szCs w:val="18"/>
        </w:rPr>
        <w:t>Żelisławice I</w:t>
      </w:r>
      <w:r w:rsidRPr="00DD780C">
        <w:rPr>
          <w:sz w:val="18"/>
          <w:szCs w:val="18"/>
        </w:rPr>
        <w:t>” w wysokości 616,00 zł. na rachunek Urzędu Miasta Kielce (nr 38 1050 0099 6450 9000 0000 0000).</w:t>
      </w:r>
    </w:p>
    <w:p w14:paraId="1A89DA19" w14:textId="77777777" w:rsidR="00E2011A" w:rsidRPr="00DD780C" w:rsidRDefault="00E2011A" w:rsidP="00E2011A">
      <w:pPr>
        <w:pStyle w:val="Tekstpodstawowy"/>
        <w:spacing w:line="240" w:lineRule="auto"/>
        <w:rPr>
          <w:sz w:val="16"/>
          <w:szCs w:val="16"/>
          <w:u w:val="single"/>
        </w:rPr>
      </w:pPr>
    </w:p>
    <w:p w14:paraId="635FBF42" w14:textId="77777777" w:rsidR="001F5576" w:rsidRPr="00DD780C" w:rsidRDefault="001F5576" w:rsidP="00E2011A">
      <w:pPr>
        <w:pStyle w:val="Tekstpodstawowy"/>
        <w:spacing w:line="240" w:lineRule="auto"/>
        <w:rPr>
          <w:sz w:val="20"/>
          <w:u w:val="single"/>
        </w:rPr>
      </w:pPr>
    </w:p>
    <w:p w14:paraId="1D707ED3" w14:textId="77777777" w:rsidR="001F5576" w:rsidRPr="00DD780C" w:rsidRDefault="001F5576" w:rsidP="005336EF">
      <w:pPr>
        <w:pStyle w:val="Tekstpodstawowy"/>
        <w:spacing w:line="240" w:lineRule="auto"/>
        <w:ind w:firstLine="0"/>
        <w:rPr>
          <w:sz w:val="20"/>
          <w:u w:val="single"/>
        </w:rPr>
      </w:pPr>
    </w:p>
    <w:p w14:paraId="3EF1EAA5" w14:textId="77777777" w:rsidR="001F5576" w:rsidRPr="00DD780C" w:rsidRDefault="001F5576" w:rsidP="00E2011A">
      <w:pPr>
        <w:pStyle w:val="Tekstpodstawowy"/>
        <w:spacing w:line="240" w:lineRule="auto"/>
        <w:rPr>
          <w:sz w:val="20"/>
          <w:u w:val="single"/>
        </w:rPr>
      </w:pPr>
    </w:p>
    <w:p w14:paraId="28EE18F7" w14:textId="77777777" w:rsidR="001F5576" w:rsidRDefault="001F5576" w:rsidP="00E2011A">
      <w:pPr>
        <w:pStyle w:val="Tekstpodstawowy"/>
        <w:spacing w:line="240" w:lineRule="auto"/>
        <w:rPr>
          <w:sz w:val="20"/>
          <w:u w:val="single"/>
        </w:rPr>
      </w:pPr>
    </w:p>
    <w:p w14:paraId="12ACAD8C" w14:textId="5AA4588F" w:rsidR="00994673" w:rsidRPr="00DD780C" w:rsidRDefault="00994673" w:rsidP="002756EB">
      <w:pPr>
        <w:pStyle w:val="Tekstpodstawowy"/>
        <w:spacing w:line="240" w:lineRule="auto"/>
        <w:ind w:firstLine="0"/>
        <w:rPr>
          <w:sz w:val="20"/>
          <w:u w:val="single"/>
        </w:rPr>
      </w:pPr>
    </w:p>
    <w:p w14:paraId="342FE54D" w14:textId="77777777" w:rsidR="001F5576" w:rsidRPr="00DD780C" w:rsidRDefault="001F5576" w:rsidP="00E2011A">
      <w:pPr>
        <w:pStyle w:val="Tekstpodstawowy"/>
        <w:spacing w:line="240" w:lineRule="auto"/>
        <w:rPr>
          <w:sz w:val="20"/>
          <w:u w:val="single"/>
        </w:rPr>
      </w:pPr>
    </w:p>
    <w:p w14:paraId="40159BE0" w14:textId="77777777" w:rsidR="001F5576" w:rsidRDefault="001F5576" w:rsidP="00E2011A">
      <w:pPr>
        <w:pStyle w:val="Tekstpodstawowy"/>
        <w:spacing w:line="240" w:lineRule="auto"/>
        <w:rPr>
          <w:sz w:val="20"/>
          <w:u w:val="single"/>
        </w:rPr>
      </w:pPr>
    </w:p>
    <w:p w14:paraId="103577CF" w14:textId="77777777" w:rsidR="005609D2" w:rsidRPr="00DD780C" w:rsidRDefault="005609D2" w:rsidP="00E2011A">
      <w:pPr>
        <w:pStyle w:val="Tekstpodstawowy"/>
        <w:spacing w:line="240" w:lineRule="auto"/>
        <w:rPr>
          <w:sz w:val="20"/>
          <w:u w:val="single"/>
        </w:rPr>
      </w:pPr>
    </w:p>
    <w:p w14:paraId="656E4C4A" w14:textId="77777777" w:rsidR="00567E47" w:rsidRDefault="00567E47" w:rsidP="00E2011A">
      <w:pPr>
        <w:pStyle w:val="Tekstpodstawowy"/>
        <w:spacing w:line="240" w:lineRule="auto"/>
        <w:rPr>
          <w:sz w:val="20"/>
          <w:u w:val="single"/>
        </w:rPr>
      </w:pPr>
    </w:p>
    <w:p w14:paraId="33795EE2" w14:textId="77777777" w:rsidR="00A63C41" w:rsidRDefault="00A63C41" w:rsidP="00E2011A">
      <w:pPr>
        <w:pStyle w:val="Tekstpodstawowy"/>
        <w:spacing w:line="240" w:lineRule="auto"/>
        <w:rPr>
          <w:sz w:val="20"/>
          <w:u w:val="single"/>
        </w:rPr>
      </w:pPr>
    </w:p>
    <w:p w14:paraId="3580B053" w14:textId="683AD139" w:rsidR="00E2011A" w:rsidRPr="00DD780C" w:rsidRDefault="00E2011A" w:rsidP="00E2011A">
      <w:pPr>
        <w:pStyle w:val="Tekstpodstawowy"/>
        <w:spacing w:line="240" w:lineRule="auto"/>
        <w:rPr>
          <w:sz w:val="20"/>
          <w:u w:val="single"/>
        </w:rPr>
      </w:pPr>
      <w:r w:rsidRPr="00DD780C">
        <w:rPr>
          <w:sz w:val="20"/>
          <w:u w:val="single"/>
        </w:rPr>
        <w:br/>
      </w:r>
    </w:p>
    <w:p w14:paraId="24F91F52" w14:textId="68015E80" w:rsidR="00E2011A" w:rsidRPr="00222E1F" w:rsidRDefault="00E2011A" w:rsidP="001F5576">
      <w:pPr>
        <w:pStyle w:val="Tekstpodstawowy"/>
        <w:spacing w:line="240" w:lineRule="auto"/>
        <w:ind w:firstLine="0"/>
        <w:rPr>
          <w:sz w:val="20"/>
          <w:u w:val="single"/>
        </w:rPr>
      </w:pPr>
      <w:r w:rsidRPr="00222E1F">
        <w:rPr>
          <w:sz w:val="20"/>
          <w:u w:val="single"/>
        </w:rPr>
        <w:t>Otrzymują (z.p.o.):</w:t>
      </w:r>
    </w:p>
    <w:p w14:paraId="5F1A2514" w14:textId="1B0D30DC" w:rsidR="005609D2" w:rsidRDefault="005609D2" w:rsidP="00DC3313">
      <w:pPr>
        <w:numPr>
          <w:ilvl w:val="0"/>
          <w:numId w:val="2"/>
        </w:numPr>
        <w:spacing w:line="240" w:lineRule="auto"/>
        <w:rPr>
          <w:sz w:val="20"/>
        </w:rPr>
      </w:pPr>
      <w:r>
        <w:rPr>
          <w:sz w:val="20"/>
        </w:rPr>
        <w:t>Strony wg. rozdzielnika</w:t>
      </w:r>
    </w:p>
    <w:p w14:paraId="591C2275" w14:textId="076F97AB" w:rsidR="00E2011A" w:rsidRPr="00DD780C" w:rsidRDefault="00E2011A" w:rsidP="00DC3313">
      <w:pPr>
        <w:numPr>
          <w:ilvl w:val="0"/>
          <w:numId w:val="2"/>
        </w:numPr>
        <w:spacing w:line="240" w:lineRule="auto"/>
        <w:rPr>
          <w:sz w:val="20"/>
        </w:rPr>
      </w:pPr>
      <w:r w:rsidRPr="00DD780C">
        <w:rPr>
          <w:sz w:val="20"/>
        </w:rPr>
        <w:t>a/a</w:t>
      </w:r>
    </w:p>
    <w:p w14:paraId="2762DB37" w14:textId="77777777" w:rsidR="00E2011A" w:rsidRPr="00DD780C" w:rsidRDefault="00E2011A" w:rsidP="00E2011A">
      <w:pPr>
        <w:spacing w:line="240" w:lineRule="auto"/>
        <w:rPr>
          <w:sz w:val="20"/>
        </w:rPr>
      </w:pPr>
    </w:p>
    <w:p w14:paraId="3EDEE121" w14:textId="77777777" w:rsidR="005609D2" w:rsidRDefault="005609D2" w:rsidP="001F5576">
      <w:pPr>
        <w:spacing w:line="240" w:lineRule="auto"/>
        <w:ind w:firstLine="0"/>
        <w:rPr>
          <w:sz w:val="20"/>
          <w:u w:val="single"/>
        </w:rPr>
      </w:pPr>
    </w:p>
    <w:p w14:paraId="1680985C" w14:textId="29A1CA69" w:rsidR="00E2011A" w:rsidRPr="00DD780C" w:rsidRDefault="00E2011A" w:rsidP="001F5576">
      <w:pPr>
        <w:spacing w:line="240" w:lineRule="auto"/>
        <w:ind w:firstLine="0"/>
        <w:rPr>
          <w:sz w:val="20"/>
          <w:u w:val="single"/>
        </w:rPr>
      </w:pPr>
      <w:r w:rsidRPr="00DD780C">
        <w:rPr>
          <w:sz w:val="20"/>
          <w:u w:val="single"/>
        </w:rPr>
        <w:t>Do wiadomości (ePUAP):</w:t>
      </w:r>
    </w:p>
    <w:p w14:paraId="5E61D0EB" w14:textId="49F4C675" w:rsidR="00E2011A" w:rsidRPr="00DD780C" w:rsidRDefault="00E2011A" w:rsidP="001F5576">
      <w:pPr>
        <w:numPr>
          <w:ilvl w:val="0"/>
          <w:numId w:val="5"/>
        </w:numPr>
        <w:spacing w:line="240" w:lineRule="auto"/>
        <w:ind w:left="426" w:hanging="426"/>
        <w:jc w:val="left"/>
        <w:rPr>
          <w:sz w:val="20"/>
        </w:rPr>
      </w:pPr>
      <w:r w:rsidRPr="00DD780C">
        <w:rPr>
          <w:sz w:val="20"/>
        </w:rPr>
        <w:t xml:space="preserve">Burmistrz Gminy </w:t>
      </w:r>
      <w:r w:rsidR="00DD780C" w:rsidRPr="00DD780C">
        <w:rPr>
          <w:sz w:val="20"/>
        </w:rPr>
        <w:t xml:space="preserve">Włoszczowa </w:t>
      </w:r>
      <w:r w:rsidRPr="00DD780C">
        <w:rPr>
          <w:sz w:val="20"/>
        </w:rPr>
        <w:t xml:space="preserve"> </w:t>
      </w:r>
    </w:p>
    <w:p w14:paraId="6998BCDB" w14:textId="0DD11E7B" w:rsidR="00E2011A" w:rsidRPr="00DD780C" w:rsidRDefault="00DD780C" w:rsidP="001F5576">
      <w:pPr>
        <w:spacing w:line="240" w:lineRule="auto"/>
        <w:ind w:left="360" w:firstLine="66"/>
        <w:contextualSpacing/>
        <w:rPr>
          <w:sz w:val="20"/>
        </w:rPr>
      </w:pPr>
      <w:r w:rsidRPr="00DD780C">
        <w:rPr>
          <w:sz w:val="20"/>
        </w:rPr>
        <w:t>u</w:t>
      </w:r>
      <w:r w:rsidR="00E2011A" w:rsidRPr="00DD780C">
        <w:rPr>
          <w:sz w:val="20"/>
        </w:rPr>
        <w:t xml:space="preserve">l. </w:t>
      </w:r>
      <w:r w:rsidRPr="00DD780C">
        <w:rPr>
          <w:sz w:val="20"/>
        </w:rPr>
        <w:t>Partyzantów</w:t>
      </w:r>
      <w:r w:rsidR="002D1C7E" w:rsidRPr="00DD780C">
        <w:rPr>
          <w:sz w:val="20"/>
        </w:rPr>
        <w:t xml:space="preserve"> </w:t>
      </w:r>
      <w:r w:rsidRPr="00DD780C">
        <w:rPr>
          <w:sz w:val="20"/>
        </w:rPr>
        <w:t>14</w:t>
      </w:r>
      <w:r w:rsidR="00E2011A" w:rsidRPr="00DD780C">
        <w:rPr>
          <w:sz w:val="20"/>
        </w:rPr>
        <w:t>, 2</w:t>
      </w:r>
      <w:r w:rsidRPr="00DD780C">
        <w:rPr>
          <w:sz w:val="20"/>
        </w:rPr>
        <w:t>9</w:t>
      </w:r>
      <w:r w:rsidR="00E2011A" w:rsidRPr="00DD780C">
        <w:rPr>
          <w:sz w:val="20"/>
        </w:rPr>
        <w:t>-</w:t>
      </w:r>
      <w:r w:rsidRPr="00DD780C">
        <w:rPr>
          <w:sz w:val="20"/>
        </w:rPr>
        <w:t>100</w:t>
      </w:r>
      <w:r w:rsidR="00E2011A" w:rsidRPr="00DD780C">
        <w:rPr>
          <w:sz w:val="20"/>
        </w:rPr>
        <w:t> </w:t>
      </w:r>
      <w:r w:rsidR="002D1C7E" w:rsidRPr="00DD780C">
        <w:rPr>
          <w:sz w:val="20"/>
        </w:rPr>
        <w:t>W</w:t>
      </w:r>
      <w:r w:rsidRPr="00DD780C">
        <w:rPr>
          <w:sz w:val="20"/>
        </w:rPr>
        <w:t>łoszczowa</w:t>
      </w:r>
    </w:p>
    <w:p w14:paraId="23921692" w14:textId="003AF60C" w:rsidR="00E2011A" w:rsidRPr="00DD780C" w:rsidRDefault="00E2011A" w:rsidP="001F5576">
      <w:pPr>
        <w:numPr>
          <w:ilvl w:val="0"/>
          <w:numId w:val="5"/>
        </w:numPr>
        <w:spacing w:line="240" w:lineRule="auto"/>
        <w:ind w:left="426" w:hanging="426"/>
        <w:contextualSpacing/>
        <w:jc w:val="left"/>
        <w:rPr>
          <w:sz w:val="20"/>
        </w:rPr>
      </w:pPr>
      <w:r w:rsidRPr="00DD780C">
        <w:rPr>
          <w:sz w:val="20"/>
        </w:rPr>
        <w:t xml:space="preserve">Starosta </w:t>
      </w:r>
      <w:r w:rsidR="00DD780C" w:rsidRPr="00DD780C">
        <w:rPr>
          <w:sz w:val="20"/>
        </w:rPr>
        <w:t>Włoszczowski</w:t>
      </w:r>
    </w:p>
    <w:p w14:paraId="36789FEE" w14:textId="7688FA9C" w:rsidR="00E2011A" w:rsidRPr="00DD780C" w:rsidRDefault="002D1C7E" w:rsidP="001F5576">
      <w:pPr>
        <w:pStyle w:val="Akapitzlist"/>
        <w:spacing w:line="240" w:lineRule="auto"/>
        <w:ind w:left="360" w:firstLine="66"/>
        <w:rPr>
          <w:sz w:val="20"/>
        </w:rPr>
      </w:pPr>
      <w:r w:rsidRPr="00DD780C">
        <w:rPr>
          <w:sz w:val="20"/>
        </w:rPr>
        <w:t xml:space="preserve">ul. </w:t>
      </w:r>
      <w:r w:rsidR="00DD780C" w:rsidRPr="00DD780C">
        <w:rPr>
          <w:sz w:val="20"/>
        </w:rPr>
        <w:t>Wiśniowa 10</w:t>
      </w:r>
      <w:r w:rsidRPr="00DD780C">
        <w:rPr>
          <w:sz w:val="20"/>
        </w:rPr>
        <w:t>, 2</w:t>
      </w:r>
      <w:r w:rsidR="00DD780C" w:rsidRPr="00DD780C">
        <w:rPr>
          <w:sz w:val="20"/>
        </w:rPr>
        <w:t>9</w:t>
      </w:r>
      <w:r w:rsidRPr="00DD780C">
        <w:rPr>
          <w:sz w:val="20"/>
        </w:rPr>
        <w:t>-</w:t>
      </w:r>
      <w:r w:rsidR="00DD780C" w:rsidRPr="00DD780C">
        <w:rPr>
          <w:sz w:val="20"/>
        </w:rPr>
        <w:t>100</w:t>
      </w:r>
      <w:r w:rsidRPr="00DD780C">
        <w:rPr>
          <w:sz w:val="20"/>
        </w:rPr>
        <w:t xml:space="preserve"> </w:t>
      </w:r>
      <w:r w:rsidR="00DD780C" w:rsidRPr="00DD780C">
        <w:rPr>
          <w:sz w:val="20"/>
        </w:rPr>
        <w:t>Włoszczowa</w:t>
      </w:r>
    </w:p>
    <w:p w14:paraId="4C9C2C7A" w14:textId="77777777" w:rsidR="00E2011A" w:rsidRPr="00DD780C" w:rsidRDefault="00E2011A" w:rsidP="001F5576">
      <w:pPr>
        <w:numPr>
          <w:ilvl w:val="0"/>
          <w:numId w:val="5"/>
        </w:numPr>
        <w:spacing w:line="240" w:lineRule="auto"/>
        <w:ind w:left="426" w:hanging="426"/>
        <w:contextualSpacing/>
        <w:jc w:val="left"/>
        <w:rPr>
          <w:sz w:val="20"/>
        </w:rPr>
      </w:pPr>
      <w:r w:rsidRPr="00DD780C">
        <w:rPr>
          <w:sz w:val="20"/>
        </w:rPr>
        <w:t>Dyrektor Okręgowego Urzędu Górniczego</w:t>
      </w:r>
    </w:p>
    <w:p w14:paraId="1E6314F2" w14:textId="77777777" w:rsidR="00E2011A" w:rsidRPr="00DD780C" w:rsidRDefault="00E2011A" w:rsidP="001F5576">
      <w:pPr>
        <w:spacing w:line="240" w:lineRule="auto"/>
        <w:ind w:firstLine="426"/>
        <w:contextualSpacing/>
        <w:rPr>
          <w:sz w:val="20"/>
        </w:rPr>
      </w:pPr>
      <w:r w:rsidRPr="00DD780C">
        <w:rPr>
          <w:sz w:val="20"/>
        </w:rPr>
        <w:t>ul. Wrzosowa 44, 25-211 Kielce</w:t>
      </w:r>
    </w:p>
    <w:p w14:paraId="5A274C79" w14:textId="77777777" w:rsidR="00E2011A" w:rsidRPr="00DD780C" w:rsidRDefault="00E2011A" w:rsidP="001F5576">
      <w:pPr>
        <w:pStyle w:val="Tekstpodstawowy"/>
        <w:numPr>
          <w:ilvl w:val="0"/>
          <w:numId w:val="5"/>
        </w:numPr>
        <w:spacing w:line="240" w:lineRule="auto"/>
        <w:ind w:left="426" w:hanging="426"/>
        <w:contextualSpacing/>
        <w:rPr>
          <w:sz w:val="20"/>
        </w:rPr>
      </w:pPr>
      <w:r w:rsidRPr="00DD780C">
        <w:rPr>
          <w:sz w:val="20"/>
        </w:rPr>
        <w:t>Prezes Wyższego Urzędu Górniczego</w:t>
      </w:r>
    </w:p>
    <w:p w14:paraId="0FCD5177" w14:textId="1D58484D" w:rsidR="00E2011A" w:rsidRPr="00DD780C" w:rsidRDefault="00E2011A" w:rsidP="001F5576">
      <w:pPr>
        <w:pStyle w:val="Tekstpodstawowy"/>
        <w:spacing w:line="240" w:lineRule="auto"/>
        <w:ind w:left="426" w:firstLine="0"/>
        <w:contextualSpacing/>
        <w:rPr>
          <w:sz w:val="20"/>
        </w:rPr>
      </w:pPr>
      <w:r w:rsidRPr="00DD780C">
        <w:rPr>
          <w:sz w:val="20"/>
        </w:rPr>
        <w:lastRenderedPageBreak/>
        <w:t>ul. Poniatowskiego 31</w:t>
      </w:r>
      <w:r w:rsidR="001F5576" w:rsidRPr="00DD780C">
        <w:rPr>
          <w:sz w:val="20"/>
        </w:rPr>
        <w:t xml:space="preserve">, </w:t>
      </w:r>
      <w:r w:rsidRPr="00DD780C">
        <w:rPr>
          <w:sz w:val="20"/>
        </w:rPr>
        <w:t>40-055 Katowice</w:t>
      </w:r>
    </w:p>
    <w:p w14:paraId="52BAF2C8" w14:textId="77777777" w:rsidR="00E2011A" w:rsidRPr="00DD780C" w:rsidRDefault="00E2011A" w:rsidP="001F5576">
      <w:pPr>
        <w:pStyle w:val="Tekstpodstawowy"/>
        <w:numPr>
          <w:ilvl w:val="0"/>
          <w:numId w:val="5"/>
        </w:numPr>
        <w:spacing w:line="240" w:lineRule="auto"/>
        <w:ind w:left="426" w:hanging="426"/>
        <w:contextualSpacing/>
        <w:rPr>
          <w:sz w:val="20"/>
        </w:rPr>
      </w:pPr>
      <w:r w:rsidRPr="00DD780C">
        <w:rPr>
          <w:sz w:val="20"/>
        </w:rPr>
        <w:t>Minister Klimatu i Środowiska</w:t>
      </w:r>
    </w:p>
    <w:p w14:paraId="6900D778" w14:textId="77777777" w:rsidR="00E2011A" w:rsidRPr="00DD780C" w:rsidRDefault="00E2011A" w:rsidP="001F5576">
      <w:pPr>
        <w:pStyle w:val="Tekstpodstawowy"/>
        <w:spacing w:line="240" w:lineRule="auto"/>
        <w:ind w:left="426" w:firstLine="0"/>
        <w:contextualSpacing/>
        <w:rPr>
          <w:sz w:val="20"/>
        </w:rPr>
      </w:pPr>
      <w:r w:rsidRPr="00DD780C">
        <w:rPr>
          <w:sz w:val="20"/>
        </w:rPr>
        <w:t>Departament Geologii i Koncesji Geologicznych</w:t>
      </w:r>
    </w:p>
    <w:p w14:paraId="0358383B" w14:textId="4E1291C6" w:rsidR="00E2011A" w:rsidRPr="00DD780C" w:rsidRDefault="00E2011A" w:rsidP="001F5576">
      <w:pPr>
        <w:pStyle w:val="Tekstpodstawowy"/>
        <w:spacing w:line="240" w:lineRule="auto"/>
        <w:ind w:left="426" w:firstLine="0"/>
        <w:contextualSpacing/>
        <w:rPr>
          <w:sz w:val="20"/>
        </w:rPr>
      </w:pPr>
      <w:r w:rsidRPr="00DD780C">
        <w:rPr>
          <w:sz w:val="20"/>
        </w:rPr>
        <w:t>ul. Wawelska 52/54</w:t>
      </w:r>
      <w:r w:rsidR="001F5576" w:rsidRPr="00DD780C">
        <w:rPr>
          <w:sz w:val="20"/>
        </w:rPr>
        <w:t xml:space="preserve">, </w:t>
      </w:r>
      <w:r w:rsidRPr="00DD780C">
        <w:rPr>
          <w:sz w:val="20"/>
        </w:rPr>
        <w:t>00-922 Warszawa</w:t>
      </w:r>
    </w:p>
    <w:p w14:paraId="6A71EB13" w14:textId="53F21B27" w:rsidR="00E2011A" w:rsidRPr="00DD780C" w:rsidRDefault="00E2011A" w:rsidP="001F5576">
      <w:pPr>
        <w:numPr>
          <w:ilvl w:val="0"/>
          <w:numId w:val="5"/>
        </w:numPr>
        <w:spacing w:line="240" w:lineRule="auto"/>
        <w:ind w:left="426" w:hanging="426"/>
        <w:contextualSpacing/>
        <w:jc w:val="left"/>
        <w:rPr>
          <w:sz w:val="20"/>
        </w:rPr>
      </w:pPr>
      <w:r w:rsidRPr="00DD780C">
        <w:rPr>
          <w:sz w:val="20"/>
        </w:rPr>
        <w:t>Państwowy Instytut Geologiczny</w:t>
      </w:r>
      <w:r w:rsidR="00C23CA7" w:rsidRPr="00DD780C">
        <w:rPr>
          <w:sz w:val="20"/>
        </w:rPr>
        <w:t xml:space="preserve"> – Państwowy Instytut Badawczy</w:t>
      </w:r>
    </w:p>
    <w:p w14:paraId="2F542839" w14:textId="77777777" w:rsidR="00E2011A" w:rsidRPr="00DD780C" w:rsidRDefault="00E2011A" w:rsidP="001F5576">
      <w:pPr>
        <w:spacing w:line="240" w:lineRule="auto"/>
        <w:ind w:left="360" w:firstLine="66"/>
        <w:contextualSpacing/>
        <w:rPr>
          <w:sz w:val="20"/>
        </w:rPr>
      </w:pPr>
      <w:r w:rsidRPr="00DD780C">
        <w:rPr>
          <w:sz w:val="20"/>
        </w:rPr>
        <w:t>Rejestr Obszarów Górniczych</w:t>
      </w:r>
    </w:p>
    <w:p w14:paraId="3D35D841" w14:textId="5E1A205D" w:rsidR="00E2011A" w:rsidRPr="00DD780C" w:rsidRDefault="00E2011A" w:rsidP="001F5576">
      <w:pPr>
        <w:spacing w:line="240" w:lineRule="auto"/>
        <w:ind w:left="360" w:firstLine="66"/>
        <w:contextualSpacing/>
        <w:rPr>
          <w:sz w:val="20"/>
        </w:rPr>
      </w:pPr>
      <w:r w:rsidRPr="00DD780C">
        <w:rPr>
          <w:sz w:val="20"/>
        </w:rPr>
        <w:t>ul. Rakowiecka 4</w:t>
      </w:r>
      <w:r w:rsidR="001F5576" w:rsidRPr="00DD780C">
        <w:rPr>
          <w:sz w:val="20"/>
        </w:rPr>
        <w:t xml:space="preserve">, </w:t>
      </w:r>
      <w:r w:rsidRPr="00DD780C">
        <w:rPr>
          <w:sz w:val="20"/>
        </w:rPr>
        <w:t>00-975 Warszawa</w:t>
      </w:r>
    </w:p>
    <w:p w14:paraId="55B60124" w14:textId="77777777" w:rsidR="00E2011A" w:rsidRPr="00DD780C" w:rsidRDefault="00E2011A" w:rsidP="001F5576">
      <w:pPr>
        <w:numPr>
          <w:ilvl w:val="0"/>
          <w:numId w:val="5"/>
        </w:numPr>
        <w:spacing w:line="240" w:lineRule="auto"/>
        <w:contextualSpacing/>
        <w:jc w:val="left"/>
        <w:rPr>
          <w:sz w:val="20"/>
        </w:rPr>
      </w:pPr>
      <w:r w:rsidRPr="00DD780C">
        <w:rPr>
          <w:sz w:val="20"/>
        </w:rPr>
        <w:t>NFOŚiGW</w:t>
      </w:r>
    </w:p>
    <w:p w14:paraId="42569F84" w14:textId="77777777" w:rsidR="00E2011A" w:rsidRPr="00DD780C" w:rsidRDefault="00E2011A" w:rsidP="001F5576">
      <w:pPr>
        <w:spacing w:line="240" w:lineRule="auto"/>
        <w:ind w:firstLine="360"/>
        <w:contextualSpacing/>
        <w:rPr>
          <w:sz w:val="20"/>
        </w:rPr>
      </w:pPr>
      <w:r w:rsidRPr="00DD780C">
        <w:rPr>
          <w:sz w:val="20"/>
        </w:rPr>
        <w:t>Wydział Opłat i Pozostałych Przychodów</w:t>
      </w:r>
    </w:p>
    <w:p w14:paraId="5ACD8844" w14:textId="4FC04567" w:rsidR="00E2011A" w:rsidRPr="00DD780C" w:rsidRDefault="00E2011A" w:rsidP="001F5576">
      <w:pPr>
        <w:spacing w:line="240" w:lineRule="auto"/>
        <w:ind w:firstLine="360"/>
        <w:contextualSpacing/>
        <w:rPr>
          <w:sz w:val="20"/>
        </w:rPr>
      </w:pPr>
      <w:r w:rsidRPr="00DD780C">
        <w:rPr>
          <w:sz w:val="20"/>
        </w:rPr>
        <w:t>ul. Konstruktorska 3a</w:t>
      </w:r>
      <w:r w:rsidR="001F5576" w:rsidRPr="00DD780C">
        <w:rPr>
          <w:sz w:val="20"/>
        </w:rPr>
        <w:t xml:space="preserve">, </w:t>
      </w:r>
      <w:r w:rsidRPr="00DD780C">
        <w:rPr>
          <w:sz w:val="20"/>
        </w:rPr>
        <w:t>02-673 Warszawa</w:t>
      </w:r>
    </w:p>
    <w:sectPr w:rsidR="00E2011A" w:rsidRPr="00DD780C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B60A6" w14:textId="77777777" w:rsidR="00C2217D" w:rsidRDefault="00C2217D" w:rsidP="00E15A7E">
      <w:r>
        <w:separator/>
      </w:r>
    </w:p>
  </w:endnote>
  <w:endnote w:type="continuationSeparator" w:id="0">
    <w:p w14:paraId="4B08EB91" w14:textId="77777777" w:rsidR="00C2217D" w:rsidRDefault="00C2217D" w:rsidP="00E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A99C" w14:textId="77777777" w:rsidR="004D1C85" w:rsidRDefault="004D1C8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EAF86" w14:textId="424AAF6F" w:rsidR="00D20445" w:rsidRDefault="00E2011A" w:rsidP="00DF259F">
    <w:pPr>
      <w:pStyle w:val="Stopka"/>
      <w:jc w:val="right"/>
    </w:pPr>
    <w:r w:rsidRPr="00324316">
      <w:rPr>
        <w:noProof/>
      </w:rPr>
      <w:drawing>
        <wp:inline distT="0" distB="0" distL="0" distR="0" wp14:anchorId="611A57AD" wp14:editId="5E2EBE62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E9525" w14:textId="77777777" w:rsidR="00C2217D" w:rsidRDefault="00C2217D" w:rsidP="00E15A7E">
      <w:r>
        <w:separator/>
      </w:r>
    </w:p>
  </w:footnote>
  <w:footnote w:type="continuationSeparator" w:id="0">
    <w:p w14:paraId="05829AA5" w14:textId="77777777" w:rsidR="00C2217D" w:rsidRDefault="00C2217D" w:rsidP="00E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39B6" w14:textId="77777777" w:rsidR="00571C62" w:rsidRPr="00571C62" w:rsidRDefault="00571C62" w:rsidP="00DF259F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F63ED4">
      <w:rPr>
        <w:noProof/>
      </w:rPr>
      <w:t>2</w:t>
    </w:r>
    <w:r w:rsidRPr="00571C62">
      <w:fldChar w:fldCharType="end"/>
    </w:r>
  </w:p>
  <w:p w14:paraId="1C84F4BA" w14:textId="77777777" w:rsidR="0038534B" w:rsidRDefault="0038534B" w:rsidP="00E15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0C41" w14:textId="701955AA" w:rsidR="00D20445" w:rsidRDefault="00E2011A" w:rsidP="00E15A7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5CB1B5" wp14:editId="0BD11B8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25051"/>
    <w:multiLevelType w:val="hybridMultilevel"/>
    <w:tmpl w:val="0C24254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D6626"/>
    <w:multiLevelType w:val="hybridMultilevel"/>
    <w:tmpl w:val="B3FE9694"/>
    <w:lvl w:ilvl="0" w:tplc="342830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10C4"/>
    <w:multiLevelType w:val="hybridMultilevel"/>
    <w:tmpl w:val="CC267ABE"/>
    <w:lvl w:ilvl="0" w:tplc="3856AB5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color w:val="auto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96BC2"/>
    <w:multiLevelType w:val="hybridMultilevel"/>
    <w:tmpl w:val="4BA2E434"/>
    <w:lvl w:ilvl="0" w:tplc="24AE8C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D5BBC"/>
    <w:multiLevelType w:val="hybridMultilevel"/>
    <w:tmpl w:val="864EFFEC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D00FD40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07F82"/>
    <w:multiLevelType w:val="hybridMultilevel"/>
    <w:tmpl w:val="CC36E870"/>
    <w:lvl w:ilvl="0" w:tplc="23AC0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6A585D"/>
    <w:multiLevelType w:val="hybridMultilevel"/>
    <w:tmpl w:val="9224E7D0"/>
    <w:lvl w:ilvl="0" w:tplc="B276D6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378F7"/>
    <w:multiLevelType w:val="hybridMultilevel"/>
    <w:tmpl w:val="C988F3C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54126">
    <w:abstractNumId w:val="5"/>
  </w:num>
  <w:num w:numId="2" w16cid:durableId="1471242470">
    <w:abstractNumId w:val="2"/>
  </w:num>
  <w:num w:numId="3" w16cid:durableId="438915574">
    <w:abstractNumId w:val="3"/>
  </w:num>
  <w:num w:numId="4" w16cid:durableId="746727697">
    <w:abstractNumId w:val="1"/>
  </w:num>
  <w:num w:numId="5" w16cid:durableId="694960694">
    <w:abstractNumId w:val="6"/>
  </w:num>
  <w:num w:numId="6" w16cid:durableId="35474359">
    <w:abstractNumId w:val="9"/>
  </w:num>
  <w:num w:numId="7" w16cid:durableId="105080837">
    <w:abstractNumId w:val="11"/>
  </w:num>
  <w:num w:numId="8" w16cid:durableId="631861764">
    <w:abstractNumId w:val="10"/>
  </w:num>
  <w:num w:numId="9" w16cid:durableId="1768888868">
    <w:abstractNumId w:val="8"/>
  </w:num>
  <w:num w:numId="10" w16cid:durableId="99491080">
    <w:abstractNumId w:val="4"/>
  </w:num>
  <w:num w:numId="11" w16cid:durableId="653218093">
    <w:abstractNumId w:val="7"/>
  </w:num>
  <w:num w:numId="12" w16cid:durableId="11500269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16C8"/>
    <w:rsid w:val="000129BA"/>
    <w:rsid w:val="00013ADE"/>
    <w:rsid w:val="00017381"/>
    <w:rsid w:val="00020CBA"/>
    <w:rsid w:val="000255FA"/>
    <w:rsid w:val="00026CE4"/>
    <w:rsid w:val="0004228D"/>
    <w:rsid w:val="00044965"/>
    <w:rsid w:val="00050D0B"/>
    <w:rsid w:val="0005354D"/>
    <w:rsid w:val="000539AE"/>
    <w:rsid w:val="00054245"/>
    <w:rsid w:val="00070FAE"/>
    <w:rsid w:val="0007159B"/>
    <w:rsid w:val="00071F36"/>
    <w:rsid w:val="000727D9"/>
    <w:rsid w:val="000760A1"/>
    <w:rsid w:val="00082A3E"/>
    <w:rsid w:val="0009100A"/>
    <w:rsid w:val="000923C2"/>
    <w:rsid w:val="000955E6"/>
    <w:rsid w:val="000A4E62"/>
    <w:rsid w:val="000B4DEB"/>
    <w:rsid w:val="000B58A9"/>
    <w:rsid w:val="000C1800"/>
    <w:rsid w:val="000E22B3"/>
    <w:rsid w:val="000E3785"/>
    <w:rsid w:val="000E3D10"/>
    <w:rsid w:val="000F321F"/>
    <w:rsid w:val="000F5D68"/>
    <w:rsid w:val="000F6D37"/>
    <w:rsid w:val="001027AA"/>
    <w:rsid w:val="00104863"/>
    <w:rsid w:val="00112D0C"/>
    <w:rsid w:val="00114038"/>
    <w:rsid w:val="001144A6"/>
    <w:rsid w:val="00117877"/>
    <w:rsid w:val="00120388"/>
    <w:rsid w:val="00124DDD"/>
    <w:rsid w:val="001274BF"/>
    <w:rsid w:val="00134AF3"/>
    <w:rsid w:val="00136867"/>
    <w:rsid w:val="00151703"/>
    <w:rsid w:val="001519F6"/>
    <w:rsid w:val="001619B7"/>
    <w:rsid w:val="00165006"/>
    <w:rsid w:val="00165EFD"/>
    <w:rsid w:val="00175A1A"/>
    <w:rsid w:val="00177F9A"/>
    <w:rsid w:val="00180D95"/>
    <w:rsid w:val="001B3E90"/>
    <w:rsid w:val="001B44FF"/>
    <w:rsid w:val="001B59D1"/>
    <w:rsid w:val="001B7298"/>
    <w:rsid w:val="001B77DF"/>
    <w:rsid w:val="001F5576"/>
    <w:rsid w:val="001F6093"/>
    <w:rsid w:val="00202D0B"/>
    <w:rsid w:val="00211D0B"/>
    <w:rsid w:val="00212B05"/>
    <w:rsid w:val="002145B3"/>
    <w:rsid w:val="00216FB9"/>
    <w:rsid w:val="002208E7"/>
    <w:rsid w:val="00221E01"/>
    <w:rsid w:val="00222E1F"/>
    <w:rsid w:val="00225177"/>
    <w:rsid w:val="00226F34"/>
    <w:rsid w:val="00233BAE"/>
    <w:rsid w:val="00244091"/>
    <w:rsid w:val="00244844"/>
    <w:rsid w:val="00252AEB"/>
    <w:rsid w:val="00253522"/>
    <w:rsid w:val="00257891"/>
    <w:rsid w:val="00257ADB"/>
    <w:rsid w:val="00271147"/>
    <w:rsid w:val="002756EB"/>
    <w:rsid w:val="00275F7B"/>
    <w:rsid w:val="0027666E"/>
    <w:rsid w:val="002776E5"/>
    <w:rsid w:val="002879DA"/>
    <w:rsid w:val="00287D31"/>
    <w:rsid w:val="00294464"/>
    <w:rsid w:val="00297578"/>
    <w:rsid w:val="002A0DD0"/>
    <w:rsid w:val="002B7083"/>
    <w:rsid w:val="002C2C5B"/>
    <w:rsid w:val="002C47D8"/>
    <w:rsid w:val="002C74A2"/>
    <w:rsid w:val="002D1C7E"/>
    <w:rsid w:val="002E10AA"/>
    <w:rsid w:val="002E1DD5"/>
    <w:rsid w:val="002E5A11"/>
    <w:rsid w:val="002F32E0"/>
    <w:rsid w:val="002F7936"/>
    <w:rsid w:val="00304F2F"/>
    <w:rsid w:val="00305930"/>
    <w:rsid w:val="00314E03"/>
    <w:rsid w:val="003208EA"/>
    <w:rsid w:val="00336EAF"/>
    <w:rsid w:val="00340F56"/>
    <w:rsid w:val="00342D9B"/>
    <w:rsid w:val="00357A24"/>
    <w:rsid w:val="003624E3"/>
    <w:rsid w:val="00372B01"/>
    <w:rsid w:val="0037739C"/>
    <w:rsid w:val="00380C05"/>
    <w:rsid w:val="00384C4A"/>
    <w:rsid w:val="0038534B"/>
    <w:rsid w:val="00385EBC"/>
    <w:rsid w:val="003866BA"/>
    <w:rsid w:val="0038754D"/>
    <w:rsid w:val="0039143F"/>
    <w:rsid w:val="00395D30"/>
    <w:rsid w:val="003960FC"/>
    <w:rsid w:val="0039666F"/>
    <w:rsid w:val="00396D63"/>
    <w:rsid w:val="003A6005"/>
    <w:rsid w:val="003C2A10"/>
    <w:rsid w:val="003C6E60"/>
    <w:rsid w:val="003C7667"/>
    <w:rsid w:val="003D1032"/>
    <w:rsid w:val="003D5D78"/>
    <w:rsid w:val="003E17A7"/>
    <w:rsid w:val="003E24A2"/>
    <w:rsid w:val="003E29EA"/>
    <w:rsid w:val="003E6789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0F6D"/>
    <w:rsid w:val="00441522"/>
    <w:rsid w:val="00441D8B"/>
    <w:rsid w:val="0044248F"/>
    <w:rsid w:val="00442DD6"/>
    <w:rsid w:val="00443285"/>
    <w:rsid w:val="00443A32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1C85"/>
    <w:rsid w:val="004D6BBA"/>
    <w:rsid w:val="004E78F2"/>
    <w:rsid w:val="004F46CF"/>
    <w:rsid w:val="004F5050"/>
    <w:rsid w:val="00502C59"/>
    <w:rsid w:val="00506401"/>
    <w:rsid w:val="00507538"/>
    <w:rsid w:val="0051040F"/>
    <w:rsid w:val="005119CE"/>
    <w:rsid w:val="00530002"/>
    <w:rsid w:val="005336EF"/>
    <w:rsid w:val="0054294A"/>
    <w:rsid w:val="00551623"/>
    <w:rsid w:val="00556B7A"/>
    <w:rsid w:val="005609D2"/>
    <w:rsid w:val="005612BA"/>
    <w:rsid w:val="005632AB"/>
    <w:rsid w:val="00567E47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3EE2"/>
    <w:rsid w:val="005C4736"/>
    <w:rsid w:val="005C520D"/>
    <w:rsid w:val="005C7CCE"/>
    <w:rsid w:val="005D15E8"/>
    <w:rsid w:val="005D2A6D"/>
    <w:rsid w:val="005F16A9"/>
    <w:rsid w:val="005F2753"/>
    <w:rsid w:val="005F53FB"/>
    <w:rsid w:val="006000C8"/>
    <w:rsid w:val="006119CA"/>
    <w:rsid w:val="006155CE"/>
    <w:rsid w:val="00621E9C"/>
    <w:rsid w:val="0062298B"/>
    <w:rsid w:val="00623F7E"/>
    <w:rsid w:val="00624577"/>
    <w:rsid w:val="006305B4"/>
    <w:rsid w:val="00630C80"/>
    <w:rsid w:val="006337BF"/>
    <w:rsid w:val="00654ECA"/>
    <w:rsid w:val="006574F5"/>
    <w:rsid w:val="00660068"/>
    <w:rsid w:val="006600CC"/>
    <w:rsid w:val="006763B1"/>
    <w:rsid w:val="00680A36"/>
    <w:rsid w:val="006A20C3"/>
    <w:rsid w:val="006A2333"/>
    <w:rsid w:val="006A5EF7"/>
    <w:rsid w:val="006A63DA"/>
    <w:rsid w:val="006A75A1"/>
    <w:rsid w:val="006B6B7A"/>
    <w:rsid w:val="006B7200"/>
    <w:rsid w:val="006C03CB"/>
    <w:rsid w:val="006C1692"/>
    <w:rsid w:val="006C600F"/>
    <w:rsid w:val="006C63CB"/>
    <w:rsid w:val="006D0CA7"/>
    <w:rsid w:val="006D4666"/>
    <w:rsid w:val="006D5D68"/>
    <w:rsid w:val="006D7363"/>
    <w:rsid w:val="006D7D84"/>
    <w:rsid w:val="006E16E8"/>
    <w:rsid w:val="006E59A7"/>
    <w:rsid w:val="006F2875"/>
    <w:rsid w:val="006F2AA5"/>
    <w:rsid w:val="006F6B06"/>
    <w:rsid w:val="006F70F0"/>
    <w:rsid w:val="007017AA"/>
    <w:rsid w:val="0070304F"/>
    <w:rsid w:val="0071045B"/>
    <w:rsid w:val="007113FA"/>
    <w:rsid w:val="007115DD"/>
    <w:rsid w:val="00724CA2"/>
    <w:rsid w:val="00727B84"/>
    <w:rsid w:val="0073406D"/>
    <w:rsid w:val="007475DF"/>
    <w:rsid w:val="00747C21"/>
    <w:rsid w:val="00756C3D"/>
    <w:rsid w:val="00762024"/>
    <w:rsid w:val="007658FA"/>
    <w:rsid w:val="0076690D"/>
    <w:rsid w:val="00772A1A"/>
    <w:rsid w:val="0077326C"/>
    <w:rsid w:val="007A4D17"/>
    <w:rsid w:val="007B6881"/>
    <w:rsid w:val="007B790C"/>
    <w:rsid w:val="007C27AA"/>
    <w:rsid w:val="007C60A8"/>
    <w:rsid w:val="007C76FE"/>
    <w:rsid w:val="007C7DF8"/>
    <w:rsid w:val="007D1E5C"/>
    <w:rsid w:val="007D291A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46CD0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3A1B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27734"/>
    <w:rsid w:val="00931D4F"/>
    <w:rsid w:val="00937CCA"/>
    <w:rsid w:val="00937EA7"/>
    <w:rsid w:val="00944947"/>
    <w:rsid w:val="00946B89"/>
    <w:rsid w:val="0095327A"/>
    <w:rsid w:val="009571F0"/>
    <w:rsid w:val="009575CF"/>
    <w:rsid w:val="00961361"/>
    <w:rsid w:val="009634E1"/>
    <w:rsid w:val="0097160D"/>
    <w:rsid w:val="00972648"/>
    <w:rsid w:val="0098127B"/>
    <w:rsid w:val="00982908"/>
    <w:rsid w:val="0098308D"/>
    <w:rsid w:val="00983DD6"/>
    <w:rsid w:val="0099044E"/>
    <w:rsid w:val="00994673"/>
    <w:rsid w:val="00995D90"/>
    <w:rsid w:val="009A46F8"/>
    <w:rsid w:val="009A49F5"/>
    <w:rsid w:val="009A50BB"/>
    <w:rsid w:val="009B06BF"/>
    <w:rsid w:val="009B3E15"/>
    <w:rsid w:val="009C33D6"/>
    <w:rsid w:val="009C5EC6"/>
    <w:rsid w:val="009C7E03"/>
    <w:rsid w:val="009D0C15"/>
    <w:rsid w:val="009D4890"/>
    <w:rsid w:val="009F1F68"/>
    <w:rsid w:val="009F3755"/>
    <w:rsid w:val="009F571A"/>
    <w:rsid w:val="00A041CB"/>
    <w:rsid w:val="00A1293F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5084B"/>
    <w:rsid w:val="00A63C41"/>
    <w:rsid w:val="00A661B8"/>
    <w:rsid w:val="00A70EA6"/>
    <w:rsid w:val="00A71B73"/>
    <w:rsid w:val="00A73946"/>
    <w:rsid w:val="00A805CB"/>
    <w:rsid w:val="00A8157A"/>
    <w:rsid w:val="00A91A09"/>
    <w:rsid w:val="00A9643C"/>
    <w:rsid w:val="00AA7650"/>
    <w:rsid w:val="00AB26DA"/>
    <w:rsid w:val="00AB4351"/>
    <w:rsid w:val="00AB63F2"/>
    <w:rsid w:val="00AB67F4"/>
    <w:rsid w:val="00AC1132"/>
    <w:rsid w:val="00AD67BF"/>
    <w:rsid w:val="00AE06D2"/>
    <w:rsid w:val="00AE1B71"/>
    <w:rsid w:val="00AF16C2"/>
    <w:rsid w:val="00AF5EE3"/>
    <w:rsid w:val="00B0511B"/>
    <w:rsid w:val="00B215AB"/>
    <w:rsid w:val="00B25CDA"/>
    <w:rsid w:val="00B2785B"/>
    <w:rsid w:val="00B36AEA"/>
    <w:rsid w:val="00B41F45"/>
    <w:rsid w:val="00B438CB"/>
    <w:rsid w:val="00B56628"/>
    <w:rsid w:val="00B56824"/>
    <w:rsid w:val="00B56E9A"/>
    <w:rsid w:val="00B57CA1"/>
    <w:rsid w:val="00B616EB"/>
    <w:rsid w:val="00B62AC7"/>
    <w:rsid w:val="00B652BE"/>
    <w:rsid w:val="00B739C2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BF7185"/>
    <w:rsid w:val="00BF73D5"/>
    <w:rsid w:val="00C02701"/>
    <w:rsid w:val="00C04514"/>
    <w:rsid w:val="00C05EFF"/>
    <w:rsid w:val="00C07F04"/>
    <w:rsid w:val="00C12384"/>
    <w:rsid w:val="00C15BE7"/>
    <w:rsid w:val="00C16EB1"/>
    <w:rsid w:val="00C2217D"/>
    <w:rsid w:val="00C23CA7"/>
    <w:rsid w:val="00C270C7"/>
    <w:rsid w:val="00C30ED0"/>
    <w:rsid w:val="00C31C4D"/>
    <w:rsid w:val="00C32240"/>
    <w:rsid w:val="00C45615"/>
    <w:rsid w:val="00C458C6"/>
    <w:rsid w:val="00C47301"/>
    <w:rsid w:val="00C50F64"/>
    <w:rsid w:val="00C512A5"/>
    <w:rsid w:val="00C602BB"/>
    <w:rsid w:val="00C666D0"/>
    <w:rsid w:val="00C671F1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1DB6"/>
    <w:rsid w:val="00D2663C"/>
    <w:rsid w:val="00D31896"/>
    <w:rsid w:val="00D3294C"/>
    <w:rsid w:val="00D351DF"/>
    <w:rsid w:val="00D37DF3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A22DE"/>
    <w:rsid w:val="00DC123E"/>
    <w:rsid w:val="00DC3313"/>
    <w:rsid w:val="00DC5AB7"/>
    <w:rsid w:val="00DC69D7"/>
    <w:rsid w:val="00DC7950"/>
    <w:rsid w:val="00DD780C"/>
    <w:rsid w:val="00DD7ABA"/>
    <w:rsid w:val="00DE1E17"/>
    <w:rsid w:val="00DE434E"/>
    <w:rsid w:val="00DE7CB9"/>
    <w:rsid w:val="00DF259F"/>
    <w:rsid w:val="00E00A50"/>
    <w:rsid w:val="00E00FBA"/>
    <w:rsid w:val="00E03212"/>
    <w:rsid w:val="00E074B3"/>
    <w:rsid w:val="00E103C7"/>
    <w:rsid w:val="00E119A7"/>
    <w:rsid w:val="00E12A66"/>
    <w:rsid w:val="00E15A7E"/>
    <w:rsid w:val="00E2011A"/>
    <w:rsid w:val="00E20896"/>
    <w:rsid w:val="00E2252E"/>
    <w:rsid w:val="00E25090"/>
    <w:rsid w:val="00E3758F"/>
    <w:rsid w:val="00E4019E"/>
    <w:rsid w:val="00E44F59"/>
    <w:rsid w:val="00E4522C"/>
    <w:rsid w:val="00E51B10"/>
    <w:rsid w:val="00E63FDB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D79D0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441A"/>
    <w:rsid w:val="00F268C2"/>
    <w:rsid w:val="00F3726B"/>
    <w:rsid w:val="00F42518"/>
    <w:rsid w:val="00F476A0"/>
    <w:rsid w:val="00F52E8D"/>
    <w:rsid w:val="00F63ED4"/>
    <w:rsid w:val="00F67DAF"/>
    <w:rsid w:val="00F72FE7"/>
    <w:rsid w:val="00F83130"/>
    <w:rsid w:val="00F95CA2"/>
    <w:rsid w:val="00F9770B"/>
    <w:rsid w:val="00FA0886"/>
    <w:rsid w:val="00FA3649"/>
    <w:rsid w:val="00FA3B0D"/>
    <w:rsid w:val="00FB0EB1"/>
    <w:rsid w:val="00FB1944"/>
    <w:rsid w:val="00FB1F71"/>
    <w:rsid w:val="00FB514B"/>
    <w:rsid w:val="00FB6F2C"/>
    <w:rsid w:val="00FC2DE5"/>
    <w:rsid w:val="00FC5619"/>
    <w:rsid w:val="00FC73D4"/>
    <w:rsid w:val="00FD0638"/>
    <w:rsid w:val="00FD23AB"/>
    <w:rsid w:val="00FD23D2"/>
    <w:rsid w:val="00FD25EF"/>
    <w:rsid w:val="00FD5F61"/>
    <w:rsid w:val="00FE57A5"/>
    <w:rsid w:val="00FE645E"/>
    <w:rsid w:val="00FE7A93"/>
    <w:rsid w:val="00FF17FA"/>
    <w:rsid w:val="00FF5259"/>
    <w:rsid w:val="00FF765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2814A"/>
  <w15:chartTrackingRefBased/>
  <w15:docId w15:val="{6A53B1B9-02D8-4CEE-BD88-79888D47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7E"/>
    <w:pPr>
      <w:spacing w:line="312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eastAsia="Times New Roman"/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rFonts w:eastAsia="Times New Roman"/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eastAsia="Times New Roman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spacing w:line="240" w:lineRule="auto"/>
      <w:jc w:val="left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6D63"/>
    <w:pPr>
      <w:spacing w:before="100" w:beforeAutospacing="1" w:after="100" w:afterAutospacing="1"/>
    </w:pPr>
  </w:style>
  <w:style w:type="paragraph" w:customStyle="1" w:styleId="Default">
    <w:name w:val="Default"/>
    <w:rsid w:val="005632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31</cp:revision>
  <cp:lastPrinted>2024-04-23T08:08:00Z</cp:lastPrinted>
  <dcterms:created xsi:type="dcterms:W3CDTF">2024-03-21T11:08:00Z</dcterms:created>
  <dcterms:modified xsi:type="dcterms:W3CDTF">2024-04-23T11:56:00Z</dcterms:modified>
</cp:coreProperties>
</file>