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98C0E" w14:textId="087A71C5" w:rsidR="00396E41" w:rsidRDefault="007D39FD" w:rsidP="00396E41">
      <w:pPr>
        <w:jc w:val="right"/>
      </w:pPr>
      <w:bookmarkStart w:id="0" w:name="_GoBack"/>
      <w:bookmarkEnd w:id="0"/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2E2B37E1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>
        <w:t>289</w:t>
      </w:r>
      <w:r w:rsidRPr="00095AD0">
        <w:t>.</w:t>
      </w:r>
      <w:r>
        <w:t>1</w:t>
      </w:r>
      <w:r w:rsidRPr="00095AD0">
        <w:t>.20</w:t>
      </w:r>
      <w:r>
        <w:t>23</w:t>
      </w:r>
      <w:r w:rsidRPr="00095AD0">
        <w:t xml:space="preserve">                                                                             Kielce, dn. </w:t>
      </w:r>
      <w:r>
        <w:t>16</w:t>
      </w:r>
      <w:r w:rsidRPr="00095AD0">
        <w:t>.</w:t>
      </w:r>
      <w:r>
        <w:t>11</w:t>
      </w:r>
      <w:r w:rsidRPr="00095AD0">
        <w:t>.202</w:t>
      </w:r>
      <w:r>
        <w:t>3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>Nr 21/N/VII/RPO/2023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726F906D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1" w:name="_Hlk34993952"/>
      <w:bookmarkStart w:id="2" w:name="_Hlk499621649"/>
      <w:r w:rsidRPr="00450633">
        <w:t>RPSW</w:t>
      </w:r>
      <w:r>
        <w:t xml:space="preserve"> </w:t>
      </w:r>
      <w:r w:rsidRPr="00BD19CB">
        <w:t>07.04.00-26-0027/18</w:t>
      </w:r>
      <w:r w:rsidRPr="00450633">
        <w:t xml:space="preserve"> pn. </w:t>
      </w:r>
      <w:r w:rsidRPr="00BD19CB">
        <w:t>„Rozbudowa infrastruktury sportowej oraz doposażenie pracowni matematyczno-przyrodniczych w szkołach podstawowych Gminy Bieliny</w:t>
      </w:r>
      <w:r>
        <w:t>”,</w:t>
      </w:r>
      <w:r w:rsidRPr="00450633">
        <w:t xml:space="preserve"> </w:t>
      </w:r>
      <w:bookmarkEnd w:id="1"/>
      <w:bookmarkEnd w:id="2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r w:rsidR="002F0EEE">
        <w:t>7.4.</w:t>
      </w:r>
      <w:r w:rsidRPr="009155E5">
        <w:t xml:space="preserve"> Rozwój infrastruktury edukacyjnej </w:t>
      </w:r>
      <w:r>
        <w:br/>
      </w:r>
      <w:r w:rsidRPr="009155E5">
        <w:t>i szkoleniowej</w:t>
      </w:r>
      <w:r>
        <w:t>, 7</w:t>
      </w:r>
      <w:r w:rsidRPr="0091014D">
        <w:t xml:space="preserve"> Osi priorytetowej </w:t>
      </w:r>
      <w:bookmarkStart w:id="3" w:name="_Hlk86773274"/>
      <w:r w:rsidRPr="00815079">
        <w:rPr>
          <w:i/>
          <w:iCs/>
        </w:rPr>
        <w:t>Sprawne usługi publiczne</w:t>
      </w:r>
      <w:r>
        <w:t xml:space="preserve"> </w:t>
      </w:r>
      <w:bookmarkEnd w:id="3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tj. w </w:t>
      </w:r>
      <w:r>
        <w:rPr>
          <w:rFonts w:eastAsia="Calibri"/>
          <w:lang w:eastAsia="en-US"/>
        </w:rPr>
        <w:t>Gminie Bieliny</w:t>
      </w:r>
      <w:r w:rsidRPr="0091014D">
        <w:rPr>
          <w:rFonts w:eastAsia="Calibri"/>
          <w:lang w:eastAsia="en-US"/>
        </w:rPr>
        <w:t xml:space="preserve"> w dni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0</w:t>
      </w:r>
      <w:r>
        <w:rPr>
          <w:rFonts w:eastAsia="Calibri"/>
          <w:lang w:eastAsia="en-US"/>
        </w:rPr>
        <w:t>4.10.2023 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77777777" w:rsidR="00FD1335" w:rsidRPr="000B5177" w:rsidRDefault="00FD1335" w:rsidP="00FD1335">
      <w:pPr>
        <w:spacing w:line="360" w:lineRule="auto"/>
        <w:ind w:left="720"/>
        <w:jc w:val="both"/>
      </w:pPr>
      <w:r w:rsidRPr="000B5177">
        <w:t>Gmina Bieliny</w:t>
      </w:r>
    </w:p>
    <w:p w14:paraId="2E4E3C3A" w14:textId="77777777" w:rsidR="00FD1335" w:rsidRPr="000B5177" w:rsidRDefault="00FD1335" w:rsidP="00FD1335">
      <w:pPr>
        <w:spacing w:line="360" w:lineRule="auto"/>
        <w:ind w:left="720"/>
        <w:jc w:val="both"/>
      </w:pPr>
      <w:r w:rsidRPr="000B5177">
        <w:t>Ul. Partyzantów 17</w:t>
      </w:r>
    </w:p>
    <w:p w14:paraId="0A695304" w14:textId="77777777" w:rsidR="00FD1335" w:rsidRPr="000B5177" w:rsidRDefault="00FD1335" w:rsidP="00FD1335">
      <w:pPr>
        <w:spacing w:line="360" w:lineRule="auto"/>
        <w:ind w:left="720"/>
        <w:jc w:val="both"/>
      </w:pPr>
      <w:r w:rsidRPr="000B5177">
        <w:t>26</w:t>
      </w:r>
      <w:r>
        <w:t>-</w:t>
      </w:r>
      <w:r w:rsidRPr="000B5177">
        <w:t>004 Bieliny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77777777" w:rsidR="00FD1335" w:rsidRPr="0091014D" w:rsidRDefault="00FD1335" w:rsidP="00FD1335">
      <w:pPr>
        <w:spacing w:line="360" w:lineRule="auto"/>
        <w:ind w:left="720"/>
        <w:jc w:val="both"/>
      </w:pPr>
      <w:r>
        <w:t>Jednostka samorządu terytorialnego</w:t>
      </w:r>
      <w:r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Sławomir Kopacz – Wójt Gminy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524593B9" w14:textId="77777777" w:rsidR="00FD1335" w:rsidRPr="009155E5" w:rsidRDefault="00FD1335" w:rsidP="00FD1335">
      <w:pPr>
        <w:spacing w:line="360" w:lineRule="auto"/>
        <w:ind w:left="709"/>
        <w:jc w:val="both"/>
        <w:rPr>
          <w:i/>
          <w:iCs/>
        </w:rPr>
      </w:pPr>
      <w:r w:rsidRPr="009155E5">
        <w:t xml:space="preserve">VII Oś priorytetowa </w:t>
      </w:r>
      <w:r w:rsidRPr="009155E5">
        <w:rPr>
          <w:i/>
          <w:iCs/>
        </w:rPr>
        <w:t>Sprawne usługi publiczne</w:t>
      </w:r>
    </w:p>
    <w:p w14:paraId="52410715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Działania:</w:t>
      </w:r>
    </w:p>
    <w:p w14:paraId="23B99988" w14:textId="77777777" w:rsidR="00FD1335" w:rsidRPr="009155E5" w:rsidRDefault="00FD1335" w:rsidP="00FD1335">
      <w:pPr>
        <w:spacing w:line="360" w:lineRule="auto"/>
        <w:ind w:left="720"/>
        <w:jc w:val="both"/>
      </w:pPr>
      <w:r w:rsidRPr="009155E5">
        <w:t>Działanie 7.4</w:t>
      </w:r>
      <w:r w:rsidRPr="009155E5">
        <w:rPr>
          <w:i/>
          <w:iCs/>
        </w:rPr>
        <w:t xml:space="preserve"> </w:t>
      </w:r>
      <w:r w:rsidRPr="009155E5">
        <w:t>Rozwój infrastruktury edukacyjnej i szkoleniowej</w:t>
      </w:r>
    </w:p>
    <w:p w14:paraId="2243B546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Nazwa realizowanego projektu:</w:t>
      </w:r>
      <w:bookmarkStart w:id="4" w:name="OLE_LINK4"/>
      <w:bookmarkStart w:id="5" w:name="OLE_LINK5"/>
    </w:p>
    <w:p w14:paraId="1A8E011E" w14:textId="77777777" w:rsidR="00FD1335" w:rsidRPr="009155E5" w:rsidRDefault="00FD1335" w:rsidP="00FD1335">
      <w:pPr>
        <w:spacing w:line="360" w:lineRule="auto"/>
        <w:ind w:left="720"/>
        <w:jc w:val="both"/>
        <w:rPr>
          <w:bCs/>
          <w:i/>
          <w:iCs/>
        </w:rPr>
      </w:pPr>
      <w:r w:rsidRPr="009155E5">
        <w:rPr>
          <w:bCs/>
          <w:i/>
          <w:iCs/>
        </w:rPr>
        <w:t>„</w:t>
      </w:r>
      <w:r w:rsidRPr="009155E5">
        <w:t xml:space="preserve">Rozbudowa infrastruktury sportowej oraz doposażenie pracowni matematyczno-przyrodniczych w szkołach podstawowych Gminy Bieliny </w:t>
      </w:r>
      <w:r w:rsidRPr="009155E5">
        <w:rPr>
          <w:bCs/>
          <w:i/>
          <w:iCs/>
        </w:rPr>
        <w:t>”</w:t>
      </w:r>
    </w:p>
    <w:bookmarkEnd w:id="4"/>
    <w:bookmarkEnd w:id="5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lastRenderedPageBreak/>
        <w:t>Okres realizacji projektu:</w:t>
      </w:r>
    </w:p>
    <w:p w14:paraId="70CDBBD5" w14:textId="77777777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>
        <w:t>01.07.2019</w:t>
      </w:r>
      <w:r w:rsidRPr="008D15E5">
        <w:t>r.</w:t>
      </w:r>
    </w:p>
    <w:p w14:paraId="1FABCE4C" w14:textId="77777777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>
        <w:t>31.07.2023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79F60D1A" w14:textId="3D04A640" w:rsidR="00FD1335" w:rsidRPr="008D15E5" w:rsidRDefault="00FD1335" w:rsidP="00FD1335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RPSW.</w:t>
      </w:r>
      <w:r w:rsidRPr="00F17215">
        <w:t>0</w:t>
      </w:r>
      <w:r w:rsidRPr="00450423">
        <w:t>7.04.00-26-0027/18</w:t>
      </w:r>
      <w:r>
        <w:t xml:space="preserve">-00 </w:t>
      </w:r>
      <w:r w:rsidRPr="008D15E5">
        <w:t xml:space="preserve">z późn. zm. o  dofinansowanie projektu </w:t>
      </w:r>
      <w:bookmarkStart w:id="6" w:name="_Hlk128651680"/>
      <w:r w:rsidRPr="008D15E5">
        <w:t>nr RPSW</w:t>
      </w:r>
      <w:r w:rsidRPr="00450423">
        <w:t xml:space="preserve"> </w:t>
      </w:r>
      <w:r>
        <w:t xml:space="preserve"> </w:t>
      </w:r>
      <w:r w:rsidRPr="00450423">
        <w:t>07.04.00-26-0027/18</w:t>
      </w:r>
      <w:r>
        <w:t xml:space="preserve"> </w:t>
      </w:r>
      <w:r w:rsidRPr="008D15E5">
        <w:t xml:space="preserve">pn. </w:t>
      </w:r>
      <w:r w:rsidRPr="00C136A9">
        <w:t>„</w:t>
      </w:r>
      <w:r w:rsidRPr="00450423">
        <w:t>Rozbudowa infrastruktury sportowej oraz doposażenie pracowni matematyczno-przyrodniczych w szkołach podstawowych Gminy Bieliny ”.</w:t>
      </w:r>
      <w:bookmarkEnd w:id="6"/>
    </w:p>
    <w:p w14:paraId="6F619787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Osoby przeprowadzające kontrolę:</w:t>
      </w:r>
    </w:p>
    <w:p w14:paraId="0DFF0444" w14:textId="77777777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>
        <w:t>21/N/VII/RPO/</w:t>
      </w:r>
      <w:r w:rsidRPr="008D15E5">
        <w:t>202</w:t>
      </w:r>
      <w:r>
        <w:t>3</w:t>
      </w:r>
      <w:r w:rsidRPr="008D15E5">
        <w:t xml:space="preserve"> wydanego w dniu </w:t>
      </w:r>
      <w:r>
        <w:t>27.09.2</w:t>
      </w:r>
      <w:r w:rsidRPr="008D15E5">
        <w:t>02</w:t>
      </w:r>
      <w:r>
        <w:t xml:space="preserve">3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77777777" w:rsidR="00FD1335" w:rsidRPr="008D15E5" w:rsidRDefault="00FD1335" w:rsidP="00FD1335">
      <w:pPr>
        <w:numPr>
          <w:ilvl w:val="0"/>
          <w:numId w:val="12"/>
        </w:numPr>
        <w:spacing w:line="360" w:lineRule="auto"/>
        <w:jc w:val="both"/>
      </w:pPr>
      <w:r>
        <w:t>Małgorzata Kowalczyk</w:t>
      </w:r>
      <w:r w:rsidRPr="008D15E5">
        <w:t xml:space="preserve"> – Główny Specjalista </w:t>
      </w:r>
      <w:r w:rsidRPr="008D15E5">
        <w:rPr>
          <w:b/>
          <w:i/>
        </w:rPr>
        <w:t>(kierownik zespołu kontrolnego)</w:t>
      </w:r>
      <w:r w:rsidRPr="008D15E5">
        <w:t>;</w:t>
      </w:r>
    </w:p>
    <w:p w14:paraId="188A2174" w14:textId="77777777" w:rsidR="00FD1335" w:rsidRPr="008D15E5" w:rsidRDefault="00FD1335" w:rsidP="00FD1335">
      <w:pPr>
        <w:numPr>
          <w:ilvl w:val="0"/>
          <w:numId w:val="12"/>
        </w:numPr>
        <w:spacing w:line="360" w:lineRule="auto"/>
        <w:jc w:val="both"/>
      </w:pPr>
      <w:r>
        <w:t>Krzysztof Piotrowski-Wójcik</w:t>
      </w:r>
      <w:r w:rsidRPr="008D15E5">
        <w:t xml:space="preserve"> – Główny Specjalista </w:t>
      </w:r>
      <w:r w:rsidRPr="008D15E5">
        <w:rPr>
          <w:b/>
          <w:i/>
        </w:rPr>
        <w:t>(członek zespołu kontrolnego)</w:t>
      </w:r>
      <w:r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7" w:name="_Hlk32230865"/>
      <w:r w:rsidRPr="0091014D">
        <w:t>a</w:t>
      </w:r>
      <w:r>
        <w:t>li</w:t>
      </w:r>
      <w:r w:rsidRPr="0091014D">
        <w:t>:</w:t>
      </w:r>
    </w:p>
    <w:p w14:paraId="6B6DEF26" w14:textId="77777777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>Pani Katarzyna Brzozowska –  Kierownik Inwestycji;</w:t>
      </w:r>
    </w:p>
    <w:p w14:paraId="737C823B" w14:textId="77777777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 xml:space="preserve">Pani </w:t>
      </w:r>
      <w:bookmarkEnd w:id="7"/>
      <w:r w:rsidRPr="00BD19CB">
        <w:t xml:space="preserve">Aneta Kwiatek – Referent do pozyskiwania </w:t>
      </w:r>
      <w:r>
        <w:t>środków zewnętrznych.</w:t>
      </w:r>
    </w:p>
    <w:p w14:paraId="0A9D1456" w14:textId="77777777" w:rsidR="00FD1335" w:rsidRPr="0091014D" w:rsidRDefault="00FD1335" w:rsidP="00FD1335">
      <w:pPr>
        <w:spacing w:line="360" w:lineRule="auto"/>
        <w:ind w:left="1440"/>
        <w:jc w:val="both"/>
      </w:pPr>
      <w:r w:rsidRPr="00D62B74">
        <w:rPr>
          <w:u w:val="single"/>
        </w:rPr>
        <w:t>Oświadczenie Beneficjenta:</w:t>
      </w:r>
    </w:p>
    <w:p w14:paraId="4721E74E" w14:textId="77777777" w:rsidR="00FD1335" w:rsidRDefault="00FD1335" w:rsidP="00FD1335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Pani Jadwiga Wójcik </w:t>
      </w:r>
      <w:r w:rsidRPr="003011B7">
        <w:t xml:space="preserve">– </w:t>
      </w:r>
      <w:r>
        <w:t xml:space="preserve">Z-ca Wójta Gminy </w:t>
      </w:r>
      <w:r w:rsidRPr="0091014D">
        <w:t>złoży</w:t>
      </w:r>
      <w:r>
        <w:t>ła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 </w:t>
      </w:r>
      <w:r w:rsidRPr="0091014D">
        <w:t xml:space="preserve">nr </w:t>
      </w:r>
      <w:r w:rsidRPr="00450633">
        <w:t>RPSW</w:t>
      </w:r>
      <w:r>
        <w:t xml:space="preserve"> </w:t>
      </w:r>
      <w:r w:rsidRPr="00D62B74">
        <w:t>07.04.00-26-0027/18 pn. „Rozbudowa infrastruktury sportowej oraz doposażenie pracowni matematyczno-przyrodniczych w szkołach podstawowych Gminy Bieliny”</w:t>
      </w:r>
      <w:r>
        <w:t>.</w:t>
      </w:r>
    </w:p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lastRenderedPageBreak/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77777777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>od dnia 01.07.2019 do dnia 04.10.2023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u w:val="single"/>
        </w:rPr>
        <w:t>Adn.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77777777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>
        <w:t xml:space="preserve"> </w:t>
      </w:r>
      <w:r w:rsidRPr="00450423">
        <w:t>07.04.00-26-0027/18</w:t>
      </w:r>
      <w:r>
        <w:t xml:space="preserve"> </w:t>
      </w:r>
      <w:r w:rsidRPr="008D15E5">
        <w:t xml:space="preserve">pn. </w:t>
      </w:r>
      <w:r w:rsidRPr="00C136A9">
        <w:t>„</w:t>
      </w:r>
      <w:r w:rsidRPr="00450423">
        <w:t>Rozbudowa infrastruktury sportowej oraz doposażenie pracowni matematyczno-przyrodniczych w szkołach podstawowych Gminy Bieliny</w:t>
      </w:r>
      <w:r>
        <w:t>”</w:t>
      </w:r>
      <w:r w:rsidRPr="00B4461E">
        <w:t xml:space="preserve">. 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 xml:space="preserve">Adn.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766ABA71" w:rsidR="00FD1335" w:rsidRPr="00B4461E" w:rsidRDefault="00FD1335" w:rsidP="00FD1335">
      <w:pPr>
        <w:spacing w:line="360" w:lineRule="auto"/>
        <w:jc w:val="both"/>
      </w:pPr>
      <w:bookmarkStart w:id="8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 RPSW</w:t>
      </w:r>
      <w:r>
        <w:t xml:space="preserve"> </w:t>
      </w:r>
      <w:r w:rsidRPr="00450423">
        <w:t>07.04.00-26-0027/18</w:t>
      </w:r>
      <w:r w:rsidRPr="00B4461E">
        <w:t xml:space="preserve">, Zespół kontrolny </w:t>
      </w:r>
      <w:bookmarkEnd w:id="8"/>
      <w:r w:rsidRPr="00B4461E">
        <w:t xml:space="preserve">ustalił, iż: </w:t>
      </w:r>
    </w:p>
    <w:p w14:paraId="1DCA3EDA" w14:textId="77777777" w:rsidR="00FD1335" w:rsidRPr="00F17215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t xml:space="preserve">1.Beneficjent przeprowadził postępowanie o udzielenie zamówienia publicznego zgodnie z ustawą </w:t>
      </w:r>
      <w:r>
        <w:rPr>
          <w:bCs/>
        </w:rPr>
        <w:br/>
      </w:r>
      <w:r w:rsidRPr="00F17215">
        <w:rPr>
          <w:bCs/>
        </w:rPr>
        <w:t>z dnia 11 września 2019 r.– Prawo zamówień publicznych (Dz. U. z 2021 r., poz. 1129 z zm.), czyt. dalej jako ustawa Pzp,  w trybie podstawowym bez negocjacji prowadzonym na podstawie art. 275 pkt 1 ustawy Pzp.</w:t>
      </w:r>
      <w:r>
        <w:rPr>
          <w:bCs/>
        </w:rPr>
        <w:t xml:space="preserve"> </w:t>
      </w:r>
      <w:r w:rsidRPr="00F17215">
        <w:rPr>
          <w:bCs/>
        </w:rPr>
        <w:t xml:space="preserve">Zamówienie zostało wszczęte w dniu 29.09.2022 r. poprzez zamieszczenie ogłoszenia o zamówieniu pod nr 2022/BZP 00369529/01 w Biuletynie Zamówień Publicznych </w:t>
      </w:r>
      <w:r>
        <w:rPr>
          <w:bCs/>
        </w:rPr>
        <w:br/>
      </w:r>
      <w:r w:rsidRPr="00F17215">
        <w:rPr>
          <w:bCs/>
        </w:rPr>
        <w:t xml:space="preserve">i dotyczyło dostawy – doposażenia pracowni  matematyczno-przyrodniczych w szkołach podstawowych Gminy Bieliny z możliwością składania ofert częściowych. Powyższe zamówienie zostało podzielone na dwie części: </w:t>
      </w:r>
    </w:p>
    <w:p w14:paraId="72D9F4DA" w14:textId="77777777" w:rsidR="00FD1335" w:rsidRPr="00F17215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t>- Część 1 – zakup i dostawa wyposażenia pracowni  matematyczno-przyrodniczych w szkołach podstawowych Gminy Bieliny;</w:t>
      </w:r>
    </w:p>
    <w:p w14:paraId="2E935039" w14:textId="77777777" w:rsidR="00FD1335" w:rsidRPr="00F17215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lastRenderedPageBreak/>
        <w:t>- Część 2 – zakup i dostawa sprzętu informatycznego z oprogramowaniem do pracowni  matematyczno-przyrodniczych w szkołach podstawowych Gminy Bieliny.</w:t>
      </w:r>
    </w:p>
    <w:p w14:paraId="64796C74" w14:textId="77777777" w:rsidR="00FD1335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t xml:space="preserve">Efektem rozstrzygnięcia przedmiotowego postępowania było podpisanie dla części 1 w dniu 07.11.2022 r.  r. umowy nr ZP 271.21.2022.58.2022 AM pomiędzy Beneficjentem a firmą: TESORA Marzena Paczyńska, ul. Kasztanowa 5, 43-300 Bielsko-Biała na kwotę 20 784,00 zł brutto. Dla części 2 umowa nr ZP 271.21.2022.59.2022 AM została podpisana w dniu 07.11.2022r. pomiędzy Beneficjentem a firmą: „AV MUTTIMEDIA MAŁYSZ I SPÓŁKA, SPÓŁKA JAWNA”, </w:t>
      </w:r>
      <w:r>
        <w:rPr>
          <w:bCs/>
        </w:rPr>
        <w:br/>
      </w:r>
      <w:r w:rsidRPr="00F17215">
        <w:rPr>
          <w:bCs/>
        </w:rPr>
        <w:t xml:space="preserve">ul. Głowackiego 7/7, 25-368 Kielce na kwotę 16 144,03 zł brutto.  W wyniku weryfikacji niniejszego zamówienia nie stwierdzono nieprawidłowości. </w:t>
      </w:r>
    </w:p>
    <w:p w14:paraId="21427E80" w14:textId="77777777" w:rsidR="00FD1335" w:rsidRPr="00F17215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t>Powyższe postępo</w:t>
      </w:r>
      <w:r>
        <w:rPr>
          <w:bCs/>
        </w:rPr>
        <w:t xml:space="preserve">wanie było przedmiotem kontroli </w:t>
      </w:r>
      <w:r w:rsidRPr="00F17215">
        <w:rPr>
          <w:bCs/>
        </w:rPr>
        <w:t>przepro</w:t>
      </w:r>
      <w:r>
        <w:rPr>
          <w:bCs/>
        </w:rPr>
        <w:t xml:space="preserve">wadzonej w dniach </w:t>
      </w:r>
      <w:r w:rsidRPr="00F17215">
        <w:rPr>
          <w:bCs/>
        </w:rPr>
        <w:t>od 27.07.2023</w:t>
      </w:r>
      <w:r>
        <w:rPr>
          <w:bCs/>
        </w:rPr>
        <w:t xml:space="preserve"> r. polegającej na weryfikacji </w:t>
      </w:r>
      <w:r w:rsidRPr="00F17215">
        <w:rPr>
          <w:bCs/>
        </w:rPr>
        <w:t xml:space="preserve">dokumentów dotyczących zamówień udzielonych w ramach projektu </w:t>
      </w:r>
      <w:r>
        <w:rPr>
          <w:bCs/>
        </w:rPr>
        <w:br/>
      </w:r>
      <w:r w:rsidRPr="00F17215">
        <w:rPr>
          <w:bCs/>
        </w:rPr>
        <w:t>nr RPSW.07.04.00-26-0027/18</w:t>
      </w:r>
      <w:r>
        <w:rPr>
          <w:bCs/>
        </w:rPr>
        <w:t xml:space="preserve">, przesłanych do Instytucji </w:t>
      </w:r>
      <w:r w:rsidRPr="00F17215">
        <w:rPr>
          <w:bCs/>
        </w:rPr>
        <w:t xml:space="preserve">Zarządzającej </w:t>
      </w:r>
      <w:r>
        <w:rPr>
          <w:bCs/>
        </w:rPr>
        <w:t xml:space="preserve">Regionalnym </w:t>
      </w:r>
      <w:r w:rsidRPr="00F17215">
        <w:rPr>
          <w:bCs/>
        </w:rPr>
        <w:t xml:space="preserve">Programem Operacyjnym Województwa Świętokrzyskiego na lata 2014 – 2020 przez Beneficjenta </w:t>
      </w:r>
      <w:r>
        <w:rPr>
          <w:bCs/>
        </w:rPr>
        <w:br/>
      </w:r>
      <w:r w:rsidRPr="00F17215">
        <w:rPr>
          <w:bCs/>
        </w:rPr>
        <w:t xml:space="preserve">za pośrednictwem Centralnego systemu teleinformatycznego SL2014 (dot. wniosku o płatność </w:t>
      </w:r>
      <w:r>
        <w:rPr>
          <w:bCs/>
        </w:rPr>
        <w:br/>
      </w:r>
      <w:r w:rsidRPr="00F17215">
        <w:rPr>
          <w:bCs/>
        </w:rPr>
        <w:t>nr RPSW.07.04.00-26-0027/18-019).</w:t>
      </w:r>
    </w:p>
    <w:p w14:paraId="0EFBBE9B" w14:textId="77777777" w:rsidR="00FD1335" w:rsidRPr="00F17215" w:rsidRDefault="00FD1335" w:rsidP="00FD1335">
      <w:pPr>
        <w:spacing w:line="360" w:lineRule="auto"/>
        <w:jc w:val="both"/>
        <w:rPr>
          <w:bCs/>
        </w:rPr>
      </w:pPr>
    </w:p>
    <w:p w14:paraId="6ACC0C6F" w14:textId="45CAD55A" w:rsidR="00FD1335" w:rsidRPr="00F17215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t xml:space="preserve">2. Beneficjent przeprowadził postępowanie o udzielenie zamówienia publicznego zgodnie z ustawą </w:t>
      </w:r>
      <w:r w:rsidR="002F0EEE">
        <w:rPr>
          <w:bCs/>
        </w:rPr>
        <w:br/>
      </w:r>
      <w:r w:rsidR="00020D6F" w:rsidRPr="00F17215">
        <w:rPr>
          <w:bCs/>
        </w:rPr>
        <w:t>z ustawą z dnia 11 września 2019 r. P</w:t>
      </w:r>
      <w:r w:rsidR="00020D6F">
        <w:rPr>
          <w:bCs/>
        </w:rPr>
        <w:t>zp</w:t>
      </w:r>
      <w:r w:rsidR="00020D6F" w:rsidRPr="00F17215">
        <w:rPr>
          <w:bCs/>
        </w:rPr>
        <w:t xml:space="preserve"> (Dz. U. z 2021 r., poz. 1129 z zm.)</w:t>
      </w:r>
      <w:r w:rsidR="00020D6F">
        <w:rPr>
          <w:bCs/>
        </w:rPr>
        <w:t xml:space="preserve"> w </w:t>
      </w:r>
      <w:r w:rsidRPr="00F17215">
        <w:rPr>
          <w:bCs/>
        </w:rPr>
        <w:t>try</w:t>
      </w:r>
      <w:r>
        <w:rPr>
          <w:bCs/>
        </w:rPr>
        <w:t>bie przetargu nieograniczonego</w:t>
      </w:r>
      <w:r w:rsidR="00020D6F">
        <w:rPr>
          <w:bCs/>
        </w:rPr>
        <w:t>,</w:t>
      </w:r>
      <w:r>
        <w:rPr>
          <w:bCs/>
        </w:rPr>
        <w:t xml:space="preserve"> </w:t>
      </w:r>
      <w:r w:rsidRPr="00F17215">
        <w:rPr>
          <w:bCs/>
        </w:rPr>
        <w:t>dotycz</w:t>
      </w:r>
      <w:r>
        <w:rPr>
          <w:bCs/>
        </w:rPr>
        <w:t>ące</w:t>
      </w:r>
      <w:r w:rsidRPr="00F17215">
        <w:rPr>
          <w:bCs/>
        </w:rPr>
        <w:t xml:space="preserve"> rozbudowy Szkoły Podstawowej w Hucie Nowej o salę gimnastyczną wraz z zagospodarowaniem terenu. </w:t>
      </w:r>
      <w:r w:rsidR="003A70D3" w:rsidRPr="00F17215">
        <w:rPr>
          <w:bCs/>
        </w:rPr>
        <w:t xml:space="preserve">Zamówienie zostało wszczęte w dniu </w:t>
      </w:r>
      <w:r w:rsidR="003A70D3">
        <w:rPr>
          <w:bCs/>
        </w:rPr>
        <w:t>29.12.2020</w:t>
      </w:r>
      <w:r w:rsidR="003A70D3" w:rsidRPr="00F17215">
        <w:rPr>
          <w:bCs/>
        </w:rPr>
        <w:t xml:space="preserve"> r. poprzez zamieszczenie ogłoszenia o zamówieniu pod nr </w:t>
      </w:r>
      <w:r w:rsidR="003A70D3" w:rsidRPr="003A70D3">
        <w:rPr>
          <w:bCs/>
        </w:rPr>
        <w:t xml:space="preserve">773191-N-2020 </w:t>
      </w:r>
      <w:r w:rsidR="003A70D3" w:rsidRPr="00F17215">
        <w:rPr>
          <w:bCs/>
        </w:rPr>
        <w:t>w Biuletynie Zamówień Publicznych</w:t>
      </w:r>
      <w:r w:rsidR="00C816B0">
        <w:rPr>
          <w:bCs/>
        </w:rPr>
        <w:t xml:space="preserve">. </w:t>
      </w:r>
      <w:r w:rsidRPr="00F17215">
        <w:rPr>
          <w:bCs/>
        </w:rPr>
        <w:t xml:space="preserve">Efektem rozstrzygnięcia przedmiotowego postępowania było podpisanie w dniu 29.04.2021 r. umowy nr OP.0510.50.RB.In.2021 pomiędzy Beneficjentem a firmą Przedsiębiorstwo Produkcyjno-Usługowe „HEWANAG” Andrzej Kęcki, 25-563 Kielce na kwotę 3 566 698,65 zł brutto. </w:t>
      </w:r>
      <w:r>
        <w:rPr>
          <w:bCs/>
        </w:rPr>
        <w:t>W</w:t>
      </w:r>
      <w:r w:rsidRPr="00F17215">
        <w:rPr>
          <w:bCs/>
        </w:rPr>
        <w:t xml:space="preserve"> odniesieniu do w/w umowy strony podpisały w dniu:</w:t>
      </w:r>
    </w:p>
    <w:p w14:paraId="3105ED25" w14:textId="77777777" w:rsidR="00FD1335" w:rsidRPr="00F17215" w:rsidRDefault="00FD1335" w:rsidP="00FD1335">
      <w:pPr>
        <w:spacing w:line="360" w:lineRule="auto"/>
        <w:ind w:left="360" w:firstLine="348"/>
        <w:jc w:val="both"/>
        <w:rPr>
          <w:bCs/>
        </w:rPr>
      </w:pPr>
      <w:r w:rsidRPr="00F17215">
        <w:rPr>
          <w:bCs/>
        </w:rPr>
        <w:t>● 28.10.2021 r. aneks nr 1 zmieniający wynagrodzenie wykonawcy z kwoty 3 566 698,65 zł na kwotę 3 835 994,73 zł. Zmiana wynagrodzeni</w:t>
      </w:r>
      <w:r>
        <w:rPr>
          <w:bCs/>
        </w:rPr>
        <w:t>a</w:t>
      </w:r>
      <w:r w:rsidRPr="00F17215">
        <w:rPr>
          <w:bCs/>
        </w:rPr>
        <w:t xml:space="preserve"> związana była z wy</w:t>
      </w:r>
      <w:r>
        <w:rPr>
          <w:bCs/>
        </w:rPr>
        <w:t>stą</w:t>
      </w:r>
      <w:r w:rsidRPr="00F17215">
        <w:rPr>
          <w:bCs/>
        </w:rPr>
        <w:t>pieniem robót dodatkowych,</w:t>
      </w:r>
    </w:p>
    <w:p w14:paraId="4B6770CB" w14:textId="77777777" w:rsidR="00FD1335" w:rsidRPr="00F17215" w:rsidRDefault="00FD1335" w:rsidP="00FD1335">
      <w:pPr>
        <w:pStyle w:val="Akapitzlist"/>
        <w:spacing w:line="360" w:lineRule="auto"/>
        <w:jc w:val="both"/>
        <w:rPr>
          <w:bCs/>
        </w:rPr>
      </w:pPr>
      <w:r w:rsidRPr="00F17215">
        <w:rPr>
          <w:bCs/>
        </w:rPr>
        <w:t>● 05.04.2022 r. aneks nr 2 zmieniający wynagrodzenie wykonawcy z kwoty 3 835 994,73 zł na kwotę 3 848 789,01 zł. Zmiana wynagrodzeni</w:t>
      </w:r>
      <w:r>
        <w:rPr>
          <w:bCs/>
        </w:rPr>
        <w:t>a</w:t>
      </w:r>
      <w:r w:rsidRPr="00F17215">
        <w:rPr>
          <w:bCs/>
        </w:rPr>
        <w:t xml:space="preserve"> związana była z wy</w:t>
      </w:r>
      <w:r>
        <w:rPr>
          <w:bCs/>
        </w:rPr>
        <w:t>stą</w:t>
      </w:r>
      <w:r w:rsidRPr="00F17215">
        <w:rPr>
          <w:bCs/>
        </w:rPr>
        <w:t>pieniem robót zamiennych,</w:t>
      </w:r>
    </w:p>
    <w:p w14:paraId="5A5EF91B" w14:textId="77777777" w:rsidR="00FD1335" w:rsidRPr="00F17215" w:rsidRDefault="00FD1335" w:rsidP="00FD1335">
      <w:pPr>
        <w:spacing w:line="360" w:lineRule="auto"/>
        <w:ind w:left="360" w:firstLine="348"/>
        <w:jc w:val="both"/>
        <w:rPr>
          <w:bCs/>
        </w:rPr>
      </w:pPr>
      <w:r w:rsidRPr="00F17215">
        <w:rPr>
          <w:bCs/>
        </w:rPr>
        <w:lastRenderedPageBreak/>
        <w:t>●15.07.2022 r. aneks nr 3 zmieniający wynagrodzenie wykonawcy z kwoty 3 848 789,01 zł na kwotę 4 017 385,85 zł. Zmiana wynagrodzeni</w:t>
      </w:r>
      <w:r>
        <w:rPr>
          <w:bCs/>
        </w:rPr>
        <w:t>a</w:t>
      </w:r>
      <w:r w:rsidRPr="00F17215">
        <w:rPr>
          <w:bCs/>
        </w:rPr>
        <w:t xml:space="preserve"> związana była z wy</w:t>
      </w:r>
      <w:r>
        <w:rPr>
          <w:bCs/>
        </w:rPr>
        <w:t>stą</w:t>
      </w:r>
      <w:r w:rsidRPr="00F17215">
        <w:rPr>
          <w:bCs/>
        </w:rPr>
        <w:t>pieniem robót zamiennych.</w:t>
      </w:r>
    </w:p>
    <w:p w14:paraId="08876717" w14:textId="77777777" w:rsidR="00FD1335" w:rsidRPr="00F17215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>W</w:t>
      </w:r>
      <w:r w:rsidRPr="00F17215">
        <w:rPr>
          <w:bCs/>
        </w:rPr>
        <w:t xml:space="preserve">prowadzone powyższymi aneksami zmiany do umowy nr OP.0510.50.RB.In.2021 wypełniają przesłanki zawarte w art. 144 ust. 1 pkt 2 ustawy Pzp oraz zostały przewidziane w § 21 ust. 2 i 3 umowy „podstawowej”. W wyniku weryfikacji dokumentacji dotyczącej w/w zamówienia nie stwierdzono nieprawidłowości. </w:t>
      </w:r>
    </w:p>
    <w:p w14:paraId="4D8A8E82" w14:textId="77777777" w:rsidR="00FD1335" w:rsidRPr="00F17215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>Ponadto d</w:t>
      </w:r>
      <w:r w:rsidRPr="00F17215">
        <w:rPr>
          <w:bCs/>
        </w:rPr>
        <w:t xml:space="preserve">o umowy OP.0510.50.RB.In.2021 zawartej pomiędzy Beneficjentem a firmą Przedsiębiorstwo Produkcyjno-Usługowe „HEWANAG” Andrzej Kęcki, 25-563 Kielce podpisano </w:t>
      </w:r>
      <w:r>
        <w:rPr>
          <w:bCs/>
        </w:rPr>
        <w:br/>
      </w:r>
      <w:r w:rsidRPr="00F17215">
        <w:rPr>
          <w:bCs/>
        </w:rPr>
        <w:t>w dniu:</w:t>
      </w:r>
    </w:p>
    <w:p w14:paraId="5789F10F" w14:textId="77777777" w:rsidR="00FD1335" w:rsidRPr="00F17215" w:rsidRDefault="00FD1335" w:rsidP="00FD1335">
      <w:pPr>
        <w:spacing w:line="360" w:lineRule="auto"/>
        <w:ind w:left="360"/>
        <w:jc w:val="both"/>
        <w:rPr>
          <w:bCs/>
        </w:rPr>
      </w:pPr>
      <w:r w:rsidRPr="00F17215">
        <w:rPr>
          <w:bCs/>
        </w:rPr>
        <w:t>•</w:t>
      </w:r>
      <w:r w:rsidRPr="00F17215">
        <w:rPr>
          <w:bCs/>
        </w:rPr>
        <w:tab/>
        <w:t xml:space="preserve">12.12.2022 r.  aneks nr 4 zmieniający wynagrodzenie wykonawcy na kwotę 4 159 668,89 zł.; </w:t>
      </w:r>
    </w:p>
    <w:p w14:paraId="4A32C8A5" w14:textId="77777777" w:rsidR="00E704F1" w:rsidRDefault="00FD1335" w:rsidP="00E704F1">
      <w:pPr>
        <w:spacing w:line="360" w:lineRule="auto"/>
        <w:ind w:left="360"/>
        <w:jc w:val="both"/>
        <w:rPr>
          <w:bCs/>
        </w:rPr>
      </w:pPr>
      <w:r w:rsidRPr="00F17215">
        <w:rPr>
          <w:bCs/>
        </w:rPr>
        <w:t>•</w:t>
      </w:r>
      <w:r w:rsidRPr="00F17215">
        <w:rPr>
          <w:bCs/>
        </w:rPr>
        <w:tab/>
        <w:t>29.12.2022 r. aneks nr 5 zmieniający termin zakończenia robót budowlanych na 30.04.2023 r.;</w:t>
      </w:r>
    </w:p>
    <w:p w14:paraId="1059C17A" w14:textId="272C6275" w:rsidR="00FD1335" w:rsidRPr="00E704F1" w:rsidRDefault="00FD1335" w:rsidP="00E704F1">
      <w:pPr>
        <w:spacing w:line="360" w:lineRule="auto"/>
        <w:ind w:left="360"/>
        <w:jc w:val="both"/>
        <w:rPr>
          <w:bCs/>
        </w:rPr>
      </w:pPr>
      <w:r w:rsidRPr="00E704F1">
        <w:rPr>
          <w:bCs/>
        </w:rPr>
        <w:t>•</w:t>
      </w:r>
      <w:r w:rsidR="00E704F1">
        <w:rPr>
          <w:bCs/>
        </w:rPr>
        <w:t xml:space="preserve">    </w:t>
      </w:r>
      <w:r w:rsidRPr="00E704F1">
        <w:rPr>
          <w:bCs/>
        </w:rPr>
        <w:t xml:space="preserve">28.04.2023 r. aneks nr 6 zmieniający termin zakończenia robót budowlanych na 12.06.2023 r.; </w:t>
      </w:r>
    </w:p>
    <w:p w14:paraId="5E602B27" w14:textId="77777777" w:rsidR="00FD1335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>Z</w:t>
      </w:r>
      <w:r w:rsidRPr="00F17215">
        <w:rPr>
          <w:bCs/>
        </w:rPr>
        <w:t>miany do umowy nr OP.0510.50.RB.In.2021 wypełniają przesłanki zawa</w:t>
      </w:r>
      <w:r>
        <w:rPr>
          <w:bCs/>
        </w:rPr>
        <w:t>rte w art. 144 ust. 1 pkt 1, 2 Pzp. Powyższe postępowanie objęte było kontrolą w</w:t>
      </w:r>
      <w:r w:rsidRPr="00F17215">
        <w:rPr>
          <w:bCs/>
        </w:rPr>
        <w:t xml:space="preserve"> dniu 11.04.2023 r. </w:t>
      </w:r>
      <w:r>
        <w:rPr>
          <w:bCs/>
        </w:rPr>
        <w:t xml:space="preserve">w ramach </w:t>
      </w:r>
      <w:r w:rsidRPr="00F17215">
        <w:rPr>
          <w:bCs/>
        </w:rPr>
        <w:t xml:space="preserve">weryfikacji dokumentów dotyczących zamówień udzielonych </w:t>
      </w:r>
      <w:r>
        <w:rPr>
          <w:bCs/>
        </w:rPr>
        <w:t>p</w:t>
      </w:r>
      <w:r w:rsidRPr="00F17215">
        <w:rPr>
          <w:bCs/>
        </w:rPr>
        <w:t>rojektu nr RPSW.07.04.00-26-0027/18, przesłanych do Instytucji Zarządzającej Regionalnym Programem Operacyjnym Województwa Świętokrzyskiego na lata 2014 – 2020 przez Beneficjenta za pośrednictwem Centralnego systemu teleinformatycznego SL2014</w:t>
      </w:r>
      <w:r>
        <w:rPr>
          <w:bCs/>
        </w:rPr>
        <w:t>.</w:t>
      </w:r>
    </w:p>
    <w:p w14:paraId="2A645C19" w14:textId="77777777" w:rsidR="00FD1335" w:rsidRDefault="00FD1335" w:rsidP="00FD1335">
      <w:pPr>
        <w:spacing w:line="360" w:lineRule="auto"/>
        <w:jc w:val="both"/>
        <w:rPr>
          <w:bCs/>
        </w:rPr>
      </w:pPr>
    </w:p>
    <w:p w14:paraId="672DF842" w14:textId="77777777" w:rsidR="00FD1335" w:rsidRPr="009A1062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>3.</w:t>
      </w:r>
      <w:r w:rsidRPr="00F17215">
        <w:rPr>
          <w:bCs/>
        </w:rPr>
        <w:t xml:space="preserve"> </w:t>
      </w:r>
      <w:r>
        <w:t>W ramach niniejszej kontroli weryfikacją objęto postępowanie na usługi pn. „Pełnienie nadzoru inwestorskiego na Głęboką modernizację budynku Szkoły Podstawowej i rozbudowa Szkoły Podstawowej w Hucie nowej o salę gimnastyczną wraz z zagospodarowaniem terenu”.</w:t>
      </w:r>
    </w:p>
    <w:p w14:paraId="7ADBB389" w14:textId="2074C91E" w:rsidR="00020D6F" w:rsidRDefault="00FD1335" w:rsidP="00FD1335">
      <w:pPr>
        <w:spacing w:line="360" w:lineRule="auto"/>
        <w:jc w:val="both"/>
        <w:rPr>
          <w:bCs/>
        </w:rPr>
      </w:pPr>
      <w:r w:rsidRPr="00F17215">
        <w:rPr>
          <w:bCs/>
        </w:rPr>
        <w:t xml:space="preserve">Beneficjent przeprowadził postępowanie o udzielenie zamówienia publicznego zgodnie z ustawą </w:t>
      </w:r>
      <w:r>
        <w:rPr>
          <w:bCs/>
        </w:rPr>
        <w:br/>
      </w:r>
      <w:r w:rsidRPr="00F17215">
        <w:rPr>
          <w:bCs/>
        </w:rPr>
        <w:t>z dnia 11 września 2019 r. P</w:t>
      </w:r>
      <w:r w:rsidR="00020D6F">
        <w:rPr>
          <w:bCs/>
        </w:rPr>
        <w:t xml:space="preserve">zp </w:t>
      </w:r>
      <w:r w:rsidRPr="00F17215">
        <w:rPr>
          <w:bCs/>
        </w:rPr>
        <w:t xml:space="preserve">(Dz. U. z 2021 r., poz. 1129 </w:t>
      </w:r>
      <w:r>
        <w:rPr>
          <w:bCs/>
        </w:rPr>
        <w:t>z</w:t>
      </w:r>
      <w:r w:rsidR="00020D6F">
        <w:rPr>
          <w:bCs/>
        </w:rPr>
        <w:t>e</w:t>
      </w:r>
      <w:r>
        <w:rPr>
          <w:bCs/>
        </w:rPr>
        <w:t xml:space="preserve"> zm.),</w:t>
      </w:r>
      <w:r w:rsidRPr="00F17215">
        <w:rPr>
          <w:bCs/>
        </w:rPr>
        <w:t xml:space="preserve">  w trybie podstawowym bez negocjacji prowadzonym na podstawie art. 275 pkt 1 ustawy </w:t>
      </w:r>
      <w:r w:rsidR="00020D6F" w:rsidRPr="00F17215">
        <w:rPr>
          <w:bCs/>
        </w:rPr>
        <w:t xml:space="preserve">z dnia 11 września 2019 r </w:t>
      </w:r>
      <w:r w:rsidRPr="00F17215">
        <w:rPr>
          <w:bCs/>
        </w:rPr>
        <w:t>Pzp.</w:t>
      </w:r>
      <w:r>
        <w:rPr>
          <w:bCs/>
        </w:rPr>
        <w:t xml:space="preserve"> </w:t>
      </w:r>
    </w:p>
    <w:p w14:paraId="6151E23D" w14:textId="77777777" w:rsidR="00020D6F" w:rsidRDefault="00FD1335" w:rsidP="00FD1335">
      <w:pPr>
        <w:spacing w:line="360" w:lineRule="auto"/>
        <w:jc w:val="both"/>
      </w:pPr>
      <w:r w:rsidRPr="00F17215">
        <w:rPr>
          <w:bCs/>
        </w:rPr>
        <w:t>Zamówienie zostało wszczęte w dniu</w:t>
      </w:r>
      <w:r>
        <w:rPr>
          <w:bCs/>
        </w:rPr>
        <w:t xml:space="preserve"> 25.05.2021</w:t>
      </w:r>
      <w:r w:rsidRPr="00F17215">
        <w:rPr>
          <w:bCs/>
        </w:rPr>
        <w:t xml:space="preserve">r. poprzez zamieszczenie </w:t>
      </w:r>
      <w:r w:rsidR="00020D6F" w:rsidRPr="00F17215">
        <w:rPr>
          <w:bCs/>
        </w:rPr>
        <w:t xml:space="preserve">w Biuletynie Zamówień Publicznych </w:t>
      </w:r>
      <w:r w:rsidRPr="00F17215">
        <w:rPr>
          <w:bCs/>
        </w:rPr>
        <w:t>ogłoszenia o zamówieniu</w:t>
      </w:r>
      <w:r>
        <w:rPr>
          <w:bCs/>
        </w:rPr>
        <w:t xml:space="preserve"> pod nr 2021</w:t>
      </w:r>
      <w:r w:rsidRPr="00F17215">
        <w:rPr>
          <w:bCs/>
        </w:rPr>
        <w:t>/BZP 00</w:t>
      </w:r>
      <w:r>
        <w:rPr>
          <w:bCs/>
        </w:rPr>
        <w:t>0635589</w:t>
      </w:r>
      <w:r w:rsidRPr="00F17215">
        <w:rPr>
          <w:bCs/>
        </w:rPr>
        <w:t>/01</w:t>
      </w:r>
      <w:r>
        <w:rPr>
          <w:bCs/>
        </w:rPr>
        <w:t>, które</w:t>
      </w:r>
      <w:r w:rsidRPr="00F17215">
        <w:rPr>
          <w:bCs/>
        </w:rPr>
        <w:t xml:space="preserve"> dotyczyło</w:t>
      </w:r>
      <w:r>
        <w:rPr>
          <w:bCs/>
        </w:rPr>
        <w:t xml:space="preserve"> wyboru wykonawcy na </w:t>
      </w:r>
      <w:r>
        <w:t xml:space="preserve">pełnienie nadzoru inwestorskiego w zakresie realizacji zadania </w:t>
      </w:r>
      <w:r w:rsidR="00020D6F">
        <w:t>„M</w:t>
      </w:r>
      <w:r>
        <w:t>odernizacji budynku Szkoły Podstawowej i rozbudowa Szkoły Podstawowej w Hucie nowej o salę gimnastyczną wraz z zagospodarowaniem terenu</w:t>
      </w:r>
      <w:r w:rsidR="00020D6F">
        <w:t>”</w:t>
      </w:r>
      <w:r>
        <w:t xml:space="preserve">. Efektem prowadzonego postępowania było zawarcie </w:t>
      </w:r>
      <w:r w:rsidR="00020D6F">
        <w:t xml:space="preserve">w dniu 23.06.2021r </w:t>
      </w:r>
      <w:r>
        <w:t xml:space="preserve">Umowy nr OP.05101.73.IN.In.2021 z firmą MD Inwest Dorota Łakomiec ul. 1 Maja 191, 25-655 Kielce  na kwotę 39.360,00zł. brutto. Zamawiający określił termin wykonania zamówienia do 19 </w:t>
      </w:r>
      <w:r>
        <w:lastRenderedPageBreak/>
        <w:t xml:space="preserve">miesięcy, nie później jednak niż do 31.12.2022r. i 60 miesięcy od </w:t>
      </w:r>
      <w:r w:rsidRPr="00C05D93">
        <w:t xml:space="preserve">zakończenia inwestycji na czynności wynikające z okresu rękojmi. </w:t>
      </w:r>
    </w:p>
    <w:p w14:paraId="6999D943" w14:textId="1D613B11" w:rsidR="00FD1335" w:rsidRDefault="00FD1335" w:rsidP="00FD1335">
      <w:pPr>
        <w:spacing w:line="360" w:lineRule="auto"/>
        <w:jc w:val="both"/>
      </w:pPr>
      <w:r w:rsidRPr="00C05D93">
        <w:t xml:space="preserve">Postępowanie zostało zweryfikowane w oparciu o listę sprawdzającą stanowiącą dowód nr 2. </w:t>
      </w:r>
      <w:r w:rsidRPr="00C05D93">
        <w:br/>
        <w:t>W wyniku weryfikacji przedmiotowego zamówienia nie stwierdzono nieprawidłowości.</w:t>
      </w:r>
      <w:r>
        <w:t xml:space="preserve"> </w:t>
      </w:r>
    </w:p>
    <w:p w14:paraId="4E30BEA6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 xml:space="preserve">Adn.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>
        <w:rPr>
          <w:kern w:val="3"/>
          <w:lang w:eastAsia="zh-CN"/>
        </w:rPr>
        <w:t>podniesiono jakość</w:t>
      </w:r>
      <w:r w:rsidRPr="00F17215">
        <w:rPr>
          <w:kern w:val="3"/>
          <w:lang w:eastAsia="zh-CN"/>
        </w:rPr>
        <w:t xml:space="preserve"> infrastruktury sportowej i edukacyjnej oraz doposażenie pracowni dydaktycznych (m.in. matematyczno-przyrodniczych) w szkołach podstawowych Gmin</w:t>
      </w:r>
      <w:r>
        <w:rPr>
          <w:kern w:val="3"/>
          <w:lang w:eastAsia="zh-CN"/>
        </w:rPr>
        <w:t>y</w:t>
      </w:r>
      <w:r w:rsidRPr="00F17215">
        <w:rPr>
          <w:kern w:val="3"/>
          <w:lang w:eastAsia="zh-CN"/>
        </w:rPr>
        <w:t xml:space="preserve"> Bieliny. Cel ten osiągnięto poprzez przebudowę i rozbudowę Szkoły Podstawowej w Hucie Nowej o salę gimnastyczną i łącznik wraz z wewnętrzną i zewnętrzną infrastrukturą  oraz doposażenie  </w:t>
      </w:r>
      <w:r>
        <w:rPr>
          <w:kern w:val="3"/>
          <w:lang w:eastAsia="zh-CN"/>
        </w:rPr>
        <w:t>7</w:t>
      </w:r>
      <w:r w:rsidRPr="00F17215">
        <w:rPr>
          <w:kern w:val="3"/>
          <w:lang w:eastAsia="zh-CN"/>
        </w:rPr>
        <w:t xml:space="preserve"> szkół podstawowych w pomoce do pracowni matematyczno-przyrodniczych. Projektem kompleksowo ob</w:t>
      </w:r>
      <w:r>
        <w:rPr>
          <w:kern w:val="3"/>
          <w:lang w:eastAsia="zh-CN"/>
        </w:rPr>
        <w:t>jęto</w:t>
      </w:r>
      <w:r w:rsidRPr="00F17215">
        <w:rPr>
          <w:kern w:val="3"/>
          <w:lang w:eastAsia="zh-CN"/>
        </w:rPr>
        <w:t xml:space="preserve"> wszystkie 8 szkół prowadzonych przez Gminę Bieliny. Z efektów projektu będą korzystać wszystkie dzieci z terenu Gminy Bieliny uczęszczające do szkół podstawowych.</w:t>
      </w:r>
    </w:p>
    <w:p w14:paraId="5ADB4903" w14:textId="77777777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                                   </w:t>
      </w:r>
      <w:r w:rsidRPr="00AD04A5">
        <w:rPr>
          <w:kern w:val="3"/>
          <w:lang w:eastAsia="zh-CN"/>
        </w:rPr>
        <w:t xml:space="preserve">(dowód nr </w:t>
      </w:r>
      <w:r>
        <w:rPr>
          <w:kern w:val="3"/>
          <w:lang w:eastAsia="zh-CN"/>
        </w:rPr>
        <w:t>3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298CEB08" w14:textId="77777777" w:rsidR="00FD1335" w:rsidRPr="00AD04A5" w:rsidRDefault="00FD1335" w:rsidP="00020D6F">
      <w:pPr>
        <w:spacing w:line="360" w:lineRule="auto"/>
        <w:ind w:firstLine="708"/>
        <w:jc w:val="both"/>
      </w:pPr>
      <w:r w:rsidRPr="00F17215">
        <w:t xml:space="preserve">W drugim etapie kontroli końcowej dokonano oględzin wybudowanej hali sportowej  </w:t>
      </w:r>
      <w:r>
        <w:br/>
      </w:r>
      <w:r w:rsidRPr="00F17215">
        <w:t>w Miejscowości Huta Nowa w ramach projektu oraz pomoce do pracowni matematyczno-przyrodniczych</w:t>
      </w:r>
      <w:r>
        <w:t xml:space="preserve"> w 7 szkołach podstawowych Gminy Bieliny</w:t>
      </w:r>
      <w:r w:rsidRPr="00F17215">
        <w:t xml:space="preserve"> 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>
        <w:t>4</w:t>
      </w:r>
      <w:r w:rsidRPr="00AD04A5">
        <w:t>).</w:t>
      </w:r>
      <w:r w:rsidRPr="00F17215">
        <w:t xml:space="preserve">  </w:t>
      </w:r>
      <w:r w:rsidRPr="00F17215">
        <w:rPr>
          <w:color w:val="000000"/>
        </w:rPr>
        <w:t>Z przeprowadzonych czynności sporządzono protokół z oględzin podpisany przez przedstawicieli IZ RPOWŚ  na lata 2014-2020 i Beneficjenta (</w:t>
      </w:r>
      <w:r w:rsidRPr="00AD04A5">
        <w:t xml:space="preserve">dowód nr </w:t>
      </w:r>
      <w:r>
        <w:t>5</w:t>
      </w:r>
      <w:r w:rsidRPr="00AD04A5">
        <w:t xml:space="preserve">). </w:t>
      </w:r>
    </w:p>
    <w:p w14:paraId="1E215DD0" w14:textId="77777777" w:rsidR="00FD1335" w:rsidRDefault="00FD1335" w:rsidP="00FD1335">
      <w:pPr>
        <w:spacing w:line="360" w:lineRule="auto"/>
        <w:jc w:val="both"/>
      </w:pPr>
    </w:p>
    <w:p w14:paraId="645EAE97" w14:textId="77777777" w:rsidR="000867EF" w:rsidRDefault="000867EF" w:rsidP="00FD1335">
      <w:pPr>
        <w:spacing w:line="360" w:lineRule="auto"/>
        <w:jc w:val="both"/>
      </w:pP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r w:rsidRPr="00B4461E">
        <w:rPr>
          <w:b/>
          <w:u w:val="single"/>
        </w:rPr>
        <w:lastRenderedPageBreak/>
        <w:t>Adn.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77777777" w:rsidR="00FD1335" w:rsidRPr="00BD19CB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6FAB986A" w14:textId="4B8C247F" w:rsidR="00FD1335" w:rsidRDefault="00FD1335" w:rsidP="00FD1335">
      <w:pPr>
        <w:spacing w:line="360" w:lineRule="auto"/>
        <w:jc w:val="both"/>
        <w:rPr>
          <w:bCs/>
        </w:rPr>
      </w:pPr>
      <w:r w:rsidRPr="00BD19CB">
        <w:rPr>
          <w:bCs/>
        </w:rPr>
        <w:t>1.Liczba obiektów dostosowanych do potrzeb osób z niepełnosprawnościami (sz</w:t>
      </w:r>
      <w:r w:rsidR="00020D6F">
        <w:rPr>
          <w:bCs/>
        </w:rPr>
        <w:t>t</w:t>
      </w:r>
      <w:r w:rsidRPr="00BD19CB">
        <w:rPr>
          <w:bCs/>
        </w:rPr>
        <w:t>.) –</w:t>
      </w:r>
      <w:r w:rsidR="00020D6F">
        <w:rPr>
          <w:bCs/>
        </w:rPr>
        <w:t xml:space="preserve">wartość docelowa </w:t>
      </w:r>
      <w:r w:rsidR="00EC752B">
        <w:rPr>
          <w:bCs/>
        </w:rPr>
        <w:t>wynosi</w:t>
      </w:r>
      <w:r w:rsidRPr="00BD19CB">
        <w:rPr>
          <w:bCs/>
        </w:rPr>
        <w:t xml:space="preserve"> 1- wskaźnik osiągnięto na poziomie 1, </w:t>
      </w:r>
    </w:p>
    <w:p w14:paraId="25030F53" w14:textId="77777777" w:rsidR="00FD1335" w:rsidRPr="00BD19CB" w:rsidRDefault="00FD1335" w:rsidP="00FD1335">
      <w:pPr>
        <w:spacing w:line="360" w:lineRule="auto"/>
        <w:jc w:val="both"/>
        <w:rPr>
          <w:bCs/>
        </w:rPr>
      </w:pPr>
      <w:r w:rsidRPr="00BD19CB">
        <w:rPr>
          <w:bCs/>
        </w:rPr>
        <w:t>2.Liczba osó</w:t>
      </w:r>
      <w:r>
        <w:rPr>
          <w:bCs/>
        </w:rPr>
        <w:t>b obj</w:t>
      </w:r>
      <w:r w:rsidRPr="00BD19CB">
        <w:rPr>
          <w:bCs/>
        </w:rPr>
        <w:t xml:space="preserve">ętych szkoleniami/doradztwem w zakresie kompetencji cyfrowych ( osoby) - </w:t>
      </w:r>
      <w:r>
        <w:t>nie zakładano realizacji wskaźnika,</w:t>
      </w:r>
    </w:p>
    <w:p w14:paraId="016F9D87" w14:textId="712F5C3B" w:rsidR="00FD1335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Pr="00BD19CB">
        <w:rPr>
          <w:bCs/>
        </w:rPr>
        <w:t>.Liczba projektów,</w:t>
      </w:r>
      <w:r w:rsidRPr="00DE1BC8">
        <w:rPr>
          <w:bCs/>
        </w:rPr>
        <w:t xml:space="preserve"> w których sfinansowano koszty racjonalnych usprawnień dla osób </w:t>
      </w:r>
      <w:r>
        <w:rPr>
          <w:bCs/>
        </w:rPr>
        <w:br/>
      </w:r>
      <w:r w:rsidRPr="00DE1BC8">
        <w:rPr>
          <w:bCs/>
        </w:rPr>
        <w:t xml:space="preserve">z niepełnosprawnościami </w:t>
      </w:r>
      <w:r>
        <w:rPr>
          <w:bCs/>
        </w:rPr>
        <w:t>( szt.) –</w:t>
      </w:r>
      <w:r w:rsidR="00020D6F" w:rsidRPr="00020D6F">
        <w:rPr>
          <w:bCs/>
        </w:rPr>
        <w:t xml:space="preserve"> </w:t>
      </w:r>
      <w:r w:rsidR="00020D6F">
        <w:rPr>
          <w:bCs/>
        </w:rPr>
        <w:t xml:space="preserve">wartość docelowa </w:t>
      </w:r>
      <w:r w:rsidR="00EC752B">
        <w:rPr>
          <w:bCs/>
        </w:rPr>
        <w:t>wynosi</w:t>
      </w:r>
      <w:r w:rsidR="00020D6F" w:rsidRPr="00BD19CB">
        <w:rPr>
          <w:bCs/>
        </w:rPr>
        <w:t xml:space="preserve"> </w:t>
      </w:r>
      <w:r>
        <w:rPr>
          <w:bCs/>
        </w:rPr>
        <w:t>1 – wskaźnik osiągnięto na poziomie 1,</w:t>
      </w:r>
    </w:p>
    <w:p w14:paraId="31FAE443" w14:textId="64EB67C8" w:rsidR="00FD1335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 xml:space="preserve">4. </w:t>
      </w:r>
      <w:r w:rsidRPr="00DE1BC8">
        <w:rPr>
          <w:bCs/>
        </w:rPr>
        <w:t xml:space="preserve">Liczba wspartych obiektów infrastruktury edukacji ogólnej </w:t>
      </w:r>
      <w:r>
        <w:rPr>
          <w:bCs/>
        </w:rPr>
        <w:t xml:space="preserve">( szt.) </w:t>
      </w:r>
      <w:r w:rsidRPr="00DE1BC8">
        <w:rPr>
          <w:bCs/>
        </w:rPr>
        <w:t>-</w:t>
      </w:r>
      <w:r w:rsidR="00020D6F" w:rsidRPr="00020D6F">
        <w:rPr>
          <w:bCs/>
        </w:rPr>
        <w:t xml:space="preserve"> </w:t>
      </w:r>
      <w:r w:rsidR="00020D6F">
        <w:rPr>
          <w:bCs/>
        </w:rPr>
        <w:t xml:space="preserve">wartość docelowa </w:t>
      </w:r>
      <w:r w:rsidR="00020D6F" w:rsidRPr="00BD19CB">
        <w:rPr>
          <w:bCs/>
        </w:rPr>
        <w:t xml:space="preserve"> </w:t>
      </w:r>
      <w:r w:rsidR="00EC752B">
        <w:rPr>
          <w:bCs/>
        </w:rPr>
        <w:t xml:space="preserve">wynosi </w:t>
      </w:r>
      <w:r w:rsidRPr="00020D6F">
        <w:rPr>
          <w:bCs/>
        </w:rPr>
        <w:t>8</w:t>
      </w:r>
      <w:r>
        <w:rPr>
          <w:bCs/>
        </w:rPr>
        <w:t xml:space="preserve"> – wskaźnik osiągnięto na poziomie 8</w:t>
      </w:r>
      <w:r w:rsidRPr="00DE1BC8">
        <w:rPr>
          <w:bCs/>
        </w:rPr>
        <w:t xml:space="preserve">, </w:t>
      </w:r>
    </w:p>
    <w:p w14:paraId="0113BC3B" w14:textId="490DCA6E" w:rsidR="00FD1335" w:rsidRDefault="00FD1335" w:rsidP="00FD1335">
      <w:pPr>
        <w:spacing w:line="360" w:lineRule="auto"/>
        <w:jc w:val="both"/>
        <w:rPr>
          <w:bCs/>
        </w:rPr>
      </w:pPr>
      <w:r>
        <w:rPr>
          <w:bCs/>
        </w:rPr>
        <w:t>5</w:t>
      </w:r>
      <w:r w:rsidRPr="00DE1BC8">
        <w:rPr>
          <w:bCs/>
        </w:rPr>
        <w:t xml:space="preserve">.Potencjał objętej wsparciem infrastruktury w zakresie opieki nad dziećmi lub infrastruktury edukacyjnej </w:t>
      </w:r>
      <w:r>
        <w:rPr>
          <w:bCs/>
        </w:rPr>
        <w:t>(osoby) (CI 35)</w:t>
      </w:r>
      <w:r w:rsidRPr="00DE1BC8">
        <w:rPr>
          <w:bCs/>
        </w:rPr>
        <w:t>–</w:t>
      </w:r>
      <w:r>
        <w:rPr>
          <w:bCs/>
        </w:rPr>
        <w:t xml:space="preserve"> </w:t>
      </w:r>
      <w:r w:rsidR="00020D6F">
        <w:rPr>
          <w:bCs/>
        </w:rPr>
        <w:t xml:space="preserve">wartość docelowa </w:t>
      </w:r>
      <w:r w:rsidR="00020D6F" w:rsidRPr="00BD19CB">
        <w:rPr>
          <w:bCs/>
        </w:rPr>
        <w:t xml:space="preserve"> </w:t>
      </w:r>
      <w:r w:rsidR="00EC752B">
        <w:rPr>
          <w:bCs/>
        </w:rPr>
        <w:t xml:space="preserve">wynosi </w:t>
      </w:r>
      <w:r w:rsidRPr="00DE1BC8">
        <w:rPr>
          <w:bCs/>
        </w:rPr>
        <w:t>850</w:t>
      </w:r>
      <w:r>
        <w:rPr>
          <w:bCs/>
        </w:rPr>
        <w:t xml:space="preserve"> – wskaźnik osiągnięto na poziomie 1321 osób</w:t>
      </w:r>
      <w:r w:rsidRPr="00DE1BC8">
        <w:rPr>
          <w:bCs/>
        </w:rPr>
        <w:t xml:space="preserve">,  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522FB13C" w14:textId="77777777" w:rsidR="00FD1335" w:rsidRPr="00D43DC1" w:rsidRDefault="00FD1335" w:rsidP="00FD1335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0AAF392B" w14:textId="77777777" w:rsidR="00FD1335" w:rsidRPr="00D43DC1" w:rsidRDefault="00FD1335" w:rsidP="00FD1335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bookmarkStart w:id="9" w:name="_Hlk90452524"/>
      <w:r w:rsidRPr="00D43DC1">
        <w:t>Liczba nowo utworzonych miejsc pracy – pozostałe formy [EPC] – </w:t>
      </w:r>
      <w:bookmarkStart w:id="10" w:name="_Hlk25227990"/>
      <w:r w:rsidRPr="00D43DC1">
        <w:t xml:space="preserve">nie zakładano realizacji    </w:t>
      </w:r>
      <w:bookmarkEnd w:id="10"/>
    </w:p>
    <w:p w14:paraId="7F30EF73" w14:textId="77777777" w:rsidR="00FD1335" w:rsidRPr="00B4461E" w:rsidRDefault="00FD1335" w:rsidP="00FD1335">
      <w:pPr>
        <w:pStyle w:val="Akapitzlist"/>
        <w:spacing w:line="360" w:lineRule="auto"/>
        <w:ind w:left="0"/>
        <w:jc w:val="both"/>
      </w:pPr>
      <w:r w:rsidRPr="00B4461E">
        <w:t xml:space="preserve">   wskaźnika;</w:t>
      </w:r>
    </w:p>
    <w:bookmarkEnd w:id="9"/>
    <w:p w14:paraId="135EFDE6" w14:textId="77777777" w:rsidR="00FD1335" w:rsidRPr="00B4461E" w:rsidRDefault="00FD1335" w:rsidP="00FD1335">
      <w:pPr>
        <w:spacing w:line="360" w:lineRule="auto"/>
        <w:ind w:left="284" w:hanging="284"/>
        <w:jc w:val="both"/>
      </w:pPr>
      <w:r w:rsidRPr="00B4461E">
        <w:t>2. Liczba utrzymanych miejsc pracy [EPC] – nie zakładano realizacji wskaźnika;</w:t>
      </w:r>
    </w:p>
    <w:p w14:paraId="3E3F226B" w14:textId="77777777" w:rsidR="00FD1335" w:rsidRPr="00B4461E" w:rsidRDefault="00FD1335" w:rsidP="00FD1335">
      <w:pPr>
        <w:spacing w:line="360" w:lineRule="auto"/>
        <w:jc w:val="both"/>
        <w:rPr>
          <w:bCs/>
        </w:rPr>
      </w:pPr>
      <w:r w:rsidRPr="00B4461E">
        <w:t xml:space="preserve">3. </w:t>
      </w:r>
      <w:bookmarkStart w:id="11" w:name="_Hlk90547486"/>
      <w:r w:rsidRPr="00B4461E">
        <w:rPr>
          <w:bCs/>
        </w:rPr>
        <w:t xml:space="preserve">Wzrost zatrudnienia we wspieranych podmiotach (innych niż przedsiębiorstwa) [EPC] - </w:t>
      </w:r>
      <w:r w:rsidRPr="00B4461E">
        <w:t>nie zakładano realizacji wskaźnika;</w:t>
      </w:r>
    </w:p>
    <w:bookmarkEnd w:id="11"/>
    <w:p w14:paraId="17182FC0" w14:textId="094F9265" w:rsidR="00FD1335" w:rsidRPr="00AD04A5" w:rsidRDefault="00020D6F" w:rsidP="00FD1335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</w:t>
      </w:r>
      <w:r w:rsidR="00FD1335" w:rsidRPr="00020D6F">
        <w:rPr>
          <w:bCs/>
          <w:color w:val="000000"/>
        </w:rPr>
        <w:t>B</w:t>
      </w:r>
      <w:r w:rsidRPr="00020D6F">
        <w:rPr>
          <w:bCs/>
          <w:color w:val="000000"/>
        </w:rPr>
        <w:t>eneficjenta</w:t>
      </w:r>
      <w:r>
        <w:rPr>
          <w:bCs/>
          <w:color w:val="000000"/>
        </w:rPr>
        <w:t xml:space="preserve"> potwierdzająca </w:t>
      </w:r>
      <w:r w:rsidR="00FD1335"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="00FD1335" w:rsidRPr="00B4461E">
        <w:rPr>
          <w:bCs/>
          <w:color w:val="000000"/>
        </w:rPr>
        <w:t xml:space="preserve"> powyższych wskaźników stanowi </w:t>
      </w:r>
      <w:r w:rsidR="00FD1335" w:rsidRPr="00AD04A5">
        <w:rPr>
          <w:bCs/>
        </w:rPr>
        <w:t xml:space="preserve">dowód nr </w:t>
      </w:r>
      <w:r w:rsidR="00FD1335">
        <w:rPr>
          <w:bCs/>
        </w:rPr>
        <w:t>6.</w:t>
      </w:r>
    </w:p>
    <w:p w14:paraId="15EC9A2A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Adn.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77777777" w:rsidR="00FD1335" w:rsidRPr="0091014D" w:rsidRDefault="00FD1335" w:rsidP="00FD1335">
      <w:pPr>
        <w:spacing w:line="360" w:lineRule="auto"/>
        <w:jc w:val="both"/>
        <w:rPr>
          <w:b/>
        </w:rPr>
      </w:pPr>
      <w:bookmarkStart w:id="12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12"/>
      <w:r>
        <w:t xml:space="preserve"> nr RPSW.07.04</w:t>
      </w:r>
      <w:r w:rsidRPr="00E137C3">
        <w:t>.00-26-002</w:t>
      </w:r>
      <w:r>
        <w:t xml:space="preserve">7/18 </w:t>
      </w:r>
      <w:r w:rsidRPr="00E137C3">
        <w:t>pn.</w:t>
      </w:r>
      <w:r w:rsidRPr="005F110C">
        <w:t xml:space="preserve"> „</w:t>
      </w:r>
      <w:r w:rsidRPr="00BD19CB">
        <w:t xml:space="preserve">Rozbudowa </w:t>
      </w:r>
      <w:r w:rsidRPr="00BD19CB">
        <w:lastRenderedPageBreak/>
        <w:t>infrastruktury sportowej oraz doposażenie pracowni matematyczno-przyrodniczych w szkołach podstawowych Gminy Bieliny ”</w:t>
      </w:r>
      <w:r w:rsidRPr="00E137C3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 xml:space="preserve">Podręcznik wnioskodawcy </w:t>
      </w:r>
      <w:r>
        <w:br/>
      </w:r>
      <w:r w:rsidRPr="0091014D">
        <w:t>i beneficjenta programów polityki spójności  2014-2020</w:t>
      </w:r>
      <w:r>
        <w:t xml:space="preserve"> </w:t>
      </w:r>
      <w:r w:rsidRPr="0091014D">
        <w:t xml:space="preserve"> w zakresie informacji 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91014D">
        <w:rPr>
          <w:b/>
          <w:bCs/>
          <w:u w:val="single"/>
        </w:rPr>
        <w:t>1.Ustalenie o wysokiej istotności:</w:t>
      </w:r>
    </w:p>
    <w:p w14:paraId="160137DD" w14:textId="77777777" w:rsidR="00FD1335" w:rsidRDefault="00FD1335" w:rsidP="00FD1335">
      <w:pPr>
        <w:spacing w:line="360" w:lineRule="auto"/>
        <w:jc w:val="both"/>
        <w:rPr>
          <w:b/>
        </w:rPr>
      </w:pPr>
      <w:r>
        <w:t>IZ RPOWŚ na lata 2014-2020 odstąpiła od formułowania rekomendacji i zaleceń pokontrolnych.</w:t>
      </w:r>
    </w:p>
    <w:p w14:paraId="47C8DB4C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stwierdzono, </w:t>
      </w:r>
      <w:r w:rsidRPr="0091014D">
        <w:br/>
        <w:t xml:space="preserve">że  w zakresie rzeczowym projekt został zrealizowany zgodnie z wnioskiem i umową </w:t>
      </w:r>
      <w:r w:rsidRPr="0091014D">
        <w:br/>
        <w:t>o dofinansowanie</w:t>
      </w:r>
      <w:r>
        <w:t xml:space="preserve"> projektu</w:t>
      </w:r>
      <w:r w:rsidRPr="0091014D">
        <w:t xml:space="preserve"> nr</w:t>
      </w:r>
      <w:bookmarkStart w:id="13" w:name="_Hlk128743871"/>
      <w:r w:rsidRPr="00F17215">
        <w:t xml:space="preserve"> </w:t>
      </w:r>
      <w:r>
        <w:t>RPSW.07.04</w:t>
      </w:r>
      <w:r w:rsidRPr="00E137C3">
        <w:t>.00-26-002</w:t>
      </w:r>
      <w:r>
        <w:t xml:space="preserve">7/18 </w:t>
      </w:r>
      <w:r w:rsidRPr="00E137C3">
        <w:t>pn.</w:t>
      </w:r>
      <w:r w:rsidRPr="005F110C">
        <w:t xml:space="preserve"> „</w:t>
      </w:r>
      <w:r w:rsidRPr="00BD19CB">
        <w:t>Rozbudowa infrastruktury sportowej oraz doposażenie pracowni matematyczno-przyrodniczych w szkołach podstawowych Gminy Bieliny ”</w:t>
      </w:r>
      <w:r>
        <w:t>.</w:t>
      </w:r>
      <w:r w:rsidRPr="00B4461E">
        <w:t xml:space="preserve">  </w:t>
      </w:r>
      <w:bookmarkEnd w:id="13"/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nr </w:t>
      </w:r>
      <w:r>
        <w:t>RPSW.07.04</w:t>
      </w:r>
      <w:r w:rsidRPr="00E137C3">
        <w:t>.00-26-002</w:t>
      </w:r>
      <w:r>
        <w:t xml:space="preserve">7/18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7777777" w:rsidR="00FD1335" w:rsidRPr="0066375E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Stwierdzono, że do dnia kontroli 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Pr="0091014D">
        <w:t xml:space="preserve"> </w:t>
      </w:r>
      <w:r>
        <w:t xml:space="preserve">     </w:t>
      </w:r>
      <w:r>
        <w:br/>
      </w:r>
      <w:r w:rsidRPr="00020D6F">
        <w:t>w co najmniej 100%.</w:t>
      </w:r>
      <w:r>
        <w:t xml:space="preserve"> Beneficjent nie zakładał realizacji wskaźników rezultatu. </w:t>
      </w:r>
    </w:p>
    <w:p w14:paraId="4C6F681D" w14:textId="77777777" w:rsidR="00FD1335" w:rsidRPr="0066375E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66375E">
        <w:t>IZ RPOWŚ na lata 2014-2020 odstąpiła od formułowania rekomendacji i zaleceń pokontrolnych.</w:t>
      </w:r>
    </w:p>
    <w:p w14:paraId="68F9F67A" w14:textId="77777777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Pr="00F17215">
        <w:t xml:space="preserve"> </w:t>
      </w:r>
      <w:r>
        <w:t>RPSW.07.04</w:t>
      </w:r>
      <w:r w:rsidRPr="00E137C3">
        <w:t>.00-26-002</w:t>
      </w:r>
      <w:r>
        <w:t xml:space="preserve">7/18 </w:t>
      </w:r>
      <w:r w:rsidRPr="00E137C3">
        <w:t>pn.</w:t>
      </w:r>
      <w:r w:rsidRPr="005F110C">
        <w:t xml:space="preserve"> „</w:t>
      </w:r>
      <w:r w:rsidRPr="00BD19CB">
        <w:t>Rozbudowa infrastruktury sportowej oraz doposażenie pracowni matematyczno-przyrodniczych w szkołach podstawowych Gminy Bieliny ”</w:t>
      </w:r>
      <w:r>
        <w:rPr>
          <w:bCs/>
        </w:rPr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>
        <w:t>7</w:t>
      </w:r>
      <w:r w:rsidRPr="00AD04A5">
        <w:t xml:space="preserve"> </w:t>
      </w:r>
      <w:r w:rsidRPr="0091014D">
        <w:t>do Informacji pokontrolnej.</w:t>
      </w:r>
    </w:p>
    <w:p w14:paraId="58718D45" w14:textId="77777777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>
        <w:t>9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>
        <w:t>7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 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lastRenderedPageBreak/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77777777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>
        <w:t>MAŁGORZATA KOWALCZYK………………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77777777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>
        <w:t xml:space="preserve">KRZYSZTOF PIOTROWSKI-WÓJCIK 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0475F" w14:textId="77777777" w:rsidR="005C7030" w:rsidRDefault="005C7030">
      <w:r>
        <w:separator/>
      </w:r>
    </w:p>
  </w:endnote>
  <w:endnote w:type="continuationSeparator" w:id="0">
    <w:p w14:paraId="23D94471" w14:textId="77777777" w:rsidR="005C7030" w:rsidRDefault="005C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444F83">
      <w:rPr>
        <w:b/>
        <w:bCs/>
        <w:noProof/>
        <w:sz w:val="20"/>
        <w:szCs w:val="20"/>
      </w:rPr>
      <w:t>2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444F83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795C77FE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FD1335" w:rsidRPr="002B5439">
      <w:rPr>
        <w:b/>
      </w:rPr>
      <w:t>21/N/VII/RPO/2023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7ADCF" w14:textId="77777777" w:rsidR="005C7030" w:rsidRDefault="005C7030">
      <w:r>
        <w:separator/>
      </w:r>
    </w:p>
  </w:footnote>
  <w:footnote w:type="continuationSeparator" w:id="0">
    <w:p w14:paraId="020F8FD9" w14:textId="77777777" w:rsidR="005C7030" w:rsidRDefault="005C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2"/>
  </w:num>
  <w:num w:numId="14">
    <w:abstractNumId w:val="1"/>
  </w:num>
  <w:num w:numId="15">
    <w:abstractNumId w:val="5"/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0F6A13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530BF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3895"/>
    <w:rsid w:val="002A5B33"/>
    <w:rsid w:val="002B2618"/>
    <w:rsid w:val="002B325F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0EEE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563C"/>
    <w:rsid w:val="00326849"/>
    <w:rsid w:val="00326D18"/>
    <w:rsid w:val="00331870"/>
    <w:rsid w:val="003405AF"/>
    <w:rsid w:val="00341FA0"/>
    <w:rsid w:val="003473F0"/>
    <w:rsid w:val="003555A8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A70D3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37577"/>
    <w:rsid w:val="004430F7"/>
    <w:rsid w:val="00444F83"/>
    <w:rsid w:val="00466213"/>
    <w:rsid w:val="004719E5"/>
    <w:rsid w:val="004821DD"/>
    <w:rsid w:val="004858DE"/>
    <w:rsid w:val="00487A3A"/>
    <w:rsid w:val="0049129C"/>
    <w:rsid w:val="00497A91"/>
    <w:rsid w:val="004A1EF8"/>
    <w:rsid w:val="004A229D"/>
    <w:rsid w:val="004A3B81"/>
    <w:rsid w:val="004A5418"/>
    <w:rsid w:val="004A6294"/>
    <w:rsid w:val="004A7041"/>
    <w:rsid w:val="004A7F9C"/>
    <w:rsid w:val="004B0363"/>
    <w:rsid w:val="004B1FEB"/>
    <w:rsid w:val="004B66B9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2937"/>
    <w:rsid w:val="004F4378"/>
    <w:rsid w:val="004F73D4"/>
    <w:rsid w:val="00501868"/>
    <w:rsid w:val="00507C5A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C7030"/>
    <w:rsid w:val="005D1745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7803"/>
    <w:rsid w:val="00630EA7"/>
    <w:rsid w:val="00633480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0D79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6227A"/>
    <w:rsid w:val="00864D07"/>
    <w:rsid w:val="0086610F"/>
    <w:rsid w:val="008666C9"/>
    <w:rsid w:val="00866DB0"/>
    <w:rsid w:val="00866DD6"/>
    <w:rsid w:val="00870AA3"/>
    <w:rsid w:val="008737D4"/>
    <w:rsid w:val="0087463B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E33E4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1B0F"/>
    <w:rsid w:val="009242A7"/>
    <w:rsid w:val="00925400"/>
    <w:rsid w:val="009274AC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5271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B7E4B"/>
    <w:rsid w:val="00AC0DBA"/>
    <w:rsid w:val="00AC5A4E"/>
    <w:rsid w:val="00AC76D9"/>
    <w:rsid w:val="00AD062A"/>
    <w:rsid w:val="00AD2468"/>
    <w:rsid w:val="00AD5DEB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47C0"/>
    <w:rsid w:val="00C30D67"/>
    <w:rsid w:val="00C3297C"/>
    <w:rsid w:val="00C3436C"/>
    <w:rsid w:val="00C354B0"/>
    <w:rsid w:val="00C35F1A"/>
    <w:rsid w:val="00C51DD1"/>
    <w:rsid w:val="00C535C4"/>
    <w:rsid w:val="00C55741"/>
    <w:rsid w:val="00C564D1"/>
    <w:rsid w:val="00C62850"/>
    <w:rsid w:val="00C640AA"/>
    <w:rsid w:val="00C712F0"/>
    <w:rsid w:val="00C816B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576B"/>
    <w:rsid w:val="00CA0328"/>
    <w:rsid w:val="00CA3022"/>
    <w:rsid w:val="00CA5A91"/>
    <w:rsid w:val="00CB229F"/>
    <w:rsid w:val="00CB25CB"/>
    <w:rsid w:val="00CC18F9"/>
    <w:rsid w:val="00CC799F"/>
    <w:rsid w:val="00CD121E"/>
    <w:rsid w:val="00CD33D4"/>
    <w:rsid w:val="00CE078D"/>
    <w:rsid w:val="00CF1842"/>
    <w:rsid w:val="00CF3BC1"/>
    <w:rsid w:val="00CF3F4C"/>
    <w:rsid w:val="00CF4B99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25BE4"/>
    <w:rsid w:val="00E31DBA"/>
    <w:rsid w:val="00E35E52"/>
    <w:rsid w:val="00E37286"/>
    <w:rsid w:val="00E436B2"/>
    <w:rsid w:val="00E51691"/>
    <w:rsid w:val="00E5223B"/>
    <w:rsid w:val="00E52AB4"/>
    <w:rsid w:val="00E54A99"/>
    <w:rsid w:val="00E63CD8"/>
    <w:rsid w:val="00E6746B"/>
    <w:rsid w:val="00E704F1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5A8A"/>
    <w:rsid w:val="00EB4816"/>
    <w:rsid w:val="00EB53B5"/>
    <w:rsid w:val="00EB7456"/>
    <w:rsid w:val="00EB7D23"/>
    <w:rsid w:val="00EC435D"/>
    <w:rsid w:val="00EC5359"/>
    <w:rsid w:val="00EC752B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34F87"/>
    <w:rsid w:val="00F35DDF"/>
    <w:rsid w:val="00F56E9E"/>
    <w:rsid w:val="00F60644"/>
    <w:rsid w:val="00F63284"/>
    <w:rsid w:val="00F717BD"/>
    <w:rsid w:val="00F748D5"/>
    <w:rsid w:val="00F81EF9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9A73-F0FC-4A55-AA77-72C87680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2437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2023-11-29T11:01:00Z</dcterms:created>
  <dcterms:modified xsi:type="dcterms:W3CDTF">2023-11-29T11:01:00Z</dcterms:modified>
</cp:coreProperties>
</file>