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2812E" w14:textId="77777777" w:rsidR="00AC5429" w:rsidRPr="000379B5" w:rsidRDefault="00B32056" w:rsidP="00FC2C30">
      <w:pPr>
        <w:tabs>
          <w:tab w:val="right" w:pos="9070"/>
        </w:tabs>
        <w:spacing w:line="720" w:lineRule="auto"/>
        <w:ind w:left="6237"/>
        <w:jc w:val="both"/>
        <w:rPr>
          <w:lang w:eastAsia="pl-PL"/>
        </w:rPr>
      </w:pPr>
      <w:r w:rsidRPr="000379B5">
        <w:rPr>
          <w:noProof/>
          <w:lang w:eastAsia="pl-PL"/>
        </w:rPr>
        <w:drawing>
          <wp:inline distT="0" distB="0" distL="0" distR="0" wp14:anchorId="10EFC788" wp14:editId="59C65E4F">
            <wp:extent cx="1861200" cy="540000"/>
            <wp:effectExtent l="0" t="0" r="5715" b="0"/>
            <wp:docPr id="1" name="Obraz 1" descr="Marszałek Województwa Świętokrzyskiego&#10;telefon 41 395 15 49&#10;fax 41 344 60 45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3299AD" w14:textId="77777777" w:rsidR="00AC5429" w:rsidRPr="000379B5" w:rsidRDefault="00AC5429" w:rsidP="00686DC3">
      <w:pPr>
        <w:tabs>
          <w:tab w:val="left" w:pos="408"/>
        </w:tabs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70AC1979" w14:textId="77777777" w:rsidR="00F21C43" w:rsidRPr="000379B5" w:rsidRDefault="00F21C43" w:rsidP="00F21C43">
      <w:pPr>
        <w:tabs>
          <w:tab w:val="left" w:pos="408"/>
        </w:tabs>
        <w:autoSpaceDE w:val="0"/>
        <w:autoSpaceDN w:val="0"/>
        <w:adjustRightInd w:val="0"/>
        <w:jc w:val="both"/>
        <w:rPr>
          <w:b/>
          <w:bCs/>
        </w:rPr>
      </w:pPr>
      <w:r w:rsidRPr="000379B5">
        <w:rPr>
          <w:b/>
          <w:bCs/>
        </w:rPr>
        <w:t xml:space="preserve">Stowarzyszenie Akademia Zdrowia SL </w:t>
      </w:r>
    </w:p>
    <w:p w14:paraId="155A31C4" w14:textId="77777777" w:rsidR="00F21C43" w:rsidRPr="000379B5" w:rsidRDefault="00F21C43" w:rsidP="00F21C43">
      <w:pPr>
        <w:tabs>
          <w:tab w:val="left" w:pos="408"/>
        </w:tabs>
        <w:autoSpaceDE w:val="0"/>
        <w:autoSpaceDN w:val="0"/>
        <w:adjustRightInd w:val="0"/>
        <w:jc w:val="both"/>
        <w:rPr>
          <w:b/>
          <w:bCs/>
        </w:rPr>
      </w:pPr>
      <w:r w:rsidRPr="000379B5">
        <w:rPr>
          <w:b/>
          <w:bCs/>
        </w:rPr>
        <w:t>ul. dr Feliksa Milberta 2B</w:t>
      </w:r>
    </w:p>
    <w:p w14:paraId="4033FAF4" w14:textId="77777777" w:rsidR="00F21C43" w:rsidRPr="000379B5" w:rsidRDefault="00F21C43" w:rsidP="00F21C43">
      <w:pPr>
        <w:tabs>
          <w:tab w:val="left" w:pos="408"/>
        </w:tabs>
        <w:autoSpaceDE w:val="0"/>
        <w:autoSpaceDN w:val="0"/>
        <w:adjustRightInd w:val="0"/>
        <w:jc w:val="both"/>
        <w:rPr>
          <w:b/>
          <w:bCs/>
        </w:rPr>
      </w:pPr>
      <w:r w:rsidRPr="000379B5">
        <w:rPr>
          <w:b/>
          <w:bCs/>
        </w:rPr>
        <w:t>27-600 Sandomierz</w:t>
      </w:r>
    </w:p>
    <w:p w14:paraId="0C4AF9E2" w14:textId="47AA7089" w:rsidR="009050AB" w:rsidRPr="000379B5" w:rsidRDefault="009050AB" w:rsidP="009050AB">
      <w:pPr>
        <w:tabs>
          <w:tab w:val="left" w:pos="408"/>
        </w:tabs>
        <w:autoSpaceDE w:val="0"/>
        <w:autoSpaceDN w:val="0"/>
        <w:adjustRightInd w:val="0"/>
        <w:jc w:val="both"/>
        <w:rPr>
          <w:b/>
          <w:bCs/>
        </w:rPr>
      </w:pPr>
    </w:p>
    <w:p w14:paraId="33610528" w14:textId="1FA332B2" w:rsidR="009050AB" w:rsidRPr="000379B5" w:rsidRDefault="009050AB" w:rsidP="009050AB">
      <w:pPr>
        <w:tabs>
          <w:tab w:val="left" w:pos="408"/>
        </w:tabs>
        <w:autoSpaceDE w:val="0"/>
        <w:autoSpaceDN w:val="0"/>
        <w:adjustRightInd w:val="0"/>
        <w:jc w:val="both"/>
      </w:pPr>
      <w:r w:rsidRPr="000379B5">
        <w:t xml:space="preserve">Dotyczy: </w:t>
      </w:r>
      <w:r w:rsidR="001E30CD" w:rsidRPr="000379B5">
        <w:rPr>
          <w:rFonts w:eastAsia="Calibri"/>
          <w:i/>
        </w:rPr>
        <w:t>Sprawy znak: OZ-I.616.</w:t>
      </w:r>
      <w:r w:rsidR="0025088D" w:rsidRPr="000379B5">
        <w:rPr>
          <w:rFonts w:eastAsia="Calibri"/>
          <w:i/>
        </w:rPr>
        <w:t>1</w:t>
      </w:r>
      <w:r w:rsidR="00F21C43" w:rsidRPr="000379B5">
        <w:rPr>
          <w:rFonts w:eastAsia="Calibri"/>
          <w:i/>
        </w:rPr>
        <w:t>4</w:t>
      </w:r>
      <w:r w:rsidRPr="000379B5">
        <w:rPr>
          <w:rFonts w:eastAsia="Calibri"/>
          <w:i/>
        </w:rPr>
        <w:t>.2023</w:t>
      </w:r>
    </w:p>
    <w:p w14:paraId="2C0F8FE5" w14:textId="77777777" w:rsidR="009050AB" w:rsidRPr="000379B5" w:rsidRDefault="009050AB" w:rsidP="00686DC3">
      <w:pPr>
        <w:tabs>
          <w:tab w:val="left" w:pos="408"/>
        </w:tabs>
        <w:autoSpaceDE w:val="0"/>
        <w:autoSpaceDN w:val="0"/>
        <w:adjustRightInd w:val="0"/>
        <w:rPr>
          <w:b/>
        </w:rPr>
      </w:pPr>
    </w:p>
    <w:p w14:paraId="6C101F27" w14:textId="77777777" w:rsidR="009050AB" w:rsidRPr="000379B5" w:rsidRDefault="009050AB" w:rsidP="00686DC3">
      <w:pPr>
        <w:tabs>
          <w:tab w:val="left" w:pos="408"/>
        </w:tabs>
        <w:autoSpaceDE w:val="0"/>
        <w:autoSpaceDN w:val="0"/>
        <w:adjustRightInd w:val="0"/>
        <w:jc w:val="center"/>
        <w:rPr>
          <w:b/>
        </w:rPr>
      </w:pPr>
      <w:r w:rsidRPr="000379B5">
        <w:rPr>
          <w:b/>
        </w:rPr>
        <w:t>WYSTĄPIENIE POKONTROLNE</w:t>
      </w:r>
    </w:p>
    <w:p w14:paraId="418808A3" w14:textId="77777777" w:rsidR="009050AB" w:rsidRPr="000379B5" w:rsidRDefault="009050AB" w:rsidP="009050AB">
      <w:pPr>
        <w:tabs>
          <w:tab w:val="left" w:pos="408"/>
        </w:tabs>
        <w:autoSpaceDE w:val="0"/>
        <w:autoSpaceDN w:val="0"/>
        <w:adjustRightInd w:val="0"/>
        <w:jc w:val="both"/>
      </w:pPr>
    </w:p>
    <w:p w14:paraId="1AC03D98" w14:textId="3CE8295F" w:rsidR="009050AB" w:rsidRPr="000379B5" w:rsidRDefault="009050AB" w:rsidP="001E30CD">
      <w:pPr>
        <w:tabs>
          <w:tab w:val="left" w:pos="408"/>
        </w:tabs>
        <w:autoSpaceDE w:val="0"/>
        <w:autoSpaceDN w:val="0"/>
        <w:adjustRightInd w:val="0"/>
        <w:jc w:val="both"/>
        <w:rPr>
          <w:color w:val="000000" w:themeColor="text1"/>
        </w:rPr>
      </w:pPr>
      <w:r w:rsidRPr="000379B5">
        <w:t xml:space="preserve">Działając na podstawie </w:t>
      </w:r>
      <w:r w:rsidR="0095570E" w:rsidRPr="000379B5">
        <w:t>art. 17 ustawy z dnia 23.04.</w:t>
      </w:r>
      <w:r w:rsidRPr="000379B5">
        <w:t xml:space="preserve">2003 r. o działalności pożytku publicznego i </w:t>
      </w:r>
      <w:r w:rsidR="001E30CD" w:rsidRPr="000379B5">
        <w:t xml:space="preserve">o </w:t>
      </w:r>
      <w:r w:rsidRPr="000379B5">
        <w:t>wolontariacie</w:t>
      </w:r>
      <w:r w:rsidRPr="000379B5">
        <w:rPr>
          <w:i/>
        </w:rPr>
        <w:t xml:space="preserve"> </w:t>
      </w:r>
      <w:r w:rsidRPr="000379B5">
        <w:t>(t.j Dz.U. 2023 poz. 571), § 16 ust.1 pkt 10 i § 48 pkt 17 Regulaminu Organizacyjnego Urzędu Marszałkowskiego Województwa Świętokrzyskiego</w:t>
      </w:r>
      <w:r w:rsidR="0095570E" w:rsidRPr="000379B5">
        <w:t xml:space="preserve"> </w:t>
      </w:r>
      <w:r w:rsidRPr="000379B5">
        <w:t xml:space="preserve">w Kielcach stanowiącego załącznik do uchwały Nr 6525/2023 Zarządu Województwa Świętokrzyskiego </w:t>
      </w:r>
      <w:r w:rsidR="0095570E" w:rsidRPr="000379B5">
        <w:br/>
      </w:r>
      <w:r w:rsidRPr="000379B5">
        <w:t>z dnia 25</w:t>
      </w:r>
      <w:r w:rsidR="0095570E" w:rsidRPr="000379B5">
        <w:t>.01.</w:t>
      </w:r>
      <w:r w:rsidRPr="000379B5">
        <w:t xml:space="preserve">2023 r. w sprawie przyjęcia tekstu jednolitego Regulaminu Organizacyjnego Urzędu Marszałkowskiego Województwa Świętokrzyskiego w Kielcach z późn. zm. </w:t>
      </w:r>
      <w:r w:rsidR="0095570E" w:rsidRPr="000379B5">
        <w:br/>
      </w:r>
      <w:r w:rsidR="00FE3737" w:rsidRPr="000379B5">
        <w:t>oraz § 8 um</w:t>
      </w:r>
      <w:r w:rsidR="001E30CD" w:rsidRPr="000379B5">
        <w:t xml:space="preserve">owy nr </w:t>
      </w:r>
      <w:r w:rsidR="00F21C43" w:rsidRPr="000379B5">
        <w:t>11/PZ</w:t>
      </w:r>
      <w:r w:rsidR="001E30CD" w:rsidRPr="000379B5">
        <w:t xml:space="preserve">/2022 z dnia </w:t>
      </w:r>
      <w:r w:rsidR="00B31C00" w:rsidRPr="000379B5">
        <w:t>1</w:t>
      </w:r>
      <w:r w:rsidR="005B5EEA" w:rsidRPr="000379B5">
        <w:t>0.08</w:t>
      </w:r>
      <w:r w:rsidR="00FE3737" w:rsidRPr="000379B5">
        <w:t>.2022 r.,</w:t>
      </w:r>
      <w:r w:rsidR="000065E0" w:rsidRPr="000379B5">
        <w:t xml:space="preserve"> zawart</w:t>
      </w:r>
      <w:r w:rsidR="001E30CD" w:rsidRPr="000379B5">
        <w:t>ej</w:t>
      </w:r>
      <w:r w:rsidRPr="000379B5">
        <w:t xml:space="preserve"> pomiędzy Województwem Świętokrzyskim a Stowarzyszeniem </w:t>
      </w:r>
      <w:r w:rsidR="00F21C43" w:rsidRPr="000379B5">
        <w:t>Akademia Zdrowia SL</w:t>
      </w:r>
      <w:r w:rsidR="005B5EEA" w:rsidRPr="000379B5">
        <w:t xml:space="preserve"> </w:t>
      </w:r>
      <w:r w:rsidRPr="000379B5">
        <w:t xml:space="preserve">z siedzibą w </w:t>
      </w:r>
      <w:r w:rsidR="00F21C43" w:rsidRPr="000379B5">
        <w:t>Sandomierzu</w:t>
      </w:r>
      <w:r w:rsidRPr="000379B5">
        <w:t xml:space="preserve">, </w:t>
      </w:r>
      <w:r w:rsidR="0095570E" w:rsidRPr="000379B5">
        <w:t>w dni</w:t>
      </w:r>
      <w:r w:rsidR="005B5EEA" w:rsidRPr="000379B5">
        <w:t>u</w:t>
      </w:r>
      <w:r w:rsidR="0095570E" w:rsidRPr="000379B5">
        <w:t xml:space="preserve"> </w:t>
      </w:r>
      <w:r w:rsidR="00F21C43" w:rsidRPr="000379B5">
        <w:t>21.06</w:t>
      </w:r>
      <w:r w:rsidR="005B5EEA" w:rsidRPr="000379B5">
        <w:t>.2023</w:t>
      </w:r>
      <w:r w:rsidR="000065E0" w:rsidRPr="000379B5">
        <w:t xml:space="preserve"> r., została przeprowadzona kontrola problemowa w zakresie: </w:t>
      </w:r>
      <w:r w:rsidR="00B31C00" w:rsidRPr="000379B5">
        <w:rPr>
          <w:i/>
        </w:rPr>
        <w:t>oceny prawidłowości wykonania zadania publicznego pn. „</w:t>
      </w:r>
      <w:r w:rsidR="00F21C43" w:rsidRPr="000379B5">
        <w:rPr>
          <w:i/>
        </w:rPr>
        <w:t>Projekt odchudzanie</w:t>
      </w:r>
      <w:r w:rsidR="00B31C00" w:rsidRPr="000379B5">
        <w:rPr>
          <w:i/>
        </w:rPr>
        <w:t>”</w:t>
      </w:r>
      <w:r w:rsidR="001E30CD" w:rsidRPr="000379B5">
        <w:rPr>
          <w:i/>
        </w:rPr>
        <w:t>.</w:t>
      </w:r>
    </w:p>
    <w:p w14:paraId="5C07A4AB" w14:textId="2889C58B" w:rsidR="009050AB" w:rsidRPr="000379B5" w:rsidRDefault="009050AB" w:rsidP="009050AB">
      <w:pPr>
        <w:jc w:val="both"/>
        <w:rPr>
          <w:color w:val="000000" w:themeColor="text1"/>
        </w:rPr>
      </w:pPr>
      <w:r w:rsidRPr="000379B5">
        <w:rPr>
          <w:color w:val="000000" w:themeColor="text1"/>
        </w:rPr>
        <w:t>Czynności kontrolne, na podstawie upoważnień wydanych w dniu</w:t>
      </w:r>
      <w:r w:rsidR="00F21C43" w:rsidRPr="000379B5">
        <w:rPr>
          <w:color w:val="000000" w:themeColor="text1"/>
        </w:rPr>
        <w:t xml:space="preserve"> 13.06</w:t>
      </w:r>
      <w:r w:rsidR="005B5EEA" w:rsidRPr="000379B5">
        <w:rPr>
          <w:color w:val="000000" w:themeColor="text1"/>
        </w:rPr>
        <w:t xml:space="preserve">.2023 </w:t>
      </w:r>
      <w:r w:rsidR="00A50960" w:rsidRPr="000379B5">
        <w:rPr>
          <w:color w:val="000000" w:themeColor="text1"/>
        </w:rPr>
        <w:t>r.</w:t>
      </w:r>
      <w:r w:rsidRPr="000379B5">
        <w:rPr>
          <w:color w:val="000000" w:themeColor="text1"/>
        </w:rPr>
        <w:t xml:space="preserve"> </w:t>
      </w:r>
      <w:r w:rsidR="0095570E" w:rsidRPr="000379B5">
        <w:rPr>
          <w:color w:val="000000" w:themeColor="text1"/>
        </w:rPr>
        <w:br/>
      </w:r>
      <w:r w:rsidRPr="000379B5">
        <w:rPr>
          <w:color w:val="000000" w:themeColor="text1"/>
        </w:rPr>
        <w:t xml:space="preserve">przez Marszałka Województwa Świętokrzyskiego nr </w:t>
      </w:r>
      <w:r w:rsidR="00F21C43" w:rsidRPr="000379B5">
        <w:rPr>
          <w:color w:val="000000" w:themeColor="text1"/>
        </w:rPr>
        <w:t>39</w:t>
      </w:r>
      <w:r w:rsidR="00B31C00" w:rsidRPr="000379B5">
        <w:rPr>
          <w:color w:val="000000" w:themeColor="text1"/>
        </w:rPr>
        <w:t xml:space="preserve">/23 </w:t>
      </w:r>
      <w:r w:rsidR="00903338" w:rsidRPr="000379B5">
        <w:rPr>
          <w:color w:val="000000" w:themeColor="text1"/>
        </w:rPr>
        <w:t xml:space="preserve">i nr </w:t>
      </w:r>
      <w:r w:rsidR="00F21C43" w:rsidRPr="000379B5">
        <w:rPr>
          <w:color w:val="000000" w:themeColor="text1"/>
        </w:rPr>
        <w:t>40</w:t>
      </w:r>
      <w:r w:rsidR="00B31C00" w:rsidRPr="000379B5">
        <w:rPr>
          <w:color w:val="000000" w:themeColor="text1"/>
        </w:rPr>
        <w:t>/23</w:t>
      </w:r>
      <w:r w:rsidR="00CF58FB" w:rsidRPr="000379B5">
        <w:rPr>
          <w:color w:val="000000" w:themeColor="text1"/>
        </w:rPr>
        <w:t>,</w:t>
      </w:r>
      <w:r w:rsidR="005F75D8" w:rsidRPr="000379B5">
        <w:rPr>
          <w:color w:val="000000" w:themeColor="text1"/>
        </w:rPr>
        <w:t xml:space="preserve"> przeprowadziły</w:t>
      </w:r>
      <w:r w:rsidRPr="000379B5">
        <w:rPr>
          <w:color w:val="000000" w:themeColor="text1"/>
        </w:rPr>
        <w:t>:</w:t>
      </w:r>
    </w:p>
    <w:p w14:paraId="2C4513A8" w14:textId="77777777" w:rsidR="00903338" w:rsidRPr="000379B5" w:rsidRDefault="00B31C00" w:rsidP="002150F5">
      <w:pPr>
        <w:numPr>
          <w:ilvl w:val="0"/>
          <w:numId w:val="1"/>
        </w:numPr>
        <w:spacing w:after="160"/>
        <w:ind w:hanging="218"/>
        <w:contextualSpacing/>
        <w:jc w:val="both"/>
        <w:rPr>
          <w:color w:val="000000" w:themeColor="text1"/>
        </w:rPr>
      </w:pPr>
      <w:r w:rsidRPr="000379B5">
        <w:rPr>
          <w:color w:val="000000" w:themeColor="text1"/>
        </w:rPr>
        <w:t>Joanna Tolak</w:t>
      </w:r>
      <w:r w:rsidR="00903338" w:rsidRPr="000379B5">
        <w:rPr>
          <w:color w:val="000000" w:themeColor="text1"/>
        </w:rPr>
        <w:t xml:space="preserve"> </w:t>
      </w:r>
      <w:r w:rsidR="003B0FE0" w:rsidRPr="000379B5">
        <w:rPr>
          <w:color w:val="000000" w:themeColor="text1"/>
        </w:rPr>
        <w:t>–</w:t>
      </w:r>
      <w:r w:rsidR="009050AB" w:rsidRPr="000379B5">
        <w:rPr>
          <w:color w:val="000000" w:themeColor="text1"/>
        </w:rPr>
        <w:t xml:space="preserve"> </w:t>
      </w:r>
      <w:r w:rsidR="00903338" w:rsidRPr="000379B5">
        <w:rPr>
          <w:color w:val="000000" w:themeColor="text1"/>
        </w:rPr>
        <w:t>główny specjalista</w:t>
      </w:r>
      <w:r w:rsidR="009050AB" w:rsidRPr="000379B5">
        <w:rPr>
          <w:color w:val="000000" w:themeColor="text1"/>
        </w:rPr>
        <w:t xml:space="preserve"> w</w:t>
      </w:r>
      <w:r w:rsidR="003B0FE0" w:rsidRPr="000379B5">
        <w:rPr>
          <w:color w:val="000000" w:themeColor="text1"/>
        </w:rPr>
        <w:t xml:space="preserve"> Departamencie Ochrony Zdrowia,</w:t>
      </w:r>
    </w:p>
    <w:p w14:paraId="710FDE35" w14:textId="77777777" w:rsidR="009050AB" w:rsidRPr="000379B5" w:rsidRDefault="00B31C00" w:rsidP="002150F5">
      <w:pPr>
        <w:numPr>
          <w:ilvl w:val="0"/>
          <w:numId w:val="1"/>
        </w:numPr>
        <w:spacing w:after="160"/>
        <w:ind w:hanging="218"/>
        <w:contextualSpacing/>
        <w:jc w:val="both"/>
        <w:rPr>
          <w:color w:val="000000" w:themeColor="text1"/>
        </w:rPr>
      </w:pPr>
      <w:r w:rsidRPr="000379B5">
        <w:rPr>
          <w:rFonts w:eastAsia="Times New Roman"/>
          <w:lang w:eastAsia="pl-PL"/>
        </w:rPr>
        <w:t>Patrycja Chaba</w:t>
      </w:r>
      <w:r w:rsidR="009050AB" w:rsidRPr="000379B5">
        <w:rPr>
          <w:rFonts w:eastAsia="Times New Roman"/>
          <w:lang w:eastAsia="pl-PL"/>
        </w:rPr>
        <w:t xml:space="preserve"> – inspektor w Departamencie Ochrony Zdrowia.</w:t>
      </w:r>
    </w:p>
    <w:p w14:paraId="08CC90B7" w14:textId="77777777" w:rsidR="00196CD6" w:rsidRPr="000379B5" w:rsidRDefault="009050AB" w:rsidP="00196CD6">
      <w:pPr>
        <w:jc w:val="both"/>
        <w:rPr>
          <w:color w:val="000000" w:themeColor="text1"/>
        </w:rPr>
      </w:pPr>
      <w:r w:rsidRPr="000379B5">
        <w:rPr>
          <w:color w:val="000000" w:themeColor="text1"/>
        </w:rPr>
        <w:t>Celem kontroli była ocena realizacji zada</w:t>
      </w:r>
      <w:r w:rsidR="00903338" w:rsidRPr="000379B5">
        <w:rPr>
          <w:color w:val="000000" w:themeColor="text1"/>
        </w:rPr>
        <w:t>ń</w:t>
      </w:r>
      <w:r w:rsidRPr="000379B5">
        <w:rPr>
          <w:color w:val="000000" w:themeColor="text1"/>
        </w:rPr>
        <w:t>, w szczególności: a) efektywności, rzetelności</w:t>
      </w:r>
      <w:r w:rsidRPr="000379B5">
        <w:rPr>
          <w:color w:val="000000" w:themeColor="text1"/>
        </w:rPr>
        <w:br/>
        <w:t>i jakości zada</w:t>
      </w:r>
      <w:r w:rsidR="00903338" w:rsidRPr="000379B5">
        <w:rPr>
          <w:color w:val="000000" w:themeColor="text1"/>
        </w:rPr>
        <w:t>ń</w:t>
      </w:r>
      <w:r w:rsidRPr="000379B5">
        <w:rPr>
          <w:color w:val="000000" w:themeColor="text1"/>
        </w:rPr>
        <w:t>, b) prawidłowości wykorzystania środków publicznych otrzymanych</w:t>
      </w:r>
      <w:r w:rsidRPr="000379B5">
        <w:rPr>
          <w:color w:val="000000" w:themeColor="text1"/>
        </w:rPr>
        <w:br/>
        <w:t>na realizację zada</w:t>
      </w:r>
      <w:r w:rsidR="00903338" w:rsidRPr="000379B5">
        <w:rPr>
          <w:color w:val="000000" w:themeColor="text1"/>
        </w:rPr>
        <w:t>ń</w:t>
      </w:r>
      <w:r w:rsidRPr="000379B5">
        <w:rPr>
          <w:color w:val="000000" w:themeColor="text1"/>
        </w:rPr>
        <w:t>, c) prowadzenia dokumentacji związanej z realizowanym</w:t>
      </w:r>
      <w:r w:rsidR="00903338" w:rsidRPr="000379B5">
        <w:rPr>
          <w:color w:val="000000" w:themeColor="text1"/>
        </w:rPr>
        <w:t>i</w:t>
      </w:r>
      <w:r w:rsidRPr="000379B5">
        <w:rPr>
          <w:color w:val="000000" w:themeColor="text1"/>
        </w:rPr>
        <w:t xml:space="preserve"> zadani</w:t>
      </w:r>
      <w:r w:rsidR="00903338" w:rsidRPr="000379B5">
        <w:rPr>
          <w:color w:val="000000" w:themeColor="text1"/>
        </w:rPr>
        <w:t>ami</w:t>
      </w:r>
      <w:r w:rsidRPr="000379B5">
        <w:rPr>
          <w:color w:val="000000" w:themeColor="text1"/>
        </w:rPr>
        <w:t>.</w:t>
      </w:r>
      <w:r w:rsidRPr="000379B5">
        <w:rPr>
          <w:color w:val="000000" w:themeColor="text1"/>
        </w:rPr>
        <w:br/>
      </w:r>
    </w:p>
    <w:p w14:paraId="2AD880E4" w14:textId="70A395CF" w:rsidR="009B28B9" w:rsidRDefault="009050AB" w:rsidP="00196CD6">
      <w:pPr>
        <w:jc w:val="both"/>
        <w:rPr>
          <w:color w:val="000000" w:themeColor="text1"/>
        </w:rPr>
      </w:pPr>
      <w:r w:rsidRPr="000379B5">
        <w:rPr>
          <w:color w:val="000000" w:themeColor="text1"/>
        </w:rPr>
        <w:t>W związku z dokonanymi ustaleniami kontroli, które szczegółowo zostały opisane w pr</w:t>
      </w:r>
      <w:r w:rsidR="00E747E9" w:rsidRPr="000379B5">
        <w:rPr>
          <w:color w:val="000000" w:themeColor="text1"/>
        </w:rPr>
        <w:t>otokole kontroli doręczonym Pan</w:t>
      </w:r>
      <w:r w:rsidR="005B5EEA" w:rsidRPr="000379B5">
        <w:rPr>
          <w:color w:val="000000" w:themeColor="text1"/>
        </w:rPr>
        <w:t>i</w:t>
      </w:r>
      <w:r w:rsidR="002150F5" w:rsidRPr="000379B5">
        <w:rPr>
          <w:color w:val="000000" w:themeColor="text1"/>
        </w:rPr>
        <w:t xml:space="preserve"> </w:t>
      </w:r>
      <w:r w:rsidR="00F21C43" w:rsidRPr="000379B5">
        <w:rPr>
          <w:color w:val="000000" w:themeColor="text1"/>
        </w:rPr>
        <w:t>Sylwii Latkowskiej</w:t>
      </w:r>
      <w:r w:rsidR="00E747E9" w:rsidRPr="000379B5">
        <w:rPr>
          <w:color w:val="000000" w:themeColor="text1"/>
        </w:rPr>
        <w:t xml:space="preserve"> </w:t>
      </w:r>
      <w:r w:rsidRPr="000379B5">
        <w:rPr>
          <w:color w:val="000000" w:themeColor="text1"/>
        </w:rPr>
        <w:t>- Prezes</w:t>
      </w:r>
      <w:r w:rsidR="00903338" w:rsidRPr="000379B5">
        <w:rPr>
          <w:color w:val="000000" w:themeColor="text1"/>
        </w:rPr>
        <w:t xml:space="preserve"> Stowarzyszenia </w:t>
      </w:r>
      <w:r w:rsidRPr="000379B5">
        <w:rPr>
          <w:color w:val="000000" w:themeColor="text1"/>
        </w:rPr>
        <w:t xml:space="preserve">w dniu </w:t>
      </w:r>
      <w:r w:rsidR="009226A6">
        <w:rPr>
          <w:color w:val="000000" w:themeColor="text1"/>
        </w:rPr>
        <w:t>16.08.</w:t>
      </w:r>
      <w:r w:rsidRPr="000379B5">
        <w:rPr>
          <w:color w:val="000000" w:themeColor="text1"/>
        </w:rPr>
        <w:t>2023 r., zespół kontrolny wskazuje na:</w:t>
      </w:r>
    </w:p>
    <w:p w14:paraId="34F529F1" w14:textId="77777777" w:rsidR="00193319" w:rsidRPr="000379B5" w:rsidRDefault="00193319" w:rsidP="00196CD6">
      <w:pPr>
        <w:jc w:val="both"/>
        <w:rPr>
          <w:color w:val="000000" w:themeColor="text1"/>
        </w:rPr>
      </w:pPr>
    </w:p>
    <w:p w14:paraId="4ED57E73" w14:textId="77777777" w:rsidR="009050AB" w:rsidRPr="000379B5" w:rsidRDefault="009050AB" w:rsidP="00686DC3">
      <w:pPr>
        <w:jc w:val="both"/>
        <w:outlineLvl w:val="0"/>
        <w:rPr>
          <w:b/>
          <w:bCs/>
        </w:rPr>
      </w:pPr>
      <w:r w:rsidRPr="000379B5">
        <w:rPr>
          <w:b/>
          <w:bCs/>
        </w:rPr>
        <w:lastRenderedPageBreak/>
        <w:t>I. Wnioski z kontroli wraz z uzasadnieniem:</w:t>
      </w:r>
    </w:p>
    <w:p w14:paraId="6F60D086" w14:textId="77777777" w:rsidR="009050AB" w:rsidRPr="000379B5" w:rsidRDefault="00E747E9" w:rsidP="00203504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79B5">
        <w:rPr>
          <w:rFonts w:ascii="Times New Roman" w:hAnsi="Times New Roman" w:cs="Times New Roman"/>
          <w:i/>
          <w:sz w:val="24"/>
          <w:szCs w:val="24"/>
        </w:rPr>
        <w:t>Sprawozdanie</w:t>
      </w:r>
      <w:r w:rsidR="009050AB" w:rsidRPr="000379B5">
        <w:rPr>
          <w:rFonts w:ascii="Times New Roman" w:hAnsi="Times New Roman" w:cs="Times New Roman"/>
          <w:i/>
          <w:sz w:val="24"/>
          <w:szCs w:val="24"/>
        </w:rPr>
        <w:t xml:space="preserve"> z wykonania zadania publicznego (…)</w:t>
      </w:r>
      <w:r w:rsidR="00BE609B" w:rsidRPr="000379B5">
        <w:rPr>
          <w:rFonts w:ascii="Times New Roman" w:hAnsi="Times New Roman" w:cs="Times New Roman"/>
          <w:sz w:val="24"/>
          <w:szCs w:val="24"/>
        </w:rPr>
        <w:t xml:space="preserve"> </w:t>
      </w:r>
      <w:r w:rsidRPr="000379B5">
        <w:rPr>
          <w:rFonts w:ascii="Times New Roman" w:hAnsi="Times New Roman" w:cs="Times New Roman"/>
          <w:bCs/>
          <w:sz w:val="24"/>
          <w:szCs w:val="24"/>
        </w:rPr>
        <w:t>zostało</w:t>
      </w:r>
      <w:r w:rsidR="00BE609B" w:rsidRPr="000379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4292" w:rsidRPr="000379B5">
        <w:rPr>
          <w:rFonts w:ascii="Times New Roman" w:hAnsi="Times New Roman" w:cs="Times New Roman"/>
          <w:bCs/>
          <w:sz w:val="24"/>
          <w:szCs w:val="24"/>
        </w:rPr>
        <w:t>złożone w wyznaczony</w:t>
      </w:r>
      <w:r w:rsidRPr="000379B5">
        <w:rPr>
          <w:rFonts w:ascii="Times New Roman" w:hAnsi="Times New Roman" w:cs="Times New Roman"/>
          <w:bCs/>
          <w:sz w:val="24"/>
          <w:szCs w:val="24"/>
        </w:rPr>
        <w:t xml:space="preserve">m </w:t>
      </w:r>
      <w:r w:rsidR="00D14292" w:rsidRPr="000379B5">
        <w:rPr>
          <w:rFonts w:ascii="Times New Roman" w:hAnsi="Times New Roman" w:cs="Times New Roman"/>
          <w:bCs/>
          <w:sz w:val="24"/>
          <w:szCs w:val="24"/>
        </w:rPr>
        <w:t>umow</w:t>
      </w:r>
      <w:r w:rsidRPr="000379B5">
        <w:rPr>
          <w:rFonts w:ascii="Times New Roman" w:hAnsi="Times New Roman" w:cs="Times New Roman"/>
          <w:bCs/>
          <w:sz w:val="24"/>
          <w:szCs w:val="24"/>
        </w:rPr>
        <w:t xml:space="preserve">ą </w:t>
      </w:r>
      <w:r w:rsidR="00BE609B" w:rsidRPr="000379B5">
        <w:rPr>
          <w:rFonts w:ascii="Times New Roman" w:hAnsi="Times New Roman" w:cs="Times New Roman"/>
          <w:bCs/>
          <w:sz w:val="24"/>
          <w:szCs w:val="24"/>
        </w:rPr>
        <w:t>termin</w:t>
      </w:r>
      <w:r w:rsidRPr="000379B5">
        <w:rPr>
          <w:rFonts w:ascii="Times New Roman" w:hAnsi="Times New Roman" w:cs="Times New Roman"/>
          <w:bCs/>
          <w:sz w:val="24"/>
          <w:szCs w:val="24"/>
        </w:rPr>
        <w:t>ie</w:t>
      </w:r>
      <w:r w:rsidR="009050AB" w:rsidRPr="000379B5">
        <w:rPr>
          <w:rFonts w:ascii="Times New Roman" w:hAnsi="Times New Roman" w:cs="Times New Roman"/>
          <w:bCs/>
          <w:sz w:val="24"/>
          <w:szCs w:val="24"/>
        </w:rPr>
        <w:t xml:space="preserve"> i według wzoru określonego przepisami prawa.</w:t>
      </w:r>
    </w:p>
    <w:p w14:paraId="7B316A42" w14:textId="77777777" w:rsidR="008B2FB5" w:rsidRPr="000379B5" w:rsidRDefault="00BE609B" w:rsidP="00203504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79B5">
        <w:rPr>
          <w:rFonts w:ascii="Times New Roman" w:hAnsi="Times New Roman" w:cs="Times New Roman"/>
          <w:bCs/>
          <w:sz w:val="24"/>
          <w:szCs w:val="24"/>
        </w:rPr>
        <w:t>Opisy</w:t>
      </w:r>
      <w:r w:rsidR="008B2FB5" w:rsidRPr="000379B5">
        <w:rPr>
          <w:rFonts w:ascii="Times New Roman" w:hAnsi="Times New Roman" w:cs="Times New Roman"/>
          <w:bCs/>
          <w:sz w:val="24"/>
          <w:szCs w:val="24"/>
        </w:rPr>
        <w:t xml:space="preserve"> dowodów księgowych </w:t>
      </w:r>
      <w:r w:rsidRPr="000379B5">
        <w:rPr>
          <w:rFonts w:ascii="Times New Roman" w:hAnsi="Times New Roman" w:cs="Times New Roman"/>
          <w:bCs/>
          <w:sz w:val="24"/>
          <w:szCs w:val="24"/>
        </w:rPr>
        <w:t xml:space="preserve">prowadzono </w:t>
      </w:r>
      <w:r w:rsidR="008B2FB5" w:rsidRPr="000379B5">
        <w:rPr>
          <w:rFonts w:ascii="Times New Roman" w:hAnsi="Times New Roman" w:cs="Times New Roman"/>
          <w:bCs/>
          <w:sz w:val="24"/>
          <w:szCs w:val="24"/>
        </w:rPr>
        <w:t xml:space="preserve">czytelnie, ze wskazaniem: numeru umowy </w:t>
      </w:r>
      <w:r w:rsidR="008B2FB5" w:rsidRPr="000379B5">
        <w:rPr>
          <w:rFonts w:ascii="Times New Roman" w:hAnsi="Times New Roman" w:cs="Times New Roman"/>
          <w:bCs/>
          <w:sz w:val="24"/>
          <w:szCs w:val="24"/>
        </w:rPr>
        <w:br/>
        <w:t xml:space="preserve">w ramach, której realizowano zadanie, pozycji wydatku w kosztorysie zadania, sposobu finansowania danego kosztu z oznaczeniem kwoty wydatkowanej z dotacji i ze środków własnych, numeru dziennika. </w:t>
      </w:r>
    </w:p>
    <w:p w14:paraId="21175DCF" w14:textId="7BF495D7" w:rsidR="0011134D" w:rsidRPr="000379B5" w:rsidRDefault="00345CEA" w:rsidP="00203504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Ewidencj</w:t>
      </w:r>
      <w:r w:rsidR="00632207">
        <w:rPr>
          <w:rFonts w:ascii="Times New Roman" w:hAnsi="Times New Roman" w:cs="Times New Roman"/>
          <w:bCs/>
          <w:sz w:val="24"/>
          <w:szCs w:val="24"/>
        </w:rPr>
        <w:t>ę</w:t>
      </w:r>
      <w:r>
        <w:rPr>
          <w:rFonts w:ascii="Times New Roman" w:hAnsi="Times New Roman" w:cs="Times New Roman"/>
          <w:bCs/>
          <w:sz w:val="24"/>
          <w:szCs w:val="24"/>
        </w:rPr>
        <w:t xml:space="preserve"> księgową zadania prowadzono zgodnie z przepisami obowiązującego prawa. </w:t>
      </w:r>
    </w:p>
    <w:p w14:paraId="18768A4B" w14:textId="48F67259" w:rsidR="0011134D" w:rsidRPr="000379B5" w:rsidRDefault="00BE609B" w:rsidP="00203504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79B5">
        <w:rPr>
          <w:rFonts w:ascii="Times New Roman" w:hAnsi="Times New Roman" w:cs="Times New Roman"/>
          <w:bCs/>
          <w:sz w:val="24"/>
          <w:szCs w:val="24"/>
        </w:rPr>
        <w:t>Zakres rzeczowy zada</w:t>
      </w:r>
      <w:r w:rsidR="000D5954" w:rsidRPr="000379B5">
        <w:rPr>
          <w:rFonts w:ascii="Times New Roman" w:hAnsi="Times New Roman" w:cs="Times New Roman"/>
          <w:bCs/>
          <w:sz w:val="24"/>
          <w:szCs w:val="24"/>
        </w:rPr>
        <w:t>nia</w:t>
      </w:r>
      <w:r w:rsidRPr="000379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2207">
        <w:rPr>
          <w:rFonts w:ascii="Times New Roman" w:hAnsi="Times New Roman" w:cs="Times New Roman"/>
          <w:bCs/>
          <w:sz w:val="24"/>
          <w:szCs w:val="24"/>
        </w:rPr>
        <w:t xml:space="preserve">został prawidłowo </w:t>
      </w:r>
      <w:r w:rsidRPr="000379B5">
        <w:rPr>
          <w:rFonts w:ascii="Times New Roman" w:hAnsi="Times New Roman" w:cs="Times New Roman"/>
          <w:bCs/>
          <w:sz w:val="24"/>
          <w:szCs w:val="24"/>
        </w:rPr>
        <w:t>u</w:t>
      </w:r>
      <w:r w:rsidR="0011134D" w:rsidRPr="000379B5">
        <w:rPr>
          <w:rFonts w:ascii="Times New Roman" w:hAnsi="Times New Roman" w:cs="Times New Roman"/>
          <w:bCs/>
          <w:sz w:val="24"/>
          <w:szCs w:val="24"/>
        </w:rPr>
        <w:t>dokumentowan</w:t>
      </w:r>
      <w:r w:rsidR="00632207">
        <w:rPr>
          <w:rFonts w:ascii="Times New Roman" w:hAnsi="Times New Roman" w:cs="Times New Roman"/>
          <w:bCs/>
          <w:sz w:val="24"/>
          <w:szCs w:val="24"/>
        </w:rPr>
        <w:t>y.</w:t>
      </w:r>
      <w:r w:rsidR="003506DA" w:rsidRPr="000379B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6A42CA6" w14:textId="4986B28E" w:rsidR="009B28B9" w:rsidRPr="000379B5" w:rsidRDefault="009050AB" w:rsidP="00203504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79B5">
        <w:rPr>
          <w:rFonts w:ascii="Times New Roman" w:hAnsi="Times New Roman" w:cs="Times New Roman"/>
          <w:bCs/>
          <w:sz w:val="24"/>
          <w:szCs w:val="24"/>
        </w:rPr>
        <w:t>Stowarzyszenie wywiązało się z obowiązku wynikającego z § 7 ust. 1 i 2 um</w:t>
      </w:r>
      <w:r w:rsidR="00C35B51" w:rsidRPr="000379B5">
        <w:rPr>
          <w:rFonts w:ascii="Times New Roman" w:hAnsi="Times New Roman" w:cs="Times New Roman"/>
          <w:bCs/>
          <w:sz w:val="24"/>
          <w:szCs w:val="24"/>
        </w:rPr>
        <w:t>owy</w:t>
      </w:r>
      <w:r w:rsidR="00C35B51" w:rsidRPr="000379B5">
        <w:rPr>
          <w:rFonts w:ascii="Times New Roman" w:hAnsi="Times New Roman" w:cs="Times New Roman"/>
          <w:bCs/>
          <w:sz w:val="24"/>
          <w:szCs w:val="24"/>
        </w:rPr>
        <w:br/>
        <w:t xml:space="preserve">nr </w:t>
      </w:r>
      <w:r w:rsidR="00BC41C2">
        <w:rPr>
          <w:rFonts w:ascii="Times New Roman" w:hAnsi="Times New Roman" w:cs="Times New Roman"/>
          <w:bCs/>
          <w:sz w:val="24"/>
          <w:szCs w:val="24"/>
        </w:rPr>
        <w:t>11/PZ</w:t>
      </w:r>
      <w:r w:rsidRPr="000379B5">
        <w:rPr>
          <w:rFonts w:ascii="Times New Roman" w:hAnsi="Times New Roman" w:cs="Times New Roman"/>
          <w:bCs/>
          <w:sz w:val="24"/>
          <w:szCs w:val="24"/>
        </w:rPr>
        <w:t>/2022</w:t>
      </w:r>
      <w:r w:rsidR="00C35B51" w:rsidRPr="000379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379B5">
        <w:rPr>
          <w:rFonts w:ascii="Times New Roman" w:hAnsi="Times New Roman" w:cs="Times New Roman"/>
          <w:bCs/>
          <w:sz w:val="24"/>
          <w:szCs w:val="24"/>
        </w:rPr>
        <w:t xml:space="preserve">w zakresie umieszczenia logo Zleceniodawcy i informacji </w:t>
      </w:r>
      <w:r w:rsidR="0011134D" w:rsidRPr="000379B5">
        <w:rPr>
          <w:rFonts w:ascii="Times New Roman" w:hAnsi="Times New Roman" w:cs="Times New Roman"/>
          <w:bCs/>
          <w:sz w:val="24"/>
          <w:szCs w:val="24"/>
        </w:rPr>
        <w:t>o dofinansowaniu projekt</w:t>
      </w:r>
      <w:r w:rsidR="00632207">
        <w:rPr>
          <w:rFonts w:ascii="Times New Roman" w:hAnsi="Times New Roman" w:cs="Times New Roman"/>
          <w:bCs/>
          <w:sz w:val="24"/>
          <w:szCs w:val="24"/>
        </w:rPr>
        <w:t>u</w:t>
      </w:r>
      <w:r w:rsidRPr="000379B5">
        <w:rPr>
          <w:rFonts w:ascii="Times New Roman" w:hAnsi="Times New Roman" w:cs="Times New Roman"/>
          <w:bCs/>
          <w:sz w:val="24"/>
          <w:szCs w:val="24"/>
        </w:rPr>
        <w:t xml:space="preserve"> ze środków własnych budżetu Województwa Świętokrzyskiego</w:t>
      </w:r>
      <w:r w:rsidR="0011134D" w:rsidRPr="000379B5">
        <w:rPr>
          <w:rFonts w:ascii="Times New Roman" w:hAnsi="Times New Roman" w:cs="Times New Roman"/>
          <w:bCs/>
          <w:sz w:val="24"/>
          <w:szCs w:val="24"/>
        </w:rPr>
        <w:t>.</w:t>
      </w:r>
      <w:r w:rsidRPr="000379B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FF67172" w14:textId="7E66382B" w:rsidR="00F44D17" w:rsidRPr="000379B5" w:rsidRDefault="00F44D17" w:rsidP="00203504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79B5">
        <w:rPr>
          <w:rFonts w:ascii="Times New Roman" w:hAnsi="Times New Roman" w:cs="Times New Roman"/>
          <w:bCs/>
          <w:sz w:val="24"/>
          <w:szCs w:val="24"/>
        </w:rPr>
        <w:t xml:space="preserve">Zgodnie z § 14 ust. 1 umowy nr 11/PZ/2022 zakupione ze środków dotacji opaski monitorujące tętno znajdują się w siedzibie Stowarzyszenia. </w:t>
      </w:r>
    </w:p>
    <w:p w14:paraId="5EABF34C" w14:textId="77777777" w:rsidR="00B31C00" w:rsidRPr="000379B5" w:rsidRDefault="00B31C00" w:rsidP="00BE609B">
      <w:pPr>
        <w:jc w:val="both"/>
        <w:rPr>
          <w:b/>
          <w:bCs/>
        </w:rPr>
      </w:pPr>
    </w:p>
    <w:p w14:paraId="05A18760" w14:textId="77777777" w:rsidR="009050AB" w:rsidRPr="000379B5" w:rsidRDefault="009050AB" w:rsidP="00BE609B">
      <w:pPr>
        <w:jc w:val="both"/>
        <w:rPr>
          <w:b/>
          <w:bCs/>
        </w:rPr>
      </w:pPr>
      <w:r w:rsidRPr="000379B5">
        <w:rPr>
          <w:b/>
          <w:bCs/>
        </w:rPr>
        <w:t>II. Wykaz stwierdzonych uchybień i nieprawidłowości ze wskazaniem naruszonych przepisów:</w:t>
      </w:r>
    </w:p>
    <w:p w14:paraId="4BD06957" w14:textId="32AC431D" w:rsidR="000379B5" w:rsidRPr="000379B5" w:rsidRDefault="00E870AA" w:rsidP="000379B5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79B5">
        <w:rPr>
          <w:rFonts w:ascii="Times New Roman" w:hAnsi="Times New Roman" w:cs="Times New Roman"/>
          <w:sz w:val="24"/>
          <w:szCs w:val="24"/>
        </w:rPr>
        <w:t>B</w:t>
      </w:r>
      <w:r w:rsidR="002A5036" w:rsidRPr="000379B5">
        <w:rPr>
          <w:rFonts w:ascii="Times New Roman" w:hAnsi="Times New Roman" w:cs="Times New Roman"/>
          <w:sz w:val="24"/>
          <w:szCs w:val="24"/>
        </w:rPr>
        <w:t xml:space="preserve">łędne wykazanie </w:t>
      </w:r>
      <w:r w:rsidR="008E393C" w:rsidRPr="000379B5">
        <w:rPr>
          <w:rFonts w:ascii="Times New Roman" w:hAnsi="Times New Roman" w:cs="Times New Roman"/>
          <w:sz w:val="24"/>
          <w:szCs w:val="24"/>
        </w:rPr>
        <w:t xml:space="preserve">w </w:t>
      </w:r>
      <w:bookmarkStart w:id="0" w:name="_Hlk135636246"/>
      <w:r w:rsidR="008E393C" w:rsidRPr="000379B5">
        <w:rPr>
          <w:rFonts w:ascii="Times New Roman" w:hAnsi="Times New Roman" w:cs="Times New Roman"/>
          <w:sz w:val="24"/>
          <w:szCs w:val="24"/>
        </w:rPr>
        <w:t>sprawozdaniu końcowym</w:t>
      </w:r>
      <w:r w:rsidRPr="000379B5">
        <w:rPr>
          <w:rFonts w:ascii="Times New Roman" w:hAnsi="Times New Roman" w:cs="Times New Roman"/>
          <w:sz w:val="24"/>
          <w:szCs w:val="24"/>
        </w:rPr>
        <w:t xml:space="preserve"> </w:t>
      </w:r>
      <w:r w:rsidR="00196CD6" w:rsidRPr="000379B5">
        <w:rPr>
          <w:rFonts w:ascii="Times New Roman" w:hAnsi="Times New Roman" w:cs="Times New Roman"/>
          <w:sz w:val="24"/>
          <w:szCs w:val="24"/>
        </w:rPr>
        <w:t>z realizacji zadania (załącznik nr 9</w:t>
      </w:r>
      <w:r w:rsidR="00196CD6" w:rsidRPr="000379B5">
        <w:rPr>
          <w:rFonts w:ascii="Times New Roman" w:hAnsi="Times New Roman" w:cs="Times New Roman"/>
          <w:sz w:val="24"/>
          <w:szCs w:val="24"/>
        </w:rPr>
        <w:br/>
      </w:r>
      <w:r w:rsidRPr="000379B5">
        <w:rPr>
          <w:rFonts w:ascii="Times New Roman" w:hAnsi="Times New Roman" w:cs="Times New Roman"/>
          <w:sz w:val="24"/>
          <w:szCs w:val="24"/>
        </w:rPr>
        <w:t>do Ogłoszenia)</w:t>
      </w:r>
      <w:r w:rsidR="005D0BB6" w:rsidRPr="000379B5">
        <w:rPr>
          <w:rFonts w:ascii="Times New Roman" w:hAnsi="Times New Roman" w:cs="Times New Roman"/>
          <w:sz w:val="24"/>
          <w:szCs w:val="24"/>
        </w:rPr>
        <w:t xml:space="preserve"> </w:t>
      </w:r>
      <w:r w:rsidR="0077271C" w:rsidRPr="000379B5">
        <w:rPr>
          <w:rFonts w:ascii="Times New Roman" w:hAnsi="Times New Roman" w:cs="Times New Roman"/>
          <w:sz w:val="24"/>
          <w:szCs w:val="24"/>
        </w:rPr>
        <w:t>w Części I. pkt 1 Opis osiągniętych rezultatów (…) daty realizacj</w:t>
      </w:r>
      <w:r w:rsidR="00632207">
        <w:rPr>
          <w:rFonts w:ascii="Times New Roman" w:hAnsi="Times New Roman" w:cs="Times New Roman"/>
          <w:sz w:val="24"/>
          <w:szCs w:val="24"/>
        </w:rPr>
        <w:t>i</w:t>
      </w:r>
      <w:r w:rsidR="0077271C" w:rsidRPr="000379B5">
        <w:rPr>
          <w:rFonts w:ascii="Times New Roman" w:hAnsi="Times New Roman" w:cs="Times New Roman"/>
          <w:sz w:val="24"/>
          <w:szCs w:val="24"/>
        </w:rPr>
        <w:t xml:space="preserve"> zadania</w:t>
      </w:r>
      <w:r w:rsidR="00632207">
        <w:rPr>
          <w:rFonts w:ascii="Times New Roman" w:hAnsi="Times New Roman" w:cs="Times New Roman"/>
          <w:sz w:val="24"/>
          <w:szCs w:val="24"/>
        </w:rPr>
        <w:t>:</w:t>
      </w:r>
      <w:r w:rsidR="0077271C" w:rsidRPr="000379B5">
        <w:rPr>
          <w:rFonts w:ascii="Times New Roman" w:hAnsi="Times New Roman" w:cs="Times New Roman"/>
          <w:sz w:val="24"/>
          <w:szCs w:val="24"/>
        </w:rPr>
        <w:t xml:space="preserve"> jest 28.08.2022-07.11.2022, a powinno być 29.08.2022 - 7.11.2022.</w:t>
      </w:r>
      <w:bookmarkEnd w:id="0"/>
    </w:p>
    <w:p w14:paraId="61CC55FE" w14:textId="6F6A3CF9" w:rsidR="000379B5" w:rsidRPr="000379B5" w:rsidRDefault="005755CA" w:rsidP="000379B5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79B5">
        <w:rPr>
          <w:rFonts w:ascii="Times New Roman" w:hAnsi="Times New Roman" w:cs="Times New Roman"/>
          <w:iCs/>
          <w:sz w:val="24"/>
          <w:szCs w:val="24"/>
        </w:rPr>
        <w:t>Sporządz</w:t>
      </w:r>
      <w:r w:rsidR="00632207">
        <w:rPr>
          <w:rFonts w:ascii="Times New Roman" w:hAnsi="Times New Roman" w:cs="Times New Roman"/>
          <w:iCs/>
          <w:sz w:val="24"/>
          <w:szCs w:val="24"/>
        </w:rPr>
        <w:t>e</w:t>
      </w:r>
      <w:r w:rsidRPr="000379B5">
        <w:rPr>
          <w:rFonts w:ascii="Times New Roman" w:hAnsi="Times New Roman" w:cs="Times New Roman"/>
          <w:iCs/>
          <w:sz w:val="24"/>
          <w:szCs w:val="24"/>
        </w:rPr>
        <w:t>nie o</w:t>
      </w:r>
      <w:r w:rsidR="0077271C" w:rsidRPr="000379B5">
        <w:rPr>
          <w:rFonts w:ascii="Times New Roman" w:hAnsi="Times New Roman" w:cs="Times New Roman"/>
          <w:iCs/>
          <w:sz w:val="24"/>
          <w:szCs w:val="24"/>
        </w:rPr>
        <w:t>pis</w:t>
      </w:r>
      <w:r w:rsidRPr="000379B5">
        <w:rPr>
          <w:rFonts w:ascii="Times New Roman" w:hAnsi="Times New Roman" w:cs="Times New Roman"/>
          <w:iCs/>
          <w:sz w:val="24"/>
          <w:szCs w:val="24"/>
        </w:rPr>
        <w:t>ów</w:t>
      </w:r>
      <w:r w:rsidR="0077271C" w:rsidRPr="000379B5">
        <w:rPr>
          <w:rFonts w:ascii="Times New Roman" w:hAnsi="Times New Roman" w:cs="Times New Roman"/>
          <w:iCs/>
          <w:sz w:val="24"/>
          <w:szCs w:val="24"/>
        </w:rPr>
        <w:t xml:space="preserve"> pod względem merytorycznym, formalno-rachunkowym</w:t>
      </w:r>
      <w:r w:rsidRPr="000379B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379B5">
        <w:rPr>
          <w:rFonts w:ascii="Times New Roman" w:hAnsi="Times New Roman" w:cs="Times New Roman"/>
          <w:iCs/>
          <w:sz w:val="24"/>
          <w:szCs w:val="24"/>
        </w:rPr>
        <w:br/>
      </w:r>
      <w:r w:rsidR="0077271C" w:rsidRPr="000379B5">
        <w:rPr>
          <w:rFonts w:ascii="Times New Roman" w:hAnsi="Times New Roman" w:cs="Times New Roman"/>
          <w:iCs/>
          <w:sz w:val="24"/>
          <w:szCs w:val="24"/>
        </w:rPr>
        <w:t>i kwalifikowalności wydatku na odrębn</w:t>
      </w:r>
      <w:r w:rsidR="00365C8D" w:rsidRPr="000379B5">
        <w:rPr>
          <w:rFonts w:ascii="Times New Roman" w:hAnsi="Times New Roman" w:cs="Times New Roman"/>
          <w:iCs/>
          <w:sz w:val="24"/>
          <w:szCs w:val="24"/>
        </w:rPr>
        <w:t>ych</w:t>
      </w:r>
      <w:r w:rsidR="0077271C" w:rsidRPr="000379B5">
        <w:rPr>
          <w:rFonts w:ascii="Times New Roman" w:hAnsi="Times New Roman" w:cs="Times New Roman"/>
          <w:iCs/>
          <w:sz w:val="24"/>
          <w:szCs w:val="24"/>
        </w:rPr>
        <w:t xml:space="preserve"> kart</w:t>
      </w:r>
      <w:r w:rsidR="00365C8D" w:rsidRPr="000379B5">
        <w:rPr>
          <w:rFonts w:ascii="Times New Roman" w:hAnsi="Times New Roman" w:cs="Times New Roman"/>
          <w:iCs/>
          <w:sz w:val="24"/>
          <w:szCs w:val="24"/>
        </w:rPr>
        <w:t>kach</w:t>
      </w:r>
      <w:r w:rsidR="0077271C" w:rsidRPr="000379B5">
        <w:rPr>
          <w:rFonts w:ascii="Times New Roman" w:hAnsi="Times New Roman" w:cs="Times New Roman"/>
          <w:iCs/>
          <w:sz w:val="24"/>
          <w:szCs w:val="24"/>
        </w:rPr>
        <w:t xml:space="preserve"> do każdego dokumentu księgowego</w:t>
      </w:r>
      <w:r w:rsidR="0077271C" w:rsidRPr="000379B5">
        <w:rPr>
          <w:rFonts w:ascii="Times New Roman" w:hAnsi="Times New Roman" w:cs="Times New Roman"/>
          <w:sz w:val="24"/>
          <w:szCs w:val="24"/>
        </w:rPr>
        <w:t>,</w:t>
      </w:r>
      <w:r w:rsidR="00703B1E" w:rsidRPr="000379B5">
        <w:rPr>
          <w:rFonts w:ascii="Times New Roman" w:hAnsi="Times New Roman" w:cs="Times New Roman"/>
          <w:sz w:val="24"/>
          <w:szCs w:val="24"/>
        </w:rPr>
        <w:t xml:space="preserve"> </w:t>
      </w:r>
      <w:r w:rsidR="0077271C" w:rsidRPr="000379B5">
        <w:rPr>
          <w:rFonts w:ascii="Times New Roman" w:hAnsi="Times New Roman" w:cs="Times New Roman"/>
          <w:sz w:val="24"/>
          <w:szCs w:val="24"/>
        </w:rPr>
        <w:t xml:space="preserve">nie spełnia wymogów </w:t>
      </w:r>
      <w:r w:rsidR="00280095" w:rsidRPr="000379B5">
        <w:rPr>
          <w:rFonts w:ascii="Times New Roman" w:hAnsi="Times New Roman" w:cs="Times New Roman"/>
          <w:sz w:val="24"/>
          <w:szCs w:val="24"/>
        </w:rPr>
        <w:t>art</w:t>
      </w:r>
      <w:r w:rsidR="0077271C" w:rsidRPr="000379B5">
        <w:rPr>
          <w:rFonts w:ascii="Times New Roman" w:hAnsi="Times New Roman" w:cs="Times New Roman"/>
          <w:sz w:val="24"/>
          <w:szCs w:val="24"/>
        </w:rPr>
        <w:t>. 21 ustawy z dnia 29</w:t>
      </w:r>
      <w:r w:rsidR="00345CEA">
        <w:rPr>
          <w:rFonts w:ascii="Times New Roman" w:hAnsi="Times New Roman" w:cs="Times New Roman"/>
          <w:sz w:val="24"/>
          <w:szCs w:val="24"/>
        </w:rPr>
        <w:t xml:space="preserve"> września </w:t>
      </w:r>
      <w:r w:rsidR="0077271C" w:rsidRPr="000379B5">
        <w:rPr>
          <w:rFonts w:ascii="Times New Roman" w:hAnsi="Times New Roman" w:cs="Times New Roman"/>
          <w:sz w:val="24"/>
          <w:szCs w:val="24"/>
        </w:rPr>
        <w:t>1994 r. o rachunkowości</w:t>
      </w:r>
      <w:r w:rsidR="00703B1E" w:rsidRPr="000379B5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77271C" w:rsidRPr="000379B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604135" w14:textId="2D681E48" w:rsidR="000379B5" w:rsidRPr="000379B5" w:rsidRDefault="00365C8D" w:rsidP="000379B5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79B5">
        <w:rPr>
          <w:rFonts w:ascii="Times New Roman" w:hAnsi="Times New Roman" w:cs="Times New Roman"/>
          <w:bCs/>
          <w:sz w:val="24"/>
          <w:szCs w:val="24"/>
        </w:rPr>
        <w:t xml:space="preserve">Niepowiadomienie Województwa o konieczności dokonania zmiany w zakresie zwiększenia wynagrodzenia za przeprowadzenie innowacyjnych treningów, określonego </w:t>
      </w:r>
      <w:r w:rsidR="000C3BA9">
        <w:rPr>
          <w:rFonts w:ascii="Times New Roman" w:hAnsi="Times New Roman" w:cs="Times New Roman"/>
          <w:bCs/>
          <w:sz w:val="24"/>
          <w:szCs w:val="24"/>
        </w:rPr>
        <w:br/>
      </w:r>
      <w:r w:rsidRPr="000379B5">
        <w:rPr>
          <w:rFonts w:ascii="Times New Roman" w:hAnsi="Times New Roman" w:cs="Times New Roman"/>
          <w:bCs/>
          <w:sz w:val="24"/>
          <w:szCs w:val="24"/>
        </w:rPr>
        <w:t xml:space="preserve">w ofercie w poz. I.4.1 części V.A Zestawienia kosztów realizacji zadania, co stoi </w:t>
      </w:r>
      <w:r w:rsidR="00703B1E" w:rsidRPr="000379B5">
        <w:rPr>
          <w:rFonts w:ascii="Times New Roman" w:hAnsi="Times New Roman" w:cs="Times New Roman"/>
          <w:bCs/>
          <w:sz w:val="24"/>
          <w:szCs w:val="24"/>
        </w:rPr>
        <w:br/>
      </w:r>
      <w:r w:rsidRPr="000379B5">
        <w:rPr>
          <w:rFonts w:ascii="Times New Roman" w:hAnsi="Times New Roman" w:cs="Times New Roman"/>
          <w:bCs/>
          <w:sz w:val="24"/>
          <w:szCs w:val="24"/>
        </w:rPr>
        <w:t>w sprzeczności z § 15 umowy</w:t>
      </w:r>
      <w:r w:rsidR="00632207">
        <w:rPr>
          <w:rFonts w:ascii="Times New Roman" w:hAnsi="Times New Roman" w:cs="Times New Roman"/>
          <w:bCs/>
          <w:sz w:val="24"/>
          <w:szCs w:val="24"/>
        </w:rPr>
        <w:t xml:space="preserve"> nr 11/PZ/2022.</w:t>
      </w:r>
    </w:p>
    <w:p w14:paraId="07A2E1D4" w14:textId="6C69139F" w:rsidR="000379B5" w:rsidRPr="000379B5" w:rsidRDefault="00365C8D" w:rsidP="000379B5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79B5">
        <w:rPr>
          <w:rFonts w:ascii="Times New Roman" w:hAnsi="Times New Roman" w:cs="Times New Roman"/>
          <w:bCs/>
          <w:sz w:val="24"/>
          <w:szCs w:val="24"/>
        </w:rPr>
        <w:t xml:space="preserve">Wykorzystanie dotacji niezgodnie z przeznaczeniem, w związku z </w:t>
      </w:r>
      <w:r w:rsidR="00F22E36" w:rsidRPr="000379B5">
        <w:rPr>
          <w:rFonts w:ascii="Times New Roman" w:hAnsi="Times New Roman" w:cs="Times New Roman"/>
          <w:bCs/>
          <w:sz w:val="24"/>
          <w:szCs w:val="24"/>
        </w:rPr>
        <w:t>poniesieniem wydatków ze środków dotacji w wysokości 149,00 zł</w:t>
      </w:r>
      <w:r w:rsidR="0077112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1689D">
        <w:rPr>
          <w:rFonts w:ascii="Times New Roman" w:hAnsi="Times New Roman" w:cs="Times New Roman"/>
          <w:bCs/>
          <w:sz w:val="24"/>
          <w:szCs w:val="24"/>
        </w:rPr>
        <w:t xml:space="preserve">z tytułu </w:t>
      </w:r>
      <w:r w:rsidR="00F22E36" w:rsidRPr="000379B5">
        <w:rPr>
          <w:rFonts w:ascii="Times New Roman" w:hAnsi="Times New Roman" w:cs="Times New Roman"/>
          <w:sz w:val="24"/>
          <w:szCs w:val="24"/>
        </w:rPr>
        <w:t xml:space="preserve">wpłaty </w:t>
      </w:r>
      <w:r w:rsidR="00F22E36" w:rsidRPr="000379B5">
        <w:rPr>
          <w:rFonts w:ascii="Times New Roman" w:hAnsi="Times New Roman" w:cs="Times New Roman"/>
          <w:bCs/>
          <w:sz w:val="24"/>
          <w:szCs w:val="24"/>
        </w:rPr>
        <w:t>zaliczek na podatek dochodowy</w:t>
      </w:r>
      <w:r w:rsidR="006322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22E36" w:rsidRPr="000379B5">
        <w:rPr>
          <w:rFonts w:ascii="Times New Roman" w:hAnsi="Times New Roman" w:cs="Times New Roman"/>
          <w:bCs/>
          <w:sz w:val="24"/>
          <w:szCs w:val="24"/>
        </w:rPr>
        <w:lastRenderedPageBreak/>
        <w:t>oraz składek na ubezpieczenie zdrowotne</w:t>
      </w:r>
      <w:r w:rsidR="00F22E36" w:rsidRPr="000379B5">
        <w:rPr>
          <w:rFonts w:ascii="Times New Roman" w:hAnsi="Times New Roman" w:cs="Times New Roman"/>
          <w:sz w:val="24"/>
          <w:szCs w:val="24"/>
        </w:rPr>
        <w:t xml:space="preserve"> od umów zleceń</w:t>
      </w:r>
      <w:r w:rsidR="00BC41C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="00F22E36" w:rsidRPr="000379B5">
        <w:rPr>
          <w:rFonts w:ascii="Times New Roman" w:hAnsi="Times New Roman" w:cs="Times New Roman"/>
          <w:sz w:val="24"/>
          <w:szCs w:val="24"/>
        </w:rPr>
        <w:t xml:space="preserve"> zawartych </w:t>
      </w:r>
      <w:r w:rsidR="00632207">
        <w:rPr>
          <w:rFonts w:ascii="Times New Roman" w:hAnsi="Times New Roman" w:cs="Times New Roman"/>
          <w:sz w:val="24"/>
          <w:szCs w:val="24"/>
        </w:rPr>
        <w:br/>
      </w:r>
      <w:r w:rsidR="00F22E36" w:rsidRPr="000379B5">
        <w:rPr>
          <w:rFonts w:ascii="Times New Roman" w:hAnsi="Times New Roman" w:cs="Times New Roman"/>
          <w:sz w:val="24"/>
          <w:szCs w:val="24"/>
        </w:rPr>
        <w:t>w ramach zadania</w:t>
      </w:r>
      <w:r w:rsidR="006755B9" w:rsidRPr="000379B5">
        <w:rPr>
          <w:rFonts w:ascii="Times New Roman" w:hAnsi="Times New Roman" w:cs="Times New Roman"/>
          <w:sz w:val="24"/>
          <w:szCs w:val="24"/>
        </w:rPr>
        <w:t>,</w:t>
      </w:r>
      <w:r w:rsidR="00F22E36" w:rsidRPr="000379B5">
        <w:rPr>
          <w:rFonts w:ascii="Times New Roman" w:hAnsi="Times New Roman" w:cs="Times New Roman"/>
          <w:sz w:val="24"/>
          <w:szCs w:val="24"/>
        </w:rPr>
        <w:t xml:space="preserve"> </w:t>
      </w:r>
      <w:r w:rsidR="00F22E36" w:rsidRPr="000379B5">
        <w:rPr>
          <w:rFonts w:ascii="Times New Roman" w:hAnsi="Times New Roman" w:cs="Times New Roman"/>
          <w:iCs/>
          <w:sz w:val="24"/>
          <w:szCs w:val="24"/>
        </w:rPr>
        <w:t>poza</w:t>
      </w:r>
      <w:r w:rsidR="00F22E36" w:rsidRPr="000379B5">
        <w:rPr>
          <w:rFonts w:ascii="Times New Roman" w:hAnsi="Times New Roman" w:cs="Times New Roman"/>
          <w:bCs/>
          <w:sz w:val="24"/>
          <w:szCs w:val="24"/>
        </w:rPr>
        <w:t xml:space="preserve"> terminem wydatkowania </w:t>
      </w:r>
      <w:bookmarkStart w:id="1" w:name="_Hlk142378994"/>
      <w:r w:rsidR="00F22E36" w:rsidRPr="000379B5">
        <w:rPr>
          <w:rFonts w:ascii="Times New Roman" w:hAnsi="Times New Roman" w:cs="Times New Roman"/>
          <w:bCs/>
          <w:sz w:val="24"/>
          <w:szCs w:val="24"/>
        </w:rPr>
        <w:t xml:space="preserve">określonym w § 2 ust. 2 umowy </w:t>
      </w:r>
      <w:r w:rsidR="00632207">
        <w:rPr>
          <w:rFonts w:ascii="Times New Roman" w:hAnsi="Times New Roman" w:cs="Times New Roman"/>
          <w:bCs/>
          <w:sz w:val="24"/>
          <w:szCs w:val="24"/>
        </w:rPr>
        <w:br/>
      </w:r>
      <w:r w:rsidR="00F22E36" w:rsidRPr="000379B5">
        <w:rPr>
          <w:rFonts w:ascii="Times New Roman" w:hAnsi="Times New Roman" w:cs="Times New Roman"/>
          <w:bCs/>
          <w:sz w:val="24"/>
          <w:szCs w:val="24"/>
        </w:rPr>
        <w:t xml:space="preserve">nr 11/PZ/2022 z dnia 10.08.2022 r. </w:t>
      </w:r>
      <w:bookmarkEnd w:id="1"/>
      <w:r w:rsidR="00F22E36" w:rsidRPr="000379B5">
        <w:rPr>
          <w:rFonts w:ascii="Times New Roman" w:hAnsi="Times New Roman" w:cs="Times New Roman"/>
          <w:bCs/>
          <w:sz w:val="24"/>
          <w:szCs w:val="24"/>
        </w:rPr>
        <w:t>Powyższe stanowi naruszenie</w:t>
      </w:r>
      <w:r w:rsidR="00632207">
        <w:rPr>
          <w:rFonts w:ascii="Times New Roman" w:hAnsi="Times New Roman" w:cs="Times New Roman"/>
          <w:bCs/>
          <w:sz w:val="24"/>
          <w:szCs w:val="24"/>
        </w:rPr>
        <w:t>:</w:t>
      </w:r>
      <w:r w:rsidR="00F22E36" w:rsidRPr="000379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80095" w:rsidRPr="000379B5">
        <w:rPr>
          <w:rFonts w:ascii="Times New Roman" w:hAnsi="Times New Roman" w:cs="Times New Roman"/>
          <w:bCs/>
          <w:sz w:val="24"/>
          <w:szCs w:val="24"/>
        </w:rPr>
        <w:t>art</w:t>
      </w:r>
      <w:r w:rsidR="00F22E36" w:rsidRPr="000379B5">
        <w:rPr>
          <w:rFonts w:ascii="Times New Roman" w:hAnsi="Times New Roman" w:cs="Times New Roman"/>
          <w:bCs/>
          <w:sz w:val="24"/>
          <w:szCs w:val="24"/>
        </w:rPr>
        <w:t xml:space="preserve">. 9 ust. </w:t>
      </w:r>
      <w:r w:rsidR="00B9175B" w:rsidRPr="000379B5">
        <w:rPr>
          <w:rFonts w:ascii="Times New Roman" w:hAnsi="Times New Roman" w:cs="Times New Roman"/>
          <w:bCs/>
          <w:sz w:val="24"/>
          <w:szCs w:val="24"/>
        </w:rPr>
        <w:t>1 ustawy z dnia 17 grudnia 2004 r. o odpowiedzialności za naruszenie dyscypliny finansów publicznych</w:t>
      </w:r>
      <w:r w:rsidR="00B9175B" w:rsidRPr="000379B5">
        <w:rPr>
          <w:rStyle w:val="Odwoanieprzypisudolnego"/>
          <w:rFonts w:ascii="Times New Roman" w:hAnsi="Times New Roman" w:cs="Times New Roman"/>
          <w:bCs/>
          <w:sz w:val="24"/>
          <w:szCs w:val="24"/>
        </w:rPr>
        <w:footnoteReference w:id="3"/>
      </w:r>
      <w:r w:rsidR="00B9175B" w:rsidRPr="000379B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280095" w:rsidRPr="000379B5">
        <w:rPr>
          <w:rFonts w:ascii="Times New Roman" w:hAnsi="Times New Roman" w:cs="Times New Roman"/>
          <w:sz w:val="24"/>
          <w:szCs w:val="24"/>
        </w:rPr>
        <w:t>art</w:t>
      </w:r>
      <w:r w:rsidR="00F22E36" w:rsidRPr="000379B5">
        <w:rPr>
          <w:rFonts w:ascii="Times New Roman" w:hAnsi="Times New Roman" w:cs="Times New Roman"/>
          <w:sz w:val="24"/>
          <w:szCs w:val="24"/>
        </w:rPr>
        <w:t xml:space="preserve">. 16 ust. 1 ustawy </w:t>
      </w:r>
      <w:r w:rsidR="00345CEA">
        <w:rPr>
          <w:rFonts w:ascii="Times New Roman" w:hAnsi="Times New Roman" w:cs="Times New Roman"/>
          <w:sz w:val="24"/>
          <w:szCs w:val="24"/>
        </w:rPr>
        <w:t xml:space="preserve">z dnia 26 kwietnia 2003 r. </w:t>
      </w:r>
      <w:r w:rsidR="00F22E36" w:rsidRPr="000379B5">
        <w:rPr>
          <w:rFonts w:ascii="Times New Roman" w:hAnsi="Times New Roman" w:cs="Times New Roman"/>
          <w:sz w:val="24"/>
          <w:szCs w:val="24"/>
        </w:rPr>
        <w:t xml:space="preserve">o działalności pożytku publicznego </w:t>
      </w:r>
      <w:r w:rsidR="00632207">
        <w:rPr>
          <w:rFonts w:ascii="Times New Roman" w:hAnsi="Times New Roman" w:cs="Times New Roman"/>
          <w:sz w:val="24"/>
          <w:szCs w:val="24"/>
        </w:rPr>
        <w:br/>
      </w:r>
      <w:r w:rsidR="00F22E36" w:rsidRPr="000379B5">
        <w:rPr>
          <w:rFonts w:ascii="Times New Roman" w:hAnsi="Times New Roman" w:cs="Times New Roman"/>
          <w:sz w:val="24"/>
          <w:szCs w:val="24"/>
        </w:rPr>
        <w:t>i o wolontariacie</w:t>
      </w:r>
      <w:r w:rsidR="00B9175B" w:rsidRPr="000379B5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="00B9175B" w:rsidRPr="000379B5">
        <w:rPr>
          <w:rFonts w:ascii="Times New Roman" w:hAnsi="Times New Roman" w:cs="Times New Roman"/>
          <w:sz w:val="24"/>
          <w:szCs w:val="24"/>
        </w:rPr>
        <w:t xml:space="preserve"> oraz § 10 ust. 1 i ust. 6 pkt 1 umowy Nr 11/PZ/2022 z dnia 10.08.2022 r.</w:t>
      </w:r>
    </w:p>
    <w:p w14:paraId="24EB552D" w14:textId="7D79DF88" w:rsidR="00C75A74" w:rsidRPr="00632207" w:rsidRDefault="00632207" w:rsidP="00632207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112E">
        <w:rPr>
          <w:rFonts w:ascii="Times New Roman" w:hAnsi="Times New Roman" w:cs="Times New Roman"/>
          <w:bCs/>
          <w:sz w:val="24"/>
          <w:szCs w:val="24"/>
        </w:rPr>
        <w:t>O</w:t>
      </w:r>
      <w:r w:rsidR="00C75A74" w:rsidRPr="0077112E">
        <w:rPr>
          <w:rFonts w:ascii="Times New Roman" w:hAnsi="Times New Roman" w:cs="Times New Roman"/>
          <w:bCs/>
          <w:sz w:val="24"/>
          <w:szCs w:val="24"/>
        </w:rPr>
        <w:t>płaceni</w:t>
      </w:r>
      <w:r w:rsidRPr="0077112E">
        <w:rPr>
          <w:rFonts w:ascii="Times New Roman" w:hAnsi="Times New Roman" w:cs="Times New Roman"/>
          <w:bCs/>
          <w:sz w:val="24"/>
          <w:szCs w:val="24"/>
        </w:rPr>
        <w:t>e należnych</w:t>
      </w:r>
      <w:r w:rsidR="00C75A74" w:rsidRPr="0077112E">
        <w:rPr>
          <w:rFonts w:ascii="Times New Roman" w:hAnsi="Times New Roman" w:cs="Times New Roman"/>
          <w:bCs/>
          <w:sz w:val="24"/>
          <w:szCs w:val="24"/>
        </w:rPr>
        <w:t xml:space="preserve"> składek na ubezpieczeni</w:t>
      </w:r>
      <w:r w:rsidRPr="0077112E">
        <w:rPr>
          <w:rFonts w:ascii="Times New Roman" w:hAnsi="Times New Roman" w:cs="Times New Roman"/>
          <w:bCs/>
          <w:sz w:val="24"/>
          <w:szCs w:val="24"/>
        </w:rPr>
        <w:t>e</w:t>
      </w:r>
      <w:r w:rsidR="00C75A74" w:rsidRPr="0077112E">
        <w:rPr>
          <w:rFonts w:ascii="Times New Roman" w:hAnsi="Times New Roman" w:cs="Times New Roman"/>
          <w:bCs/>
          <w:sz w:val="24"/>
          <w:szCs w:val="24"/>
        </w:rPr>
        <w:t xml:space="preserve"> zdrowotne </w:t>
      </w:r>
      <w:r w:rsidRPr="0077112E">
        <w:rPr>
          <w:rFonts w:ascii="Times New Roman" w:hAnsi="Times New Roman" w:cs="Times New Roman"/>
          <w:bCs/>
          <w:sz w:val="24"/>
          <w:szCs w:val="24"/>
        </w:rPr>
        <w:t>w zaniżonej wysokości</w:t>
      </w:r>
      <w:r w:rsidR="00C75A74" w:rsidRPr="0077112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193319" w:rsidRPr="0077112E">
        <w:rPr>
          <w:rFonts w:ascii="Times New Roman" w:hAnsi="Times New Roman" w:cs="Times New Roman"/>
          <w:bCs/>
          <w:sz w:val="24"/>
          <w:szCs w:val="24"/>
        </w:rPr>
        <w:br/>
      </w:r>
      <w:r w:rsidR="00C75A74" w:rsidRPr="0077112E">
        <w:rPr>
          <w:rFonts w:ascii="Times New Roman" w:hAnsi="Times New Roman" w:cs="Times New Roman"/>
          <w:bCs/>
          <w:sz w:val="24"/>
          <w:szCs w:val="24"/>
        </w:rPr>
        <w:t>w związku z niewłaściwymi wyliczeniami finansowo-księgowymi, skutkujące naruszeniem art.</w:t>
      </w:r>
      <w:r w:rsidR="0077112E" w:rsidRPr="0077112E">
        <w:rPr>
          <w:rFonts w:ascii="Times New Roman" w:hAnsi="Times New Roman" w:cs="Times New Roman"/>
          <w:bCs/>
          <w:sz w:val="24"/>
          <w:szCs w:val="24"/>
        </w:rPr>
        <w:t xml:space="preserve"> 46 ust. 1 ustawy z dnia 13 października 1998 r. o systemie ubezpieczeń społecznych</w:t>
      </w:r>
      <w:r w:rsidR="0077112E">
        <w:rPr>
          <w:bCs/>
        </w:rPr>
        <w:t>.</w:t>
      </w:r>
      <w:r w:rsidR="00345CEA">
        <w:rPr>
          <w:rStyle w:val="Odwoanieprzypisudolnego"/>
          <w:rFonts w:ascii="Times New Roman" w:hAnsi="Times New Roman" w:cs="Times New Roman"/>
          <w:bCs/>
          <w:sz w:val="24"/>
          <w:szCs w:val="24"/>
        </w:rPr>
        <w:footnoteReference w:id="5"/>
      </w:r>
    </w:p>
    <w:p w14:paraId="1257DE13" w14:textId="7E2FF43F" w:rsidR="000379B5" w:rsidRPr="000379B5" w:rsidRDefault="0077112E" w:rsidP="000379B5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Zmniejszenie środków własnych w stosunku do wydatkowanej kwoty dotacji, stanowi uznanie części dotacji tj. kwoty 394,07 zł jako dotacji pobranej w nadmiernej wysokości</w:t>
      </w:r>
      <w:r w:rsidR="008B15E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280095" w:rsidRPr="000379B5">
        <w:rPr>
          <w:rFonts w:ascii="Times New Roman" w:hAnsi="Times New Roman" w:cs="Times New Roman"/>
          <w:sz w:val="24"/>
          <w:szCs w:val="24"/>
        </w:rPr>
        <w:t xml:space="preserve">Powyższe </w:t>
      </w:r>
      <w:r w:rsidR="005755CA" w:rsidRPr="000379B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kutkuje</w:t>
      </w:r>
      <w:r w:rsidR="005755CA" w:rsidRPr="000379B5">
        <w:rPr>
          <w:rFonts w:ascii="Times New Roman" w:hAnsi="Times New Roman" w:cs="Times New Roman"/>
          <w:sz w:val="24"/>
          <w:szCs w:val="24"/>
        </w:rPr>
        <w:t xml:space="preserve"> naruszenie</w:t>
      </w:r>
      <w:r>
        <w:rPr>
          <w:rFonts w:ascii="Times New Roman" w:hAnsi="Times New Roman" w:cs="Times New Roman"/>
          <w:sz w:val="24"/>
          <w:szCs w:val="24"/>
        </w:rPr>
        <w:t>m</w:t>
      </w:r>
      <w:r w:rsidR="005755CA" w:rsidRPr="000379B5">
        <w:rPr>
          <w:rFonts w:ascii="Times New Roman" w:hAnsi="Times New Roman" w:cs="Times New Roman"/>
          <w:sz w:val="24"/>
          <w:szCs w:val="24"/>
        </w:rPr>
        <w:t xml:space="preserve"> </w:t>
      </w:r>
      <w:r w:rsidR="00280095" w:rsidRPr="000379B5">
        <w:rPr>
          <w:rFonts w:ascii="Times New Roman" w:hAnsi="Times New Roman" w:cs="Times New Roman"/>
          <w:bCs/>
          <w:sz w:val="24"/>
          <w:szCs w:val="24"/>
        </w:rPr>
        <w:t xml:space="preserve">art. 9 ust. </w:t>
      </w:r>
      <w:r w:rsidR="00345CEA">
        <w:rPr>
          <w:rFonts w:ascii="Times New Roman" w:hAnsi="Times New Roman" w:cs="Times New Roman"/>
          <w:bCs/>
          <w:sz w:val="24"/>
          <w:szCs w:val="24"/>
        </w:rPr>
        <w:t>3</w:t>
      </w:r>
      <w:r w:rsidR="00280095" w:rsidRPr="000379B5">
        <w:rPr>
          <w:rFonts w:ascii="Times New Roman" w:hAnsi="Times New Roman" w:cs="Times New Roman"/>
          <w:bCs/>
          <w:sz w:val="24"/>
          <w:szCs w:val="24"/>
        </w:rPr>
        <w:t xml:space="preserve"> ustawy z dnia 17 grudnia 2004 r. </w:t>
      </w:r>
      <w:r w:rsidR="008B15EF">
        <w:rPr>
          <w:rFonts w:ascii="Times New Roman" w:hAnsi="Times New Roman" w:cs="Times New Roman"/>
          <w:bCs/>
          <w:sz w:val="24"/>
          <w:szCs w:val="24"/>
        </w:rPr>
        <w:br/>
      </w:r>
      <w:r w:rsidR="00280095" w:rsidRPr="000379B5">
        <w:rPr>
          <w:rFonts w:ascii="Times New Roman" w:hAnsi="Times New Roman" w:cs="Times New Roman"/>
          <w:bCs/>
          <w:sz w:val="24"/>
          <w:szCs w:val="24"/>
        </w:rPr>
        <w:t>o odpowiedzialności za naruszenie dyscypliny finansów publicznych</w:t>
      </w:r>
      <w:r w:rsidR="00614457" w:rsidRPr="000379B5">
        <w:rPr>
          <w:rFonts w:ascii="Times New Roman" w:hAnsi="Times New Roman" w:cs="Times New Roman"/>
          <w:sz w:val="24"/>
          <w:szCs w:val="24"/>
        </w:rPr>
        <w:t xml:space="preserve">, </w:t>
      </w:r>
      <w:r w:rsidR="005755CA" w:rsidRPr="000379B5">
        <w:rPr>
          <w:rFonts w:ascii="Times New Roman" w:hAnsi="Times New Roman" w:cs="Times New Roman"/>
          <w:sz w:val="24"/>
          <w:szCs w:val="24"/>
        </w:rPr>
        <w:t>art. 16 ust. 1 ustawy z dnia 24</w:t>
      </w:r>
      <w:r w:rsidR="00345CEA">
        <w:rPr>
          <w:rFonts w:ascii="Times New Roman" w:hAnsi="Times New Roman" w:cs="Times New Roman"/>
          <w:sz w:val="24"/>
          <w:szCs w:val="24"/>
        </w:rPr>
        <w:t xml:space="preserve"> kwietnia </w:t>
      </w:r>
      <w:r w:rsidR="005755CA" w:rsidRPr="000379B5">
        <w:rPr>
          <w:rFonts w:ascii="Times New Roman" w:hAnsi="Times New Roman" w:cs="Times New Roman"/>
          <w:sz w:val="24"/>
          <w:szCs w:val="24"/>
        </w:rPr>
        <w:t xml:space="preserve">2003 r. o działalności pożytku publicznego i o wolontariacie oraz § 3 ust. 6 umowy Nr 11/PZ/2022 z dnia 10.08.2022 r. </w:t>
      </w:r>
    </w:p>
    <w:p w14:paraId="76477BAD" w14:textId="012DCD64" w:rsidR="00345CEA" w:rsidRPr="00345CEA" w:rsidRDefault="00614457" w:rsidP="00345CEA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79B5">
        <w:rPr>
          <w:rFonts w:ascii="Times New Roman" w:hAnsi="Times New Roman" w:cs="Times New Roman"/>
          <w:sz w:val="24"/>
          <w:szCs w:val="24"/>
        </w:rPr>
        <w:t>Niezachowanie zasady podwójnej reprezentacji Stowarzyszenia przy sporządzaniu umów cywilnoprawnych</w:t>
      </w:r>
      <w:r w:rsidR="001139E1" w:rsidRPr="000379B5">
        <w:rPr>
          <w:rFonts w:ascii="Times New Roman" w:hAnsi="Times New Roman" w:cs="Times New Roman"/>
          <w:sz w:val="24"/>
          <w:szCs w:val="24"/>
        </w:rPr>
        <w:t xml:space="preserve">, co </w:t>
      </w:r>
      <w:r w:rsidR="00703B1E" w:rsidRPr="000379B5">
        <w:rPr>
          <w:rFonts w:ascii="Times New Roman" w:hAnsi="Times New Roman" w:cs="Times New Roman"/>
          <w:sz w:val="24"/>
          <w:szCs w:val="24"/>
        </w:rPr>
        <w:t>stoi w sprzeczności z</w:t>
      </w:r>
      <w:r w:rsidR="001139E1" w:rsidRPr="000379B5">
        <w:rPr>
          <w:rFonts w:ascii="Times New Roman" w:hAnsi="Times New Roman" w:cs="Times New Roman"/>
          <w:sz w:val="24"/>
          <w:szCs w:val="24"/>
        </w:rPr>
        <w:t xml:space="preserve"> art. 38</w:t>
      </w:r>
      <w:r w:rsidR="001139E1" w:rsidRPr="000379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139E1" w:rsidRPr="000379B5">
        <w:rPr>
          <w:rFonts w:ascii="Times New Roman" w:hAnsi="Times New Roman" w:cs="Times New Roman"/>
          <w:sz w:val="24"/>
          <w:szCs w:val="24"/>
          <w:lang w:eastAsia="pl-PL"/>
        </w:rPr>
        <w:t>ustawy z dnia 23 kwietnia 1964 r. kodeks cywilny</w:t>
      </w:r>
      <w:r w:rsidR="00703B1E" w:rsidRPr="000379B5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1139E1" w:rsidRPr="000379B5">
        <w:rPr>
          <w:rStyle w:val="Odwoanieprzypisudolnego"/>
          <w:rFonts w:ascii="Times New Roman" w:hAnsi="Times New Roman" w:cs="Times New Roman"/>
          <w:sz w:val="24"/>
          <w:szCs w:val="24"/>
          <w:lang w:eastAsia="pl-PL"/>
        </w:rPr>
        <w:footnoteReference w:id="6"/>
      </w:r>
      <w:r w:rsidR="001139E1" w:rsidRPr="000379B5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196A957E" w14:textId="2D71DE7A" w:rsidR="000379B5" w:rsidRPr="00345CEA" w:rsidRDefault="001139E1" w:rsidP="00345CEA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5CEA">
        <w:rPr>
          <w:rFonts w:ascii="Times New Roman" w:hAnsi="Times New Roman" w:cs="Times New Roman"/>
          <w:sz w:val="24"/>
          <w:szCs w:val="24"/>
        </w:rPr>
        <w:t xml:space="preserve">Wadliwe dokonanie czynności polegającej na podpisaniu umowy </w:t>
      </w:r>
      <w:r w:rsidR="00664608" w:rsidRPr="00345CEA">
        <w:rPr>
          <w:rFonts w:ascii="Times New Roman" w:hAnsi="Times New Roman" w:cs="Times New Roman"/>
          <w:sz w:val="24"/>
          <w:szCs w:val="24"/>
        </w:rPr>
        <w:t xml:space="preserve">z użyczającym lokal, będącym jednocześnie Prezesem Zarządu, </w:t>
      </w:r>
      <w:r w:rsidR="00C163BC" w:rsidRPr="00345CEA">
        <w:rPr>
          <w:rFonts w:ascii="Times New Roman" w:hAnsi="Times New Roman" w:cs="Times New Roman"/>
          <w:sz w:val="24"/>
          <w:szCs w:val="24"/>
        </w:rPr>
        <w:t xml:space="preserve">wyłącznie </w:t>
      </w:r>
      <w:r w:rsidR="00664608" w:rsidRPr="00345CEA">
        <w:rPr>
          <w:rFonts w:ascii="Times New Roman" w:hAnsi="Times New Roman" w:cs="Times New Roman"/>
          <w:sz w:val="24"/>
          <w:szCs w:val="24"/>
        </w:rPr>
        <w:t xml:space="preserve">przez Wiceprezesa Zarządu, </w:t>
      </w:r>
      <w:r w:rsidR="004912BA">
        <w:rPr>
          <w:rFonts w:ascii="Times New Roman" w:hAnsi="Times New Roman" w:cs="Times New Roman"/>
          <w:sz w:val="24"/>
          <w:szCs w:val="24"/>
        </w:rPr>
        <w:br/>
      </w:r>
      <w:r w:rsidR="00664608" w:rsidRPr="00345CEA">
        <w:rPr>
          <w:rFonts w:ascii="Times New Roman" w:hAnsi="Times New Roman" w:cs="Times New Roman"/>
          <w:sz w:val="24"/>
          <w:szCs w:val="24"/>
        </w:rPr>
        <w:t xml:space="preserve">co stanowi naruszenie art. 11 ust. 4 ustawy </w:t>
      </w:r>
      <w:r w:rsidR="00345CEA" w:rsidRPr="00345CEA">
        <w:rPr>
          <w:rFonts w:ascii="Times New Roman" w:hAnsi="Times New Roman" w:cs="Times New Roman"/>
          <w:sz w:val="24"/>
          <w:szCs w:val="24"/>
        </w:rPr>
        <w:t xml:space="preserve">z dnia </w:t>
      </w:r>
      <w:r w:rsidR="00345CEA" w:rsidRPr="00345CEA">
        <w:rPr>
          <w:rFonts w:ascii="Times New Roman" w:hAnsi="Times New Roman" w:cs="Times New Roman"/>
        </w:rPr>
        <w:t xml:space="preserve">7 kwietnia 1989 r. </w:t>
      </w:r>
      <w:r w:rsidR="00664608" w:rsidRPr="00345CEA">
        <w:rPr>
          <w:rFonts w:ascii="Times New Roman" w:hAnsi="Times New Roman" w:cs="Times New Roman"/>
          <w:sz w:val="24"/>
          <w:szCs w:val="24"/>
        </w:rPr>
        <w:t xml:space="preserve">prawo </w:t>
      </w:r>
      <w:r w:rsidR="004912BA">
        <w:rPr>
          <w:rFonts w:ascii="Times New Roman" w:hAnsi="Times New Roman" w:cs="Times New Roman"/>
          <w:sz w:val="24"/>
          <w:szCs w:val="24"/>
        </w:rPr>
        <w:br/>
      </w:r>
      <w:r w:rsidR="00664608" w:rsidRPr="00345CEA">
        <w:rPr>
          <w:rFonts w:ascii="Times New Roman" w:hAnsi="Times New Roman" w:cs="Times New Roman"/>
          <w:sz w:val="24"/>
          <w:szCs w:val="24"/>
        </w:rPr>
        <w:t>o stowarzyszeniach</w:t>
      </w:r>
      <w:r w:rsidR="00703B1E" w:rsidRPr="00345CEA">
        <w:rPr>
          <w:rFonts w:ascii="Times New Roman" w:hAnsi="Times New Roman" w:cs="Times New Roman"/>
          <w:sz w:val="24"/>
          <w:szCs w:val="24"/>
        </w:rPr>
        <w:t>.</w:t>
      </w:r>
      <w:r w:rsidR="00664608" w:rsidRPr="00345CEA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7"/>
      </w:r>
    </w:p>
    <w:p w14:paraId="71E638D1" w14:textId="0530F79C" w:rsidR="00170EC3" w:rsidRPr="00A1689D" w:rsidRDefault="00664608" w:rsidP="00A1689D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79B5">
        <w:rPr>
          <w:rFonts w:ascii="Times New Roman" w:hAnsi="Times New Roman" w:cs="Times New Roman"/>
          <w:sz w:val="24"/>
          <w:szCs w:val="24"/>
        </w:rPr>
        <w:t xml:space="preserve">Nieudokumentowanie </w:t>
      </w:r>
      <w:r w:rsidR="005755CA" w:rsidRPr="000379B5">
        <w:rPr>
          <w:rFonts w:ascii="Times New Roman" w:hAnsi="Times New Roman" w:cs="Times New Roman"/>
          <w:sz w:val="24"/>
          <w:szCs w:val="24"/>
        </w:rPr>
        <w:t xml:space="preserve">ewidencji czasu pracy dietetyka oraz koordynatora zadania, zatrudnionych w ramach </w:t>
      </w:r>
      <w:r w:rsidR="00703B1E" w:rsidRPr="000379B5">
        <w:rPr>
          <w:rFonts w:ascii="Times New Roman" w:hAnsi="Times New Roman" w:cs="Times New Roman"/>
          <w:sz w:val="24"/>
          <w:szCs w:val="24"/>
        </w:rPr>
        <w:t xml:space="preserve">podpisanych </w:t>
      </w:r>
      <w:r w:rsidR="005755CA" w:rsidRPr="000379B5">
        <w:rPr>
          <w:rFonts w:ascii="Times New Roman" w:hAnsi="Times New Roman" w:cs="Times New Roman"/>
          <w:sz w:val="24"/>
          <w:szCs w:val="24"/>
        </w:rPr>
        <w:t>umów zleceń</w:t>
      </w:r>
      <w:r w:rsidR="00C75A74">
        <w:rPr>
          <w:rFonts w:ascii="Times New Roman" w:hAnsi="Times New Roman" w:cs="Times New Roman"/>
          <w:sz w:val="24"/>
          <w:szCs w:val="24"/>
        </w:rPr>
        <w:t xml:space="preserve"> nr: UMW/2022/10 </w:t>
      </w:r>
      <w:r w:rsidR="00C163BC">
        <w:rPr>
          <w:rFonts w:ascii="Times New Roman" w:hAnsi="Times New Roman" w:cs="Times New Roman"/>
          <w:sz w:val="24"/>
          <w:szCs w:val="24"/>
        </w:rPr>
        <w:t>oraz UMW</w:t>
      </w:r>
      <w:r w:rsidR="00C75A74">
        <w:rPr>
          <w:rFonts w:ascii="Times New Roman" w:hAnsi="Times New Roman" w:cs="Times New Roman"/>
          <w:sz w:val="24"/>
          <w:szCs w:val="24"/>
        </w:rPr>
        <w:t>/2022/11</w:t>
      </w:r>
      <w:r w:rsidRPr="000379B5">
        <w:rPr>
          <w:rFonts w:ascii="Times New Roman" w:hAnsi="Times New Roman" w:cs="Times New Roman"/>
          <w:sz w:val="24"/>
          <w:szCs w:val="24"/>
        </w:rPr>
        <w:t>, stanowi naruszenie</w:t>
      </w:r>
      <w:r w:rsidR="005755CA" w:rsidRPr="000379B5">
        <w:rPr>
          <w:rFonts w:ascii="Times New Roman" w:hAnsi="Times New Roman" w:cs="Times New Roman"/>
          <w:sz w:val="24"/>
          <w:szCs w:val="24"/>
        </w:rPr>
        <w:t xml:space="preserve"> art. 8b ustawy z dnia 10 października 2002 r. o minimalnym wynagrodzeniu za pracę.</w:t>
      </w:r>
      <w:r w:rsidR="005755CA" w:rsidRPr="000379B5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8"/>
      </w:r>
      <w:r w:rsidR="005755CA" w:rsidRPr="000379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1EAD80" w14:textId="77777777" w:rsidR="009050AB" w:rsidRPr="000379B5" w:rsidRDefault="009050AB" w:rsidP="00293907">
      <w:pPr>
        <w:ind w:left="426" w:hanging="426"/>
        <w:jc w:val="both"/>
        <w:rPr>
          <w:b/>
          <w:bCs/>
        </w:rPr>
      </w:pPr>
      <w:r w:rsidRPr="000379B5">
        <w:rPr>
          <w:b/>
          <w:bCs/>
        </w:rPr>
        <w:lastRenderedPageBreak/>
        <w:t xml:space="preserve">III. Zalecenia i wnioski: </w:t>
      </w:r>
    </w:p>
    <w:p w14:paraId="3BF2DFD7" w14:textId="7641A9AD" w:rsidR="009050AB" w:rsidRPr="000379B5" w:rsidRDefault="009050AB" w:rsidP="007E0FA9">
      <w:pPr>
        <w:jc w:val="both"/>
      </w:pPr>
      <w:r w:rsidRPr="000379B5">
        <w:t xml:space="preserve">Przedstawiając stwierdzone uchybienia </w:t>
      </w:r>
      <w:r w:rsidR="000035C1" w:rsidRPr="000379B5">
        <w:t xml:space="preserve">i nieprawidłowości </w:t>
      </w:r>
      <w:r w:rsidRPr="000379B5">
        <w:t>wynikające z ustaleń kontroli, st</w:t>
      </w:r>
      <w:r w:rsidR="00170EC3" w:rsidRPr="000379B5">
        <w:t xml:space="preserve">osownie do § 8 ust. 5 umowy nr </w:t>
      </w:r>
      <w:r w:rsidR="000379B5" w:rsidRPr="000379B5">
        <w:t>11/PZ/</w:t>
      </w:r>
      <w:r w:rsidRPr="000379B5">
        <w:t xml:space="preserve">2022 z dnia </w:t>
      </w:r>
      <w:r w:rsidR="00CC47E4" w:rsidRPr="000379B5">
        <w:t>1</w:t>
      </w:r>
      <w:r w:rsidR="00666120" w:rsidRPr="000379B5">
        <w:t>0.08</w:t>
      </w:r>
      <w:r w:rsidRPr="000379B5">
        <w:t>.2022 r., wnosi się o:</w:t>
      </w:r>
    </w:p>
    <w:p w14:paraId="6BF74B38" w14:textId="77777777" w:rsidR="000379B5" w:rsidRDefault="001909E2" w:rsidP="000379B5">
      <w:pPr>
        <w:numPr>
          <w:ilvl w:val="0"/>
          <w:numId w:val="4"/>
        </w:numPr>
        <w:tabs>
          <w:tab w:val="left" w:pos="426"/>
        </w:tabs>
        <w:ind w:left="426"/>
        <w:jc w:val="both"/>
      </w:pPr>
      <w:r w:rsidRPr="000379B5">
        <w:t xml:space="preserve">Precyzyjne sporządzanie </w:t>
      </w:r>
      <w:r w:rsidRPr="000379B5">
        <w:rPr>
          <w:i/>
        </w:rPr>
        <w:t>Sprawozdania końcowego z realizacji zadania publicznego (…)</w:t>
      </w:r>
      <w:r w:rsidR="000035C1" w:rsidRPr="000379B5">
        <w:t xml:space="preserve">, </w:t>
      </w:r>
      <w:r w:rsidRPr="000379B5">
        <w:t xml:space="preserve">poprzez wykazywanie treści zgodnych ze stanem faktycznym. </w:t>
      </w:r>
    </w:p>
    <w:p w14:paraId="163A77EB" w14:textId="458A76AB" w:rsidR="000379B5" w:rsidRPr="000379B5" w:rsidRDefault="000379B5" w:rsidP="000379B5">
      <w:pPr>
        <w:numPr>
          <w:ilvl w:val="0"/>
          <w:numId w:val="4"/>
        </w:numPr>
        <w:tabs>
          <w:tab w:val="left" w:pos="426"/>
        </w:tabs>
        <w:ind w:left="426"/>
        <w:jc w:val="both"/>
      </w:pPr>
      <w:r w:rsidRPr="000379B5">
        <w:t xml:space="preserve">Sporządzanie opisów dokumentów księgowych w sposób trwały, tak aby spełniały wymogi formalne zapisów księgowych. </w:t>
      </w:r>
    </w:p>
    <w:p w14:paraId="4C168007" w14:textId="7E744902" w:rsidR="000379B5" w:rsidRDefault="000379B5" w:rsidP="00666120">
      <w:pPr>
        <w:numPr>
          <w:ilvl w:val="0"/>
          <w:numId w:val="4"/>
        </w:numPr>
        <w:tabs>
          <w:tab w:val="left" w:pos="426"/>
        </w:tabs>
        <w:ind w:left="426"/>
        <w:jc w:val="both"/>
      </w:pPr>
      <w:r>
        <w:t xml:space="preserve">Przestrzeganie umownych zobowiązań w zakresie informowania Województwa </w:t>
      </w:r>
      <w:r w:rsidR="000C3BA9">
        <w:br/>
      </w:r>
      <w:r>
        <w:t xml:space="preserve">o zaistniałych zmianach w zakresie realizowanego zadania. </w:t>
      </w:r>
    </w:p>
    <w:p w14:paraId="5923458E" w14:textId="5587A9BC" w:rsidR="000379B5" w:rsidRDefault="000379B5" w:rsidP="00666120">
      <w:pPr>
        <w:numPr>
          <w:ilvl w:val="0"/>
          <w:numId w:val="4"/>
        </w:numPr>
        <w:tabs>
          <w:tab w:val="left" w:pos="426"/>
        </w:tabs>
        <w:ind w:left="426"/>
        <w:jc w:val="both"/>
      </w:pPr>
      <w:r>
        <w:t>Dokonanie zwrotu części dotacji wykorzystanej niezgodnie z przeznaczeniem w kwocie 149,00 zł (słownie: sto czterdzieści dziewięć zł</w:t>
      </w:r>
      <w:r w:rsidR="005B1816">
        <w:t xml:space="preserve"> 00/100</w:t>
      </w:r>
      <w:r>
        <w:t xml:space="preserve">) wraz z odsetkami naliczonymi </w:t>
      </w:r>
      <w:r w:rsidR="005B1816">
        <w:t>na podstawie</w:t>
      </w:r>
      <w:r>
        <w:t xml:space="preserve"> art. 252 ust. </w:t>
      </w:r>
      <w:r w:rsidR="00A1689D">
        <w:t>6 pkt 1</w:t>
      </w:r>
      <w:r w:rsidR="005B1816" w:rsidRPr="005B1816">
        <w:t xml:space="preserve"> </w:t>
      </w:r>
      <w:r w:rsidR="005B1816">
        <w:t xml:space="preserve">ustawy </w:t>
      </w:r>
      <w:r w:rsidR="000C3BA9">
        <w:t xml:space="preserve">z dnia 27 sierpnia 2009 r. </w:t>
      </w:r>
      <w:r w:rsidR="005B1816">
        <w:t>o finansach publicznych,</w:t>
      </w:r>
      <w:r>
        <w:t xml:space="preserve"> na rachunek bankowy Województwa Świętokrzyskiego nr konta nr: 03 1020 2629 0000 9502 0342 6962, tytułem zwrotu: „Dotacja wykorzystana niezgodnie z przeznaczeniem – 149,00 zł wraz z odsetkami w wysokości … (dot. umowy nr 11/PZ/</w:t>
      </w:r>
      <w:r w:rsidR="00B36B6C">
        <w:t xml:space="preserve">2022 z dnia </w:t>
      </w:r>
      <w:r w:rsidR="009226A6">
        <w:br/>
      </w:r>
      <w:r w:rsidR="00B36B6C">
        <w:t xml:space="preserve">10.08.2022 r.), zgodnie z art. 252 ust. 6 pkt 1 oraz ust. 5 ustawy o finansach publicznych. </w:t>
      </w:r>
    </w:p>
    <w:p w14:paraId="48C3E40F" w14:textId="3DA16E20" w:rsidR="00182A28" w:rsidRDefault="00182A28" w:rsidP="00666120">
      <w:pPr>
        <w:numPr>
          <w:ilvl w:val="0"/>
          <w:numId w:val="4"/>
        </w:numPr>
        <w:tabs>
          <w:tab w:val="left" w:pos="426"/>
        </w:tabs>
        <w:ind w:left="426"/>
        <w:jc w:val="both"/>
      </w:pPr>
      <w:r>
        <w:t>Dokonywanie prawidłowych wyliczeń publicznoprawnych na dokumentach księgowych.</w:t>
      </w:r>
    </w:p>
    <w:p w14:paraId="1CA74031" w14:textId="06D3A724" w:rsidR="00207066" w:rsidRDefault="009E2233" w:rsidP="00666120">
      <w:pPr>
        <w:numPr>
          <w:ilvl w:val="0"/>
          <w:numId w:val="4"/>
        </w:numPr>
        <w:tabs>
          <w:tab w:val="left" w:pos="426"/>
        </w:tabs>
        <w:ind w:left="426"/>
        <w:jc w:val="both"/>
      </w:pPr>
      <w:r>
        <w:t xml:space="preserve">Dokonanie zwrotu części dotacji pobranej w nadmiernej wysokości w kwocie </w:t>
      </w:r>
      <w:r w:rsidRPr="000379B5">
        <w:rPr>
          <w:bCs/>
        </w:rPr>
        <w:t>394,07 zł</w:t>
      </w:r>
      <w:r>
        <w:rPr>
          <w:bCs/>
        </w:rPr>
        <w:t xml:space="preserve"> (</w:t>
      </w:r>
      <w:r w:rsidR="003E1949">
        <w:rPr>
          <w:bCs/>
        </w:rPr>
        <w:t xml:space="preserve">słownie: trzysta dziewięćdziesiąt cztery zł 07/100) w ciągu 15 dni od daty otrzymania powyższych zaleceń pokontrolnych na rachunek </w:t>
      </w:r>
      <w:r w:rsidR="003E1949">
        <w:t>bankowy Województwa Świętokrzyskiego nr konta nr: 03 1020 2629 0000 9502 0342 6962, tytułem zwrotu: Dotacja pobrana w nadmiernej wysokości – 394,07 zł (dot. umowy nr 11/PZ/2022 z dnia 10.08.2022 r.),</w:t>
      </w:r>
      <w:r w:rsidR="002062C9">
        <w:t xml:space="preserve"> </w:t>
      </w:r>
      <w:r w:rsidR="003E1949">
        <w:t>zgodnie z art.</w:t>
      </w:r>
      <w:r w:rsidR="009226A6">
        <w:t xml:space="preserve"> </w:t>
      </w:r>
      <w:r w:rsidR="003E1949">
        <w:t>252 ust. 1 pkt 2 oraz ust. 5 ustawy z dnia 27</w:t>
      </w:r>
      <w:r w:rsidR="00345CEA">
        <w:t xml:space="preserve"> sierpnia </w:t>
      </w:r>
      <w:r w:rsidR="003E1949">
        <w:t xml:space="preserve">2009 r. o finansach publicznych. </w:t>
      </w:r>
    </w:p>
    <w:p w14:paraId="0972E1D1" w14:textId="00BFB4CC" w:rsidR="002062C9" w:rsidRDefault="002062C9" w:rsidP="002062C9">
      <w:pPr>
        <w:tabs>
          <w:tab w:val="left" w:pos="426"/>
        </w:tabs>
        <w:ind w:left="426"/>
        <w:jc w:val="both"/>
      </w:pPr>
      <w:r>
        <w:t>Po upływie wyżej wskazanego terminu, zgodnie z art. 252 ust. 6 pkt 2 ustawy o finansach publicznych, dokonując zwrotu części dotacji pobranej w nadmiernej wysokości należy doliczyć odsetki w wysokości określonej jak dla zaległości podatkowych</w:t>
      </w:r>
      <w:r w:rsidR="009226A6">
        <w:t xml:space="preserve"> </w:t>
      </w:r>
      <w:r>
        <w:t xml:space="preserve">(co należy uwzględnić w tytule przelewu podając osobno kwotę podstawowego zwrotu oraz kwotę naliczonych odsetek) </w:t>
      </w:r>
    </w:p>
    <w:p w14:paraId="6B467905" w14:textId="5ABA5A0A" w:rsidR="00C163BC" w:rsidRDefault="00C163BC" w:rsidP="00872276">
      <w:pPr>
        <w:numPr>
          <w:ilvl w:val="0"/>
          <w:numId w:val="4"/>
        </w:numPr>
        <w:tabs>
          <w:tab w:val="left" w:pos="426"/>
        </w:tabs>
        <w:ind w:left="426"/>
        <w:jc w:val="both"/>
      </w:pPr>
      <w:r>
        <w:t xml:space="preserve">Zachowanie szczególnej staranności </w:t>
      </w:r>
      <w:r w:rsidR="00345CEA">
        <w:t>w</w:t>
      </w:r>
      <w:r>
        <w:t xml:space="preserve"> trakcie tworzenia umów cywilnoprawnych, tak aby nie zawierały omyłek pisarskich i były zgodne ze stanem faktycznym. </w:t>
      </w:r>
    </w:p>
    <w:p w14:paraId="41594A34" w14:textId="2C863530" w:rsidR="00872276" w:rsidRDefault="003E1949" w:rsidP="00872276">
      <w:pPr>
        <w:numPr>
          <w:ilvl w:val="0"/>
          <w:numId w:val="4"/>
        </w:numPr>
        <w:tabs>
          <w:tab w:val="left" w:pos="426"/>
        </w:tabs>
        <w:ind w:left="426"/>
        <w:jc w:val="both"/>
      </w:pPr>
      <w:r>
        <w:lastRenderedPageBreak/>
        <w:t xml:space="preserve">Dokonanie konwalidacji umowy użyczenia lokalu </w:t>
      </w:r>
      <w:r w:rsidR="00872276">
        <w:t>z dnia</w:t>
      </w:r>
      <w:r>
        <w:t xml:space="preserve"> 28.08.2022 r., tj. potwierdzenie ważności dokumentu przez uprawniony do tego organ (osoby uprawnione do zawierania umowy – </w:t>
      </w:r>
      <w:r w:rsidR="00C163BC">
        <w:t>pełnomocnik wybrany przez walne zebranie członków stowarzyszenia lub członek komisji rewizyjnej wybrany przez komisję</w:t>
      </w:r>
      <w:r w:rsidR="00872276">
        <w:t>).</w:t>
      </w:r>
    </w:p>
    <w:p w14:paraId="783EDCAD" w14:textId="64F39A2B" w:rsidR="002F7591" w:rsidRPr="00E965BE" w:rsidRDefault="002F7591" w:rsidP="002F7591">
      <w:pPr>
        <w:numPr>
          <w:ilvl w:val="0"/>
          <w:numId w:val="4"/>
        </w:numPr>
        <w:tabs>
          <w:tab w:val="left" w:pos="426"/>
        </w:tabs>
        <w:ind w:left="426"/>
        <w:jc w:val="both"/>
      </w:pPr>
      <w:r w:rsidRPr="002F7591">
        <w:rPr>
          <w:rFonts w:eastAsia="Calibri"/>
        </w:rPr>
        <w:t>Bieżący nadzór nad treścią umów z</w:t>
      </w:r>
      <w:r w:rsidR="00345CEA">
        <w:rPr>
          <w:rFonts w:eastAsia="Calibri"/>
        </w:rPr>
        <w:t>a</w:t>
      </w:r>
      <w:r w:rsidRPr="002F7591">
        <w:rPr>
          <w:rFonts w:eastAsia="Calibri"/>
        </w:rPr>
        <w:t xml:space="preserve">wieranych z realizatorami poszczególnych działań </w:t>
      </w:r>
      <w:r w:rsidRPr="002F7591">
        <w:rPr>
          <w:rFonts w:eastAsia="Calibri"/>
        </w:rPr>
        <w:br/>
        <w:t xml:space="preserve">w </w:t>
      </w:r>
      <w:r w:rsidR="00345CEA">
        <w:rPr>
          <w:rFonts w:eastAsia="Calibri"/>
        </w:rPr>
        <w:t>ramach</w:t>
      </w:r>
      <w:r w:rsidRPr="002F7591">
        <w:rPr>
          <w:rFonts w:eastAsia="Calibri"/>
        </w:rPr>
        <w:t xml:space="preserve"> zadania, celem </w:t>
      </w:r>
      <w:r w:rsidR="00C75A74">
        <w:rPr>
          <w:rFonts w:eastAsia="Calibri"/>
        </w:rPr>
        <w:t xml:space="preserve">przestrzegania zobowiązań wynikających z podpisanych umów cywilnoprawnych. </w:t>
      </w:r>
    </w:p>
    <w:p w14:paraId="71DB7DFB" w14:textId="77777777" w:rsidR="00E965BE" w:rsidRPr="002062C9" w:rsidRDefault="00E965BE" w:rsidP="00E965BE">
      <w:pPr>
        <w:tabs>
          <w:tab w:val="left" w:pos="426"/>
        </w:tabs>
        <w:ind w:left="426"/>
        <w:jc w:val="both"/>
      </w:pPr>
    </w:p>
    <w:p w14:paraId="6B2CB0FD" w14:textId="469F267D" w:rsidR="008B15EF" w:rsidRDefault="002062C9" w:rsidP="000C3BA9">
      <w:pPr>
        <w:tabs>
          <w:tab w:val="left" w:pos="426"/>
        </w:tabs>
        <w:jc w:val="both"/>
      </w:pPr>
      <w:r>
        <w:t>Jednocześnie kontrolujący, mimo naruszenia art. 9 ustawy z dnia 17</w:t>
      </w:r>
      <w:r w:rsidR="00345CEA">
        <w:t xml:space="preserve"> grudnia </w:t>
      </w:r>
      <w:r>
        <w:t xml:space="preserve">2004 r. </w:t>
      </w:r>
      <w:r w:rsidR="000C3BA9">
        <w:br/>
      </w:r>
      <w:r>
        <w:t>o odpowiedzialności za naruszenie dyscypliny finansów publicznych, powołując się na art. 26 ust. 1 ww. ustawy, odstępują od zawiadomienia o ujawnionych okolicznościach, wskazujących na możliwość naruszenia dyscypliny finansów publicznych właściwego rzecznika dyscypliny, gdyż kwota d</w:t>
      </w:r>
      <w:r w:rsidR="00E965BE">
        <w:t>o</w:t>
      </w:r>
      <w:r>
        <w:t xml:space="preserve">tacji pobranej w nadmiernej wysokości i wykorzystanej niezgodnie </w:t>
      </w:r>
      <w:r w:rsidR="000C3BA9">
        <w:br/>
      </w:r>
      <w:r>
        <w:t>z przeznaczeniem nie przekroczyła kwo</w:t>
      </w:r>
      <w:r w:rsidR="00E965BE">
        <w:t xml:space="preserve">ty przeciętnego wynagrodzenia miesięcznego </w:t>
      </w:r>
      <w:r w:rsidR="00E965BE">
        <w:br/>
        <w:t xml:space="preserve">w gospodarce narodowej w roku poprzednim, ogłoszonego przez Prezesa Głównego Urzędu Statystycznego w Dzienniku Urzędowym Rzeczypospolitej Polskiej „Monitor Polski”. </w:t>
      </w:r>
    </w:p>
    <w:p w14:paraId="639F4B48" w14:textId="77777777" w:rsidR="009226A6" w:rsidRPr="004912BA" w:rsidRDefault="009226A6" w:rsidP="000C3BA9">
      <w:pPr>
        <w:tabs>
          <w:tab w:val="left" w:pos="426"/>
        </w:tabs>
        <w:jc w:val="both"/>
      </w:pPr>
    </w:p>
    <w:p w14:paraId="7F9A27A6" w14:textId="77777777" w:rsidR="009050AB" w:rsidRPr="000379B5" w:rsidRDefault="009050AB" w:rsidP="009050AB">
      <w:pPr>
        <w:jc w:val="both"/>
        <w:rPr>
          <w:b/>
          <w:bCs/>
        </w:rPr>
      </w:pPr>
      <w:r w:rsidRPr="000379B5">
        <w:rPr>
          <w:b/>
          <w:bCs/>
        </w:rPr>
        <w:t xml:space="preserve">Pozostałe informacje: </w:t>
      </w:r>
    </w:p>
    <w:p w14:paraId="57F00A75" w14:textId="77777777" w:rsidR="00CD1E95" w:rsidRDefault="00CD1E95" w:rsidP="00CD1E95">
      <w:pPr>
        <w:jc w:val="both"/>
      </w:pPr>
      <w:r w:rsidRPr="000379B5">
        <w:t xml:space="preserve">Zgodnie z zapisami umowy o realizację zadania publicznego, w terminie nie dłuższym niż </w:t>
      </w:r>
      <w:r w:rsidRPr="000379B5">
        <w:br/>
        <w:t xml:space="preserve">14 dni od daty otrzymania niniejszego wystąpienia pokontrolnego, oczekuję pisemnej informacji o sposobie wykonania zaleceń pokontrolnych. </w:t>
      </w:r>
    </w:p>
    <w:p w14:paraId="7BD7445F" w14:textId="77777777" w:rsidR="008B15EF" w:rsidRDefault="008B15EF" w:rsidP="00CD1E95">
      <w:pPr>
        <w:jc w:val="both"/>
      </w:pPr>
    </w:p>
    <w:p w14:paraId="0752E78E" w14:textId="77777777" w:rsidR="004912BA" w:rsidRPr="004912BA" w:rsidRDefault="004912BA" w:rsidP="00CD1E95">
      <w:pPr>
        <w:jc w:val="both"/>
        <w:rPr>
          <w:sz w:val="16"/>
          <w:szCs w:val="16"/>
        </w:rPr>
      </w:pPr>
    </w:p>
    <w:p w14:paraId="5593AF3C" w14:textId="77777777" w:rsidR="00A1689D" w:rsidRPr="004912BA" w:rsidRDefault="00A1689D" w:rsidP="009050AB">
      <w:pPr>
        <w:jc w:val="both"/>
        <w:rPr>
          <w:sz w:val="2"/>
          <w:szCs w:val="2"/>
        </w:rPr>
      </w:pPr>
    </w:p>
    <w:p w14:paraId="6B1B0C30" w14:textId="77777777" w:rsidR="009050AB" w:rsidRPr="000379B5" w:rsidRDefault="009050AB" w:rsidP="009050AB">
      <w:pPr>
        <w:ind w:left="5811"/>
        <w:jc w:val="both"/>
      </w:pPr>
      <w:r w:rsidRPr="000379B5">
        <w:t>Andrzej Bętkowski</w:t>
      </w:r>
    </w:p>
    <w:p w14:paraId="07AF8ADF" w14:textId="77777777" w:rsidR="0095570E" w:rsidRPr="000379B5" w:rsidRDefault="009050AB" w:rsidP="00690A6A">
      <w:pPr>
        <w:ind w:left="3540" w:firstLine="996"/>
        <w:jc w:val="both"/>
      </w:pPr>
      <w:r w:rsidRPr="000379B5">
        <w:t>Marszałek Województwa Świętokrzyskiego</w:t>
      </w:r>
    </w:p>
    <w:p w14:paraId="746F432F" w14:textId="77777777" w:rsidR="0095570E" w:rsidRPr="000379B5" w:rsidRDefault="0095570E" w:rsidP="009050AB">
      <w:pPr>
        <w:jc w:val="both"/>
      </w:pPr>
    </w:p>
    <w:p w14:paraId="61227133" w14:textId="77777777" w:rsidR="008B15EF" w:rsidRDefault="008B15EF" w:rsidP="009050AB">
      <w:pPr>
        <w:jc w:val="both"/>
      </w:pPr>
    </w:p>
    <w:p w14:paraId="41DE4396" w14:textId="77777777" w:rsidR="009226A6" w:rsidRPr="000379B5" w:rsidRDefault="009226A6" w:rsidP="009050AB">
      <w:pPr>
        <w:jc w:val="both"/>
      </w:pPr>
    </w:p>
    <w:p w14:paraId="00832D29" w14:textId="1289D821" w:rsidR="00D91B61" w:rsidRDefault="00055491" w:rsidP="004912BA">
      <w:pPr>
        <w:ind w:firstLine="4820"/>
        <w:jc w:val="both"/>
      </w:pPr>
      <w:r w:rsidRPr="000379B5">
        <w:t>………………………………………..</w:t>
      </w:r>
    </w:p>
    <w:p w14:paraId="7D4B0039" w14:textId="77777777" w:rsidR="008B15EF" w:rsidRPr="000379B5" w:rsidRDefault="008B15EF" w:rsidP="004912BA">
      <w:pPr>
        <w:ind w:firstLine="4820"/>
        <w:jc w:val="both"/>
      </w:pPr>
    </w:p>
    <w:p w14:paraId="43683CC2" w14:textId="77777777" w:rsidR="009D4DBD" w:rsidRPr="000379B5" w:rsidRDefault="009050AB" w:rsidP="00686DC3">
      <w:pPr>
        <w:jc w:val="both"/>
      </w:pPr>
      <w:r w:rsidRPr="000379B5">
        <w:t>Kielce, dn. …………</w:t>
      </w:r>
      <w:r w:rsidR="00055491" w:rsidRPr="000379B5">
        <w:t>…</w:t>
      </w:r>
      <w:r w:rsidRPr="000379B5">
        <w:t xml:space="preserve">2023 r. </w:t>
      </w:r>
    </w:p>
    <w:sectPr w:rsidR="009D4DBD" w:rsidRPr="000379B5" w:rsidSect="0040136B">
      <w:headerReference w:type="default" r:id="rId9"/>
      <w:footerReference w:type="default" r:id="rId10"/>
      <w:footerReference w:type="first" r:id="rId11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FB23C" w14:textId="77777777" w:rsidR="0008560F" w:rsidRDefault="0008560F" w:rsidP="001D0CA1">
      <w:pPr>
        <w:spacing w:line="240" w:lineRule="auto"/>
      </w:pPr>
      <w:r>
        <w:separator/>
      </w:r>
    </w:p>
  </w:endnote>
  <w:endnote w:type="continuationSeparator" w:id="0">
    <w:p w14:paraId="7A0F2A6D" w14:textId="77777777" w:rsidR="0008560F" w:rsidRDefault="0008560F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6135502"/>
      <w:docPartObj>
        <w:docPartGallery w:val="Page Numbers (Bottom of Page)"/>
        <w:docPartUnique/>
      </w:docPartObj>
    </w:sdtPr>
    <w:sdtEndPr/>
    <w:sdtContent>
      <w:p w14:paraId="5EB339DD" w14:textId="77777777" w:rsidR="009050AB" w:rsidRDefault="009050A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5E20">
          <w:rPr>
            <w:noProof/>
          </w:rPr>
          <w:t>4</w:t>
        </w:r>
        <w:r>
          <w:fldChar w:fldCharType="end"/>
        </w:r>
      </w:p>
    </w:sdtContent>
  </w:sdt>
  <w:p w14:paraId="1CBFB212" w14:textId="77777777" w:rsidR="009050AB" w:rsidRDefault="009050A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B67C9" w14:textId="77777777" w:rsidR="0040136B" w:rsidRDefault="00D80987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 wp14:anchorId="35C9379B" wp14:editId="0366F8C9">
          <wp:extent cx="1188000" cy="446400"/>
          <wp:effectExtent l="0" t="0" r="0" b="0"/>
          <wp:docPr id="8" name="Obraz 8" descr="Marszałek Województwa Świętokrzyskiego&#10;telefon 41 395 15 49&#10;fax 41 344 60 4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4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978F7" w14:textId="77777777" w:rsidR="0008560F" w:rsidRDefault="0008560F" w:rsidP="001D0CA1">
      <w:pPr>
        <w:spacing w:line="240" w:lineRule="auto"/>
      </w:pPr>
      <w:r>
        <w:separator/>
      </w:r>
    </w:p>
  </w:footnote>
  <w:footnote w:type="continuationSeparator" w:id="0">
    <w:p w14:paraId="0B53B86D" w14:textId="77777777" w:rsidR="0008560F" w:rsidRDefault="0008560F" w:rsidP="001D0CA1">
      <w:pPr>
        <w:spacing w:line="240" w:lineRule="auto"/>
      </w:pPr>
      <w:r>
        <w:continuationSeparator/>
      </w:r>
    </w:p>
  </w:footnote>
  <w:footnote w:id="1">
    <w:p w14:paraId="1C2B2F74" w14:textId="237A2043" w:rsidR="00703B1E" w:rsidRPr="00BC41C2" w:rsidRDefault="00703B1E">
      <w:pPr>
        <w:pStyle w:val="Tekstprzypisudolnego"/>
        <w:rPr>
          <w:rFonts w:ascii="Times New Roman" w:hAnsi="Times New Roman" w:cs="Times New Roman"/>
        </w:rPr>
      </w:pPr>
      <w:r w:rsidRPr="0077112E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77112E">
        <w:rPr>
          <w:rFonts w:ascii="Times New Roman" w:hAnsi="Times New Roman" w:cs="Times New Roman"/>
          <w:sz w:val="18"/>
          <w:szCs w:val="18"/>
        </w:rPr>
        <w:t xml:space="preserve"> </w:t>
      </w:r>
      <w:r w:rsidR="00193319" w:rsidRPr="0077112E">
        <w:rPr>
          <w:rFonts w:ascii="Times New Roman" w:hAnsi="Times New Roman" w:cs="Times New Roman"/>
          <w:sz w:val="18"/>
          <w:szCs w:val="18"/>
        </w:rPr>
        <w:t xml:space="preserve">T.j. Dz.U.2023, poz. 120 z późn. zm. </w:t>
      </w:r>
    </w:p>
  </w:footnote>
  <w:footnote w:id="2">
    <w:p w14:paraId="511BCB7A" w14:textId="56CD5AF3" w:rsidR="00BC41C2" w:rsidRPr="0077112E" w:rsidRDefault="00BC41C2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77112E">
        <w:rPr>
          <w:rStyle w:val="Odwoanieprzypisudolnego"/>
          <w:sz w:val="18"/>
          <w:szCs w:val="18"/>
        </w:rPr>
        <w:footnoteRef/>
      </w:r>
      <w:r w:rsidRPr="0077112E">
        <w:rPr>
          <w:sz w:val="18"/>
          <w:szCs w:val="18"/>
        </w:rPr>
        <w:t xml:space="preserve"> </w:t>
      </w:r>
      <w:r w:rsidRPr="0077112E">
        <w:rPr>
          <w:rFonts w:ascii="Times New Roman" w:hAnsi="Times New Roman" w:cs="Times New Roman"/>
          <w:sz w:val="18"/>
          <w:szCs w:val="18"/>
        </w:rPr>
        <w:t xml:space="preserve">Naliczonych na podstawie rachunków od umów </w:t>
      </w:r>
      <w:r w:rsidR="0077112E" w:rsidRPr="0077112E">
        <w:rPr>
          <w:rFonts w:ascii="Times New Roman" w:hAnsi="Times New Roman" w:cs="Times New Roman"/>
          <w:sz w:val="18"/>
          <w:szCs w:val="18"/>
        </w:rPr>
        <w:t>zlecenie</w:t>
      </w:r>
      <w:r w:rsidRPr="0077112E">
        <w:rPr>
          <w:rFonts w:ascii="Times New Roman" w:hAnsi="Times New Roman" w:cs="Times New Roman"/>
          <w:sz w:val="18"/>
          <w:szCs w:val="18"/>
        </w:rPr>
        <w:t xml:space="preserve"> Nr UMW/2022/10 i UMW/2022/11 z dnia 29.08.2022 r.</w:t>
      </w:r>
    </w:p>
  </w:footnote>
  <w:footnote w:id="3">
    <w:p w14:paraId="3AE6D950" w14:textId="2A644CB8" w:rsidR="00B9175B" w:rsidRPr="0077112E" w:rsidRDefault="00B9175B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77112E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77112E">
        <w:rPr>
          <w:rFonts w:ascii="Times New Roman" w:hAnsi="Times New Roman" w:cs="Times New Roman"/>
          <w:sz w:val="18"/>
          <w:szCs w:val="18"/>
        </w:rPr>
        <w:t xml:space="preserve"> T.j. Dz.U.2021, poz. 289 z późn. zm. </w:t>
      </w:r>
    </w:p>
  </w:footnote>
  <w:footnote w:id="4">
    <w:p w14:paraId="68BEAADF" w14:textId="3AAF1ED7" w:rsidR="00B9175B" w:rsidRPr="0077112E" w:rsidRDefault="00B9175B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77112E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77112E">
        <w:rPr>
          <w:rFonts w:ascii="Times New Roman" w:hAnsi="Times New Roman" w:cs="Times New Roman"/>
          <w:sz w:val="18"/>
          <w:szCs w:val="18"/>
        </w:rPr>
        <w:t xml:space="preserve"> T.j. Dz.U. 2023, poz. 571.</w:t>
      </w:r>
    </w:p>
  </w:footnote>
  <w:footnote w:id="5">
    <w:p w14:paraId="1993A642" w14:textId="25D6F7B0" w:rsidR="00345CEA" w:rsidRPr="0077112E" w:rsidRDefault="00345CEA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77112E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77112E">
        <w:rPr>
          <w:rFonts w:ascii="Times New Roman" w:hAnsi="Times New Roman" w:cs="Times New Roman"/>
          <w:sz w:val="18"/>
          <w:szCs w:val="18"/>
        </w:rPr>
        <w:t xml:space="preserve"> T.j. Dz.U. </w:t>
      </w:r>
      <w:r w:rsidR="0077112E" w:rsidRPr="0077112E">
        <w:rPr>
          <w:rFonts w:ascii="Times New Roman" w:hAnsi="Times New Roman" w:cs="Times New Roman"/>
          <w:sz w:val="18"/>
          <w:szCs w:val="18"/>
        </w:rPr>
        <w:t>2023, poz. 1230</w:t>
      </w:r>
      <w:r w:rsidRPr="0077112E">
        <w:rPr>
          <w:rFonts w:ascii="Times New Roman" w:hAnsi="Times New Roman" w:cs="Times New Roman"/>
          <w:sz w:val="18"/>
          <w:szCs w:val="18"/>
        </w:rPr>
        <w:t xml:space="preserve"> z późn. zm.</w:t>
      </w:r>
    </w:p>
  </w:footnote>
  <w:footnote w:id="6">
    <w:p w14:paraId="50ABF7E2" w14:textId="1535BEE1" w:rsidR="001139E1" w:rsidRPr="0077112E" w:rsidRDefault="001139E1">
      <w:pPr>
        <w:pStyle w:val="Tekstprzypisudolnego"/>
        <w:rPr>
          <w:sz w:val="18"/>
          <w:szCs w:val="18"/>
        </w:rPr>
      </w:pPr>
      <w:r w:rsidRPr="0077112E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77112E">
        <w:rPr>
          <w:rFonts w:ascii="Times New Roman" w:hAnsi="Times New Roman" w:cs="Times New Roman"/>
          <w:sz w:val="18"/>
          <w:szCs w:val="18"/>
        </w:rPr>
        <w:t xml:space="preserve"> T.j. Dz.U. 2020, poz. 1360 z późn. zm.</w:t>
      </w:r>
      <w:r w:rsidRPr="0077112E">
        <w:rPr>
          <w:sz w:val="18"/>
          <w:szCs w:val="18"/>
        </w:rPr>
        <w:t xml:space="preserve">  </w:t>
      </w:r>
    </w:p>
  </w:footnote>
  <w:footnote w:id="7">
    <w:p w14:paraId="04C4C7A2" w14:textId="5CB84D05" w:rsidR="00664608" w:rsidRPr="0077112E" w:rsidRDefault="00664608">
      <w:pPr>
        <w:pStyle w:val="Tekstprzypisudolnego"/>
        <w:rPr>
          <w:rFonts w:ascii="Times New Roman" w:hAnsi="Times New Roman" w:cs="Times New Roman"/>
        </w:rPr>
      </w:pPr>
      <w:r w:rsidRPr="0077112E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77112E">
        <w:rPr>
          <w:rFonts w:ascii="Times New Roman" w:hAnsi="Times New Roman" w:cs="Times New Roman"/>
          <w:sz w:val="18"/>
          <w:szCs w:val="18"/>
        </w:rPr>
        <w:t xml:space="preserve"> T.j. Dz.U. 2020, poz. 2261</w:t>
      </w:r>
    </w:p>
  </w:footnote>
  <w:footnote w:id="8">
    <w:p w14:paraId="7C0FD5EB" w14:textId="34EC69B2" w:rsidR="005755CA" w:rsidRPr="001D2F24" w:rsidRDefault="005755CA" w:rsidP="005755CA">
      <w:pPr>
        <w:pStyle w:val="Tekstprzypisudolnego"/>
        <w:rPr>
          <w:rFonts w:ascii="Times New Roman" w:hAnsi="Times New Roman" w:cs="Times New Roman"/>
        </w:rPr>
      </w:pPr>
      <w:r w:rsidRPr="00BC41C2">
        <w:rPr>
          <w:rStyle w:val="Odwoanieprzypisudolnego"/>
          <w:rFonts w:ascii="Times New Roman" w:hAnsi="Times New Roman" w:cs="Times New Roman"/>
        </w:rPr>
        <w:footnoteRef/>
      </w:r>
      <w:r w:rsidRPr="00BC41C2">
        <w:rPr>
          <w:rFonts w:ascii="Times New Roman" w:hAnsi="Times New Roman" w:cs="Times New Roman"/>
        </w:rPr>
        <w:t xml:space="preserve"> T.j. Dz.U. 2018 poz. 2177 z</w:t>
      </w:r>
      <w:r w:rsidR="00BC41C2" w:rsidRPr="00BC41C2">
        <w:rPr>
          <w:rFonts w:ascii="Times New Roman" w:hAnsi="Times New Roman" w:cs="Times New Roman"/>
        </w:rPr>
        <w:t xml:space="preserve"> późn. zm.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C1EA7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E1887"/>
    <w:multiLevelType w:val="hybridMultilevel"/>
    <w:tmpl w:val="455415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5A5EC5"/>
    <w:multiLevelType w:val="hybridMultilevel"/>
    <w:tmpl w:val="610ED9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E40D47"/>
    <w:multiLevelType w:val="hybridMultilevel"/>
    <w:tmpl w:val="09626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31985"/>
    <w:multiLevelType w:val="hybridMultilevel"/>
    <w:tmpl w:val="6ECE383C"/>
    <w:lvl w:ilvl="0" w:tplc="FAB8241E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2D568D"/>
    <w:multiLevelType w:val="hybridMultilevel"/>
    <w:tmpl w:val="46ACA5A4"/>
    <w:lvl w:ilvl="0" w:tplc="30FEE872">
      <w:start w:val="1"/>
      <w:numFmt w:val="decimal"/>
      <w:lvlText w:val="%1."/>
      <w:lvlJc w:val="left"/>
      <w:pPr>
        <w:ind w:left="57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18436EDB"/>
    <w:multiLevelType w:val="hybridMultilevel"/>
    <w:tmpl w:val="3A90149C"/>
    <w:lvl w:ilvl="0" w:tplc="A50C302A">
      <w:start w:val="1"/>
      <w:numFmt w:val="upperLetter"/>
      <w:lvlText w:val="%1)"/>
      <w:lvlJc w:val="left"/>
      <w:pPr>
        <w:ind w:left="9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8" w:hanging="360"/>
      </w:pPr>
    </w:lvl>
    <w:lvl w:ilvl="2" w:tplc="0415001B" w:tentative="1">
      <w:start w:val="1"/>
      <w:numFmt w:val="lowerRoman"/>
      <w:lvlText w:val="%3."/>
      <w:lvlJc w:val="right"/>
      <w:pPr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6" w15:restartNumberingAfterBreak="0">
    <w:nsid w:val="1FAB20C9"/>
    <w:multiLevelType w:val="hybridMultilevel"/>
    <w:tmpl w:val="003C7EE6"/>
    <w:lvl w:ilvl="0" w:tplc="647C7154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 w15:restartNumberingAfterBreak="0">
    <w:nsid w:val="1FD60CE0"/>
    <w:multiLevelType w:val="hybridMultilevel"/>
    <w:tmpl w:val="352EB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87DB3"/>
    <w:multiLevelType w:val="hybridMultilevel"/>
    <w:tmpl w:val="201065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780B94"/>
    <w:multiLevelType w:val="hybridMultilevel"/>
    <w:tmpl w:val="545CC1FC"/>
    <w:lvl w:ilvl="0" w:tplc="614AAE8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3B50BA"/>
    <w:multiLevelType w:val="hybridMultilevel"/>
    <w:tmpl w:val="D72AEE4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D24523"/>
    <w:multiLevelType w:val="hybridMultilevel"/>
    <w:tmpl w:val="54FCCCDE"/>
    <w:lvl w:ilvl="0" w:tplc="2012D012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DD7348"/>
    <w:multiLevelType w:val="hybridMultilevel"/>
    <w:tmpl w:val="7D8A83C0"/>
    <w:lvl w:ilvl="0" w:tplc="06B008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61651D"/>
    <w:multiLevelType w:val="hybridMultilevel"/>
    <w:tmpl w:val="02F82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A02EB"/>
    <w:multiLevelType w:val="hybridMultilevel"/>
    <w:tmpl w:val="6540D66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3E54039"/>
    <w:multiLevelType w:val="hybridMultilevel"/>
    <w:tmpl w:val="4D041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5252F8"/>
    <w:multiLevelType w:val="hybridMultilevel"/>
    <w:tmpl w:val="34E474D6"/>
    <w:lvl w:ilvl="0" w:tplc="B24478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8235B0"/>
    <w:multiLevelType w:val="hybridMultilevel"/>
    <w:tmpl w:val="563E1E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895052"/>
    <w:multiLevelType w:val="hybridMultilevel"/>
    <w:tmpl w:val="1840A33A"/>
    <w:lvl w:ilvl="0" w:tplc="60C00E6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6CC50BD"/>
    <w:multiLevelType w:val="hybridMultilevel"/>
    <w:tmpl w:val="242872B6"/>
    <w:lvl w:ilvl="0" w:tplc="2BF83582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AE407F"/>
    <w:multiLevelType w:val="hybridMultilevel"/>
    <w:tmpl w:val="A0CE66B0"/>
    <w:lvl w:ilvl="0" w:tplc="0CFEBE4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39545187">
    <w:abstractNumId w:val="0"/>
  </w:num>
  <w:num w:numId="2" w16cid:durableId="16648938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13663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8187723">
    <w:abstractNumId w:val="20"/>
  </w:num>
  <w:num w:numId="5" w16cid:durableId="208541533">
    <w:abstractNumId w:val="11"/>
  </w:num>
  <w:num w:numId="6" w16cid:durableId="1946886865">
    <w:abstractNumId w:val="4"/>
  </w:num>
  <w:num w:numId="7" w16cid:durableId="1347437658">
    <w:abstractNumId w:val="5"/>
  </w:num>
  <w:num w:numId="8" w16cid:durableId="1086270526">
    <w:abstractNumId w:val="7"/>
  </w:num>
  <w:num w:numId="9" w16cid:durableId="81996660">
    <w:abstractNumId w:val="9"/>
  </w:num>
  <w:num w:numId="10" w16cid:durableId="1035471415">
    <w:abstractNumId w:val="13"/>
  </w:num>
  <w:num w:numId="11" w16cid:durableId="1342049128">
    <w:abstractNumId w:val="12"/>
  </w:num>
  <w:num w:numId="12" w16cid:durableId="405609417">
    <w:abstractNumId w:val="3"/>
  </w:num>
  <w:num w:numId="13" w16cid:durableId="729351752">
    <w:abstractNumId w:val="16"/>
  </w:num>
  <w:num w:numId="14" w16cid:durableId="1271010592">
    <w:abstractNumId w:val="15"/>
  </w:num>
  <w:num w:numId="15" w16cid:durableId="1529374564">
    <w:abstractNumId w:val="2"/>
  </w:num>
  <w:num w:numId="16" w16cid:durableId="1048995392">
    <w:abstractNumId w:val="6"/>
  </w:num>
  <w:num w:numId="17" w16cid:durableId="393819242">
    <w:abstractNumId w:val="8"/>
  </w:num>
  <w:num w:numId="18" w16cid:durableId="1896502201">
    <w:abstractNumId w:val="17"/>
  </w:num>
  <w:num w:numId="19" w16cid:durableId="930744187">
    <w:abstractNumId w:val="14"/>
  </w:num>
  <w:num w:numId="20" w16cid:durableId="1030497416">
    <w:abstractNumId w:val="10"/>
  </w:num>
  <w:num w:numId="21" w16cid:durableId="1826244022">
    <w:abstractNumId w:val="1"/>
  </w:num>
  <w:num w:numId="22" w16cid:durableId="85754937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3245"/>
    <w:rsid w:val="000035C1"/>
    <w:rsid w:val="000065E0"/>
    <w:rsid w:val="000076C9"/>
    <w:rsid w:val="000107B9"/>
    <w:rsid w:val="000109B8"/>
    <w:rsid w:val="00014DCA"/>
    <w:rsid w:val="0002336C"/>
    <w:rsid w:val="000379B5"/>
    <w:rsid w:val="00046110"/>
    <w:rsid w:val="00046599"/>
    <w:rsid w:val="0005004E"/>
    <w:rsid w:val="00055491"/>
    <w:rsid w:val="00062697"/>
    <w:rsid w:val="0008560F"/>
    <w:rsid w:val="00086B46"/>
    <w:rsid w:val="000872D0"/>
    <w:rsid w:val="00091B5E"/>
    <w:rsid w:val="000C3BA9"/>
    <w:rsid w:val="000C6F51"/>
    <w:rsid w:val="000D5954"/>
    <w:rsid w:val="000D7CA7"/>
    <w:rsid w:val="000E620A"/>
    <w:rsid w:val="000F4A5C"/>
    <w:rsid w:val="0011134D"/>
    <w:rsid w:val="001139E1"/>
    <w:rsid w:val="00121649"/>
    <w:rsid w:val="001307A9"/>
    <w:rsid w:val="001522F1"/>
    <w:rsid w:val="00170EC3"/>
    <w:rsid w:val="00173189"/>
    <w:rsid w:val="0017650D"/>
    <w:rsid w:val="00182A28"/>
    <w:rsid w:val="001909E2"/>
    <w:rsid w:val="00192D1F"/>
    <w:rsid w:val="00193319"/>
    <w:rsid w:val="00196CD6"/>
    <w:rsid w:val="001A6A7C"/>
    <w:rsid w:val="001B3E1A"/>
    <w:rsid w:val="001C24FB"/>
    <w:rsid w:val="001D0CA1"/>
    <w:rsid w:val="001D2150"/>
    <w:rsid w:val="001D4762"/>
    <w:rsid w:val="001E2B43"/>
    <w:rsid w:val="001E30CD"/>
    <w:rsid w:val="001E5DA4"/>
    <w:rsid w:val="001F37E7"/>
    <w:rsid w:val="001F6497"/>
    <w:rsid w:val="001F760A"/>
    <w:rsid w:val="00203504"/>
    <w:rsid w:val="00204813"/>
    <w:rsid w:val="002062C9"/>
    <w:rsid w:val="00207066"/>
    <w:rsid w:val="002150F5"/>
    <w:rsid w:val="002200B3"/>
    <w:rsid w:val="00221062"/>
    <w:rsid w:val="002230D1"/>
    <w:rsid w:val="002328E1"/>
    <w:rsid w:val="002461DF"/>
    <w:rsid w:val="0025088D"/>
    <w:rsid w:val="00251C36"/>
    <w:rsid w:val="00256179"/>
    <w:rsid w:val="002615B4"/>
    <w:rsid w:val="00280095"/>
    <w:rsid w:val="00285B8C"/>
    <w:rsid w:val="00293907"/>
    <w:rsid w:val="002A1B27"/>
    <w:rsid w:val="002A3D4B"/>
    <w:rsid w:val="002A5036"/>
    <w:rsid w:val="002B293A"/>
    <w:rsid w:val="002B4426"/>
    <w:rsid w:val="002F7591"/>
    <w:rsid w:val="00303786"/>
    <w:rsid w:val="003067D3"/>
    <w:rsid w:val="00311398"/>
    <w:rsid w:val="00332083"/>
    <w:rsid w:val="003340FE"/>
    <w:rsid w:val="00345CEA"/>
    <w:rsid w:val="003506DA"/>
    <w:rsid w:val="00350808"/>
    <w:rsid w:val="0035436A"/>
    <w:rsid w:val="0036181F"/>
    <w:rsid w:val="00365C8D"/>
    <w:rsid w:val="003664DD"/>
    <w:rsid w:val="00375179"/>
    <w:rsid w:val="00380114"/>
    <w:rsid w:val="00385633"/>
    <w:rsid w:val="003B0FE0"/>
    <w:rsid w:val="003B32BA"/>
    <w:rsid w:val="003B3638"/>
    <w:rsid w:val="003D11F7"/>
    <w:rsid w:val="003E1949"/>
    <w:rsid w:val="003E1BB7"/>
    <w:rsid w:val="0040136B"/>
    <w:rsid w:val="00406F78"/>
    <w:rsid w:val="004134A8"/>
    <w:rsid w:val="004732C3"/>
    <w:rsid w:val="00476E1B"/>
    <w:rsid w:val="004912BA"/>
    <w:rsid w:val="00491379"/>
    <w:rsid w:val="00497733"/>
    <w:rsid w:val="004C4EF0"/>
    <w:rsid w:val="004E2DB3"/>
    <w:rsid w:val="00504944"/>
    <w:rsid w:val="00506507"/>
    <w:rsid w:val="0053495E"/>
    <w:rsid w:val="00547027"/>
    <w:rsid w:val="005475A0"/>
    <w:rsid w:val="005755CA"/>
    <w:rsid w:val="005B1816"/>
    <w:rsid w:val="005B5EEA"/>
    <w:rsid w:val="005C5E7F"/>
    <w:rsid w:val="005D0BB6"/>
    <w:rsid w:val="005D2E4F"/>
    <w:rsid w:val="005D6690"/>
    <w:rsid w:val="005E3F70"/>
    <w:rsid w:val="005F75D8"/>
    <w:rsid w:val="00614457"/>
    <w:rsid w:val="00625E9E"/>
    <w:rsid w:val="00632207"/>
    <w:rsid w:val="0063661F"/>
    <w:rsid w:val="00641FA1"/>
    <w:rsid w:val="006447D7"/>
    <w:rsid w:val="00664608"/>
    <w:rsid w:val="006646C6"/>
    <w:rsid w:val="00666120"/>
    <w:rsid w:val="006755B9"/>
    <w:rsid w:val="00675B95"/>
    <w:rsid w:val="00686DC3"/>
    <w:rsid w:val="00690A6A"/>
    <w:rsid w:val="0069603A"/>
    <w:rsid w:val="006A19E1"/>
    <w:rsid w:val="006A73C8"/>
    <w:rsid w:val="006C75FC"/>
    <w:rsid w:val="006F1F68"/>
    <w:rsid w:val="006F4906"/>
    <w:rsid w:val="00703B1E"/>
    <w:rsid w:val="00731F66"/>
    <w:rsid w:val="007503CB"/>
    <w:rsid w:val="0077112E"/>
    <w:rsid w:val="0077271C"/>
    <w:rsid w:val="007A0E58"/>
    <w:rsid w:val="007A6F45"/>
    <w:rsid w:val="007B5969"/>
    <w:rsid w:val="007C34AE"/>
    <w:rsid w:val="007D1CF7"/>
    <w:rsid w:val="007E0FA9"/>
    <w:rsid w:val="007E62A9"/>
    <w:rsid w:val="007F10FA"/>
    <w:rsid w:val="008030EE"/>
    <w:rsid w:val="008061F0"/>
    <w:rsid w:val="008238D5"/>
    <w:rsid w:val="00826258"/>
    <w:rsid w:val="0083668B"/>
    <w:rsid w:val="00837FFD"/>
    <w:rsid w:val="008712E5"/>
    <w:rsid w:val="00872276"/>
    <w:rsid w:val="00886AF0"/>
    <w:rsid w:val="00896263"/>
    <w:rsid w:val="008A75FE"/>
    <w:rsid w:val="008B15EF"/>
    <w:rsid w:val="008B2FB5"/>
    <w:rsid w:val="008C3877"/>
    <w:rsid w:val="008C7561"/>
    <w:rsid w:val="008E21B0"/>
    <w:rsid w:val="008E35BD"/>
    <w:rsid w:val="008E393C"/>
    <w:rsid w:val="008E3C49"/>
    <w:rsid w:val="008F4617"/>
    <w:rsid w:val="00903338"/>
    <w:rsid w:val="009050AB"/>
    <w:rsid w:val="009226A6"/>
    <w:rsid w:val="00941D44"/>
    <w:rsid w:val="00942165"/>
    <w:rsid w:val="009429B6"/>
    <w:rsid w:val="00944E44"/>
    <w:rsid w:val="009474AD"/>
    <w:rsid w:val="0095570E"/>
    <w:rsid w:val="00955A5B"/>
    <w:rsid w:val="009606F5"/>
    <w:rsid w:val="0096389A"/>
    <w:rsid w:val="009A453E"/>
    <w:rsid w:val="009A6B26"/>
    <w:rsid w:val="009B28B9"/>
    <w:rsid w:val="009C4950"/>
    <w:rsid w:val="009D364B"/>
    <w:rsid w:val="009D4DBD"/>
    <w:rsid w:val="009E2233"/>
    <w:rsid w:val="009F5E20"/>
    <w:rsid w:val="009F7E59"/>
    <w:rsid w:val="00A01C14"/>
    <w:rsid w:val="00A045F0"/>
    <w:rsid w:val="00A1689D"/>
    <w:rsid w:val="00A24B0D"/>
    <w:rsid w:val="00A33CE7"/>
    <w:rsid w:val="00A37D23"/>
    <w:rsid w:val="00A466E8"/>
    <w:rsid w:val="00A50960"/>
    <w:rsid w:val="00A66755"/>
    <w:rsid w:val="00A91F92"/>
    <w:rsid w:val="00A95134"/>
    <w:rsid w:val="00AA4E40"/>
    <w:rsid w:val="00AB2759"/>
    <w:rsid w:val="00AC5429"/>
    <w:rsid w:val="00AC7A3A"/>
    <w:rsid w:val="00AD3554"/>
    <w:rsid w:val="00AF7163"/>
    <w:rsid w:val="00B14309"/>
    <w:rsid w:val="00B2525D"/>
    <w:rsid w:val="00B31C00"/>
    <w:rsid w:val="00B32056"/>
    <w:rsid w:val="00B36B6C"/>
    <w:rsid w:val="00B44079"/>
    <w:rsid w:val="00B47CFF"/>
    <w:rsid w:val="00B74111"/>
    <w:rsid w:val="00B75853"/>
    <w:rsid w:val="00B8250C"/>
    <w:rsid w:val="00B82F2E"/>
    <w:rsid w:val="00B9175B"/>
    <w:rsid w:val="00BA7B55"/>
    <w:rsid w:val="00BC093F"/>
    <w:rsid w:val="00BC0CAD"/>
    <w:rsid w:val="00BC41C2"/>
    <w:rsid w:val="00BE3B5B"/>
    <w:rsid w:val="00BE5A3F"/>
    <w:rsid w:val="00BE609B"/>
    <w:rsid w:val="00BF18F8"/>
    <w:rsid w:val="00BF433D"/>
    <w:rsid w:val="00C06EEC"/>
    <w:rsid w:val="00C0751F"/>
    <w:rsid w:val="00C163BC"/>
    <w:rsid w:val="00C17558"/>
    <w:rsid w:val="00C21DC5"/>
    <w:rsid w:val="00C35B51"/>
    <w:rsid w:val="00C46C15"/>
    <w:rsid w:val="00C46D30"/>
    <w:rsid w:val="00C53A5B"/>
    <w:rsid w:val="00C56BFF"/>
    <w:rsid w:val="00C62D14"/>
    <w:rsid w:val="00C63BF0"/>
    <w:rsid w:val="00C734BC"/>
    <w:rsid w:val="00C7598F"/>
    <w:rsid w:val="00C75A74"/>
    <w:rsid w:val="00C82BD5"/>
    <w:rsid w:val="00CC226C"/>
    <w:rsid w:val="00CC47E4"/>
    <w:rsid w:val="00CC49B8"/>
    <w:rsid w:val="00CD1E95"/>
    <w:rsid w:val="00CD4E7A"/>
    <w:rsid w:val="00CD7F66"/>
    <w:rsid w:val="00CE12C1"/>
    <w:rsid w:val="00CE1FF6"/>
    <w:rsid w:val="00CF50E3"/>
    <w:rsid w:val="00CF52FE"/>
    <w:rsid w:val="00CF58FB"/>
    <w:rsid w:val="00CF6F39"/>
    <w:rsid w:val="00D00C39"/>
    <w:rsid w:val="00D14292"/>
    <w:rsid w:val="00D146C0"/>
    <w:rsid w:val="00D14ABC"/>
    <w:rsid w:val="00D17B51"/>
    <w:rsid w:val="00D20E6E"/>
    <w:rsid w:val="00D22128"/>
    <w:rsid w:val="00D35A48"/>
    <w:rsid w:val="00D41F90"/>
    <w:rsid w:val="00D47B6B"/>
    <w:rsid w:val="00D6033C"/>
    <w:rsid w:val="00D73BF3"/>
    <w:rsid w:val="00D80987"/>
    <w:rsid w:val="00D9121A"/>
    <w:rsid w:val="00D91B61"/>
    <w:rsid w:val="00D96C4C"/>
    <w:rsid w:val="00DC13E2"/>
    <w:rsid w:val="00DC1E5E"/>
    <w:rsid w:val="00DD1885"/>
    <w:rsid w:val="00DE689D"/>
    <w:rsid w:val="00DE6B3A"/>
    <w:rsid w:val="00DF160B"/>
    <w:rsid w:val="00DF1B61"/>
    <w:rsid w:val="00DF65AB"/>
    <w:rsid w:val="00E068E0"/>
    <w:rsid w:val="00E11703"/>
    <w:rsid w:val="00E14605"/>
    <w:rsid w:val="00E21532"/>
    <w:rsid w:val="00E26FEE"/>
    <w:rsid w:val="00E33039"/>
    <w:rsid w:val="00E546D1"/>
    <w:rsid w:val="00E61334"/>
    <w:rsid w:val="00E62206"/>
    <w:rsid w:val="00E747E9"/>
    <w:rsid w:val="00E870AA"/>
    <w:rsid w:val="00E94511"/>
    <w:rsid w:val="00E965BE"/>
    <w:rsid w:val="00EB3D28"/>
    <w:rsid w:val="00ED0E34"/>
    <w:rsid w:val="00ED28F1"/>
    <w:rsid w:val="00EF00D7"/>
    <w:rsid w:val="00F168A4"/>
    <w:rsid w:val="00F21C43"/>
    <w:rsid w:val="00F22213"/>
    <w:rsid w:val="00F22E36"/>
    <w:rsid w:val="00F44D17"/>
    <w:rsid w:val="00F628EC"/>
    <w:rsid w:val="00F73274"/>
    <w:rsid w:val="00F77F3C"/>
    <w:rsid w:val="00F8113E"/>
    <w:rsid w:val="00F856E2"/>
    <w:rsid w:val="00F92993"/>
    <w:rsid w:val="00F93A3B"/>
    <w:rsid w:val="00FB3F60"/>
    <w:rsid w:val="00FC062C"/>
    <w:rsid w:val="00FC2C30"/>
    <w:rsid w:val="00FC6D8D"/>
    <w:rsid w:val="00FC71C5"/>
    <w:rsid w:val="00FD01D0"/>
    <w:rsid w:val="00FE1B34"/>
    <w:rsid w:val="00FE3737"/>
    <w:rsid w:val="00FE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F7749"/>
  <w15:chartTrackingRefBased/>
  <w15:docId w15:val="{6F03000B-E5E8-4E72-A30A-BB163F6C4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50AB"/>
    <w:pPr>
      <w:spacing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50AB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50A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570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70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065E0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1C1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1C1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1C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6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36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9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7F81D-159D-450F-8460-1C2924E63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1349</Words>
  <Characters>8100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9431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Marszałek Województwa Świętokrzyskiego</dc:creator>
  <cp:keywords/>
  <dc:description/>
  <cp:lastModifiedBy>Tolak, Joanna</cp:lastModifiedBy>
  <cp:revision>69</cp:revision>
  <cp:lastPrinted>2023-08-08T11:32:00Z</cp:lastPrinted>
  <dcterms:created xsi:type="dcterms:W3CDTF">2023-05-19T10:55:00Z</dcterms:created>
  <dcterms:modified xsi:type="dcterms:W3CDTF">2023-08-28T07:20:00Z</dcterms:modified>
</cp:coreProperties>
</file>