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55BDED" w14:textId="77777777" w:rsidR="00B2093B" w:rsidRDefault="00B2093B" w:rsidP="006A575B">
      <w:pPr>
        <w:spacing w:line="240" w:lineRule="auto"/>
        <w:ind w:right="-2"/>
        <w:rPr>
          <w:szCs w:val="24"/>
        </w:rPr>
      </w:pPr>
    </w:p>
    <w:p w14:paraId="4D640A28" w14:textId="23572502" w:rsidR="006A575B" w:rsidRPr="00694A8B" w:rsidRDefault="00985C29" w:rsidP="006A575B">
      <w:pPr>
        <w:spacing w:line="240" w:lineRule="auto"/>
        <w:ind w:right="-2"/>
        <w:rPr>
          <w:color w:val="000000" w:themeColor="text1"/>
        </w:rPr>
      </w:pPr>
      <w:r w:rsidRPr="00694A8B">
        <w:rPr>
          <w:color w:val="000000" w:themeColor="text1"/>
        </w:rPr>
        <w:t>ŚO-V.7422.</w:t>
      </w:r>
      <w:r w:rsidR="0036404D" w:rsidRPr="00694A8B">
        <w:rPr>
          <w:color w:val="000000" w:themeColor="text1"/>
        </w:rPr>
        <w:t>1.9</w:t>
      </w:r>
      <w:r w:rsidRPr="00694A8B">
        <w:rPr>
          <w:color w:val="000000" w:themeColor="text1"/>
        </w:rPr>
        <w:t>.</w:t>
      </w:r>
      <w:r w:rsidRPr="00066608">
        <w:rPr>
          <w:color w:val="000000" w:themeColor="text1"/>
        </w:rPr>
        <w:t>202</w:t>
      </w:r>
      <w:r w:rsidR="0036404D" w:rsidRPr="00066608">
        <w:rPr>
          <w:color w:val="000000" w:themeColor="text1"/>
        </w:rPr>
        <w:t>3</w:t>
      </w:r>
      <w:r w:rsidR="007957B3" w:rsidRPr="00066608">
        <w:rPr>
          <w:color w:val="000000" w:themeColor="text1"/>
        </w:rPr>
        <w:t xml:space="preserve">                                               </w:t>
      </w:r>
      <w:r w:rsidR="004E35A4" w:rsidRPr="00066608">
        <w:rPr>
          <w:color w:val="000000" w:themeColor="text1"/>
        </w:rPr>
        <w:t xml:space="preserve">                              </w:t>
      </w:r>
      <w:r w:rsidR="007957B3" w:rsidRPr="00066608">
        <w:rPr>
          <w:color w:val="000000" w:themeColor="text1"/>
        </w:rPr>
        <w:t xml:space="preserve">Kielce, </w:t>
      </w:r>
      <w:r w:rsidR="00066608" w:rsidRPr="00066608">
        <w:rPr>
          <w:color w:val="000000" w:themeColor="text1"/>
        </w:rPr>
        <w:t>2</w:t>
      </w:r>
      <w:r w:rsidR="0012112F">
        <w:rPr>
          <w:color w:val="000000" w:themeColor="text1"/>
        </w:rPr>
        <w:t>7</w:t>
      </w:r>
      <w:r w:rsidR="00066608" w:rsidRPr="00066608">
        <w:rPr>
          <w:color w:val="000000" w:themeColor="text1"/>
        </w:rPr>
        <w:t xml:space="preserve"> czerwca</w:t>
      </w:r>
      <w:r w:rsidR="00533631" w:rsidRPr="00066608">
        <w:rPr>
          <w:color w:val="000000" w:themeColor="text1"/>
        </w:rPr>
        <w:t xml:space="preserve"> 202</w:t>
      </w:r>
      <w:r w:rsidR="0036404D" w:rsidRPr="00066608">
        <w:rPr>
          <w:color w:val="000000" w:themeColor="text1"/>
        </w:rPr>
        <w:t>3</w:t>
      </w:r>
    </w:p>
    <w:p w14:paraId="697FAB37" w14:textId="77777777" w:rsidR="00533631" w:rsidRPr="00694A8B" w:rsidRDefault="00533631" w:rsidP="00B2093B">
      <w:pPr>
        <w:spacing w:line="240" w:lineRule="auto"/>
        <w:ind w:right="-2"/>
        <w:rPr>
          <w:color w:val="000000" w:themeColor="text1"/>
        </w:rPr>
      </w:pPr>
    </w:p>
    <w:p w14:paraId="11E6914D" w14:textId="24D70FA3" w:rsidR="00E85572" w:rsidRPr="00694A8B" w:rsidRDefault="006A575B" w:rsidP="00B2093B">
      <w:pPr>
        <w:spacing w:line="240" w:lineRule="auto"/>
        <w:ind w:right="-2"/>
        <w:rPr>
          <w:b/>
          <w:sz w:val="28"/>
          <w:szCs w:val="28"/>
        </w:rPr>
      </w:pPr>
      <w:r w:rsidRPr="00694A8B">
        <w:t xml:space="preserve">                 </w:t>
      </w:r>
      <w:r w:rsidR="00E85572" w:rsidRPr="00694A8B">
        <w:rPr>
          <w:b/>
          <w:sz w:val="28"/>
          <w:szCs w:val="28"/>
        </w:rPr>
        <w:tab/>
      </w:r>
    </w:p>
    <w:p w14:paraId="042E5703" w14:textId="7DF2D928" w:rsidR="007957B3" w:rsidRPr="00694A8B" w:rsidRDefault="00E94B7D" w:rsidP="00EB58A4">
      <w:pPr>
        <w:spacing w:line="240" w:lineRule="auto"/>
        <w:ind w:right="-2"/>
        <w:jc w:val="center"/>
        <w:rPr>
          <w:b/>
          <w:sz w:val="28"/>
          <w:szCs w:val="28"/>
        </w:rPr>
      </w:pPr>
      <w:r w:rsidRPr="00694A8B">
        <w:rPr>
          <w:b/>
          <w:sz w:val="28"/>
          <w:szCs w:val="28"/>
        </w:rPr>
        <w:t>DECYZJA</w:t>
      </w:r>
    </w:p>
    <w:p w14:paraId="00CCB582" w14:textId="77777777" w:rsidR="00C4531B" w:rsidRPr="00694A8B" w:rsidRDefault="00C4531B" w:rsidP="00825F37">
      <w:pPr>
        <w:spacing w:line="240" w:lineRule="auto"/>
        <w:jc w:val="center"/>
        <w:rPr>
          <w:b/>
          <w:sz w:val="16"/>
          <w:szCs w:val="16"/>
        </w:rPr>
      </w:pPr>
    </w:p>
    <w:p w14:paraId="6B97D519" w14:textId="40447544" w:rsidR="00E662E6" w:rsidRPr="00694A8B" w:rsidRDefault="00E662E6" w:rsidP="001F430C">
      <w:pPr>
        <w:spacing w:after="100" w:afterAutospacing="1" w:line="276" w:lineRule="auto"/>
        <w:ind w:right="0"/>
        <w:rPr>
          <w:rFonts w:eastAsia="Times New Roman"/>
          <w:szCs w:val="24"/>
          <w:lang w:bidi="en-US"/>
        </w:rPr>
      </w:pPr>
      <w:r w:rsidRPr="00694A8B">
        <w:rPr>
          <w:rFonts w:eastAsia="Times New Roman"/>
          <w:szCs w:val="24"/>
          <w:lang w:bidi="en-US"/>
        </w:rPr>
        <w:t xml:space="preserve">Na podstawie art. 21 ust. 1 pkt. 2, art. 22 ust. 4, art. 23 ust. 2a pkt 1, art. 30 i art. 32 ust. 1, w związku z art. 34 ust. 1a </w:t>
      </w:r>
      <w:bookmarkStart w:id="0" w:name="_Hlk133411352"/>
      <w:r w:rsidRPr="00694A8B">
        <w:rPr>
          <w:rFonts w:eastAsia="Times New Roman"/>
          <w:szCs w:val="24"/>
          <w:lang w:bidi="en-US"/>
        </w:rPr>
        <w:t xml:space="preserve">ustawy z dnia 9 czerwca 2011r. – Prawo geologiczne i górnicze </w:t>
      </w:r>
      <w:bookmarkEnd w:id="0"/>
      <w:r w:rsidRPr="00694A8B">
        <w:rPr>
          <w:rFonts w:eastAsia="Times New Roman"/>
          <w:szCs w:val="24"/>
          <w:lang w:bidi="en-US"/>
        </w:rPr>
        <w:t>(Dz. U. z 202</w:t>
      </w:r>
      <w:r w:rsidR="00014155" w:rsidRPr="00694A8B">
        <w:rPr>
          <w:rFonts w:eastAsia="Times New Roman"/>
          <w:szCs w:val="24"/>
          <w:lang w:bidi="en-US"/>
        </w:rPr>
        <w:t>3</w:t>
      </w:r>
      <w:r w:rsidRPr="00694A8B">
        <w:rPr>
          <w:rFonts w:eastAsia="Times New Roman"/>
          <w:szCs w:val="24"/>
          <w:lang w:bidi="en-US"/>
        </w:rPr>
        <w:t>r., poz. </w:t>
      </w:r>
      <w:r w:rsidR="00014155" w:rsidRPr="00694A8B">
        <w:rPr>
          <w:rFonts w:eastAsia="Times New Roman"/>
          <w:szCs w:val="24"/>
          <w:lang w:bidi="en-US"/>
        </w:rPr>
        <w:t>633</w:t>
      </w:r>
      <w:r w:rsidRPr="00694A8B">
        <w:rPr>
          <w:rFonts w:eastAsia="Times New Roman"/>
          <w:szCs w:val="24"/>
          <w:lang w:bidi="en-US"/>
        </w:rPr>
        <w:t>) oraz art. 104 ustawy z dnia 14 czerwca 1960 r. – Kodeks postępowania administracyjnego (Dz. U. z 202</w:t>
      </w:r>
      <w:r w:rsidR="00CB07C0">
        <w:rPr>
          <w:rFonts w:eastAsia="Times New Roman"/>
          <w:szCs w:val="24"/>
          <w:lang w:bidi="en-US"/>
        </w:rPr>
        <w:t>3</w:t>
      </w:r>
      <w:r w:rsidRPr="00694A8B">
        <w:rPr>
          <w:rFonts w:eastAsia="Times New Roman"/>
          <w:szCs w:val="24"/>
          <w:lang w:bidi="en-US"/>
        </w:rPr>
        <w:t xml:space="preserve">r., poz. </w:t>
      </w:r>
      <w:r w:rsidR="00CB07C0">
        <w:rPr>
          <w:rFonts w:eastAsia="Times New Roman"/>
          <w:szCs w:val="24"/>
          <w:lang w:bidi="en-US"/>
        </w:rPr>
        <w:t>775</w:t>
      </w:r>
      <w:r w:rsidR="00B856A0">
        <w:rPr>
          <w:rFonts w:eastAsia="Times New Roman"/>
          <w:szCs w:val="24"/>
          <w:lang w:bidi="en-US"/>
        </w:rPr>
        <w:t xml:space="preserve"> ze zm.</w:t>
      </w:r>
      <w:r w:rsidRPr="00694A8B">
        <w:rPr>
          <w:rFonts w:eastAsia="Times New Roman"/>
          <w:szCs w:val="24"/>
          <w:lang w:bidi="en-US"/>
        </w:rPr>
        <w:t>)</w:t>
      </w:r>
    </w:p>
    <w:p w14:paraId="0766FC54" w14:textId="77777777" w:rsidR="007957B3" w:rsidRPr="00694A8B" w:rsidRDefault="00B669AF" w:rsidP="000D4091">
      <w:pPr>
        <w:pStyle w:val="Nagwek"/>
        <w:tabs>
          <w:tab w:val="left" w:pos="0"/>
        </w:tabs>
        <w:spacing w:after="100" w:afterAutospacing="1" w:line="240" w:lineRule="auto"/>
        <w:ind w:right="-2"/>
        <w:jc w:val="center"/>
        <w:rPr>
          <w:b/>
          <w:color w:val="000000" w:themeColor="text1"/>
          <w:szCs w:val="24"/>
        </w:rPr>
      </w:pPr>
      <w:r w:rsidRPr="00694A8B">
        <w:rPr>
          <w:b/>
          <w:color w:val="000000" w:themeColor="text1"/>
          <w:szCs w:val="24"/>
        </w:rPr>
        <w:t>orzekam</w:t>
      </w:r>
    </w:p>
    <w:p w14:paraId="14EAE641" w14:textId="77777777" w:rsidR="00825F37" w:rsidRPr="00694A8B" w:rsidRDefault="00825F37" w:rsidP="00825F37">
      <w:pPr>
        <w:pStyle w:val="Nagwek"/>
        <w:tabs>
          <w:tab w:val="left" w:pos="0"/>
        </w:tabs>
        <w:spacing w:line="240" w:lineRule="auto"/>
        <w:ind w:right="-2"/>
        <w:jc w:val="center"/>
        <w:rPr>
          <w:b/>
          <w:sz w:val="16"/>
          <w:szCs w:val="16"/>
        </w:rPr>
      </w:pPr>
    </w:p>
    <w:p w14:paraId="129006E2" w14:textId="25B96213" w:rsidR="007957B3" w:rsidRPr="00694A8B" w:rsidRDefault="001840C0" w:rsidP="001840C0">
      <w:pPr>
        <w:pStyle w:val="Tekstpodstawowywcity"/>
        <w:spacing w:line="240" w:lineRule="auto"/>
        <w:ind w:firstLine="0"/>
      </w:pPr>
      <w:r w:rsidRPr="00694A8B">
        <w:rPr>
          <w:b/>
        </w:rPr>
        <w:t>zmieniam koncesję</w:t>
      </w:r>
      <w:r w:rsidRPr="00694A8B">
        <w:t xml:space="preserve"> Marszałka Województwa Świętokrzyskiego z dnia </w:t>
      </w:r>
      <w:r w:rsidR="00156C73" w:rsidRPr="00694A8B">
        <w:t>25</w:t>
      </w:r>
      <w:r w:rsidRPr="00694A8B">
        <w:t>.0</w:t>
      </w:r>
      <w:r w:rsidR="00156C73" w:rsidRPr="00694A8B">
        <w:t>3</w:t>
      </w:r>
      <w:r w:rsidRPr="00694A8B">
        <w:t>.20</w:t>
      </w:r>
      <w:r w:rsidR="00156C73" w:rsidRPr="00694A8B">
        <w:t>2</w:t>
      </w:r>
      <w:r w:rsidR="007824C3">
        <w:t>1</w:t>
      </w:r>
      <w:r w:rsidRPr="00694A8B">
        <w:t>r., znak:</w:t>
      </w:r>
      <w:r w:rsidR="00871B6C">
        <w:t> </w:t>
      </w:r>
      <w:r w:rsidRPr="00694A8B">
        <w:t>Ś</w:t>
      </w:r>
      <w:r w:rsidR="00156C73" w:rsidRPr="00694A8B">
        <w:t>O</w:t>
      </w:r>
      <w:r w:rsidRPr="00694A8B">
        <w:t>-V.7422.5.20</w:t>
      </w:r>
      <w:r w:rsidR="00156C73" w:rsidRPr="00694A8B">
        <w:t xml:space="preserve">21, </w:t>
      </w:r>
      <w:r w:rsidR="008F70A5" w:rsidRPr="00694A8B">
        <w:t xml:space="preserve">udzieloną </w:t>
      </w:r>
      <w:proofErr w:type="spellStart"/>
      <w:r w:rsidR="006D445B" w:rsidRPr="00694A8B">
        <w:rPr>
          <w:bCs/>
        </w:rPr>
        <w:t>Nordkalk</w:t>
      </w:r>
      <w:proofErr w:type="spellEnd"/>
      <w:r w:rsidR="006D445B" w:rsidRPr="00694A8B">
        <w:rPr>
          <w:bCs/>
        </w:rPr>
        <w:t xml:space="preserve"> </w:t>
      </w:r>
      <w:r w:rsidR="00CE4734" w:rsidRPr="00694A8B">
        <w:rPr>
          <w:bCs/>
        </w:rPr>
        <w:t xml:space="preserve">Sp. z o.o. z siedzibą w </w:t>
      </w:r>
      <w:r w:rsidR="006D445B" w:rsidRPr="00694A8B">
        <w:rPr>
          <w:bCs/>
        </w:rPr>
        <w:t xml:space="preserve">Krakowie (31-101), przy ul. Plac </w:t>
      </w:r>
      <w:r w:rsidR="0019374F" w:rsidRPr="00694A8B">
        <w:rPr>
          <w:bCs/>
        </w:rPr>
        <w:t>N</w:t>
      </w:r>
      <w:r w:rsidR="006D445B" w:rsidRPr="00694A8B">
        <w:rPr>
          <w:bCs/>
        </w:rPr>
        <w:t>a Groblach 21</w:t>
      </w:r>
      <w:r w:rsidR="00E92904" w:rsidRPr="00694A8B">
        <w:rPr>
          <w:bCs/>
        </w:rPr>
        <w:t xml:space="preserve"> </w:t>
      </w:r>
      <w:r w:rsidR="00EB58A4" w:rsidRPr="00694A8B">
        <w:rPr>
          <w:bCs/>
        </w:rPr>
        <w:t>(</w:t>
      </w:r>
      <w:r w:rsidR="00D42AD1" w:rsidRPr="00694A8B">
        <w:rPr>
          <w:bCs/>
        </w:rPr>
        <w:t>KRS</w:t>
      </w:r>
      <w:r w:rsidR="00EB58A4" w:rsidRPr="00694A8B">
        <w:rPr>
          <w:bCs/>
        </w:rPr>
        <w:t>:</w:t>
      </w:r>
      <w:r w:rsidR="00CE4734" w:rsidRPr="00694A8B">
        <w:rPr>
          <w:bCs/>
        </w:rPr>
        <w:t> </w:t>
      </w:r>
      <w:r w:rsidR="006D445B" w:rsidRPr="00694A8B">
        <w:rPr>
          <w:bCs/>
        </w:rPr>
        <w:t>0000010481</w:t>
      </w:r>
      <w:r w:rsidR="00D42AD1" w:rsidRPr="00694A8B">
        <w:rPr>
          <w:bCs/>
        </w:rPr>
        <w:t xml:space="preserve">, NIP: </w:t>
      </w:r>
      <w:r w:rsidR="006D445B" w:rsidRPr="00694A8B">
        <w:rPr>
          <w:bCs/>
        </w:rPr>
        <w:t>5832167150</w:t>
      </w:r>
      <w:r w:rsidR="00D71234" w:rsidRPr="00694A8B">
        <w:rPr>
          <w:bCs/>
        </w:rPr>
        <w:t>)</w:t>
      </w:r>
      <w:r w:rsidR="00380FE6" w:rsidRPr="00694A8B">
        <w:rPr>
          <w:bCs/>
        </w:rPr>
        <w:t>,</w:t>
      </w:r>
      <w:r w:rsidR="007957B3" w:rsidRPr="00694A8B">
        <w:t xml:space="preserve"> na wydobywanie</w:t>
      </w:r>
      <w:r w:rsidR="00B14A2D" w:rsidRPr="00694A8B">
        <w:t xml:space="preserve"> </w:t>
      </w:r>
      <w:r w:rsidR="00D42AD1" w:rsidRPr="00694A8B">
        <w:t xml:space="preserve">wapieni </w:t>
      </w:r>
      <w:r w:rsidR="00CE4734" w:rsidRPr="00694A8B">
        <w:t>dewońskich</w:t>
      </w:r>
      <w:r w:rsidR="00B14A2D" w:rsidRPr="00694A8B">
        <w:t xml:space="preserve"> </w:t>
      </w:r>
      <w:r w:rsidR="000F78D7" w:rsidRPr="00694A8B">
        <w:t>z</w:t>
      </w:r>
      <w:r w:rsidR="00CE4734" w:rsidRPr="00694A8B">
        <w:t> </w:t>
      </w:r>
      <w:r w:rsidR="000F78D7" w:rsidRPr="00694A8B">
        <w:t>części złoża</w:t>
      </w:r>
      <w:r w:rsidR="00D71234" w:rsidRPr="00694A8B">
        <w:t xml:space="preserve"> </w:t>
      </w:r>
      <w:r w:rsidR="00D71234" w:rsidRPr="00694A8B">
        <w:rPr>
          <w:b/>
        </w:rPr>
        <w:t>„</w:t>
      </w:r>
      <w:r w:rsidR="006D445B" w:rsidRPr="00694A8B">
        <w:rPr>
          <w:b/>
        </w:rPr>
        <w:t>Ołowianka - 1</w:t>
      </w:r>
      <w:r w:rsidR="00D71234" w:rsidRPr="00694A8B">
        <w:rPr>
          <w:b/>
        </w:rPr>
        <w:t>”</w:t>
      </w:r>
      <w:r w:rsidR="00B14A2D" w:rsidRPr="00694A8B">
        <w:t>, położonego w</w:t>
      </w:r>
      <w:r w:rsidR="00CD4420" w:rsidRPr="00694A8B">
        <w:t> </w:t>
      </w:r>
      <w:r w:rsidR="00B00162" w:rsidRPr="00694A8B">
        <w:t>granicach</w:t>
      </w:r>
      <w:r w:rsidR="00B14A2D" w:rsidRPr="00694A8B">
        <w:t xml:space="preserve"> </w:t>
      </w:r>
      <w:r w:rsidR="00CE4734" w:rsidRPr="00694A8B">
        <w:t>działek nr:</w:t>
      </w:r>
      <w:r w:rsidR="006D445B" w:rsidRPr="00694A8B">
        <w:t xml:space="preserve"> </w:t>
      </w:r>
      <w:r w:rsidR="006D445B" w:rsidRPr="00694A8B">
        <w:rPr>
          <w:bCs/>
          <w:color w:val="000000"/>
        </w:rPr>
        <w:t>225/4, 225/6, 225/7, 626/3, 634, 662/1, 662/2, 663/1, 664/1, 665/4, 665/5, 666/1, 667/2, 668/2, 669/3, 835/1, 836/1, 838/1, 838/3, 838/4, 839/2, 839/3 i 974 w miejscowości Gałęzice, gminie Piekoszów,</w:t>
      </w:r>
      <w:r w:rsidR="00CE4734" w:rsidRPr="00694A8B">
        <w:t xml:space="preserve"> </w:t>
      </w:r>
      <w:r w:rsidR="00B14A2D" w:rsidRPr="00694A8B">
        <w:t xml:space="preserve">powiecie </w:t>
      </w:r>
      <w:r w:rsidR="001030BC" w:rsidRPr="00694A8B">
        <w:t>kieleckim</w:t>
      </w:r>
      <w:r w:rsidR="00B14A2D" w:rsidRPr="00694A8B">
        <w:t>, województwie świętokrzyskim</w:t>
      </w:r>
      <w:r w:rsidR="00A471FB" w:rsidRPr="00694A8B">
        <w:t xml:space="preserve">, </w:t>
      </w:r>
      <w:r w:rsidR="00A471FB" w:rsidRPr="00694A8B">
        <w:rPr>
          <w:b/>
          <w:bCs/>
        </w:rPr>
        <w:t>w</w:t>
      </w:r>
      <w:r w:rsidR="00871B6C">
        <w:rPr>
          <w:b/>
          <w:bCs/>
        </w:rPr>
        <w:t> </w:t>
      </w:r>
      <w:r w:rsidR="00A471FB" w:rsidRPr="00694A8B">
        <w:rPr>
          <w:b/>
          <w:bCs/>
        </w:rPr>
        <w:t>ten</w:t>
      </w:r>
      <w:r w:rsidR="00871B6C">
        <w:rPr>
          <w:b/>
          <w:bCs/>
        </w:rPr>
        <w:t> </w:t>
      </w:r>
      <w:r w:rsidR="00A471FB" w:rsidRPr="00694A8B">
        <w:rPr>
          <w:b/>
          <w:bCs/>
        </w:rPr>
        <w:t>sposób, że</w:t>
      </w:r>
      <w:r w:rsidR="00B63A36">
        <w:rPr>
          <w:b/>
          <w:bCs/>
        </w:rPr>
        <w:t> </w:t>
      </w:r>
      <w:r w:rsidR="00A471FB" w:rsidRPr="00694A8B">
        <w:rPr>
          <w:b/>
          <w:bCs/>
        </w:rPr>
        <w:t>koncesja ta otrzymuje nowe brzmienie:</w:t>
      </w:r>
      <w:r w:rsidR="00A471FB" w:rsidRPr="00694A8B">
        <w:t xml:space="preserve"> </w:t>
      </w:r>
      <w:r w:rsidR="007957B3" w:rsidRPr="00694A8B">
        <w:t xml:space="preserve">  </w:t>
      </w:r>
    </w:p>
    <w:p w14:paraId="3A64D994" w14:textId="77777777" w:rsidR="007957B3" w:rsidRPr="00694A8B" w:rsidRDefault="007957B3" w:rsidP="00825F37">
      <w:pPr>
        <w:pStyle w:val="Tekstpodstawowywcity"/>
        <w:spacing w:line="240" w:lineRule="auto"/>
        <w:ind w:firstLine="0"/>
      </w:pPr>
    </w:p>
    <w:p w14:paraId="7D9834F8" w14:textId="57FC6703" w:rsidR="005258B2" w:rsidRPr="00694A8B" w:rsidRDefault="005258B2" w:rsidP="005753C5">
      <w:pPr>
        <w:pStyle w:val="Tekstpodstawowywcity"/>
        <w:numPr>
          <w:ilvl w:val="0"/>
          <w:numId w:val="5"/>
        </w:numPr>
        <w:spacing w:line="240" w:lineRule="auto"/>
      </w:pPr>
      <w:r w:rsidRPr="00694A8B">
        <w:t xml:space="preserve">Udzielam </w:t>
      </w:r>
      <w:proofErr w:type="spellStart"/>
      <w:r w:rsidRPr="00694A8B">
        <w:rPr>
          <w:b/>
        </w:rPr>
        <w:t>Nordkalk</w:t>
      </w:r>
      <w:proofErr w:type="spellEnd"/>
      <w:r w:rsidRPr="00694A8B">
        <w:rPr>
          <w:b/>
        </w:rPr>
        <w:t xml:space="preserve"> Sp. z o.o. z siedzibą w Krakowie (31-101), przy ul. Plac Na Groblach 21 (KRS: 0000010481, NIP: 5832167150), </w:t>
      </w:r>
      <w:r w:rsidR="005753C5" w:rsidRPr="00694A8B">
        <w:rPr>
          <w:b/>
        </w:rPr>
        <w:t xml:space="preserve">koncesji </w:t>
      </w:r>
      <w:r w:rsidRPr="00694A8B">
        <w:rPr>
          <w:b/>
        </w:rPr>
        <w:t>na wydobywanie wapieni dewońskich z części złoża „Ołowianka - 1”</w:t>
      </w:r>
      <w:r w:rsidRPr="00694A8B">
        <w:rPr>
          <w:bCs/>
        </w:rPr>
        <w:t xml:space="preserve">, </w:t>
      </w:r>
      <w:bookmarkStart w:id="1" w:name="_Hlk132619408"/>
      <w:r w:rsidRPr="00694A8B">
        <w:rPr>
          <w:bCs/>
        </w:rPr>
        <w:t>położonego w granicach działek nr: 225/4, 225/6, 225/7, 626/3, 634, 662/1, 662/2, 663/1, 664/1, 665/4, 665/5, 666/1, 667/2, 668/2, 669/3, 835/1, 836/1, 838/1, 838/3, 838/4, 839/2, 839/3 i 974 w miejscowości Gałęzice</w:t>
      </w:r>
      <w:r w:rsidR="00FF3542" w:rsidRPr="00694A8B">
        <w:rPr>
          <w:bCs/>
        </w:rPr>
        <w:t xml:space="preserve"> </w:t>
      </w:r>
      <w:r w:rsidR="00FF3542" w:rsidRPr="00694A8B">
        <w:rPr>
          <w:bCs/>
          <w:color w:val="000000"/>
        </w:rPr>
        <w:t>oraz 467/1 i 467/2 w miejscowości Zajączków</w:t>
      </w:r>
      <w:r w:rsidRPr="00694A8B">
        <w:rPr>
          <w:bCs/>
        </w:rPr>
        <w:t>, gminie Piekoszów, powiecie kieleckim, województwie świętokrzyskim</w:t>
      </w:r>
      <w:r w:rsidR="005753C5" w:rsidRPr="00694A8B">
        <w:rPr>
          <w:bCs/>
        </w:rPr>
        <w:t>.</w:t>
      </w:r>
    </w:p>
    <w:bookmarkEnd w:id="1"/>
    <w:p w14:paraId="22FD58BE" w14:textId="77777777" w:rsidR="005753C5" w:rsidRPr="00694A8B" w:rsidRDefault="005753C5" w:rsidP="005753C5">
      <w:pPr>
        <w:pStyle w:val="Tekstpodstawowywcity"/>
        <w:spacing w:line="240" w:lineRule="auto"/>
        <w:ind w:left="360" w:firstLine="0"/>
      </w:pPr>
    </w:p>
    <w:p w14:paraId="49FBD590" w14:textId="60ECE1C0" w:rsidR="007957B3" w:rsidRPr="00694A8B" w:rsidRDefault="00327A81" w:rsidP="005258B2">
      <w:pPr>
        <w:pStyle w:val="Tekstpodstawowywcity"/>
        <w:numPr>
          <w:ilvl w:val="0"/>
          <w:numId w:val="5"/>
        </w:numPr>
        <w:spacing w:line="240" w:lineRule="auto"/>
      </w:pPr>
      <w:r w:rsidRPr="00694A8B">
        <w:t>Ustalam</w:t>
      </w:r>
      <w:r w:rsidR="00B00162" w:rsidRPr="00694A8B">
        <w:t xml:space="preserve"> okres ważności koncesji do dnia 31.12.203</w:t>
      </w:r>
      <w:r w:rsidR="00FD107F" w:rsidRPr="00694A8B">
        <w:t>5</w:t>
      </w:r>
      <w:r w:rsidR="00CD4420" w:rsidRPr="00694A8B">
        <w:t>r.</w:t>
      </w:r>
      <w:r w:rsidR="007957B3" w:rsidRPr="00694A8B">
        <w:t xml:space="preserve"> </w:t>
      </w:r>
      <w:r w:rsidR="0066303C" w:rsidRPr="00694A8B">
        <w:t xml:space="preserve">Działalność wydobywcza na złożu „Ołowianka - 1” jest już prowadzona, a w zakresie dotyczącym poszerzenia działalności </w:t>
      </w:r>
      <w:r w:rsidR="001C5E3A">
        <w:t>zostanie rozpoczęta</w:t>
      </w:r>
      <w:r w:rsidR="0066303C" w:rsidRPr="00694A8B">
        <w:t xml:space="preserve"> </w:t>
      </w:r>
      <w:r w:rsidR="00E87889">
        <w:t>w terminie 12 miesięcy od daty stwierdzenia ostateczności przedmiotowej decyzji</w:t>
      </w:r>
      <w:r w:rsidR="0066303C" w:rsidRPr="00694A8B">
        <w:t>.</w:t>
      </w:r>
    </w:p>
    <w:p w14:paraId="5D3CC423" w14:textId="77777777" w:rsidR="007957B3" w:rsidRPr="00694A8B" w:rsidRDefault="007957B3" w:rsidP="00825F37">
      <w:pPr>
        <w:pStyle w:val="Akapitzlist"/>
        <w:rPr>
          <w:szCs w:val="24"/>
        </w:rPr>
      </w:pPr>
    </w:p>
    <w:p w14:paraId="7F3D4FD9" w14:textId="0CF33883" w:rsidR="00CD4420" w:rsidRPr="00694A8B" w:rsidRDefault="00CD4420" w:rsidP="00F347F4">
      <w:pPr>
        <w:pStyle w:val="Tekstpodstawowywcity"/>
        <w:numPr>
          <w:ilvl w:val="0"/>
          <w:numId w:val="5"/>
        </w:numPr>
        <w:spacing w:after="100" w:afterAutospacing="1" w:line="240" w:lineRule="auto"/>
      </w:pPr>
      <w:r w:rsidRPr="00694A8B">
        <w:t>Dla</w:t>
      </w:r>
      <w:r w:rsidR="00282AA2" w:rsidRPr="00694A8B">
        <w:t xml:space="preserve"> </w:t>
      </w:r>
      <w:r w:rsidR="00596173" w:rsidRPr="00694A8B">
        <w:t xml:space="preserve">części </w:t>
      </w:r>
      <w:r w:rsidR="00C33493" w:rsidRPr="00694A8B">
        <w:t>złoża „</w:t>
      </w:r>
      <w:r w:rsidR="005B0A46" w:rsidRPr="00694A8B">
        <w:t>Ołowianka –1</w:t>
      </w:r>
      <w:r w:rsidR="00C33493" w:rsidRPr="00694A8B">
        <w:t xml:space="preserve">” </w:t>
      </w:r>
      <w:r w:rsidRPr="00694A8B">
        <w:t>ustanawiam</w:t>
      </w:r>
      <w:r w:rsidR="00C33493" w:rsidRPr="00694A8B">
        <w:t>:</w:t>
      </w:r>
    </w:p>
    <w:p w14:paraId="6E2D2F91" w14:textId="394B3F62" w:rsidR="00CD4420" w:rsidRDefault="00CD4420" w:rsidP="00C22021">
      <w:pPr>
        <w:pStyle w:val="Tekstpodstawowywcity"/>
        <w:numPr>
          <w:ilvl w:val="0"/>
          <w:numId w:val="28"/>
        </w:numPr>
        <w:spacing w:after="100" w:afterAutospacing="1" w:line="240" w:lineRule="auto"/>
        <w:rPr>
          <w:color w:val="000000"/>
        </w:rPr>
      </w:pPr>
      <w:r w:rsidRPr="00694A8B">
        <w:rPr>
          <w:color w:val="000000"/>
        </w:rPr>
        <w:t xml:space="preserve">obszar górniczy </w:t>
      </w:r>
      <w:r w:rsidRPr="00694A8B">
        <w:rPr>
          <w:b/>
          <w:color w:val="000000"/>
        </w:rPr>
        <w:t>„</w:t>
      </w:r>
      <w:r w:rsidR="005B0A46" w:rsidRPr="00694A8B">
        <w:rPr>
          <w:b/>
          <w:color w:val="000000"/>
        </w:rPr>
        <w:t>Ołowianka – 1</w:t>
      </w:r>
      <w:r w:rsidR="00F347F4" w:rsidRPr="00694A8B">
        <w:rPr>
          <w:b/>
          <w:color w:val="000000"/>
        </w:rPr>
        <w:t>A</w:t>
      </w:r>
      <w:r w:rsidRPr="00694A8B">
        <w:rPr>
          <w:b/>
          <w:color w:val="000000"/>
        </w:rPr>
        <w:t>”</w:t>
      </w:r>
      <w:r w:rsidRPr="00694A8B">
        <w:rPr>
          <w:color w:val="000000"/>
        </w:rPr>
        <w:t xml:space="preserve"> o powierzchni </w:t>
      </w:r>
      <w:r w:rsidR="00C22021" w:rsidRPr="00694A8B">
        <w:rPr>
          <w:color w:val="000000"/>
        </w:rPr>
        <w:t>25</w:t>
      </w:r>
      <w:r w:rsidR="005B0A46" w:rsidRPr="00694A8B">
        <w:rPr>
          <w:color w:val="000000"/>
        </w:rPr>
        <w:t xml:space="preserve"> ha </w:t>
      </w:r>
      <w:r w:rsidR="00C22021" w:rsidRPr="00694A8B">
        <w:rPr>
          <w:color w:val="000000"/>
        </w:rPr>
        <w:t>7694</w:t>
      </w:r>
      <w:r w:rsidRPr="00694A8B">
        <w:rPr>
          <w:color w:val="000000"/>
        </w:rPr>
        <w:t xml:space="preserve"> m</w:t>
      </w:r>
      <w:r w:rsidRPr="00694A8B">
        <w:rPr>
          <w:color w:val="000000"/>
          <w:vertAlign w:val="superscript"/>
        </w:rPr>
        <w:t>2</w:t>
      </w:r>
      <w:r w:rsidRPr="00694A8B">
        <w:rPr>
          <w:color w:val="000000"/>
        </w:rPr>
        <w:t>, którego granice wyznaczają linie łączące punkty o następujących współrzędnych w układzie współrzędnych płaskich prostokątnych oznaczonych symbolem „2000” (południk osiowy 21</w:t>
      </w:r>
      <w:r w:rsidR="00C22021" w:rsidRPr="00694A8B">
        <w:rPr>
          <w:color w:val="000000"/>
          <w:vertAlign w:val="superscript"/>
        </w:rPr>
        <w:t>°</w:t>
      </w:r>
      <w:r w:rsidRPr="00694A8B">
        <w:rPr>
          <w:color w:val="000000"/>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7"/>
        <w:gridCol w:w="2551"/>
        <w:gridCol w:w="2551"/>
      </w:tblGrid>
      <w:tr w:rsidR="00CD4420" w:rsidRPr="00694A8B" w14:paraId="2A4AA6A6" w14:textId="77777777" w:rsidTr="009735D5">
        <w:trPr>
          <w:jc w:val="center"/>
        </w:trPr>
        <w:tc>
          <w:tcPr>
            <w:tcW w:w="1417" w:type="dxa"/>
            <w:vMerge w:val="restart"/>
            <w:tcBorders>
              <w:top w:val="single" w:sz="12" w:space="0" w:color="auto"/>
              <w:bottom w:val="single" w:sz="4" w:space="0" w:color="auto"/>
            </w:tcBorders>
            <w:shd w:val="clear" w:color="auto" w:fill="auto"/>
            <w:vAlign w:val="center"/>
          </w:tcPr>
          <w:p w14:paraId="5686B1B4" w14:textId="77777777" w:rsidR="00CD4420" w:rsidRPr="00694A8B" w:rsidRDefault="00CD4420" w:rsidP="00CD4420">
            <w:pPr>
              <w:pStyle w:val="Nagwek"/>
              <w:spacing w:line="240" w:lineRule="auto"/>
              <w:ind w:right="0"/>
              <w:jc w:val="center"/>
              <w:rPr>
                <w:iCs/>
                <w:color w:val="000000"/>
                <w:sz w:val="22"/>
              </w:rPr>
            </w:pPr>
            <w:r w:rsidRPr="00694A8B">
              <w:rPr>
                <w:iCs/>
                <w:color w:val="000000"/>
                <w:sz w:val="22"/>
              </w:rPr>
              <w:t>Nr punktu</w:t>
            </w:r>
          </w:p>
        </w:tc>
        <w:tc>
          <w:tcPr>
            <w:tcW w:w="5102" w:type="dxa"/>
            <w:gridSpan w:val="2"/>
            <w:tcBorders>
              <w:top w:val="single" w:sz="12" w:space="0" w:color="auto"/>
              <w:bottom w:val="single" w:sz="4" w:space="0" w:color="auto"/>
            </w:tcBorders>
            <w:shd w:val="clear" w:color="auto" w:fill="auto"/>
            <w:vAlign w:val="center"/>
          </w:tcPr>
          <w:p w14:paraId="085C331E" w14:textId="77777777" w:rsidR="00CD4420" w:rsidRPr="00694A8B" w:rsidRDefault="00CD4420" w:rsidP="00CD4420">
            <w:pPr>
              <w:pStyle w:val="Nagwek"/>
              <w:spacing w:line="240" w:lineRule="auto"/>
              <w:ind w:right="0"/>
              <w:jc w:val="center"/>
              <w:rPr>
                <w:iCs/>
                <w:color w:val="000000"/>
                <w:sz w:val="22"/>
              </w:rPr>
            </w:pPr>
            <w:r w:rsidRPr="00694A8B">
              <w:rPr>
                <w:iCs/>
                <w:color w:val="000000"/>
                <w:sz w:val="22"/>
              </w:rPr>
              <w:t xml:space="preserve">Współrzędne punktów załamania granic </w:t>
            </w:r>
          </w:p>
          <w:p w14:paraId="5421A884" w14:textId="43B68698" w:rsidR="00CD4420" w:rsidRPr="00694A8B" w:rsidRDefault="00CD4420" w:rsidP="00B00162">
            <w:pPr>
              <w:pStyle w:val="Nagwek"/>
              <w:spacing w:line="240" w:lineRule="auto"/>
              <w:ind w:right="0"/>
              <w:jc w:val="center"/>
              <w:rPr>
                <w:iCs/>
                <w:color w:val="000000"/>
                <w:sz w:val="22"/>
              </w:rPr>
            </w:pPr>
            <w:r w:rsidRPr="00694A8B">
              <w:rPr>
                <w:iCs/>
                <w:color w:val="000000"/>
                <w:sz w:val="22"/>
              </w:rPr>
              <w:t>obszaru górniczego „</w:t>
            </w:r>
            <w:r w:rsidR="005B0A46" w:rsidRPr="00694A8B">
              <w:rPr>
                <w:iCs/>
                <w:color w:val="000000"/>
                <w:sz w:val="22"/>
              </w:rPr>
              <w:t>Ołowianka – 1</w:t>
            </w:r>
            <w:r w:rsidR="00C22021" w:rsidRPr="00694A8B">
              <w:rPr>
                <w:iCs/>
                <w:color w:val="000000"/>
                <w:sz w:val="22"/>
              </w:rPr>
              <w:t>A</w:t>
            </w:r>
            <w:r w:rsidRPr="00694A8B">
              <w:rPr>
                <w:iCs/>
                <w:color w:val="000000"/>
                <w:sz w:val="22"/>
              </w:rPr>
              <w:t>”</w:t>
            </w:r>
          </w:p>
        </w:tc>
      </w:tr>
      <w:tr w:rsidR="00CD4420" w:rsidRPr="00694A8B" w14:paraId="421644EE" w14:textId="77777777" w:rsidTr="009735D5">
        <w:trPr>
          <w:jc w:val="center"/>
        </w:trPr>
        <w:tc>
          <w:tcPr>
            <w:tcW w:w="1417" w:type="dxa"/>
            <w:vMerge/>
            <w:tcBorders>
              <w:top w:val="single" w:sz="4" w:space="0" w:color="auto"/>
              <w:bottom w:val="single" w:sz="12" w:space="0" w:color="auto"/>
            </w:tcBorders>
            <w:shd w:val="clear" w:color="auto" w:fill="auto"/>
            <w:vAlign w:val="center"/>
          </w:tcPr>
          <w:p w14:paraId="0CE7E7DA" w14:textId="77777777" w:rsidR="00CD4420" w:rsidRPr="00694A8B" w:rsidRDefault="00CD4420" w:rsidP="00CD4420">
            <w:pPr>
              <w:pStyle w:val="Nagwek"/>
              <w:spacing w:line="240" w:lineRule="auto"/>
              <w:ind w:right="0"/>
              <w:jc w:val="center"/>
              <w:rPr>
                <w:iCs/>
                <w:color w:val="000000"/>
                <w:sz w:val="22"/>
              </w:rPr>
            </w:pPr>
          </w:p>
        </w:tc>
        <w:tc>
          <w:tcPr>
            <w:tcW w:w="2551" w:type="dxa"/>
            <w:tcBorders>
              <w:top w:val="single" w:sz="4" w:space="0" w:color="auto"/>
              <w:bottom w:val="single" w:sz="12" w:space="0" w:color="auto"/>
            </w:tcBorders>
            <w:shd w:val="clear" w:color="auto" w:fill="auto"/>
            <w:vAlign w:val="center"/>
          </w:tcPr>
          <w:p w14:paraId="37B65CDB" w14:textId="77777777" w:rsidR="00CD4420" w:rsidRPr="00694A8B" w:rsidRDefault="00CD4420" w:rsidP="00CD4420">
            <w:pPr>
              <w:pStyle w:val="Nagwek"/>
              <w:spacing w:line="240" w:lineRule="auto"/>
              <w:ind w:right="0"/>
              <w:jc w:val="center"/>
              <w:rPr>
                <w:iCs/>
                <w:color w:val="000000"/>
                <w:sz w:val="22"/>
              </w:rPr>
            </w:pPr>
            <w:r w:rsidRPr="00694A8B">
              <w:rPr>
                <w:iCs/>
                <w:color w:val="000000"/>
                <w:sz w:val="22"/>
              </w:rPr>
              <w:t>X [m]</w:t>
            </w:r>
          </w:p>
        </w:tc>
        <w:tc>
          <w:tcPr>
            <w:tcW w:w="2551" w:type="dxa"/>
            <w:tcBorders>
              <w:top w:val="single" w:sz="4" w:space="0" w:color="auto"/>
              <w:bottom w:val="single" w:sz="12" w:space="0" w:color="auto"/>
            </w:tcBorders>
            <w:shd w:val="clear" w:color="auto" w:fill="auto"/>
            <w:vAlign w:val="center"/>
          </w:tcPr>
          <w:p w14:paraId="6A14FC0C" w14:textId="77777777" w:rsidR="00CD4420" w:rsidRPr="00694A8B" w:rsidRDefault="00CD4420" w:rsidP="00CD4420">
            <w:pPr>
              <w:pStyle w:val="Nagwek"/>
              <w:spacing w:line="240" w:lineRule="auto"/>
              <w:ind w:right="0"/>
              <w:jc w:val="center"/>
              <w:rPr>
                <w:iCs/>
                <w:color w:val="000000"/>
                <w:sz w:val="22"/>
              </w:rPr>
            </w:pPr>
            <w:r w:rsidRPr="00694A8B">
              <w:rPr>
                <w:iCs/>
                <w:color w:val="000000"/>
                <w:sz w:val="22"/>
              </w:rPr>
              <w:t>Y [m]</w:t>
            </w:r>
          </w:p>
        </w:tc>
      </w:tr>
      <w:tr w:rsidR="007821B5" w:rsidRPr="00694A8B" w14:paraId="239B0175" w14:textId="77777777" w:rsidTr="00265A80">
        <w:trPr>
          <w:trHeight w:val="227"/>
          <w:jc w:val="center"/>
        </w:trPr>
        <w:tc>
          <w:tcPr>
            <w:tcW w:w="1417" w:type="dxa"/>
            <w:tcBorders>
              <w:top w:val="single" w:sz="12" w:space="0" w:color="auto"/>
              <w:bottom w:val="single" w:sz="4" w:space="0" w:color="auto"/>
            </w:tcBorders>
            <w:vAlign w:val="bottom"/>
          </w:tcPr>
          <w:p w14:paraId="6B5F3FDE" w14:textId="1ABA5479" w:rsidR="007821B5" w:rsidRPr="00694A8B" w:rsidRDefault="007821B5" w:rsidP="007821B5">
            <w:pPr>
              <w:pStyle w:val="Nagwek"/>
              <w:spacing w:line="240" w:lineRule="auto"/>
              <w:ind w:right="0"/>
              <w:jc w:val="center"/>
              <w:rPr>
                <w:color w:val="000000"/>
                <w:sz w:val="22"/>
              </w:rPr>
            </w:pPr>
            <w:r w:rsidRPr="00694A8B">
              <w:rPr>
                <w:color w:val="000000"/>
                <w:sz w:val="22"/>
              </w:rPr>
              <w:t>1</w:t>
            </w:r>
          </w:p>
        </w:tc>
        <w:tc>
          <w:tcPr>
            <w:tcW w:w="2551" w:type="dxa"/>
            <w:tcBorders>
              <w:top w:val="single" w:sz="12" w:space="0" w:color="auto"/>
              <w:bottom w:val="single" w:sz="4" w:space="0" w:color="auto"/>
            </w:tcBorders>
            <w:vAlign w:val="bottom"/>
          </w:tcPr>
          <w:p w14:paraId="40220695" w14:textId="0CFEA9CC" w:rsidR="007821B5" w:rsidRPr="00694A8B" w:rsidRDefault="007821B5" w:rsidP="007821B5">
            <w:pPr>
              <w:spacing w:line="240" w:lineRule="auto"/>
              <w:ind w:right="-60"/>
              <w:jc w:val="center"/>
              <w:rPr>
                <w:sz w:val="22"/>
              </w:rPr>
            </w:pPr>
            <w:r w:rsidRPr="00694A8B">
              <w:rPr>
                <w:color w:val="000000"/>
                <w:sz w:val="22"/>
              </w:rPr>
              <w:t>5</w:t>
            </w:r>
            <w:r w:rsidR="00986BC0" w:rsidRPr="00694A8B">
              <w:rPr>
                <w:color w:val="000000"/>
                <w:sz w:val="22"/>
              </w:rPr>
              <w:t> </w:t>
            </w:r>
            <w:r w:rsidRPr="00694A8B">
              <w:rPr>
                <w:color w:val="000000"/>
                <w:sz w:val="22"/>
              </w:rPr>
              <w:t>635</w:t>
            </w:r>
            <w:r w:rsidR="00986BC0" w:rsidRPr="00694A8B">
              <w:rPr>
                <w:color w:val="000000"/>
                <w:sz w:val="22"/>
              </w:rPr>
              <w:t xml:space="preserve"> </w:t>
            </w:r>
            <w:r w:rsidRPr="00694A8B">
              <w:rPr>
                <w:color w:val="000000"/>
                <w:sz w:val="22"/>
              </w:rPr>
              <w:t>436</w:t>
            </w:r>
            <w:r w:rsidR="00D26499" w:rsidRPr="00694A8B">
              <w:rPr>
                <w:color w:val="000000"/>
                <w:sz w:val="22"/>
              </w:rPr>
              <w:t>,</w:t>
            </w:r>
            <w:r w:rsidRPr="00694A8B">
              <w:rPr>
                <w:color w:val="000000"/>
                <w:sz w:val="22"/>
              </w:rPr>
              <w:t>35</w:t>
            </w:r>
          </w:p>
        </w:tc>
        <w:tc>
          <w:tcPr>
            <w:tcW w:w="2551" w:type="dxa"/>
            <w:tcBorders>
              <w:top w:val="single" w:sz="12" w:space="0" w:color="auto"/>
              <w:bottom w:val="single" w:sz="4" w:space="0" w:color="auto"/>
            </w:tcBorders>
            <w:vAlign w:val="bottom"/>
          </w:tcPr>
          <w:p w14:paraId="7463615C" w14:textId="1FC565D7" w:rsidR="007821B5" w:rsidRPr="00694A8B" w:rsidRDefault="007821B5" w:rsidP="007821B5">
            <w:pPr>
              <w:spacing w:line="240" w:lineRule="auto"/>
              <w:ind w:right="0"/>
              <w:jc w:val="center"/>
              <w:rPr>
                <w:sz w:val="22"/>
              </w:rPr>
            </w:pPr>
            <w:r w:rsidRPr="00694A8B">
              <w:rPr>
                <w:color w:val="000000"/>
                <w:sz w:val="22"/>
              </w:rPr>
              <w:t>7</w:t>
            </w:r>
            <w:r w:rsidR="00986BC0" w:rsidRPr="00694A8B">
              <w:rPr>
                <w:color w:val="000000"/>
                <w:sz w:val="22"/>
              </w:rPr>
              <w:t> </w:t>
            </w:r>
            <w:r w:rsidRPr="00694A8B">
              <w:rPr>
                <w:color w:val="000000"/>
                <w:sz w:val="22"/>
              </w:rPr>
              <w:t>455</w:t>
            </w:r>
            <w:r w:rsidR="00986BC0" w:rsidRPr="00694A8B">
              <w:rPr>
                <w:color w:val="000000"/>
                <w:sz w:val="22"/>
              </w:rPr>
              <w:t xml:space="preserve"> </w:t>
            </w:r>
            <w:r w:rsidRPr="00694A8B">
              <w:rPr>
                <w:color w:val="000000"/>
                <w:sz w:val="22"/>
              </w:rPr>
              <w:t>736</w:t>
            </w:r>
            <w:r w:rsidR="00D26499" w:rsidRPr="00694A8B">
              <w:rPr>
                <w:color w:val="000000"/>
                <w:sz w:val="22"/>
              </w:rPr>
              <w:t>,</w:t>
            </w:r>
            <w:r w:rsidRPr="00694A8B">
              <w:rPr>
                <w:color w:val="000000"/>
                <w:sz w:val="22"/>
              </w:rPr>
              <w:t>68</w:t>
            </w:r>
          </w:p>
        </w:tc>
      </w:tr>
      <w:tr w:rsidR="007821B5" w:rsidRPr="00694A8B" w14:paraId="72CDAB44" w14:textId="77777777" w:rsidTr="00265A80">
        <w:trPr>
          <w:trHeight w:val="227"/>
          <w:jc w:val="center"/>
        </w:trPr>
        <w:tc>
          <w:tcPr>
            <w:tcW w:w="1417" w:type="dxa"/>
            <w:tcBorders>
              <w:top w:val="single" w:sz="4" w:space="0" w:color="auto"/>
            </w:tcBorders>
            <w:vAlign w:val="bottom"/>
          </w:tcPr>
          <w:p w14:paraId="0C93A2E0" w14:textId="1A9FB497" w:rsidR="007821B5" w:rsidRPr="00694A8B" w:rsidRDefault="007821B5" w:rsidP="007821B5">
            <w:pPr>
              <w:pStyle w:val="Nagwek"/>
              <w:spacing w:line="240" w:lineRule="auto"/>
              <w:ind w:right="0"/>
              <w:jc w:val="center"/>
              <w:rPr>
                <w:color w:val="000000"/>
                <w:sz w:val="22"/>
              </w:rPr>
            </w:pPr>
            <w:r w:rsidRPr="00694A8B">
              <w:rPr>
                <w:color w:val="000000"/>
                <w:sz w:val="22"/>
              </w:rPr>
              <w:t>2</w:t>
            </w:r>
          </w:p>
        </w:tc>
        <w:tc>
          <w:tcPr>
            <w:tcW w:w="2551" w:type="dxa"/>
            <w:tcBorders>
              <w:top w:val="single" w:sz="4" w:space="0" w:color="auto"/>
            </w:tcBorders>
            <w:vAlign w:val="bottom"/>
          </w:tcPr>
          <w:p w14:paraId="16DC15CA" w14:textId="7F007F4D" w:rsidR="007821B5" w:rsidRPr="00694A8B" w:rsidRDefault="007821B5" w:rsidP="007821B5">
            <w:pPr>
              <w:spacing w:line="240" w:lineRule="auto"/>
              <w:ind w:right="-60"/>
              <w:jc w:val="center"/>
              <w:rPr>
                <w:sz w:val="22"/>
              </w:rPr>
            </w:pPr>
            <w:r w:rsidRPr="00694A8B">
              <w:rPr>
                <w:color w:val="000000"/>
                <w:sz w:val="22"/>
              </w:rPr>
              <w:t>5</w:t>
            </w:r>
            <w:r w:rsidR="00986BC0" w:rsidRPr="00694A8B">
              <w:rPr>
                <w:color w:val="000000"/>
                <w:sz w:val="22"/>
              </w:rPr>
              <w:t> </w:t>
            </w:r>
            <w:r w:rsidRPr="00694A8B">
              <w:rPr>
                <w:color w:val="000000"/>
                <w:sz w:val="22"/>
              </w:rPr>
              <w:t>635</w:t>
            </w:r>
            <w:r w:rsidR="00986BC0" w:rsidRPr="00694A8B">
              <w:rPr>
                <w:color w:val="000000"/>
                <w:sz w:val="22"/>
              </w:rPr>
              <w:t xml:space="preserve"> </w:t>
            </w:r>
            <w:r w:rsidRPr="00694A8B">
              <w:rPr>
                <w:color w:val="000000"/>
                <w:sz w:val="22"/>
              </w:rPr>
              <w:t>397</w:t>
            </w:r>
            <w:r w:rsidR="00D26499" w:rsidRPr="00694A8B">
              <w:rPr>
                <w:color w:val="000000"/>
                <w:sz w:val="22"/>
              </w:rPr>
              <w:t>,</w:t>
            </w:r>
            <w:r w:rsidRPr="00694A8B">
              <w:rPr>
                <w:color w:val="000000"/>
                <w:sz w:val="22"/>
              </w:rPr>
              <w:t>94</w:t>
            </w:r>
          </w:p>
        </w:tc>
        <w:tc>
          <w:tcPr>
            <w:tcW w:w="2551" w:type="dxa"/>
            <w:tcBorders>
              <w:top w:val="single" w:sz="4" w:space="0" w:color="auto"/>
            </w:tcBorders>
            <w:vAlign w:val="bottom"/>
          </w:tcPr>
          <w:p w14:paraId="143C9285" w14:textId="28869F1D" w:rsidR="007821B5" w:rsidRPr="00694A8B" w:rsidRDefault="007821B5" w:rsidP="007821B5">
            <w:pPr>
              <w:spacing w:line="240" w:lineRule="auto"/>
              <w:ind w:right="0"/>
              <w:jc w:val="center"/>
              <w:rPr>
                <w:sz w:val="22"/>
              </w:rPr>
            </w:pPr>
            <w:r w:rsidRPr="00694A8B">
              <w:rPr>
                <w:color w:val="000000"/>
                <w:sz w:val="22"/>
              </w:rPr>
              <w:t>7</w:t>
            </w:r>
            <w:r w:rsidR="00986BC0" w:rsidRPr="00694A8B">
              <w:rPr>
                <w:color w:val="000000"/>
                <w:sz w:val="22"/>
              </w:rPr>
              <w:t> </w:t>
            </w:r>
            <w:r w:rsidRPr="00694A8B">
              <w:rPr>
                <w:color w:val="000000"/>
                <w:sz w:val="22"/>
              </w:rPr>
              <w:t>455</w:t>
            </w:r>
            <w:r w:rsidR="00986BC0" w:rsidRPr="00694A8B">
              <w:rPr>
                <w:color w:val="000000"/>
                <w:sz w:val="22"/>
              </w:rPr>
              <w:t xml:space="preserve"> </w:t>
            </w:r>
            <w:r w:rsidRPr="00694A8B">
              <w:rPr>
                <w:color w:val="000000"/>
                <w:sz w:val="22"/>
              </w:rPr>
              <w:t>898</w:t>
            </w:r>
            <w:r w:rsidR="00D26499" w:rsidRPr="00694A8B">
              <w:rPr>
                <w:color w:val="000000"/>
                <w:sz w:val="22"/>
              </w:rPr>
              <w:t>,</w:t>
            </w:r>
            <w:r w:rsidRPr="00694A8B">
              <w:rPr>
                <w:color w:val="000000"/>
                <w:sz w:val="22"/>
              </w:rPr>
              <w:t>97</w:t>
            </w:r>
          </w:p>
        </w:tc>
      </w:tr>
      <w:tr w:rsidR="007821B5" w:rsidRPr="00694A8B" w14:paraId="411CC2E3" w14:textId="77777777" w:rsidTr="00265A80">
        <w:trPr>
          <w:trHeight w:val="227"/>
          <w:jc w:val="center"/>
        </w:trPr>
        <w:tc>
          <w:tcPr>
            <w:tcW w:w="1417" w:type="dxa"/>
            <w:vAlign w:val="bottom"/>
          </w:tcPr>
          <w:p w14:paraId="57303D52" w14:textId="209651E8" w:rsidR="007821B5" w:rsidRPr="00694A8B" w:rsidRDefault="007821B5" w:rsidP="007821B5">
            <w:pPr>
              <w:pStyle w:val="Nagwek"/>
              <w:spacing w:line="240" w:lineRule="auto"/>
              <w:ind w:right="0"/>
              <w:jc w:val="center"/>
              <w:rPr>
                <w:color w:val="000000"/>
                <w:sz w:val="22"/>
              </w:rPr>
            </w:pPr>
            <w:r w:rsidRPr="00694A8B">
              <w:rPr>
                <w:color w:val="000000"/>
                <w:sz w:val="22"/>
              </w:rPr>
              <w:t>3</w:t>
            </w:r>
          </w:p>
        </w:tc>
        <w:tc>
          <w:tcPr>
            <w:tcW w:w="2551" w:type="dxa"/>
            <w:vAlign w:val="bottom"/>
          </w:tcPr>
          <w:p w14:paraId="70AD6919" w14:textId="1511418E" w:rsidR="007821B5" w:rsidRPr="00694A8B" w:rsidRDefault="007821B5" w:rsidP="007821B5">
            <w:pPr>
              <w:spacing w:line="240" w:lineRule="auto"/>
              <w:ind w:right="-60"/>
              <w:jc w:val="center"/>
              <w:rPr>
                <w:sz w:val="22"/>
              </w:rPr>
            </w:pPr>
            <w:r w:rsidRPr="00694A8B">
              <w:rPr>
                <w:color w:val="000000"/>
                <w:sz w:val="22"/>
              </w:rPr>
              <w:t>5</w:t>
            </w:r>
            <w:r w:rsidR="00986BC0" w:rsidRPr="00694A8B">
              <w:rPr>
                <w:color w:val="000000"/>
                <w:sz w:val="22"/>
              </w:rPr>
              <w:t> </w:t>
            </w:r>
            <w:r w:rsidRPr="00694A8B">
              <w:rPr>
                <w:color w:val="000000"/>
                <w:sz w:val="22"/>
              </w:rPr>
              <w:t>635</w:t>
            </w:r>
            <w:r w:rsidR="00986BC0" w:rsidRPr="00694A8B">
              <w:rPr>
                <w:color w:val="000000"/>
                <w:sz w:val="22"/>
              </w:rPr>
              <w:t xml:space="preserve"> </w:t>
            </w:r>
            <w:r w:rsidRPr="00694A8B">
              <w:rPr>
                <w:color w:val="000000"/>
                <w:sz w:val="22"/>
              </w:rPr>
              <w:t>437</w:t>
            </w:r>
            <w:r w:rsidR="00D26499" w:rsidRPr="00694A8B">
              <w:rPr>
                <w:color w:val="000000"/>
                <w:sz w:val="22"/>
              </w:rPr>
              <w:t>,</w:t>
            </w:r>
            <w:r w:rsidRPr="00694A8B">
              <w:rPr>
                <w:color w:val="000000"/>
                <w:sz w:val="22"/>
              </w:rPr>
              <w:t>51</w:t>
            </w:r>
          </w:p>
        </w:tc>
        <w:tc>
          <w:tcPr>
            <w:tcW w:w="2551" w:type="dxa"/>
            <w:vAlign w:val="bottom"/>
          </w:tcPr>
          <w:p w14:paraId="47A5DD04" w14:textId="43BBA15A" w:rsidR="007821B5" w:rsidRPr="00694A8B" w:rsidRDefault="007821B5" w:rsidP="007821B5">
            <w:pPr>
              <w:spacing w:line="240" w:lineRule="auto"/>
              <w:ind w:right="0"/>
              <w:jc w:val="center"/>
              <w:rPr>
                <w:sz w:val="22"/>
              </w:rPr>
            </w:pPr>
            <w:r w:rsidRPr="00694A8B">
              <w:rPr>
                <w:color w:val="000000"/>
                <w:sz w:val="22"/>
              </w:rPr>
              <w:t>7</w:t>
            </w:r>
            <w:r w:rsidR="00986BC0" w:rsidRPr="00694A8B">
              <w:rPr>
                <w:color w:val="000000"/>
                <w:sz w:val="22"/>
              </w:rPr>
              <w:t> </w:t>
            </w:r>
            <w:r w:rsidRPr="00694A8B">
              <w:rPr>
                <w:color w:val="000000"/>
                <w:sz w:val="22"/>
              </w:rPr>
              <w:t>455</w:t>
            </w:r>
            <w:r w:rsidR="00986BC0" w:rsidRPr="00694A8B">
              <w:rPr>
                <w:color w:val="000000"/>
                <w:sz w:val="22"/>
              </w:rPr>
              <w:t xml:space="preserve"> </w:t>
            </w:r>
            <w:r w:rsidRPr="00694A8B">
              <w:rPr>
                <w:color w:val="000000"/>
                <w:sz w:val="22"/>
              </w:rPr>
              <w:t>917</w:t>
            </w:r>
            <w:r w:rsidR="00D26499" w:rsidRPr="00694A8B">
              <w:rPr>
                <w:color w:val="000000"/>
                <w:sz w:val="22"/>
              </w:rPr>
              <w:t>,</w:t>
            </w:r>
            <w:r w:rsidRPr="00694A8B">
              <w:rPr>
                <w:color w:val="000000"/>
                <w:sz w:val="22"/>
              </w:rPr>
              <w:t>71</w:t>
            </w:r>
          </w:p>
        </w:tc>
      </w:tr>
      <w:tr w:rsidR="007821B5" w:rsidRPr="00694A8B" w14:paraId="56B63D66" w14:textId="77777777" w:rsidTr="00265A80">
        <w:trPr>
          <w:trHeight w:val="227"/>
          <w:jc w:val="center"/>
        </w:trPr>
        <w:tc>
          <w:tcPr>
            <w:tcW w:w="1417" w:type="dxa"/>
            <w:vAlign w:val="bottom"/>
          </w:tcPr>
          <w:p w14:paraId="076D4F8B" w14:textId="35E9D401" w:rsidR="007821B5" w:rsidRPr="00694A8B" w:rsidRDefault="007821B5" w:rsidP="007821B5">
            <w:pPr>
              <w:pStyle w:val="Nagwek"/>
              <w:spacing w:line="240" w:lineRule="auto"/>
              <w:ind w:right="0"/>
              <w:jc w:val="center"/>
              <w:rPr>
                <w:color w:val="000000"/>
                <w:sz w:val="22"/>
              </w:rPr>
            </w:pPr>
            <w:r w:rsidRPr="00694A8B">
              <w:rPr>
                <w:color w:val="000000"/>
                <w:sz w:val="22"/>
              </w:rPr>
              <w:t>4</w:t>
            </w:r>
          </w:p>
        </w:tc>
        <w:tc>
          <w:tcPr>
            <w:tcW w:w="2551" w:type="dxa"/>
            <w:vAlign w:val="bottom"/>
          </w:tcPr>
          <w:p w14:paraId="07912925" w14:textId="6773426B" w:rsidR="007821B5" w:rsidRPr="00694A8B" w:rsidRDefault="007821B5" w:rsidP="007821B5">
            <w:pPr>
              <w:spacing w:line="240" w:lineRule="auto"/>
              <w:ind w:right="-60"/>
              <w:jc w:val="center"/>
              <w:rPr>
                <w:sz w:val="22"/>
              </w:rPr>
            </w:pPr>
            <w:r w:rsidRPr="00694A8B">
              <w:rPr>
                <w:color w:val="000000"/>
                <w:sz w:val="22"/>
              </w:rPr>
              <w:t>5</w:t>
            </w:r>
            <w:r w:rsidR="00986BC0" w:rsidRPr="00694A8B">
              <w:rPr>
                <w:color w:val="000000"/>
                <w:sz w:val="22"/>
              </w:rPr>
              <w:t> </w:t>
            </w:r>
            <w:r w:rsidRPr="00694A8B">
              <w:rPr>
                <w:color w:val="000000"/>
                <w:sz w:val="22"/>
              </w:rPr>
              <w:t>635</w:t>
            </w:r>
            <w:r w:rsidR="00986BC0" w:rsidRPr="00694A8B">
              <w:rPr>
                <w:color w:val="000000"/>
                <w:sz w:val="22"/>
              </w:rPr>
              <w:t xml:space="preserve"> </w:t>
            </w:r>
            <w:r w:rsidRPr="00694A8B">
              <w:rPr>
                <w:color w:val="000000"/>
                <w:sz w:val="22"/>
              </w:rPr>
              <w:t>364</w:t>
            </w:r>
            <w:r w:rsidR="00D26499" w:rsidRPr="00694A8B">
              <w:rPr>
                <w:color w:val="000000"/>
                <w:sz w:val="22"/>
              </w:rPr>
              <w:t>,</w:t>
            </w:r>
            <w:r w:rsidRPr="00694A8B">
              <w:rPr>
                <w:color w:val="000000"/>
                <w:sz w:val="22"/>
              </w:rPr>
              <w:t>77</w:t>
            </w:r>
          </w:p>
        </w:tc>
        <w:tc>
          <w:tcPr>
            <w:tcW w:w="2551" w:type="dxa"/>
            <w:vAlign w:val="bottom"/>
          </w:tcPr>
          <w:p w14:paraId="66E412E8" w14:textId="0673FCCD" w:rsidR="007821B5" w:rsidRPr="00694A8B" w:rsidRDefault="007821B5" w:rsidP="007821B5">
            <w:pPr>
              <w:spacing w:line="240" w:lineRule="auto"/>
              <w:ind w:right="0"/>
              <w:jc w:val="center"/>
              <w:rPr>
                <w:sz w:val="22"/>
              </w:rPr>
            </w:pPr>
            <w:r w:rsidRPr="00694A8B">
              <w:rPr>
                <w:color w:val="000000"/>
                <w:sz w:val="22"/>
              </w:rPr>
              <w:t>7</w:t>
            </w:r>
            <w:r w:rsidR="00986BC0" w:rsidRPr="00694A8B">
              <w:rPr>
                <w:color w:val="000000"/>
                <w:sz w:val="22"/>
              </w:rPr>
              <w:t> </w:t>
            </w:r>
            <w:r w:rsidRPr="00694A8B">
              <w:rPr>
                <w:color w:val="000000"/>
                <w:sz w:val="22"/>
              </w:rPr>
              <w:t>456</w:t>
            </w:r>
            <w:r w:rsidR="00986BC0" w:rsidRPr="00694A8B">
              <w:rPr>
                <w:color w:val="000000"/>
                <w:sz w:val="22"/>
              </w:rPr>
              <w:t xml:space="preserve"> </w:t>
            </w:r>
            <w:r w:rsidRPr="00694A8B">
              <w:rPr>
                <w:color w:val="000000"/>
                <w:sz w:val="22"/>
              </w:rPr>
              <w:t>083</w:t>
            </w:r>
            <w:r w:rsidR="00D26499" w:rsidRPr="00694A8B">
              <w:rPr>
                <w:color w:val="000000"/>
                <w:sz w:val="22"/>
              </w:rPr>
              <w:t>,</w:t>
            </w:r>
            <w:r w:rsidRPr="00694A8B">
              <w:rPr>
                <w:color w:val="000000"/>
                <w:sz w:val="22"/>
              </w:rPr>
              <w:t>28</w:t>
            </w:r>
          </w:p>
        </w:tc>
      </w:tr>
      <w:tr w:rsidR="007821B5" w:rsidRPr="00694A8B" w14:paraId="0AFE75CE" w14:textId="77777777" w:rsidTr="00265A80">
        <w:trPr>
          <w:trHeight w:val="227"/>
          <w:jc w:val="center"/>
        </w:trPr>
        <w:tc>
          <w:tcPr>
            <w:tcW w:w="1417" w:type="dxa"/>
            <w:vAlign w:val="bottom"/>
          </w:tcPr>
          <w:p w14:paraId="285E5A35" w14:textId="7441FC9F" w:rsidR="007821B5" w:rsidRPr="00694A8B" w:rsidRDefault="007821B5" w:rsidP="007821B5">
            <w:pPr>
              <w:pStyle w:val="Nagwek"/>
              <w:spacing w:line="240" w:lineRule="auto"/>
              <w:ind w:right="0"/>
              <w:jc w:val="center"/>
              <w:rPr>
                <w:color w:val="000000"/>
                <w:sz w:val="22"/>
              </w:rPr>
            </w:pPr>
            <w:r w:rsidRPr="00694A8B">
              <w:rPr>
                <w:color w:val="000000"/>
                <w:sz w:val="22"/>
              </w:rPr>
              <w:lastRenderedPageBreak/>
              <w:t>5</w:t>
            </w:r>
          </w:p>
        </w:tc>
        <w:tc>
          <w:tcPr>
            <w:tcW w:w="2551" w:type="dxa"/>
            <w:vAlign w:val="bottom"/>
          </w:tcPr>
          <w:p w14:paraId="46B76929" w14:textId="41C536A5" w:rsidR="007821B5" w:rsidRPr="00694A8B" w:rsidRDefault="007821B5" w:rsidP="007821B5">
            <w:pPr>
              <w:spacing w:line="240" w:lineRule="auto"/>
              <w:ind w:right="-60"/>
              <w:jc w:val="center"/>
              <w:rPr>
                <w:sz w:val="22"/>
              </w:rPr>
            </w:pPr>
            <w:r w:rsidRPr="00694A8B">
              <w:rPr>
                <w:color w:val="000000"/>
                <w:sz w:val="22"/>
              </w:rPr>
              <w:t>5</w:t>
            </w:r>
            <w:r w:rsidR="00986BC0" w:rsidRPr="00694A8B">
              <w:rPr>
                <w:color w:val="000000"/>
                <w:sz w:val="22"/>
              </w:rPr>
              <w:t> </w:t>
            </w:r>
            <w:r w:rsidRPr="00694A8B">
              <w:rPr>
                <w:color w:val="000000"/>
                <w:sz w:val="22"/>
              </w:rPr>
              <w:t>635</w:t>
            </w:r>
            <w:r w:rsidR="00986BC0" w:rsidRPr="00694A8B">
              <w:rPr>
                <w:color w:val="000000"/>
                <w:sz w:val="22"/>
              </w:rPr>
              <w:t xml:space="preserve"> </w:t>
            </w:r>
            <w:r w:rsidRPr="00694A8B">
              <w:rPr>
                <w:color w:val="000000"/>
                <w:sz w:val="22"/>
              </w:rPr>
              <w:t>289</w:t>
            </w:r>
            <w:r w:rsidR="00D26499" w:rsidRPr="00694A8B">
              <w:rPr>
                <w:color w:val="000000"/>
                <w:sz w:val="22"/>
              </w:rPr>
              <w:t>,</w:t>
            </w:r>
            <w:r w:rsidRPr="00694A8B">
              <w:rPr>
                <w:color w:val="000000"/>
                <w:sz w:val="22"/>
              </w:rPr>
              <w:t>14</w:t>
            </w:r>
          </w:p>
        </w:tc>
        <w:tc>
          <w:tcPr>
            <w:tcW w:w="2551" w:type="dxa"/>
            <w:vAlign w:val="bottom"/>
          </w:tcPr>
          <w:p w14:paraId="054A35CC" w14:textId="58188E76" w:rsidR="007821B5" w:rsidRPr="00694A8B" w:rsidRDefault="007821B5" w:rsidP="007821B5">
            <w:pPr>
              <w:spacing w:line="240" w:lineRule="auto"/>
              <w:ind w:right="0"/>
              <w:jc w:val="center"/>
              <w:rPr>
                <w:sz w:val="22"/>
              </w:rPr>
            </w:pPr>
            <w:r w:rsidRPr="00694A8B">
              <w:rPr>
                <w:color w:val="000000"/>
                <w:sz w:val="22"/>
              </w:rPr>
              <w:t>7</w:t>
            </w:r>
            <w:r w:rsidR="00986BC0" w:rsidRPr="00694A8B">
              <w:rPr>
                <w:color w:val="000000"/>
                <w:sz w:val="22"/>
              </w:rPr>
              <w:t> </w:t>
            </w:r>
            <w:r w:rsidRPr="00694A8B">
              <w:rPr>
                <w:color w:val="000000"/>
                <w:sz w:val="22"/>
              </w:rPr>
              <w:t>456</w:t>
            </w:r>
            <w:r w:rsidR="00986BC0" w:rsidRPr="00694A8B">
              <w:rPr>
                <w:color w:val="000000"/>
                <w:sz w:val="22"/>
              </w:rPr>
              <w:t xml:space="preserve"> </w:t>
            </w:r>
            <w:r w:rsidRPr="00694A8B">
              <w:rPr>
                <w:color w:val="000000"/>
                <w:sz w:val="22"/>
              </w:rPr>
              <w:t>133</w:t>
            </w:r>
            <w:r w:rsidR="00D26499" w:rsidRPr="00694A8B">
              <w:rPr>
                <w:color w:val="000000"/>
                <w:sz w:val="22"/>
              </w:rPr>
              <w:t>,</w:t>
            </w:r>
            <w:r w:rsidRPr="00694A8B">
              <w:rPr>
                <w:color w:val="000000"/>
                <w:sz w:val="22"/>
              </w:rPr>
              <w:t>61</w:t>
            </w:r>
          </w:p>
        </w:tc>
      </w:tr>
      <w:tr w:rsidR="007821B5" w:rsidRPr="00694A8B" w14:paraId="634A1680" w14:textId="77777777" w:rsidTr="00265A80">
        <w:trPr>
          <w:trHeight w:val="227"/>
          <w:jc w:val="center"/>
        </w:trPr>
        <w:tc>
          <w:tcPr>
            <w:tcW w:w="1417" w:type="dxa"/>
            <w:vAlign w:val="bottom"/>
          </w:tcPr>
          <w:p w14:paraId="5EFA1722" w14:textId="700D4836" w:rsidR="007821B5" w:rsidRPr="00694A8B" w:rsidRDefault="007821B5" w:rsidP="007821B5">
            <w:pPr>
              <w:pStyle w:val="Nagwek"/>
              <w:spacing w:line="240" w:lineRule="auto"/>
              <w:ind w:right="0"/>
              <w:jc w:val="center"/>
              <w:rPr>
                <w:color w:val="000000"/>
                <w:sz w:val="22"/>
              </w:rPr>
            </w:pPr>
            <w:r w:rsidRPr="00694A8B">
              <w:rPr>
                <w:color w:val="000000"/>
                <w:sz w:val="22"/>
              </w:rPr>
              <w:t>6</w:t>
            </w:r>
          </w:p>
        </w:tc>
        <w:tc>
          <w:tcPr>
            <w:tcW w:w="2551" w:type="dxa"/>
            <w:vAlign w:val="bottom"/>
          </w:tcPr>
          <w:p w14:paraId="3B564F24" w14:textId="1CB3ADDD" w:rsidR="007821B5" w:rsidRPr="00694A8B" w:rsidRDefault="007821B5" w:rsidP="007821B5">
            <w:pPr>
              <w:spacing w:line="240" w:lineRule="auto"/>
              <w:ind w:right="-60"/>
              <w:jc w:val="center"/>
              <w:rPr>
                <w:sz w:val="22"/>
              </w:rPr>
            </w:pPr>
            <w:r w:rsidRPr="00694A8B">
              <w:rPr>
                <w:color w:val="000000"/>
                <w:sz w:val="22"/>
              </w:rPr>
              <w:t>5</w:t>
            </w:r>
            <w:r w:rsidR="00D0139A" w:rsidRPr="00694A8B">
              <w:rPr>
                <w:color w:val="000000"/>
                <w:sz w:val="22"/>
              </w:rPr>
              <w:t> </w:t>
            </w:r>
            <w:r w:rsidRPr="00694A8B">
              <w:rPr>
                <w:color w:val="000000"/>
                <w:sz w:val="22"/>
              </w:rPr>
              <w:t>635</w:t>
            </w:r>
            <w:r w:rsidR="00D0139A" w:rsidRPr="00694A8B">
              <w:rPr>
                <w:color w:val="000000"/>
                <w:sz w:val="22"/>
              </w:rPr>
              <w:t xml:space="preserve"> </w:t>
            </w:r>
            <w:r w:rsidRPr="00694A8B">
              <w:rPr>
                <w:color w:val="000000"/>
                <w:sz w:val="22"/>
              </w:rPr>
              <w:t>247</w:t>
            </w:r>
            <w:r w:rsidR="00D26499" w:rsidRPr="00694A8B">
              <w:rPr>
                <w:color w:val="000000"/>
                <w:sz w:val="22"/>
              </w:rPr>
              <w:t>,</w:t>
            </w:r>
            <w:r w:rsidRPr="00694A8B">
              <w:rPr>
                <w:color w:val="000000"/>
                <w:sz w:val="22"/>
              </w:rPr>
              <w:t>37</w:t>
            </w:r>
          </w:p>
        </w:tc>
        <w:tc>
          <w:tcPr>
            <w:tcW w:w="2551" w:type="dxa"/>
            <w:vAlign w:val="bottom"/>
          </w:tcPr>
          <w:p w14:paraId="7926DF1B" w14:textId="0C69C8F2" w:rsidR="007821B5" w:rsidRPr="00694A8B" w:rsidRDefault="007821B5" w:rsidP="007821B5">
            <w:pPr>
              <w:spacing w:line="240" w:lineRule="auto"/>
              <w:ind w:right="0"/>
              <w:jc w:val="center"/>
              <w:rPr>
                <w:sz w:val="22"/>
              </w:rPr>
            </w:pPr>
            <w:r w:rsidRPr="00694A8B">
              <w:rPr>
                <w:color w:val="000000"/>
                <w:sz w:val="22"/>
              </w:rPr>
              <w:t>7</w:t>
            </w:r>
            <w:r w:rsidR="00D0139A" w:rsidRPr="00694A8B">
              <w:rPr>
                <w:color w:val="000000"/>
                <w:sz w:val="22"/>
              </w:rPr>
              <w:t> </w:t>
            </w:r>
            <w:r w:rsidRPr="00694A8B">
              <w:rPr>
                <w:color w:val="000000"/>
                <w:sz w:val="22"/>
              </w:rPr>
              <w:t>456</w:t>
            </w:r>
            <w:r w:rsidR="00D0139A" w:rsidRPr="00694A8B">
              <w:rPr>
                <w:color w:val="000000"/>
                <w:sz w:val="22"/>
              </w:rPr>
              <w:t xml:space="preserve"> </w:t>
            </w:r>
            <w:r w:rsidRPr="00694A8B">
              <w:rPr>
                <w:color w:val="000000"/>
                <w:sz w:val="22"/>
              </w:rPr>
              <w:t>165</w:t>
            </w:r>
            <w:r w:rsidR="00D26499" w:rsidRPr="00694A8B">
              <w:rPr>
                <w:color w:val="000000"/>
                <w:sz w:val="22"/>
              </w:rPr>
              <w:t>,</w:t>
            </w:r>
            <w:r w:rsidRPr="00694A8B">
              <w:rPr>
                <w:color w:val="000000"/>
                <w:sz w:val="22"/>
              </w:rPr>
              <w:t>22</w:t>
            </w:r>
          </w:p>
        </w:tc>
      </w:tr>
      <w:tr w:rsidR="007821B5" w:rsidRPr="00694A8B" w14:paraId="3FD53640" w14:textId="77777777" w:rsidTr="00265A80">
        <w:trPr>
          <w:trHeight w:val="227"/>
          <w:jc w:val="center"/>
        </w:trPr>
        <w:tc>
          <w:tcPr>
            <w:tcW w:w="1417" w:type="dxa"/>
            <w:vAlign w:val="bottom"/>
          </w:tcPr>
          <w:p w14:paraId="2C4E2AE8" w14:textId="7A5EB33E" w:rsidR="007821B5" w:rsidRPr="00694A8B" w:rsidRDefault="007821B5" w:rsidP="007821B5">
            <w:pPr>
              <w:pStyle w:val="Nagwek"/>
              <w:spacing w:line="240" w:lineRule="auto"/>
              <w:ind w:right="0"/>
              <w:jc w:val="center"/>
              <w:rPr>
                <w:color w:val="000000"/>
                <w:sz w:val="22"/>
              </w:rPr>
            </w:pPr>
            <w:r w:rsidRPr="00694A8B">
              <w:rPr>
                <w:color w:val="000000"/>
                <w:sz w:val="22"/>
              </w:rPr>
              <w:t>7</w:t>
            </w:r>
          </w:p>
        </w:tc>
        <w:tc>
          <w:tcPr>
            <w:tcW w:w="2551" w:type="dxa"/>
            <w:vAlign w:val="bottom"/>
          </w:tcPr>
          <w:p w14:paraId="4DD0CA2A" w14:textId="4A82D31E" w:rsidR="007821B5" w:rsidRPr="00694A8B" w:rsidRDefault="007821B5" w:rsidP="007821B5">
            <w:pPr>
              <w:spacing w:line="240" w:lineRule="auto"/>
              <w:ind w:right="-60"/>
              <w:jc w:val="center"/>
              <w:rPr>
                <w:sz w:val="22"/>
              </w:rPr>
            </w:pPr>
            <w:r w:rsidRPr="00694A8B">
              <w:rPr>
                <w:color w:val="000000"/>
                <w:sz w:val="22"/>
              </w:rPr>
              <w:t>5</w:t>
            </w:r>
            <w:r w:rsidR="00D0139A" w:rsidRPr="00694A8B">
              <w:rPr>
                <w:color w:val="000000"/>
                <w:sz w:val="22"/>
              </w:rPr>
              <w:t> </w:t>
            </w:r>
            <w:r w:rsidRPr="00694A8B">
              <w:rPr>
                <w:color w:val="000000"/>
                <w:sz w:val="22"/>
              </w:rPr>
              <w:t>635</w:t>
            </w:r>
            <w:r w:rsidR="00D0139A" w:rsidRPr="00694A8B">
              <w:rPr>
                <w:color w:val="000000"/>
                <w:sz w:val="22"/>
              </w:rPr>
              <w:t xml:space="preserve"> </w:t>
            </w:r>
            <w:r w:rsidRPr="00694A8B">
              <w:rPr>
                <w:color w:val="000000"/>
                <w:sz w:val="22"/>
              </w:rPr>
              <w:t>260</w:t>
            </w:r>
            <w:r w:rsidR="00D26499" w:rsidRPr="00694A8B">
              <w:rPr>
                <w:color w:val="000000"/>
                <w:sz w:val="22"/>
              </w:rPr>
              <w:t>,</w:t>
            </w:r>
            <w:r w:rsidRPr="00694A8B">
              <w:rPr>
                <w:color w:val="000000"/>
                <w:sz w:val="22"/>
              </w:rPr>
              <w:t>02</w:t>
            </w:r>
          </w:p>
        </w:tc>
        <w:tc>
          <w:tcPr>
            <w:tcW w:w="2551" w:type="dxa"/>
            <w:vAlign w:val="bottom"/>
          </w:tcPr>
          <w:p w14:paraId="5DE89CD3" w14:textId="337EC0B4" w:rsidR="007821B5" w:rsidRPr="00694A8B" w:rsidRDefault="007821B5" w:rsidP="007821B5">
            <w:pPr>
              <w:spacing w:line="240" w:lineRule="auto"/>
              <w:ind w:right="0"/>
              <w:jc w:val="center"/>
              <w:rPr>
                <w:sz w:val="22"/>
              </w:rPr>
            </w:pPr>
            <w:r w:rsidRPr="00694A8B">
              <w:rPr>
                <w:color w:val="000000"/>
                <w:sz w:val="22"/>
              </w:rPr>
              <w:t>7</w:t>
            </w:r>
            <w:r w:rsidR="00D0139A" w:rsidRPr="00694A8B">
              <w:rPr>
                <w:color w:val="000000"/>
                <w:sz w:val="22"/>
              </w:rPr>
              <w:t> </w:t>
            </w:r>
            <w:r w:rsidRPr="00694A8B">
              <w:rPr>
                <w:color w:val="000000"/>
                <w:sz w:val="22"/>
              </w:rPr>
              <w:t>456</w:t>
            </w:r>
            <w:r w:rsidR="00D0139A" w:rsidRPr="00694A8B">
              <w:rPr>
                <w:color w:val="000000"/>
                <w:sz w:val="22"/>
              </w:rPr>
              <w:t xml:space="preserve"> </w:t>
            </w:r>
            <w:r w:rsidRPr="00694A8B">
              <w:rPr>
                <w:color w:val="000000"/>
                <w:sz w:val="22"/>
              </w:rPr>
              <w:t>173</w:t>
            </w:r>
            <w:r w:rsidR="00D26499" w:rsidRPr="00694A8B">
              <w:rPr>
                <w:color w:val="000000"/>
                <w:sz w:val="22"/>
              </w:rPr>
              <w:t>,</w:t>
            </w:r>
            <w:r w:rsidRPr="00694A8B">
              <w:rPr>
                <w:color w:val="000000"/>
                <w:sz w:val="22"/>
              </w:rPr>
              <w:t>20</w:t>
            </w:r>
          </w:p>
        </w:tc>
      </w:tr>
      <w:tr w:rsidR="007821B5" w:rsidRPr="00694A8B" w14:paraId="40B2EDC2" w14:textId="77777777" w:rsidTr="00265A80">
        <w:trPr>
          <w:trHeight w:val="227"/>
          <w:jc w:val="center"/>
        </w:trPr>
        <w:tc>
          <w:tcPr>
            <w:tcW w:w="1417" w:type="dxa"/>
            <w:vAlign w:val="bottom"/>
          </w:tcPr>
          <w:p w14:paraId="718F08CB" w14:textId="1DD53FE2" w:rsidR="007821B5" w:rsidRPr="00694A8B" w:rsidRDefault="007821B5" w:rsidP="007821B5">
            <w:pPr>
              <w:pStyle w:val="Nagwek"/>
              <w:spacing w:line="240" w:lineRule="auto"/>
              <w:ind w:right="0"/>
              <w:jc w:val="center"/>
              <w:rPr>
                <w:color w:val="000000"/>
                <w:sz w:val="22"/>
              </w:rPr>
            </w:pPr>
            <w:r w:rsidRPr="00694A8B">
              <w:rPr>
                <w:color w:val="000000"/>
                <w:sz w:val="22"/>
              </w:rPr>
              <w:t>8</w:t>
            </w:r>
          </w:p>
        </w:tc>
        <w:tc>
          <w:tcPr>
            <w:tcW w:w="2551" w:type="dxa"/>
            <w:vAlign w:val="bottom"/>
          </w:tcPr>
          <w:p w14:paraId="175141E5" w14:textId="6F68DDF5" w:rsidR="007821B5" w:rsidRPr="00694A8B" w:rsidRDefault="007821B5" w:rsidP="007821B5">
            <w:pPr>
              <w:spacing w:line="240" w:lineRule="auto"/>
              <w:ind w:right="-60"/>
              <w:jc w:val="center"/>
              <w:rPr>
                <w:sz w:val="22"/>
              </w:rPr>
            </w:pPr>
            <w:r w:rsidRPr="00694A8B">
              <w:rPr>
                <w:color w:val="000000"/>
                <w:sz w:val="22"/>
              </w:rPr>
              <w:t>5</w:t>
            </w:r>
            <w:r w:rsidR="00D0139A" w:rsidRPr="00694A8B">
              <w:rPr>
                <w:color w:val="000000"/>
                <w:sz w:val="22"/>
              </w:rPr>
              <w:t> </w:t>
            </w:r>
            <w:r w:rsidRPr="00694A8B">
              <w:rPr>
                <w:color w:val="000000"/>
                <w:sz w:val="22"/>
              </w:rPr>
              <w:t>635</w:t>
            </w:r>
            <w:r w:rsidR="00D0139A" w:rsidRPr="00694A8B">
              <w:rPr>
                <w:color w:val="000000"/>
                <w:sz w:val="22"/>
              </w:rPr>
              <w:t xml:space="preserve"> </w:t>
            </w:r>
            <w:r w:rsidRPr="00694A8B">
              <w:rPr>
                <w:color w:val="000000"/>
                <w:sz w:val="22"/>
              </w:rPr>
              <w:t>234</w:t>
            </w:r>
            <w:r w:rsidR="00D26499" w:rsidRPr="00694A8B">
              <w:rPr>
                <w:color w:val="000000"/>
                <w:sz w:val="22"/>
              </w:rPr>
              <w:t>,</w:t>
            </w:r>
            <w:r w:rsidRPr="00694A8B">
              <w:rPr>
                <w:color w:val="000000"/>
                <w:sz w:val="22"/>
              </w:rPr>
              <w:t>47</w:t>
            </w:r>
          </w:p>
        </w:tc>
        <w:tc>
          <w:tcPr>
            <w:tcW w:w="2551" w:type="dxa"/>
            <w:vAlign w:val="bottom"/>
          </w:tcPr>
          <w:p w14:paraId="2359A245" w14:textId="62EA2E20" w:rsidR="007821B5" w:rsidRPr="00694A8B" w:rsidRDefault="007821B5" w:rsidP="007821B5">
            <w:pPr>
              <w:spacing w:line="240" w:lineRule="auto"/>
              <w:ind w:right="0"/>
              <w:jc w:val="center"/>
              <w:rPr>
                <w:sz w:val="22"/>
              </w:rPr>
            </w:pPr>
            <w:r w:rsidRPr="00694A8B">
              <w:rPr>
                <w:color w:val="000000"/>
                <w:sz w:val="22"/>
              </w:rPr>
              <w:t>7</w:t>
            </w:r>
            <w:r w:rsidR="00D0139A" w:rsidRPr="00694A8B">
              <w:rPr>
                <w:color w:val="000000"/>
                <w:sz w:val="22"/>
              </w:rPr>
              <w:t> </w:t>
            </w:r>
            <w:r w:rsidRPr="00694A8B">
              <w:rPr>
                <w:color w:val="000000"/>
                <w:sz w:val="22"/>
              </w:rPr>
              <w:t>456</w:t>
            </w:r>
            <w:r w:rsidR="00D0139A" w:rsidRPr="00694A8B">
              <w:rPr>
                <w:color w:val="000000"/>
                <w:sz w:val="22"/>
              </w:rPr>
              <w:t xml:space="preserve"> </w:t>
            </w:r>
            <w:r w:rsidRPr="00694A8B">
              <w:rPr>
                <w:color w:val="000000"/>
                <w:sz w:val="22"/>
              </w:rPr>
              <w:t>209</w:t>
            </w:r>
            <w:r w:rsidR="00D26499" w:rsidRPr="00694A8B">
              <w:rPr>
                <w:color w:val="000000"/>
                <w:sz w:val="22"/>
              </w:rPr>
              <w:t>,</w:t>
            </w:r>
            <w:r w:rsidRPr="00694A8B">
              <w:rPr>
                <w:color w:val="000000"/>
                <w:sz w:val="22"/>
              </w:rPr>
              <w:t>41</w:t>
            </w:r>
          </w:p>
        </w:tc>
      </w:tr>
      <w:tr w:rsidR="007821B5" w:rsidRPr="00694A8B" w14:paraId="7A7C4BA3" w14:textId="77777777" w:rsidTr="00265A80">
        <w:trPr>
          <w:trHeight w:val="227"/>
          <w:jc w:val="center"/>
        </w:trPr>
        <w:tc>
          <w:tcPr>
            <w:tcW w:w="1417" w:type="dxa"/>
            <w:vAlign w:val="bottom"/>
          </w:tcPr>
          <w:p w14:paraId="2B580A43" w14:textId="042E2A85" w:rsidR="007821B5" w:rsidRPr="00694A8B" w:rsidRDefault="007821B5" w:rsidP="007821B5">
            <w:pPr>
              <w:pStyle w:val="Nagwek"/>
              <w:spacing w:line="240" w:lineRule="auto"/>
              <w:ind w:right="0"/>
              <w:jc w:val="center"/>
              <w:rPr>
                <w:color w:val="000000"/>
                <w:sz w:val="22"/>
              </w:rPr>
            </w:pPr>
            <w:r w:rsidRPr="00694A8B">
              <w:rPr>
                <w:color w:val="000000"/>
                <w:sz w:val="22"/>
              </w:rPr>
              <w:t>9</w:t>
            </w:r>
          </w:p>
        </w:tc>
        <w:tc>
          <w:tcPr>
            <w:tcW w:w="2551" w:type="dxa"/>
            <w:vAlign w:val="bottom"/>
          </w:tcPr>
          <w:p w14:paraId="6B8E7D8F" w14:textId="055ACD32" w:rsidR="007821B5" w:rsidRPr="00694A8B" w:rsidRDefault="007821B5" w:rsidP="007821B5">
            <w:pPr>
              <w:spacing w:line="240" w:lineRule="auto"/>
              <w:ind w:right="-60"/>
              <w:jc w:val="center"/>
              <w:rPr>
                <w:sz w:val="22"/>
              </w:rPr>
            </w:pPr>
            <w:r w:rsidRPr="00694A8B">
              <w:rPr>
                <w:color w:val="000000"/>
                <w:sz w:val="22"/>
              </w:rPr>
              <w:t>5</w:t>
            </w:r>
            <w:r w:rsidR="00D0139A" w:rsidRPr="00694A8B">
              <w:rPr>
                <w:color w:val="000000"/>
                <w:sz w:val="22"/>
              </w:rPr>
              <w:t> </w:t>
            </w:r>
            <w:r w:rsidRPr="00694A8B">
              <w:rPr>
                <w:color w:val="000000"/>
                <w:sz w:val="22"/>
              </w:rPr>
              <w:t>635</w:t>
            </w:r>
            <w:r w:rsidR="00D0139A" w:rsidRPr="00694A8B">
              <w:rPr>
                <w:color w:val="000000"/>
                <w:sz w:val="22"/>
              </w:rPr>
              <w:t xml:space="preserve"> </w:t>
            </w:r>
            <w:r w:rsidRPr="00694A8B">
              <w:rPr>
                <w:color w:val="000000"/>
                <w:sz w:val="22"/>
              </w:rPr>
              <w:t>101</w:t>
            </w:r>
            <w:r w:rsidR="00D26499" w:rsidRPr="00694A8B">
              <w:rPr>
                <w:color w:val="000000"/>
                <w:sz w:val="22"/>
              </w:rPr>
              <w:t>,</w:t>
            </w:r>
            <w:r w:rsidRPr="00694A8B">
              <w:rPr>
                <w:color w:val="000000"/>
                <w:sz w:val="22"/>
              </w:rPr>
              <w:t>53</w:t>
            </w:r>
          </w:p>
        </w:tc>
        <w:tc>
          <w:tcPr>
            <w:tcW w:w="2551" w:type="dxa"/>
            <w:vAlign w:val="bottom"/>
          </w:tcPr>
          <w:p w14:paraId="5473D341" w14:textId="75AD40DC" w:rsidR="007821B5" w:rsidRPr="00694A8B" w:rsidRDefault="007821B5" w:rsidP="007821B5">
            <w:pPr>
              <w:spacing w:line="240" w:lineRule="auto"/>
              <w:ind w:right="0"/>
              <w:jc w:val="center"/>
              <w:rPr>
                <w:sz w:val="22"/>
              </w:rPr>
            </w:pPr>
            <w:r w:rsidRPr="00694A8B">
              <w:rPr>
                <w:color w:val="000000"/>
                <w:sz w:val="22"/>
              </w:rPr>
              <w:t>7</w:t>
            </w:r>
            <w:r w:rsidR="00D0139A" w:rsidRPr="00694A8B">
              <w:rPr>
                <w:color w:val="000000"/>
                <w:sz w:val="22"/>
              </w:rPr>
              <w:t> </w:t>
            </w:r>
            <w:r w:rsidRPr="00694A8B">
              <w:rPr>
                <w:color w:val="000000"/>
                <w:sz w:val="22"/>
              </w:rPr>
              <w:t>456</w:t>
            </w:r>
            <w:r w:rsidR="00D0139A" w:rsidRPr="00694A8B">
              <w:rPr>
                <w:color w:val="000000"/>
                <w:sz w:val="22"/>
              </w:rPr>
              <w:t xml:space="preserve"> </w:t>
            </w:r>
            <w:r w:rsidRPr="00694A8B">
              <w:rPr>
                <w:color w:val="000000"/>
                <w:sz w:val="22"/>
              </w:rPr>
              <w:t>340</w:t>
            </w:r>
            <w:r w:rsidR="00D26499" w:rsidRPr="00694A8B">
              <w:rPr>
                <w:color w:val="000000"/>
                <w:sz w:val="22"/>
              </w:rPr>
              <w:t>,</w:t>
            </w:r>
            <w:r w:rsidRPr="00694A8B">
              <w:rPr>
                <w:color w:val="000000"/>
                <w:sz w:val="22"/>
              </w:rPr>
              <w:t>62</w:t>
            </w:r>
          </w:p>
        </w:tc>
      </w:tr>
      <w:tr w:rsidR="007821B5" w:rsidRPr="00694A8B" w14:paraId="7084DC1F" w14:textId="77777777" w:rsidTr="00265A80">
        <w:trPr>
          <w:trHeight w:val="227"/>
          <w:jc w:val="center"/>
        </w:trPr>
        <w:tc>
          <w:tcPr>
            <w:tcW w:w="1417" w:type="dxa"/>
            <w:vAlign w:val="bottom"/>
          </w:tcPr>
          <w:p w14:paraId="0D6EA30E" w14:textId="20F4407C" w:rsidR="007821B5" w:rsidRPr="00694A8B" w:rsidRDefault="007821B5" w:rsidP="007821B5">
            <w:pPr>
              <w:pStyle w:val="Nagwek"/>
              <w:spacing w:line="240" w:lineRule="auto"/>
              <w:ind w:right="0"/>
              <w:jc w:val="center"/>
              <w:rPr>
                <w:color w:val="000000"/>
                <w:sz w:val="22"/>
              </w:rPr>
            </w:pPr>
            <w:r w:rsidRPr="00694A8B">
              <w:rPr>
                <w:color w:val="000000"/>
                <w:sz w:val="22"/>
              </w:rPr>
              <w:t>10</w:t>
            </w:r>
          </w:p>
        </w:tc>
        <w:tc>
          <w:tcPr>
            <w:tcW w:w="2551" w:type="dxa"/>
            <w:vAlign w:val="bottom"/>
          </w:tcPr>
          <w:p w14:paraId="687206DB" w14:textId="7B3252C5" w:rsidR="007821B5" w:rsidRPr="00694A8B" w:rsidRDefault="007821B5" w:rsidP="007821B5">
            <w:pPr>
              <w:spacing w:line="240" w:lineRule="auto"/>
              <w:ind w:right="-60"/>
              <w:jc w:val="center"/>
              <w:rPr>
                <w:sz w:val="22"/>
              </w:rPr>
            </w:pPr>
            <w:r w:rsidRPr="00694A8B">
              <w:rPr>
                <w:color w:val="000000"/>
                <w:sz w:val="22"/>
              </w:rPr>
              <w:t>5</w:t>
            </w:r>
            <w:r w:rsidR="00D0139A" w:rsidRPr="00694A8B">
              <w:rPr>
                <w:color w:val="000000"/>
                <w:sz w:val="22"/>
              </w:rPr>
              <w:t> </w:t>
            </w:r>
            <w:r w:rsidRPr="00694A8B">
              <w:rPr>
                <w:color w:val="000000"/>
                <w:sz w:val="22"/>
              </w:rPr>
              <w:t>635</w:t>
            </w:r>
            <w:r w:rsidR="00D0139A" w:rsidRPr="00694A8B">
              <w:rPr>
                <w:color w:val="000000"/>
                <w:sz w:val="22"/>
              </w:rPr>
              <w:t xml:space="preserve"> </w:t>
            </w:r>
            <w:r w:rsidRPr="00694A8B">
              <w:rPr>
                <w:color w:val="000000"/>
                <w:sz w:val="22"/>
              </w:rPr>
              <w:t>026</w:t>
            </w:r>
            <w:r w:rsidR="00D26499" w:rsidRPr="00694A8B">
              <w:rPr>
                <w:color w:val="000000"/>
                <w:sz w:val="22"/>
              </w:rPr>
              <w:t>,</w:t>
            </w:r>
            <w:r w:rsidRPr="00694A8B">
              <w:rPr>
                <w:color w:val="000000"/>
                <w:sz w:val="22"/>
              </w:rPr>
              <w:t>69</w:t>
            </w:r>
          </w:p>
        </w:tc>
        <w:tc>
          <w:tcPr>
            <w:tcW w:w="2551" w:type="dxa"/>
            <w:vAlign w:val="bottom"/>
          </w:tcPr>
          <w:p w14:paraId="797DF74A" w14:textId="2776ABA4" w:rsidR="007821B5" w:rsidRPr="00694A8B" w:rsidRDefault="007821B5" w:rsidP="007821B5">
            <w:pPr>
              <w:spacing w:line="240" w:lineRule="auto"/>
              <w:ind w:right="0"/>
              <w:jc w:val="center"/>
              <w:rPr>
                <w:sz w:val="22"/>
              </w:rPr>
            </w:pPr>
            <w:r w:rsidRPr="00694A8B">
              <w:rPr>
                <w:color w:val="000000"/>
                <w:sz w:val="22"/>
              </w:rPr>
              <w:t>7</w:t>
            </w:r>
            <w:r w:rsidR="00D0139A" w:rsidRPr="00694A8B">
              <w:rPr>
                <w:color w:val="000000"/>
                <w:sz w:val="22"/>
              </w:rPr>
              <w:t> </w:t>
            </w:r>
            <w:r w:rsidRPr="00694A8B">
              <w:rPr>
                <w:color w:val="000000"/>
                <w:sz w:val="22"/>
              </w:rPr>
              <w:t>456</w:t>
            </w:r>
            <w:r w:rsidR="00D0139A" w:rsidRPr="00694A8B">
              <w:rPr>
                <w:color w:val="000000"/>
                <w:sz w:val="22"/>
              </w:rPr>
              <w:t xml:space="preserve"> </w:t>
            </w:r>
            <w:r w:rsidRPr="00694A8B">
              <w:rPr>
                <w:color w:val="000000"/>
                <w:sz w:val="22"/>
              </w:rPr>
              <w:t>341</w:t>
            </w:r>
            <w:r w:rsidR="00D26499" w:rsidRPr="00694A8B">
              <w:rPr>
                <w:color w:val="000000"/>
                <w:sz w:val="22"/>
              </w:rPr>
              <w:t>,</w:t>
            </w:r>
            <w:r w:rsidRPr="00694A8B">
              <w:rPr>
                <w:color w:val="000000"/>
                <w:sz w:val="22"/>
              </w:rPr>
              <w:t>60</w:t>
            </w:r>
          </w:p>
        </w:tc>
      </w:tr>
      <w:tr w:rsidR="007821B5" w:rsidRPr="00694A8B" w14:paraId="34CE2233" w14:textId="77777777" w:rsidTr="00265A80">
        <w:trPr>
          <w:trHeight w:val="227"/>
          <w:jc w:val="center"/>
        </w:trPr>
        <w:tc>
          <w:tcPr>
            <w:tcW w:w="1417" w:type="dxa"/>
            <w:vAlign w:val="bottom"/>
          </w:tcPr>
          <w:p w14:paraId="33FD9669" w14:textId="39A999DF" w:rsidR="007821B5" w:rsidRPr="00694A8B" w:rsidRDefault="007821B5" w:rsidP="007821B5">
            <w:pPr>
              <w:pStyle w:val="Nagwek"/>
              <w:spacing w:line="240" w:lineRule="auto"/>
              <w:ind w:right="0"/>
              <w:jc w:val="center"/>
              <w:rPr>
                <w:color w:val="000000"/>
                <w:sz w:val="22"/>
              </w:rPr>
            </w:pPr>
            <w:r w:rsidRPr="00694A8B">
              <w:rPr>
                <w:color w:val="000000"/>
                <w:sz w:val="22"/>
              </w:rPr>
              <w:t>11</w:t>
            </w:r>
          </w:p>
        </w:tc>
        <w:tc>
          <w:tcPr>
            <w:tcW w:w="2551" w:type="dxa"/>
            <w:vAlign w:val="bottom"/>
          </w:tcPr>
          <w:p w14:paraId="22800B72" w14:textId="293ACBF1" w:rsidR="007821B5" w:rsidRPr="00694A8B" w:rsidRDefault="007821B5" w:rsidP="007821B5">
            <w:pPr>
              <w:spacing w:line="240" w:lineRule="auto"/>
              <w:ind w:right="-60"/>
              <w:jc w:val="center"/>
              <w:rPr>
                <w:sz w:val="22"/>
              </w:rPr>
            </w:pPr>
            <w:r w:rsidRPr="00694A8B">
              <w:rPr>
                <w:color w:val="000000"/>
                <w:sz w:val="22"/>
              </w:rPr>
              <w:t>5</w:t>
            </w:r>
            <w:r w:rsidR="00D0139A" w:rsidRPr="00694A8B">
              <w:rPr>
                <w:color w:val="000000"/>
                <w:sz w:val="22"/>
              </w:rPr>
              <w:t> </w:t>
            </w:r>
            <w:r w:rsidRPr="00694A8B">
              <w:rPr>
                <w:color w:val="000000"/>
                <w:sz w:val="22"/>
              </w:rPr>
              <w:t>634</w:t>
            </w:r>
            <w:r w:rsidR="00D0139A" w:rsidRPr="00694A8B">
              <w:rPr>
                <w:color w:val="000000"/>
                <w:sz w:val="22"/>
              </w:rPr>
              <w:t xml:space="preserve"> </w:t>
            </w:r>
            <w:r w:rsidRPr="00694A8B">
              <w:rPr>
                <w:color w:val="000000"/>
                <w:sz w:val="22"/>
              </w:rPr>
              <w:t>979</w:t>
            </w:r>
            <w:r w:rsidR="00D26499" w:rsidRPr="00694A8B">
              <w:rPr>
                <w:color w:val="000000"/>
                <w:sz w:val="22"/>
              </w:rPr>
              <w:t>,</w:t>
            </w:r>
            <w:r w:rsidRPr="00694A8B">
              <w:rPr>
                <w:color w:val="000000"/>
                <w:sz w:val="22"/>
              </w:rPr>
              <w:t>25</w:t>
            </w:r>
          </w:p>
        </w:tc>
        <w:tc>
          <w:tcPr>
            <w:tcW w:w="2551" w:type="dxa"/>
            <w:vAlign w:val="bottom"/>
          </w:tcPr>
          <w:p w14:paraId="2543CAF7" w14:textId="69BC08A5" w:rsidR="007821B5" w:rsidRPr="00694A8B" w:rsidRDefault="007821B5" w:rsidP="007821B5">
            <w:pPr>
              <w:spacing w:line="240" w:lineRule="auto"/>
              <w:ind w:right="0"/>
              <w:jc w:val="center"/>
              <w:rPr>
                <w:sz w:val="22"/>
              </w:rPr>
            </w:pPr>
            <w:r w:rsidRPr="00694A8B">
              <w:rPr>
                <w:color w:val="000000"/>
                <w:sz w:val="22"/>
              </w:rPr>
              <w:t>7</w:t>
            </w:r>
            <w:r w:rsidR="00D0139A" w:rsidRPr="00694A8B">
              <w:rPr>
                <w:color w:val="000000"/>
                <w:sz w:val="22"/>
              </w:rPr>
              <w:t> </w:t>
            </w:r>
            <w:r w:rsidRPr="00694A8B">
              <w:rPr>
                <w:color w:val="000000"/>
                <w:sz w:val="22"/>
              </w:rPr>
              <w:t>456</w:t>
            </w:r>
            <w:r w:rsidR="00D0139A" w:rsidRPr="00694A8B">
              <w:rPr>
                <w:color w:val="000000"/>
                <w:sz w:val="22"/>
              </w:rPr>
              <w:t xml:space="preserve"> </w:t>
            </w:r>
            <w:r w:rsidRPr="00694A8B">
              <w:rPr>
                <w:color w:val="000000"/>
                <w:sz w:val="22"/>
              </w:rPr>
              <w:t>339</w:t>
            </w:r>
            <w:r w:rsidR="00D26499" w:rsidRPr="00694A8B">
              <w:rPr>
                <w:color w:val="000000"/>
                <w:sz w:val="22"/>
              </w:rPr>
              <w:t>,</w:t>
            </w:r>
            <w:r w:rsidRPr="00694A8B">
              <w:rPr>
                <w:color w:val="000000"/>
                <w:sz w:val="22"/>
              </w:rPr>
              <w:t>70</w:t>
            </w:r>
          </w:p>
        </w:tc>
      </w:tr>
      <w:tr w:rsidR="007821B5" w:rsidRPr="00694A8B" w14:paraId="7D402A3E" w14:textId="77777777" w:rsidTr="00265A80">
        <w:trPr>
          <w:trHeight w:val="227"/>
          <w:jc w:val="center"/>
        </w:trPr>
        <w:tc>
          <w:tcPr>
            <w:tcW w:w="1417" w:type="dxa"/>
            <w:vAlign w:val="bottom"/>
          </w:tcPr>
          <w:p w14:paraId="6302C868" w14:textId="56B67E36" w:rsidR="007821B5" w:rsidRPr="00694A8B" w:rsidRDefault="007821B5" w:rsidP="007821B5">
            <w:pPr>
              <w:pStyle w:val="Nagwek"/>
              <w:spacing w:line="240" w:lineRule="auto"/>
              <w:ind w:right="0"/>
              <w:jc w:val="center"/>
              <w:rPr>
                <w:color w:val="000000"/>
                <w:sz w:val="22"/>
              </w:rPr>
            </w:pPr>
            <w:r w:rsidRPr="00694A8B">
              <w:rPr>
                <w:color w:val="000000"/>
                <w:sz w:val="22"/>
              </w:rPr>
              <w:t>12</w:t>
            </w:r>
          </w:p>
        </w:tc>
        <w:tc>
          <w:tcPr>
            <w:tcW w:w="2551" w:type="dxa"/>
            <w:vAlign w:val="bottom"/>
          </w:tcPr>
          <w:p w14:paraId="7CCF1B5D" w14:textId="544AB420" w:rsidR="007821B5" w:rsidRPr="00694A8B" w:rsidRDefault="007821B5" w:rsidP="007821B5">
            <w:pPr>
              <w:spacing w:line="240" w:lineRule="auto"/>
              <w:ind w:right="-60"/>
              <w:jc w:val="center"/>
              <w:rPr>
                <w:sz w:val="22"/>
              </w:rPr>
            </w:pPr>
            <w:r w:rsidRPr="00694A8B">
              <w:rPr>
                <w:color w:val="000000"/>
                <w:sz w:val="22"/>
              </w:rPr>
              <w:t>5</w:t>
            </w:r>
            <w:r w:rsidR="00D0139A" w:rsidRPr="00694A8B">
              <w:rPr>
                <w:color w:val="000000"/>
                <w:sz w:val="22"/>
              </w:rPr>
              <w:t> </w:t>
            </w:r>
            <w:r w:rsidRPr="00694A8B">
              <w:rPr>
                <w:color w:val="000000"/>
                <w:sz w:val="22"/>
              </w:rPr>
              <w:t>634</w:t>
            </w:r>
            <w:r w:rsidR="00D0139A" w:rsidRPr="00694A8B">
              <w:rPr>
                <w:color w:val="000000"/>
                <w:sz w:val="22"/>
              </w:rPr>
              <w:t xml:space="preserve"> </w:t>
            </w:r>
            <w:r w:rsidRPr="00694A8B">
              <w:rPr>
                <w:color w:val="000000"/>
                <w:sz w:val="22"/>
              </w:rPr>
              <w:t>788</w:t>
            </w:r>
            <w:r w:rsidR="00D26499" w:rsidRPr="00694A8B">
              <w:rPr>
                <w:color w:val="000000"/>
                <w:sz w:val="22"/>
              </w:rPr>
              <w:t>,</w:t>
            </w:r>
            <w:r w:rsidRPr="00694A8B">
              <w:rPr>
                <w:color w:val="000000"/>
                <w:sz w:val="22"/>
              </w:rPr>
              <w:t>56</w:t>
            </w:r>
          </w:p>
        </w:tc>
        <w:tc>
          <w:tcPr>
            <w:tcW w:w="2551" w:type="dxa"/>
            <w:vAlign w:val="bottom"/>
          </w:tcPr>
          <w:p w14:paraId="3059B9F8" w14:textId="1525A43D" w:rsidR="007821B5" w:rsidRPr="00694A8B" w:rsidRDefault="007821B5" w:rsidP="007821B5">
            <w:pPr>
              <w:spacing w:line="240" w:lineRule="auto"/>
              <w:ind w:right="0"/>
              <w:jc w:val="center"/>
              <w:rPr>
                <w:sz w:val="22"/>
              </w:rPr>
            </w:pPr>
            <w:r w:rsidRPr="00694A8B">
              <w:rPr>
                <w:color w:val="000000"/>
                <w:sz w:val="22"/>
              </w:rPr>
              <w:t>7</w:t>
            </w:r>
            <w:r w:rsidR="00D0139A" w:rsidRPr="00694A8B">
              <w:rPr>
                <w:color w:val="000000"/>
                <w:sz w:val="22"/>
              </w:rPr>
              <w:t> </w:t>
            </w:r>
            <w:r w:rsidRPr="00694A8B">
              <w:rPr>
                <w:color w:val="000000"/>
                <w:sz w:val="22"/>
              </w:rPr>
              <w:t>456</w:t>
            </w:r>
            <w:r w:rsidR="00D0139A" w:rsidRPr="00694A8B">
              <w:rPr>
                <w:color w:val="000000"/>
                <w:sz w:val="22"/>
              </w:rPr>
              <w:t xml:space="preserve"> </w:t>
            </w:r>
            <w:r w:rsidRPr="00694A8B">
              <w:rPr>
                <w:color w:val="000000"/>
                <w:sz w:val="22"/>
              </w:rPr>
              <w:t>356</w:t>
            </w:r>
            <w:r w:rsidR="00D26499" w:rsidRPr="00694A8B">
              <w:rPr>
                <w:color w:val="000000"/>
                <w:sz w:val="22"/>
              </w:rPr>
              <w:t>,</w:t>
            </w:r>
            <w:r w:rsidRPr="00694A8B">
              <w:rPr>
                <w:color w:val="000000"/>
                <w:sz w:val="22"/>
              </w:rPr>
              <w:t>24</w:t>
            </w:r>
          </w:p>
        </w:tc>
      </w:tr>
      <w:tr w:rsidR="007821B5" w:rsidRPr="00694A8B" w14:paraId="7F72E246" w14:textId="77777777" w:rsidTr="00265A80">
        <w:trPr>
          <w:trHeight w:val="227"/>
          <w:jc w:val="center"/>
        </w:trPr>
        <w:tc>
          <w:tcPr>
            <w:tcW w:w="1417" w:type="dxa"/>
            <w:vAlign w:val="bottom"/>
          </w:tcPr>
          <w:p w14:paraId="21A193D9" w14:textId="12599B91" w:rsidR="007821B5" w:rsidRPr="00694A8B" w:rsidRDefault="007821B5" w:rsidP="007821B5">
            <w:pPr>
              <w:pStyle w:val="Nagwek"/>
              <w:spacing w:line="240" w:lineRule="auto"/>
              <w:ind w:right="0"/>
              <w:jc w:val="center"/>
              <w:rPr>
                <w:color w:val="000000"/>
                <w:sz w:val="22"/>
              </w:rPr>
            </w:pPr>
            <w:r w:rsidRPr="00694A8B">
              <w:rPr>
                <w:color w:val="000000"/>
                <w:sz w:val="22"/>
              </w:rPr>
              <w:t>13</w:t>
            </w:r>
          </w:p>
        </w:tc>
        <w:tc>
          <w:tcPr>
            <w:tcW w:w="2551" w:type="dxa"/>
            <w:vAlign w:val="bottom"/>
          </w:tcPr>
          <w:p w14:paraId="4EB1A11B" w14:textId="145B876C" w:rsidR="007821B5" w:rsidRPr="00694A8B" w:rsidRDefault="007821B5" w:rsidP="007821B5">
            <w:pPr>
              <w:spacing w:line="240" w:lineRule="auto"/>
              <w:ind w:right="-60"/>
              <w:jc w:val="center"/>
              <w:rPr>
                <w:sz w:val="22"/>
              </w:rPr>
            </w:pPr>
            <w:r w:rsidRPr="00694A8B">
              <w:rPr>
                <w:color w:val="000000"/>
                <w:sz w:val="22"/>
              </w:rPr>
              <w:t>5</w:t>
            </w:r>
            <w:r w:rsidR="00D0139A" w:rsidRPr="00694A8B">
              <w:rPr>
                <w:color w:val="000000"/>
                <w:sz w:val="22"/>
              </w:rPr>
              <w:t> </w:t>
            </w:r>
            <w:r w:rsidRPr="00694A8B">
              <w:rPr>
                <w:color w:val="000000"/>
                <w:sz w:val="22"/>
              </w:rPr>
              <w:t>634</w:t>
            </w:r>
            <w:r w:rsidR="00D0139A" w:rsidRPr="00694A8B">
              <w:rPr>
                <w:color w:val="000000"/>
                <w:sz w:val="22"/>
              </w:rPr>
              <w:t xml:space="preserve"> </w:t>
            </w:r>
            <w:r w:rsidRPr="00694A8B">
              <w:rPr>
                <w:color w:val="000000"/>
                <w:sz w:val="22"/>
              </w:rPr>
              <w:t>784</w:t>
            </w:r>
            <w:r w:rsidR="00D26499" w:rsidRPr="00694A8B">
              <w:rPr>
                <w:color w:val="000000"/>
                <w:sz w:val="22"/>
              </w:rPr>
              <w:t>,</w:t>
            </w:r>
            <w:r w:rsidRPr="00694A8B">
              <w:rPr>
                <w:color w:val="000000"/>
                <w:sz w:val="22"/>
              </w:rPr>
              <w:t>52</w:t>
            </w:r>
          </w:p>
        </w:tc>
        <w:tc>
          <w:tcPr>
            <w:tcW w:w="2551" w:type="dxa"/>
            <w:vAlign w:val="bottom"/>
          </w:tcPr>
          <w:p w14:paraId="0F7E6845" w14:textId="72177E6F" w:rsidR="007821B5" w:rsidRPr="00694A8B" w:rsidRDefault="007821B5" w:rsidP="007821B5">
            <w:pPr>
              <w:spacing w:line="240" w:lineRule="auto"/>
              <w:ind w:right="0"/>
              <w:jc w:val="center"/>
              <w:rPr>
                <w:sz w:val="22"/>
              </w:rPr>
            </w:pPr>
            <w:r w:rsidRPr="00694A8B">
              <w:rPr>
                <w:color w:val="000000"/>
                <w:sz w:val="22"/>
              </w:rPr>
              <w:t>7</w:t>
            </w:r>
            <w:r w:rsidR="00D0139A" w:rsidRPr="00694A8B">
              <w:rPr>
                <w:color w:val="000000"/>
                <w:sz w:val="22"/>
              </w:rPr>
              <w:t> </w:t>
            </w:r>
            <w:r w:rsidRPr="00694A8B">
              <w:rPr>
                <w:color w:val="000000"/>
                <w:sz w:val="22"/>
              </w:rPr>
              <w:t>456</w:t>
            </w:r>
            <w:r w:rsidR="00D0139A" w:rsidRPr="00694A8B">
              <w:rPr>
                <w:color w:val="000000"/>
                <w:sz w:val="22"/>
              </w:rPr>
              <w:t xml:space="preserve"> </w:t>
            </w:r>
            <w:r w:rsidRPr="00694A8B">
              <w:rPr>
                <w:color w:val="000000"/>
                <w:sz w:val="22"/>
              </w:rPr>
              <w:t>202</w:t>
            </w:r>
            <w:r w:rsidR="00D26499" w:rsidRPr="00694A8B">
              <w:rPr>
                <w:color w:val="000000"/>
                <w:sz w:val="22"/>
              </w:rPr>
              <w:t>,</w:t>
            </w:r>
            <w:r w:rsidRPr="00694A8B">
              <w:rPr>
                <w:color w:val="000000"/>
                <w:sz w:val="22"/>
              </w:rPr>
              <w:t>43</w:t>
            </w:r>
          </w:p>
        </w:tc>
      </w:tr>
      <w:tr w:rsidR="007821B5" w:rsidRPr="00694A8B" w14:paraId="7BF5455B" w14:textId="77777777" w:rsidTr="00265A80">
        <w:trPr>
          <w:trHeight w:val="227"/>
          <w:jc w:val="center"/>
        </w:trPr>
        <w:tc>
          <w:tcPr>
            <w:tcW w:w="1417" w:type="dxa"/>
            <w:vAlign w:val="bottom"/>
          </w:tcPr>
          <w:p w14:paraId="67ED48E6" w14:textId="7F9A9482" w:rsidR="007821B5" w:rsidRPr="00694A8B" w:rsidRDefault="007821B5" w:rsidP="007821B5">
            <w:pPr>
              <w:pStyle w:val="Nagwek"/>
              <w:spacing w:line="240" w:lineRule="auto"/>
              <w:ind w:right="0"/>
              <w:jc w:val="center"/>
              <w:rPr>
                <w:color w:val="000000"/>
                <w:sz w:val="22"/>
              </w:rPr>
            </w:pPr>
            <w:r w:rsidRPr="00694A8B">
              <w:rPr>
                <w:color w:val="000000"/>
                <w:sz w:val="22"/>
              </w:rPr>
              <w:t>14</w:t>
            </w:r>
          </w:p>
        </w:tc>
        <w:tc>
          <w:tcPr>
            <w:tcW w:w="2551" w:type="dxa"/>
            <w:vAlign w:val="bottom"/>
          </w:tcPr>
          <w:p w14:paraId="151293FF" w14:textId="133E0AD7" w:rsidR="007821B5" w:rsidRPr="00694A8B" w:rsidRDefault="007821B5" w:rsidP="007821B5">
            <w:pPr>
              <w:spacing w:line="240" w:lineRule="auto"/>
              <w:ind w:right="-60"/>
              <w:jc w:val="center"/>
              <w:rPr>
                <w:color w:val="000000"/>
                <w:sz w:val="22"/>
              </w:rPr>
            </w:pPr>
            <w:r w:rsidRPr="00694A8B">
              <w:rPr>
                <w:color w:val="000000"/>
                <w:sz w:val="22"/>
              </w:rPr>
              <w:t>5</w:t>
            </w:r>
            <w:r w:rsidR="00D0139A" w:rsidRPr="00694A8B">
              <w:rPr>
                <w:color w:val="000000"/>
                <w:sz w:val="22"/>
              </w:rPr>
              <w:t> </w:t>
            </w:r>
            <w:r w:rsidRPr="00694A8B">
              <w:rPr>
                <w:color w:val="000000"/>
                <w:sz w:val="22"/>
              </w:rPr>
              <w:t>634</w:t>
            </w:r>
            <w:r w:rsidR="00D0139A" w:rsidRPr="00694A8B">
              <w:rPr>
                <w:color w:val="000000"/>
                <w:sz w:val="22"/>
              </w:rPr>
              <w:t xml:space="preserve"> </w:t>
            </w:r>
            <w:r w:rsidRPr="00694A8B">
              <w:rPr>
                <w:color w:val="000000"/>
                <w:sz w:val="22"/>
              </w:rPr>
              <w:t>774</w:t>
            </w:r>
            <w:r w:rsidR="00D26499" w:rsidRPr="00694A8B">
              <w:rPr>
                <w:color w:val="000000"/>
                <w:sz w:val="22"/>
              </w:rPr>
              <w:t>,</w:t>
            </w:r>
            <w:r w:rsidRPr="00694A8B">
              <w:rPr>
                <w:color w:val="000000"/>
                <w:sz w:val="22"/>
              </w:rPr>
              <w:t>10</w:t>
            </w:r>
          </w:p>
        </w:tc>
        <w:tc>
          <w:tcPr>
            <w:tcW w:w="2551" w:type="dxa"/>
            <w:vAlign w:val="bottom"/>
          </w:tcPr>
          <w:p w14:paraId="04C45B75" w14:textId="4C5E7905" w:rsidR="007821B5" w:rsidRPr="00694A8B" w:rsidRDefault="007821B5" w:rsidP="007821B5">
            <w:pPr>
              <w:spacing w:line="240" w:lineRule="auto"/>
              <w:ind w:right="0"/>
              <w:jc w:val="center"/>
              <w:rPr>
                <w:color w:val="000000"/>
                <w:sz w:val="22"/>
              </w:rPr>
            </w:pPr>
            <w:r w:rsidRPr="00694A8B">
              <w:rPr>
                <w:color w:val="000000"/>
                <w:sz w:val="22"/>
              </w:rPr>
              <w:t>7</w:t>
            </w:r>
            <w:r w:rsidR="00D0139A" w:rsidRPr="00694A8B">
              <w:rPr>
                <w:color w:val="000000"/>
                <w:sz w:val="22"/>
              </w:rPr>
              <w:t> </w:t>
            </w:r>
            <w:r w:rsidRPr="00694A8B">
              <w:rPr>
                <w:color w:val="000000"/>
                <w:sz w:val="22"/>
              </w:rPr>
              <w:t>456</w:t>
            </w:r>
            <w:r w:rsidR="00D0139A" w:rsidRPr="00694A8B">
              <w:rPr>
                <w:color w:val="000000"/>
                <w:sz w:val="22"/>
              </w:rPr>
              <w:t xml:space="preserve"> </w:t>
            </w:r>
            <w:r w:rsidRPr="00694A8B">
              <w:rPr>
                <w:color w:val="000000"/>
                <w:sz w:val="22"/>
              </w:rPr>
              <w:t>141</w:t>
            </w:r>
            <w:r w:rsidR="00D26499" w:rsidRPr="00694A8B">
              <w:rPr>
                <w:color w:val="000000"/>
                <w:sz w:val="22"/>
              </w:rPr>
              <w:t>,</w:t>
            </w:r>
            <w:r w:rsidRPr="00694A8B">
              <w:rPr>
                <w:color w:val="000000"/>
                <w:sz w:val="22"/>
              </w:rPr>
              <w:t>08</w:t>
            </w:r>
          </w:p>
        </w:tc>
      </w:tr>
      <w:tr w:rsidR="007821B5" w:rsidRPr="00694A8B" w14:paraId="1C1C8665" w14:textId="77777777" w:rsidTr="00265A80">
        <w:trPr>
          <w:trHeight w:val="227"/>
          <w:jc w:val="center"/>
        </w:trPr>
        <w:tc>
          <w:tcPr>
            <w:tcW w:w="1417" w:type="dxa"/>
            <w:vAlign w:val="bottom"/>
          </w:tcPr>
          <w:p w14:paraId="3EF8D7ED" w14:textId="35EDF024" w:rsidR="007821B5" w:rsidRPr="00694A8B" w:rsidRDefault="007821B5" w:rsidP="007821B5">
            <w:pPr>
              <w:pStyle w:val="Nagwek"/>
              <w:spacing w:line="240" w:lineRule="auto"/>
              <w:ind w:right="0"/>
              <w:jc w:val="center"/>
              <w:rPr>
                <w:color w:val="000000"/>
                <w:sz w:val="22"/>
              </w:rPr>
            </w:pPr>
            <w:r w:rsidRPr="00694A8B">
              <w:rPr>
                <w:color w:val="000000"/>
                <w:sz w:val="22"/>
              </w:rPr>
              <w:t>15</w:t>
            </w:r>
          </w:p>
        </w:tc>
        <w:tc>
          <w:tcPr>
            <w:tcW w:w="2551" w:type="dxa"/>
            <w:vAlign w:val="bottom"/>
          </w:tcPr>
          <w:p w14:paraId="6B80666D" w14:textId="4CCB3F83" w:rsidR="007821B5" w:rsidRPr="00694A8B" w:rsidRDefault="007821B5" w:rsidP="007821B5">
            <w:pPr>
              <w:spacing w:line="240" w:lineRule="auto"/>
              <w:ind w:right="-60"/>
              <w:jc w:val="center"/>
              <w:rPr>
                <w:color w:val="000000"/>
                <w:sz w:val="22"/>
              </w:rPr>
            </w:pPr>
            <w:r w:rsidRPr="00694A8B">
              <w:rPr>
                <w:color w:val="000000"/>
                <w:sz w:val="22"/>
              </w:rPr>
              <w:t>5</w:t>
            </w:r>
            <w:r w:rsidR="00D0139A" w:rsidRPr="00694A8B">
              <w:rPr>
                <w:color w:val="000000"/>
                <w:sz w:val="22"/>
              </w:rPr>
              <w:t> </w:t>
            </w:r>
            <w:r w:rsidRPr="00694A8B">
              <w:rPr>
                <w:color w:val="000000"/>
                <w:sz w:val="22"/>
              </w:rPr>
              <w:t>634</w:t>
            </w:r>
            <w:r w:rsidR="00D0139A" w:rsidRPr="00694A8B">
              <w:rPr>
                <w:color w:val="000000"/>
                <w:sz w:val="22"/>
              </w:rPr>
              <w:t xml:space="preserve"> </w:t>
            </w:r>
            <w:r w:rsidRPr="00694A8B">
              <w:rPr>
                <w:color w:val="000000"/>
                <w:sz w:val="22"/>
              </w:rPr>
              <w:t>807</w:t>
            </w:r>
            <w:r w:rsidR="00D26499" w:rsidRPr="00694A8B">
              <w:rPr>
                <w:color w:val="000000"/>
                <w:sz w:val="22"/>
              </w:rPr>
              <w:t>,</w:t>
            </w:r>
            <w:r w:rsidRPr="00694A8B">
              <w:rPr>
                <w:color w:val="000000"/>
                <w:sz w:val="22"/>
              </w:rPr>
              <w:t>93</w:t>
            </w:r>
          </w:p>
        </w:tc>
        <w:tc>
          <w:tcPr>
            <w:tcW w:w="2551" w:type="dxa"/>
            <w:vAlign w:val="bottom"/>
          </w:tcPr>
          <w:p w14:paraId="37E660CE" w14:textId="0087DDE1" w:rsidR="007821B5" w:rsidRPr="00694A8B" w:rsidRDefault="007821B5" w:rsidP="007821B5">
            <w:pPr>
              <w:spacing w:line="240" w:lineRule="auto"/>
              <w:ind w:right="0"/>
              <w:jc w:val="center"/>
              <w:rPr>
                <w:color w:val="000000"/>
                <w:sz w:val="22"/>
              </w:rPr>
            </w:pPr>
            <w:r w:rsidRPr="00694A8B">
              <w:rPr>
                <w:color w:val="000000"/>
                <w:sz w:val="22"/>
              </w:rPr>
              <w:t>7</w:t>
            </w:r>
            <w:r w:rsidR="00D0139A" w:rsidRPr="00694A8B">
              <w:rPr>
                <w:color w:val="000000"/>
                <w:sz w:val="22"/>
              </w:rPr>
              <w:t> </w:t>
            </w:r>
            <w:r w:rsidRPr="00694A8B">
              <w:rPr>
                <w:color w:val="000000"/>
                <w:sz w:val="22"/>
              </w:rPr>
              <w:t>456</w:t>
            </w:r>
            <w:r w:rsidR="00D0139A" w:rsidRPr="00694A8B">
              <w:rPr>
                <w:color w:val="000000"/>
                <w:sz w:val="22"/>
              </w:rPr>
              <w:t xml:space="preserve"> </w:t>
            </w:r>
            <w:r w:rsidRPr="00694A8B">
              <w:rPr>
                <w:color w:val="000000"/>
                <w:sz w:val="22"/>
              </w:rPr>
              <w:t>015</w:t>
            </w:r>
            <w:r w:rsidR="00D26499" w:rsidRPr="00694A8B">
              <w:rPr>
                <w:color w:val="000000"/>
                <w:sz w:val="22"/>
              </w:rPr>
              <w:t>,</w:t>
            </w:r>
            <w:r w:rsidRPr="00694A8B">
              <w:rPr>
                <w:color w:val="000000"/>
                <w:sz w:val="22"/>
              </w:rPr>
              <w:t>54</w:t>
            </w:r>
          </w:p>
        </w:tc>
      </w:tr>
      <w:tr w:rsidR="007821B5" w:rsidRPr="00694A8B" w14:paraId="7B783744" w14:textId="77777777" w:rsidTr="00265A80">
        <w:trPr>
          <w:trHeight w:val="227"/>
          <w:jc w:val="center"/>
        </w:trPr>
        <w:tc>
          <w:tcPr>
            <w:tcW w:w="1417" w:type="dxa"/>
            <w:vAlign w:val="bottom"/>
          </w:tcPr>
          <w:p w14:paraId="3641F7DE" w14:textId="085205CD" w:rsidR="007821B5" w:rsidRPr="00694A8B" w:rsidRDefault="007821B5" w:rsidP="007821B5">
            <w:pPr>
              <w:pStyle w:val="Nagwek"/>
              <w:spacing w:line="240" w:lineRule="auto"/>
              <w:ind w:right="0"/>
              <w:jc w:val="center"/>
              <w:rPr>
                <w:color w:val="000000"/>
                <w:sz w:val="22"/>
              </w:rPr>
            </w:pPr>
            <w:r w:rsidRPr="00694A8B">
              <w:rPr>
                <w:color w:val="000000"/>
                <w:sz w:val="22"/>
              </w:rPr>
              <w:t>16</w:t>
            </w:r>
          </w:p>
        </w:tc>
        <w:tc>
          <w:tcPr>
            <w:tcW w:w="2551" w:type="dxa"/>
            <w:vAlign w:val="bottom"/>
          </w:tcPr>
          <w:p w14:paraId="1BCEDAB0" w14:textId="228CD6C0" w:rsidR="007821B5" w:rsidRPr="00694A8B" w:rsidRDefault="007821B5" w:rsidP="007821B5">
            <w:pPr>
              <w:spacing w:line="240" w:lineRule="auto"/>
              <w:ind w:right="-60"/>
              <w:jc w:val="center"/>
              <w:rPr>
                <w:color w:val="000000"/>
                <w:sz w:val="22"/>
              </w:rPr>
            </w:pPr>
            <w:r w:rsidRPr="00694A8B">
              <w:rPr>
                <w:color w:val="000000"/>
                <w:sz w:val="22"/>
              </w:rPr>
              <w:t>5</w:t>
            </w:r>
            <w:r w:rsidR="00D0139A" w:rsidRPr="00694A8B">
              <w:rPr>
                <w:color w:val="000000"/>
                <w:sz w:val="22"/>
              </w:rPr>
              <w:t> </w:t>
            </w:r>
            <w:r w:rsidRPr="00694A8B">
              <w:rPr>
                <w:color w:val="000000"/>
                <w:sz w:val="22"/>
              </w:rPr>
              <w:t>634</w:t>
            </w:r>
            <w:r w:rsidR="00D0139A" w:rsidRPr="00694A8B">
              <w:rPr>
                <w:color w:val="000000"/>
                <w:sz w:val="22"/>
              </w:rPr>
              <w:t xml:space="preserve"> </w:t>
            </w:r>
            <w:r w:rsidRPr="00694A8B">
              <w:rPr>
                <w:color w:val="000000"/>
                <w:sz w:val="22"/>
              </w:rPr>
              <w:t>923</w:t>
            </w:r>
            <w:r w:rsidR="00D26499" w:rsidRPr="00694A8B">
              <w:rPr>
                <w:color w:val="000000"/>
                <w:sz w:val="22"/>
              </w:rPr>
              <w:t>,</w:t>
            </w:r>
            <w:r w:rsidRPr="00694A8B">
              <w:rPr>
                <w:color w:val="000000"/>
                <w:sz w:val="22"/>
              </w:rPr>
              <w:t>10</w:t>
            </w:r>
          </w:p>
        </w:tc>
        <w:tc>
          <w:tcPr>
            <w:tcW w:w="2551" w:type="dxa"/>
            <w:vAlign w:val="bottom"/>
          </w:tcPr>
          <w:p w14:paraId="69A86003" w14:textId="442C3205" w:rsidR="007821B5" w:rsidRPr="00694A8B" w:rsidRDefault="007821B5" w:rsidP="007821B5">
            <w:pPr>
              <w:spacing w:line="240" w:lineRule="auto"/>
              <w:ind w:right="0"/>
              <w:jc w:val="center"/>
              <w:rPr>
                <w:color w:val="000000"/>
                <w:sz w:val="22"/>
              </w:rPr>
            </w:pPr>
            <w:r w:rsidRPr="00694A8B">
              <w:rPr>
                <w:color w:val="000000"/>
                <w:sz w:val="22"/>
              </w:rPr>
              <w:t>7</w:t>
            </w:r>
            <w:r w:rsidR="00D0139A" w:rsidRPr="00694A8B">
              <w:rPr>
                <w:color w:val="000000"/>
                <w:sz w:val="22"/>
              </w:rPr>
              <w:t> </w:t>
            </w:r>
            <w:r w:rsidRPr="00694A8B">
              <w:rPr>
                <w:color w:val="000000"/>
                <w:sz w:val="22"/>
              </w:rPr>
              <w:t>455</w:t>
            </w:r>
            <w:r w:rsidR="00D0139A" w:rsidRPr="00694A8B">
              <w:rPr>
                <w:color w:val="000000"/>
                <w:sz w:val="22"/>
              </w:rPr>
              <w:t xml:space="preserve"> </w:t>
            </w:r>
            <w:r w:rsidRPr="00694A8B">
              <w:rPr>
                <w:color w:val="000000"/>
                <w:sz w:val="22"/>
              </w:rPr>
              <w:t>915</w:t>
            </w:r>
            <w:r w:rsidR="00D26499" w:rsidRPr="00694A8B">
              <w:rPr>
                <w:color w:val="000000"/>
                <w:sz w:val="22"/>
              </w:rPr>
              <w:t>,</w:t>
            </w:r>
            <w:r w:rsidRPr="00694A8B">
              <w:rPr>
                <w:color w:val="000000"/>
                <w:sz w:val="22"/>
              </w:rPr>
              <w:t>29</w:t>
            </w:r>
          </w:p>
        </w:tc>
      </w:tr>
      <w:tr w:rsidR="007821B5" w:rsidRPr="00694A8B" w14:paraId="6369C649" w14:textId="77777777" w:rsidTr="00265A80">
        <w:trPr>
          <w:trHeight w:val="227"/>
          <w:jc w:val="center"/>
        </w:trPr>
        <w:tc>
          <w:tcPr>
            <w:tcW w:w="1417" w:type="dxa"/>
            <w:vAlign w:val="bottom"/>
          </w:tcPr>
          <w:p w14:paraId="2B2BE5DC" w14:textId="593CAE0C" w:rsidR="007821B5" w:rsidRPr="00694A8B" w:rsidRDefault="007821B5" w:rsidP="007821B5">
            <w:pPr>
              <w:pStyle w:val="Nagwek"/>
              <w:spacing w:line="240" w:lineRule="auto"/>
              <w:ind w:right="0"/>
              <w:jc w:val="center"/>
              <w:rPr>
                <w:color w:val="000000"/>
                <w:sz w:val="22"/>
              </w:rPr>
            </w:pPr>
            <w:r w:rsidRPr="00694A8B">
              <w:rPr>
                <w:color w:val="000000"/>
                <w:sz w:val="22"/>
              </w:rPr>
              <w:t>17</w:t>
            </w:r>
          </w:p>
        </w:tc>
        <w:tc>
          <w:tcPr>
            <w:tcW w:w="2551" w:type="dxa"/>
            <w:vAlign w:val="bottom"/>
          </w:tcPr>
          <w:p w14:paraId="4E1DF845" w14:textId="4B720FC7" w:rsidR="007821B5" w:rsidRPr="00694A8B" w:rsidRDefault="007821B5" w:rsidP="007821B5">
            <w:pPr>
              <w:spacing w:line="240" w:lineRule="auto"/>
              <w:ind w:right="-60"/>
              <w:jc w:val="center"/>
              <w:rPr>
                <w:color w:val="000000"/>
                <w:sz w:val="22"/>
              </w:rPr>
            </w:pPr>
            <w:r w:rsidRPr="00694A8B">
              <w:rPr>
                <w:color w:val="000000"/>
                <w:sz w:val="22"/>
              </w:rPr>
              <w:t>5</w:t>
            </w:r>
            <w:r w:rsidR="00D0139A" w:rsidRPr="00694A8B">
              <w:rPr>
                <w:color w:val="000000"/>
                <w:sz w:val="22"/>
              </w:rPr>
              <w:t> </w:t>
            </w:r>
            <w:r w:rsidRPr="00694A8B">
              <w:rPr>
                <w:color w:val="000000"/>
                <w:sz w:val="22"/>
              </w:rPr>
              <w:t>634</w:t>
            </w:r>
            <w:r w:rsidR="00D0139A" w:rsidRPr="00694A8B">
              <w:rPr>
                <w:color w:val="000000"/>
                <w:sz w:val="22"/>
              </w:rPr>
              <w:t xml:space="preserve"> </w:t>
            </w:r>
            <w:r w:rsidRPr="00694A8B">
              <w:rPr>
                <w:color w:val="000000"/>
                <w:sz w:val="22"/>
              </w:rPr>
              <w:t>949</w:t>
            </w:r>
            <w:r w:rsidR="00D26499" w:rsidRPr="00694A8B">
              <w:rPr>
                <w:color w:val="000000"/>
                <w:sz w:val="22"/>
              </w:rPr>
              <w:t>,</w:t>
            </w:r>
            <w:r w:rsidRPr="00694A8B">
              <w:rPr>
                <w:color w:val="000000"/>
                <w:sz w:val="22"/>
              </w:rPr>
              <w:t>11</w:t>
            </w:r>
          </w:p>
        </w:tc>
        <w:tc>
          <w:tcPr>
            <w:tcW w:w="2551" w:type="dxa"/>
            <w:vAlign w:val="bottom"/>
          </w:tcPr>
          <w:p w14:paraId="6ECA569D" w14:textId="6BCEBF09" w:rsidR="007821B5" w:rsidRPr="00694A8B" w:rsidRDefault="007821B5" w:rsidP="007821B5">
            <w:pPr>
              <w:spacing w:line="240" w:lineRule="auto"/>
              <w:ind w:right="0"/>
              <w:jc w:val="center"/>
              <w:rPr>
                <w:color w:val="000000"/>
                <w:sz w:val="22"/>
              </w:rPr>
            </w:pPr>
            <w:r w:rsidRPr="00694A8B">
              <w:rPr>
                <w:color w:val="000000"/>
                <w:sz w:val="22"/>
              </w:rPr>
              <w:t>7</w:t>
            </w:r>
            <w:r w:rsidR="00D0139A" w:rsidRPr="00694A8B">
              <w:rPr>
                <w:color w:val="000000"/>
                <w:sz w:val="22"/>
              </w:rPr>
              <w:t> </w:t>
            </w:r>
            <w:r w:rsidRPr="00694A8B">
              <w:rPr>
                <w:color w:val="000000"/>
                <w:sz w:val="22"/>
              </w:rPr>
              <w:t>455</w:t>
            </w:r>
            <w:r w:rsidR="00D0139A" w:rsidRPr="00694A8B">
              <w:rPr>
                <w:color w:val="000000"/>
                <w:sz w:val="22"/>
              </w:rPr>
              <w:t xml:space="preserve"> </w:t>
            </w:r>
            <w:r w:rsidRPr="00694A8B">
              <w:rPr>
                <w:color w:val="000000"/>
                <w:sz w:val="22"/>
              </w:rPr>
              <w:t>929</w:t>
            </w:r>
            <w:r w:rsidR="00D26499" w:rsidRPr="00694A8B">
              <w:rPr>
                <w:color w:val="000000"/>
                <w:sz w:val="22"/>
              </w:rPr>
              <w:t>,</w:t>
            </w:r>
            <w:r w:rsidRPr="00694A8B">
              <w:rPr>
                <w:color w:val="000000"/>
                <w:sz w:val="22"/>
              </w:rPr>
              <w:t>48</w:t>
            </w:r>
          </w:p>
        </w:tc>
      </w:tr>
      <w:tr w:rsidR="007821B5" w:rsidRPr="00694A8B" w14:paraId="4B29B27C" w14:textId="77777777" w:rsidTr="00265A80">
        <w:trPr>
          <w:trHeight w:val="227"/>
          <w:jc w:val="center"/>
        </w:trPr>
        <w:tc>
          <w:tcPr>
            <w:tcW w:w="1417" w:type="dxa"/>
            <w:vAlign w:val="bottom"/>
          </w:tcPr>
          <w:p w14:paraId="6AF17695" w14:textId="03C98FC1" w:rsidR="007821B5" w:rsidRPr="00694A8B" w:rsidRDefault="007821B5" w:rsidP="007821B5">
            <w:pPr>
              <w:pStyle w:val="Nagwek"/>
              <w:spacing w:line="240" w:lineRule="auto"/>
              <w:ind w:right="0"/>
              <w:jc w:val="center"/>
              <w:rPr>
                <w:color w:val="000000"/>
                <w:sz w:val="22"/>
              </w:rPr>
            </w:pPr>
            <w:r w:rsidRPr="00694A8B">
              <w:rPr>
                <w:color w:val="000000"/>
                <w:sz w:val="22"/>
              </w:rPr>
              <w:t>18</w:t>
            </w:r>
          </w:p>
        </w:tc>
        <w:tc>
          <w:tcPr>
            <w:tcW w:w="2551" w:type="dxa"/>
            <w:vAlign w:val="bottom"/>
          </w:tcPr>
          <w:p w14:paraId="4C5F3255" w14:textId="1779F970" w:rsidR="007821B5" w:rsidRPr="00694A8B" w:rsidRDefault="007821B5" w:rsidP="007821B5">
            <w:pPr>
              <w:spacing w:line="240" w:lineRule="auto"/>
              <w:ind w:right="-60"/>
              <w:jc w:val="center"/>
              <w:rPr>
                <w:color w:val="000000"/>
                <w:sz w:val="22"/>
              </w:rPr>
            </w:pPr>
            <w:r w:rsidRPr="00694A8B">
              <w:rPr>
                <w:color w:val="000000"/>
                <w:sz w:val="22"/>
              </w:rPr>
              <w:t>5</w:t>
            </w:r>
            <w:r w:rsidR="00D0139A" w:rsidRPr="00694A8B">
              <w:rPr>
                <w:color w:val="000000"/>
                <w:sz w:val="22"/>
              </w:rPr>
              <w:t> </w:t>
            </w:r>
            <w:r w:rsidRPr="00694A8B">
              <w:rPr>
                <w:color w:val="000000"/>
                <w:sz w:val="22"/>
              </w:rPr>
              <w:t>634</w:t>
            </w:r>
            <w:r w:rsidR="00D0139A" w:rsidRPr="00694A8B">
              <w:rPr>
                <w:color w:val="000000"/>
                <w:sz w:val="22"/>
              </w:rPr>
              <w:t xml:space="preserve"> </w:t>
            </w:r>
            <w:r w:rsidRPr="00694A8B">
              <w:rPr>
                <w:color w:val="000000"/>
                <w:sz w:val="22"/>
              </w:rPr>
              <w:t>995</w:t>
            </w:r>
            <w:r w:rsidR="00D26499" w:rsidRPr="00694A8B">
              <w:rPr>
                <w:color w:val="000000"/>
                <w:sz w:val="22"/>
              </w:rPr>
              <w:t>,</w:t>
            </w:r>
            <w:r w:rsidRPr="00694A8B">
              <w:rPr>
                <w:color w:val="000000"/>
                <w:sz w:val="22"/>
              </w:rPr>
              <w:t>95</w:t>
            </w:r>
          </w:p>
        </w:tc>
        <w:tc>
          <w:tcPr>
            <w:tcW w:w="2551" w:type="dxa"/>
            <w:vAlign w:val="bottom"/>
          </w:tcPr>
          <w:p w14:paraId="7B1AB89F" w14:textId="60EAD2C4" w:rsidR="007821B5" w:rsidRPr="00694A8B" w:rsidRDefault="007821B5" w:rsidP="007821B5">
            <w:pPr>
              <w:spacing w:line="240" w:lineRule="auto"/>
              <w:ind w:right="0"/>
              <w:jc w:val="center"/>
              <w:rPr>
                <w:color w:val="000000"/>
                <w:sz w:val="22"/>
              </w:rPr>
            </w:pPr>
            <w:r w:rsidRPr="00694A8B">
              <w:rPr>
                <w:color w:val="000000"/>
                <w:sz w:val="22"/>
              </w:rPr>
              <w:t>7</w:t>
            </w:r>
            <w:r w:rsidR="00D0139A" w:rsidRPr="00694A8B">
              <w:rPr>
                <w:color w:val="000000"/>
                <w:sz w:val="22"/>
              </w:rPr>
              <w:t> </w:t>
            </w:r>
            <w:r w:rsidRPr="00694A8B">
              <w:rPr>
                <w:color w:val="000000"/>
                <w:sz w:val="22"/>
              </w:rPr>
              <w:t>455</w:t>
            </w:r>
            <w:r w:rsidR="00D0139A" w:rsidRPr="00694A8B">
              <w:rPr>
                <w:color w:val="000000"/>
                <w:sz w:val="22"/>
              </w:rPr>
              <w:t xml:space="preserve"> </w:t>
            </w:r>
            <w:r w:rsidRPr="00694A8B">
              <w:rPr>
                <w:color w:val="000000"/>
                <w:sz w:val="22"/>
              </w:rPr>
              <w:t>869</w:t>
            </w:r>
            <w:r w:rsidR="00D26499" w:rsidRPr="00694A8B">
              <w:rPr>
                <w:color w:val="000000"/>
                <w:sz w:val="22"/>
              </w:rPr>
              <w:t>,</w:t>
            </w:r>
            <w:r w:rsidRPr="00694A8B">
              <w:rPr>
                <w:color w:val="000000"/>
                <w:sz w:val="22"/>
              </w:rPr>
              <w:t>70</w:t>
            </w:r>
          </w:p>
        </w:tc>
      </w:tr>
      <w:tr w:rsidR="007821B5" w:rsidRPr="00694A8B" w14:paraId="453A2849" w14:textId="77777777" w:rsidTr="00265A80">
        <w:trPr>
          <w:trHeight w:val="227"/>
          <w:jc w:val="center"/>
        </w:trPr>
        <w:tc>
          <w:tcPr>
            <w:tcW w:w="1417" w:type="dxa"/>
            <w:vAlign w:val="bottom"/>
          </w:tcPr>
          <w:p w14:paraId="522626DC" w14:textId="4D169285" w:rsidR="007821B5" w:rsidRPr="00694A8B" w:rsidRDefault="007821B5" w:rsidP="007821B5">
            <w:pPr>
              <w:pStyle w:val="Nagwek"/>
              <w:spacing w:line="240" w:lineRule="auto"/>
              <w:ind w:right="0"/>
              <w:jc w:val="center"/>
              <w:rPr>
                <w:color w:val="000000"/>
                <w:sz w:val="22"/>
              </w:rPr>
            </w:pPr>
            <w:r w:rsidRPr="00694A8B">
              <w:rPr>
                <w:color w:val="000000"/>
                <w:sz w:val="22"/>
              </w:rPr>
              <w:t>19</w:t>
            </w:r>
          </w:p>
        </w:tc>
        <w:tc>
          <w:tcPr>
            <w:tcW w:w="2551" w:type="dxa"/>
            <w:vAlign w:val="bottom"/>
          </w:tcPr>
          <w:p w14:paraId="1CADB15F" w14:textId="1C119417" w:rsidR="007821B5" w:rsidRPr="00694A8B" w:rsidRDefault="007821B5" w:rsidP="007821B5">
            <w:pPr>
              <w:spacing w:line="240" w:lineRule="auto"/>
              <w:ind w:right="-60"/>
              <w:jc w:val="center"/>
              <w:rPr>
                <w:color w:val="000000"/>
                <w:sz w:val="22"/>
              </w:rPr>
            </w:pPr>
            <w:r w:rsidRPr="00694A8B">
              <w:rPr>
                <w:color w:val="000000"/>
                <w:sz w:val="22"/>
              </w:rPr>
              <w:t>5</w:t>
            </w:r>
            <w:r w:rsidR="00D0139A" w:rsidRPr="00694A8B">
              <w:rPr>
                <w:color w:val="000000"/>
                <w:sz w:val="22"/>
              </w:rPr>
              <w:t> </w:t>
            </w:r>
            <w:r w:rsidRPr="00694A8B">
              <w:rPr>
                <w:color w:val="000000"/>
                <w:sz w:val="22"/>
              </w:rPr>
              <w:t>635</w:t>
            </w:r>
            <w:r w:rsidR="00D0139A" w:rsidRPr="00694A8B">
              <w:rPr>
                <w:color w:val="000000"/>
                <w:sz w:val="22"/>
              </w:rPr>
              <w:t xml:space="preserve"> </w:t>
            </w:r>
            <w:r w:rsidRPr="00694A8B">
              <w:rPr>
                <w:color w:val="000000"/>
                <w:sz w:val="22"/>
              </w:rPr>
              <w:t>017</w:t>
            </w:r>
            <w:r w:rsidR="00D26499" w:rsidRPr="00694A8B">
              <w:rPr>
                <w:color w:val="000000"/>
                <w:sz w:val="22"/>
              </w:rPr>
              <w:t>,</w:t>
            </w:r>
            <w:r w:rsidRPr="00694A8B">
              <w:rPr>
                <w:color w:val="000000"/>
                <w:sz w:val="22"/>
              </w:rPr>
              <w:t>78</w:t>
            </w:r>
          </w:p>
        </w:tc>
        <w:tc>
          <w:tcPr>
            <w:tcW w:w="2551" w:type="dxa"/>
            <w:vAlign w:val="bottom"/>
          </w:tcPr>
          <w:p w14:paraId="4E7A4F1F" w14:textId="12CC07E1" w:rsidR="007821B5" w:rsidRPr="00694A8B" w:rsidRDefault="007821B5" w:rsidP="007821B5">
            <w:pPr>
              <w:spacing w:line="240" w:lineRule="auto"/>
              <w:ind w:right="0"/>
              <w:jc w:val="center"/>
              <w:rPr>
                <w:color w:val="000000"/>
                <w:sz w:val="22"/>
              </w:rPr>
            </w:pPr>
            <w:r w:rsidRPr="00694A8B">
              <w:rPr>
                <w:color w:val="000000"/>
                <w:sz w:val="22"/>
              </w:rPr>
              <w:t>7</w:t>
            </w:r>
            <w:r w:rsidR="00D0139A" w:rsidRPr="00694A8B">
              <w:rPr>
                <w:color w:val="000000"/>
                <w:sz w:val="22"/>
              </w:rPr>
              <w:t> </w:t>
            </w:r>
            <w:r w:rsidRPr="00694A8B">
              <w:rPr>
                <w:color w:val="000000"/>
                <w:sz w:val="22"/>
              </w:rPr>
              <w:t>455</w:t>
            </w:r>
            <w:r w:rsidR="00D0139A" w:rsidRPr="00694A8B">
              <w:rPr>
                <w:color w:val="000000"/>
                <w:sz w:val="22"/>
              </w:rPr>
              <w:t xml:space="preserve"> </w:t>
            </w:r>
            <w:r w:rsidRPr="00694A8B">
              <w:rPr>
                <w:color w:val="000000"/>
                <w:sz w:val="22"/>
              </w:rPr>
              <w:t>819</w:t>
            </w:r>
            <w:r w:rsidR="00D26499" w:rsidRPr="00694A8B">
              <w:rPr>
                <w:color w:val="000000"/>
                <w:sz w:val="22"/>
              </w:rPr>
              <w:t>,</w:t>
            </w:r>
            <w:r w:rsidRPr="00694A8B">
              <w:rPr>
                <w:color w:val="000000"/>
                <w:sz w:val="22"/>
              </w:rPr>
              <w:t>19</w:t>
            </w:r>
          </w:p>
        </w:tc>
      </w:tr>
      <w:tr w:rsidR="007821B5" w:rsidRPr="00694A8B" w14:paraId="22DF1174" w14:textId="77777777" w:rsidTr="00265A80">
        <w:trPr>
          <w:trHeight w:val="227"/>
          <w:jc w:val="center"/>
        </w:trPr>
        <w:tc>
          <w:tcPr>
            <w:tcW w:w="1417" w:type="dxa"/>
            <w:vAlign w:val="bottom"/>
          </w:tcPr>
          <w:p w14:paraId="36F54626" w14:textId="30E7C3C6" w:rsidR="007821B5" w:rsidRPr="00694A8B" w:rsidRDefault="007821B5" w:rsidP="007821B5">
            <w:pPr>
              <w:pStyle w:val="Nagwek"/>
              <w:spacing w:line="240" w:lineRule="auto"/>
              <w:ind w:right="0"/>
              <w:jc w:val="center"/>
              <w:rPr>
                <w:color w:val="000000"/>
                <w:sz w:val="22"/>
              </w:rPr>
            </w:pPr>
            <w:r w:rsidRPr="00694A8B">
              <w:rPr>
                <w:color w:val="000000"/>
                <w:sz w:val="22"/>
              </w:rPr>
              <w:t>20</w:t>
            </w:r>
          </w:p>
        </w:tc>
        <w:tc>
          <w:tcPr>
            <w:tcW w:w="2551" w:type="dxa"/>
            <w:vAlign w:val="bottom"/>
          </w:tcPr>
          <w:p w14:paraId="7A90F90B" w14:textId="68784CD6" w:rsidR="007821B5" w:rsidRPr="00694A8B" w:rsidRDefault="007821B5" w:rsidP="007821B5">
            <w:pPr>
              <w:spacing w:line="240" w:lineRule="auto"/>
              <w:ind w:right="-60"/>
              <w:jc w:val="center"/>
              <w:rPr>
                <w:color w:val="000000"/>
                <w:sz w:val="22"/>
              </w:rPr>
            </w:pPr>
            <w:r w:rsidRPr="00694A8B">
              <w:rPr>
                <w:color w:val="000000"/>
                <w:sz w:val="22"/>
              </w:rPr>
              <w:t>5</w:t>
            </w:r>
            <w:r w:rsidR="00D0139A" w:rsidRPr="00694A8B">
              <w:rPr>
                <w:color w:val="000000"/>
                <w:sz w:val="22"/>
              </w:rPr>
              <w:t> </w:t>
            </w:r>
            <w:r w:rsidRPr="00694A8B">
              <w:rPr>
                <w:color w:val="000000"/>
                <w:sz w:val="22"/>
              </w:rPr>
              <w:t>635</w:t>
            </w:r>
            <w:r w:rsidR="00D0139A" w:rsidRPr="00694A8B">
              <w:rPr>
                <w:color w:val="000000"/>
                <w:sz w:val="22"/>
              </w:rPr>
              <w:t xml:space="preserve"> </w:t>
            </w:r>
            <w:r w:rsidRPr="00694A8B">
              <w:rPr>
                <w:color w:val="000000"/>
                <w:sz w:val="22"/>
              </w:rPr>
              <w:t>023</w:t>
            </w:r>
            <w:r w:rsidR="00D26499" w:rsidRPr="00694A8B">
              <w:rPr>
                <w:color w:val="000000"/>
                <w:sz w:val="22"/>
              </w:rPr>
              <w:t>,</w:t>
            </w:r>
            <w:r w:rsidRPr="00694A8B">
              <w:rPr>
                <w:color w:val="000000"/>
                <w:sz w:val="22"/>
              </w:rPr>
              <w:t>32</w:t>
            </w:r>
          </w:p>
        </w:tc>
        <w:tc>
          <w:tcPr>
            <w:tcW w:w="2551" w:type="dxa"/>
            <w:vAlign w:val="bottom"/>
          </w:tcPr>
          <w:p w14:paraId="26AF01A6" w14:textId="322339A1" w:rsidR="007821B5" w:rsidRPr="00694A8B" w:rsidRDefault="007821B5" w:rsidP="007821B5">
            <w:pPr>
              <w:spacing w:line="240" w:lineRule="auto"/>
              <w:ind w:right="0"/>
              <w:jc w:val="center"/>
              <w:rPr>
                <w:color w:val="000000"/>
                <w:sz w:val="22"/>
              </w:rPr>
            </w:pPr>
            <w:r w:rsidRPr="00694A8B">
              <w:rPr>
                <w:color w:val="000000"/>
                <w:sz w:val="22"/>
              </w:rPr>
              <w:t>7</w:t>
            </w:r>
            <w:r w:rsidR="00D0139A" w:rsidRPr="00694A8B">
              <w:rPr>
                <w:color w:val="000000"/>
                <w:sz w:val="22"/>
              </w:rPr>
              <w:t> </w:t>
            </w:r>
            <w:r w:rsidRPr="00694A8B">
              <w:rPr>
                <w:color w:val="000000"/>
                <w:sz w:val="22"/>
              </w:rPr>
              <w:t>455</w:t>
            </w:r>
            <w:r w:rsidR="00D0139A" w:rsidRPr="00694A8B">
              <w:rPr>
                <w:color w:val="000000"/>
                <w:sz w:val="22"/>
              </w:rPr>
              <w:t xml:space="preserve"> </w:t>
            </w:r>
            <w:r w:rsidRPr="00694A8B">
              <w:rPr>
                <w:color w:val="000000"/>
                <w:sz w:val="22"/>
              </w:rPr>
              <w:t>785</w:t>
            </w:r>
            <w:r w:rsidR="00D26499" w:rsidRPr="00694A8B">
              <w:rPr>
                <w:color w:val="000000"/>
                <w:sz w:val="22"/>
              </w:rPr>
              <w:t>,</w:t>
            </w:r>
            <w:r w:rsidRPr="00694A8B">
              <w:rPr>
                <w:color w:val="000000"/>
                <w:sz w:val="22"/>
              </w:rPr>
              <w:t>07</w:t>
            </w:r>
          </w:p>
        </w:tc>
      </w:tr>
      <w:tr w:rsidR="007821B5" w:rsidRPr="00694A8B" w14:paraId="214D6595" w14:textId="77777777" w:rsidTr="00265A80">
        <w:trPr>
          <w:trHeight w:val="227"/>
          <w:jc w:val="center"/>
        </w:trPr>
        <w:tc>
          <w:tcPr>
            <w:tcW w:w="1417" w:type="dxa"/>
            <w:vAlign w:val="bottom"/>
          </w:tcPr>
          <w:p w14:paraId="5849D046" w14:textId="09F6C453" w:rsidR="007821B5" w:rsidRPr="00694A8B" w:rsidRDefault="007821B5" w:rsidP="007821B5">
            <w:pPr>
              <w:pStyle w:val="Nagwek"/>
              <w:spacing w:line="240" w:lineRule="auto"/>
              <w:ind w:right="0"/>
              <w:jc w:val="center"/>
              <w:rPr>
                <w:color w:val="000000"/>
                <w:sz w:val="22"/>
              </w:rPr>
            </w:pPr>
            <w:r w:rsidRPr="00694A8B">
              <w:rPr>
                <w:color w:val="000000"/>
                <w:sz w:val="22"/>
              </w:rPr>
              <w:t>21</w:t>
            </w:r>
          </w:p>
        </w:tc>
        <w:tc>
          <w:tcPr>
            <w:tcW w:w="2551" w:type="dxa"/>
            <w:vAlign w:val="bottom"/>
          </w:tcPr>
          <w:p w14:paraId="22C80252" w14:textId="5E9BB61D" w:rsidR="007821B5" w:rsidRPr="00694A8B" w:rsidRDefault="007821B5" w:rsidP="007821B5">
            <w:pPr>
              <w:spacing w:line="240" w:lineRule="auto"/>
              <w:ind w:right="-60"/>
              <w:jc w:val="center"/>
              <w:rPr>
                <w:color w:val="000000"/>
                <w:sz w:val="22"/>
              </w:rPr>
            </w:pPr>
            <w:r w:rsidRPr="00694A8B">
              <w:rPr>
                <w:color w:val="000000"/>
                <w:sz w:val="22"/>
              </w:rPr>
              <w:t>5</w:t>
            </w:r>
            <w:r w:rsidR="00350681" w:rsidRPr="00694A8B">
              <w:rPr>
                <w:color w:val="000000"/>
                <w:sz w:val="22"/>
              </w:rPr>
              <w:t> </w:t>
            </w:r>
            <w:r w:rsidRPr="00694A8B">
              <w:rPr>
                <w:color w:val="000000"/>
                <w:sz w:val="22"/>
              </w:rPr>
              <w:t>635</w:t>
            </w:r>
            <w:r w:rsidR="00350681" w:rsidRPr="00694A8B">
              <w:rPr>
                <w:color w:val="000000"/>
                <w:sz w:val="22"/>
              </w:rPr>
              <w:t xml:space="preserve"> </w:t>
            </w:r>
            <w:r w:rsidRPr="00694A8B">
              <w:rPr>
                <w:color w:val="000000"/>
                <w:sz w:val="22"/>
              </w:rPr>
              <w:t>060</w:t>
            </w:r>
            <w:r w:rsidR="00D26499" w:rsidRPr="00694A8B">
              <w:rPr>
                <w:color w:val="000000"/>
                <w:sz w:val="22"/>
              </w:rPr>
              <w:t>,</w:t>
            </w:r>
            <w:r w:rsidRPr="00694A8B">
              <w:rPr>
                <w:color w:val="000000"/>
                <w:sz w:val="22"/>
              </w:rPr>
              <w:t>42</w:t>
            </w:r>
          </w:p>
        </w:tc>
        <w:tc>
          <w:tcPr>
            <w:tcW w:w="2551" w:type="dxa"/>
            <w:vAlign w:val="bottom"/>
          </w:tcPr>
          <w:p w14:paraId="6E0DC50D" w14:textId="299AEFCD" w:rsidR="007821B5" w:rsidRPr="00694A8B" w:rsidRDefault="007821B5" w:rsidP="007821B5">
            <w:pPr>
              <w:spacing w:line="240" w:lineRule="auto"/>
              <w:ind w:right="0"/>
              <w:jc w:val="center"/>
              <w:rPr>
                <w:color w:val="000000"/>
                <w:sz w:val="22"/>
              </w:rPr>
            </w:pPr>
            <w:r w:rsidRPr="00694A8B">
              <w:rPr>
                <w:color w:val="000000"/>
                <w:sz w:val="22"/>
              </w:rPr>
              <w:t>7</w:t>
            </w:r>
            <w:r w:rsidR="00350681" w:rsidRPr="00694A8B">
              <w:rPr>
                <w:color w:val="000000"/>
                <w:sz w:val="22"/>
              </w:rPr>
              <w:t> </w:t>
            </w:r>
            <w:r w:rsidRPr="00694A8B">
              <w:rPr>
                <w:color w:val="000000"/>
                <w:sz w:val="22"/>
              </w:rPr>
              <w:t>455</w:t>
            </w:r>
            <w:r w:rsidR="00350681" w:rsidRPr="00694A8B">
              <w:rPr>
                <w:color w:val="000000"/>
                <w:sz w:val="22"/>
              </w:rPr>
              <w:t xml:space="preserve"> </w:t>
            </w:r>
            <w:r w:rsidRPr="00694A8B">
              <w:rPr>
                <w:color w:val="000000"/>
                <w:sz w:val="22"/>
              </w:rPr>
              <w:t>731</w:t>
            </w:r>
            <w:r w:rsidR="00D26499" w:rsidRPr="00694A8B">
              <w:rPr>
                <w:color w:val="000000"/>
                <w:sz w:val="22"/>
              </w:rPr>
              <w:t>,</w:t>
            </w:r>
            <w:r w:rsidRPr="00694A8B">
              <w:rPr>
                <w:color w:val="000000"/>
                <w:sz w:val="22"/>
              </w:rPr>
              <w:t>16</w:t>
            </w:r>
          </w:p>
        </w:tc>
      </w:tr>
      <w:tr w:rsidR="007821B5" w:rsidRPr="00694A8B" w14:paraId="65CAD9B8" w14:textId="77777777" w:rsidTr="00265A80">
        <w:trPr>
          <w:trHeight w:val="227"/>
          <w:jc w:val="center"/>
        </w:trPr>
        <w:tc>
          <w:tcPr>
            <w:tcW w:w="1417" w:type="dxa"/>
            <w:vAlign w:val="bottom"/>
          </w:tcPr>
          <w:p w14:paraId="733CDE25" w14:textId="3D782126" w:rsidR="007821B5" w:rsidRPr="00694A8B" w:rsidRDefault="007821B5" w:rsidP="007821B5">
            <w:pPr>
              <w:pStyle w:val="Nagwek"/>
              <w:spacing w:line="240" w:lineRule="auto"/>
              <w:ind w:right="0"/>
              <w:jc w:val="center"/>
              <w:rPr>
                <w:color w:val="000000"/>
                <w:sz w:val="22"/>
              </w:rPr>
            </w:pPr>
            <w:r w:rsidRPr="00694A8B">
              <w:rPr>
                <w:color w:val="000000"/>
                <w:sz w:val="22"/>
              </w:rPr>
              <w:t>22</w:t>
            </w:r>
          </w:p>
        </w:tc>
        <w:tc>
          <w:tcPr>
            <w:tcW w:w="2551" w:type="dxa"/>
            <w:vAlign w:val="bottom"/>
          </w:tcPr>
          <w:p w14:paraId="012327B8" w14:textId="292C495D" w:rsidR="007821B5" w:rsidRPr="00694A8B" w:rsidRDefault="007821B5" w:rsidP="007821B5">
            <w:pPr>
              <w:spacing w:line="240" w:lineRule="auto"/>
              <w:ind w:right="-60"/>
              <w:jc w:val="center"/>
              <w:rPr>
                <w:color w:val="000000"/>
                <w:sz w:val="22"/>
              </w:rPr>
            </w:pPr>
            <w:r w:rsidRPr="00694A8B">
              <w:rPr>
                <w:color w:val="000000"/>
                <w:sz w:val="22"/>
              </w:rPr>
              <w:t>5</w:t>
            </w:r>
            <w:r w:rsidR="00350681" w:rsidRPr="00694A8B">
              <w:rPr>
                <w:color w:val="000000"/>
                <w:sz w:val="22"/>
              </w:rPr>
              <w:t> </w:t>
            </w:r>
            <w:r w:rsidRPr="00694A8B">
              <w:rPr>
                <w:color w:val="000000"/>
                <w:sz w:val="22"/>
              </w:rPr>
              <w:t>635</w:t>
            </w:r>
            <w:r w:rsidR="00350681" w:rsidRPr="00694A8B">
              <w:rPr>
                <w:color w:val="000000"/>
                <w:sz w:val="22"/>
              </w:rPr>
              <w:t xml:space="preserve"> </w:t>
            </w:r>
            <w:r w:rsidRPr="00694A8B">
              <w:rPr>
                <w:color w:val="000000"/>
                <w:sz w:val="22"/>
              </w:rPr>
              <w:t>101</w:t>
            </w:r>
            <w:r w:rsidR="00D26499" w:rsidRPr="00694A8B">
              <w:rPr>
                <w:color w:val="000000"/>
                <w:sz w:val="22"/>
              </w:rPr>
              <w:t>,</w:t>
            </w:r>
            <w:r w:rsidRPr="00694A8B">
              <w:rPr>
                <w:color w:val="000000"/>
                <w:sz w:val="22"/>
              </w:rPr>
              <w:t>50</w:t>
            </w:r>
          </w:p>
        </w:tc>
        <w:tc>
          <w:tcPr>
            <w:tcW w:w="2551" w:type="dxa"/>
            <w:vAlign w:val="bottom"/>
          </w:tcPr>
          <w:p w14:paraId="3CB779DD" w14:textId="2F3D46DF" w:rsidR="007821B5" w:rsidRPr="00694A8B" w:rsidRDefault="007821B5" w:rsidP="007821B5">
            <w:pPr>
              <w:spacing w:line="240" w:lineRule="auto"/>
              <w:ind w:right="0"/>
              <w:jc w:val="center"/>
              <w:rPr>
                <w:color w:val="000000"/>
                <w:sz w:val="22"/>
              </w:rPr>
            </w:pPr>
            <w:r w:rsidRPr="00694A8B">
              <w:rPr>
                <w:color w:val="000000"/>
                <w:sz w:val="22"/>
              </w:rPr>
              <w:t>7</w:t>
            </w:r>
            <w:r w:rsidR="00350681" w:rsidRPr="00694A8B">
              <w:rPr>
                <w:color w:val="000000"/>
                <w:sz w:val="22"/>
              </w:rPr>
              <w:t> </w:t>
            </w:r>
            <w:r w:rsidRPr="00694A8B">
              <w:rPr>
                <w:color w:val="000000"/>
                <w:sz w:val="22"/>
              </w:rPr>
              <w:t>455</w:t>
            </w:r>
            <w:r w:rsidR="00350681" w:rsidRPr="00694A8B">
              <w:rPr>
                <w:color w:val="000000"/>
                <w:sz w:val="22"/>
              </w:rPr>
              <w:t xml:space="preserve"> </w:t>
            </w:r>
            <w:r w:rsidRPr="00694A8B">
              <w:rPr>
                <w:color w:val="000000"/>
                <w:sz w:val="22"/>
              </w:rPr>
              <w:t>742</w:t>
            </w:r>
            <w:r w:rsidR="00D26499" w:rsidRPr="00694A8B">
              <w:rPr>
                <w:color w:val="000000"/>
                <w:sz w:val="22"/>
              </w:rPr>
              <w:t>,</w:t>
            </w:r>
            <w:r w:rsidRPr="00694A8B">
              <w:rPr>
                <w:color w:val="000000"/>
                <w:sz w:val="22"/>
              </w:rPr>
              <w:t>31</w:t>
            </w:r>
          </w:p>
        </w:tc>
      </w:tr>
      <w:tr w:rsidR="007821B5" w:rsidRPr="00694A8B" w14:paraId="5351B755" w14:textId="77777777" w:rsidTr="00265A80">
        <w:trPr>
          <w:trHeight w:val="227"/>
          <w:jc w:val="center"/>
        </w:trPr>
        <w:tc>
          <w:tcPr>
            <w:tcW w:w="1417" w:type="dxa"/>
            <w:vAlign w:val="bottom"/>
          </w:tcPr>
          <w:p w14:paraId="40CCF765" w14:textId="32EA53AC" w:rsidR="007821B5" w:rsidRPr="00694A8B" w:rsidRDefault="007821B5" w:rsidP="007821B5">
            <w:pPr>
              <w:pStyle w:val="Nagwek"/>
              <w:spacing w:line="240" w:lineRule="auto"/>
              <w:ind w:right="0"/>
              <w:jc w:val="center"/>
              <w:rPr>
                <w:color w:val="000000"/>
                <w:sz w:val="22"/>
              </w:rPr>
            </w:pPr>
            <w:r w:rsidRPr="00694A8B">
              <w:rPr>
                <w:color w:val="000000"/>
                <w:sz w:val="22"/>
              </w:rPr>
              <w:t>23</w:t>
            </w:r>
          </w:p>
        </w:tc>
        <w:tc>
          <w:tcPr>
            <w:tcW w:w="2551" w:type="dxa"/>
            <w:vAlign w:val="bottom"/>
          </w:tcPr>
          <w:p w14:paraId="123BC625" w14:textId="42460EF2" w:rsidR="007821B5" w:rsidRPr="00694A8B" w:rsidRDefault="007821B5" w:rsidP="007821B5">
            <w:pPr>
              <w:spacing w:line="240" w:lineRule="auto"/>
              <w:ind w:right="-60"/>
              <w:jc w:val="center"/>
              <w:rPr>
                <w:color w:val="000000"/>
                <w:sz w:val="22"/>
              </w:rPr>
            </w:pPr>
            <w:r w:rsidRPr="00694A8B">
              <w:rPr>
                <w:color w:val="000000"/>
                <w:sz w:val="22"/>
              </w:rPr>
              <w:t>5</w:t>
            </w:r>
            <w:r w:rsidR="00350681" w:rsidRPr="00694A8B">
              <w:rPr>
                <w:color w:val="000000"/>
                <w:sz w:val="22"/>
              </w:rPr>
              <w:t> </w:t>
            </w:r>
            <w:r w:rsidRPr="00694A8B">
              <w:rPr>
                <w:color w:val="000000"/>
                <w:sz w:val="22"/>
              </w:rPr>
              <w:t>635</w:t>
            </w:r>
            <w:r w:rsidR="00350681" w:rsidRPr="00694A8B">
              <w:rPr>
                <w:color w:val="000000"/>
                <w:sz w:val="22"/>
              </w:rPr>
              <w:t xml:space="preserve"> </w:t>
            </w:r>
            <w:r w:rsidRPr="00694A8B">
              <w:rPr>
                <w:color w:val="000000"/>
                <w:sz w:val="22"/>
              </w:rPr>
              <w:t>135</w:t>
            </w:r>
            <w:r w:rsidR="00D26499" w:rsidRPr="00694A8B">
              <w:rPr>
                <w:color w:val="000000"/>
                <w:sz w:val="22"/>
              </w:rPr>
              <w:t>,</w:t>
            </w:r>
            <w:r w:rsidRPr="00694A8B">
              <w:rPr>
                <w:color w:val="000000"/>
                <w:sz w:val="22"/>
              </w:rPr>
              <w:t>37</w:t>
            </w:r>
          </w:p>
        </w:tc>
        <w:tc>
          <w:tcPr>
            <w:tcW w:w="2551" w:type="dxa"/>
            <w:vAlign w:val="bottom"/>
          </w:tcPr>
          <w:p w14:paraId="1A2D34DD" w14:textId="4ECE3EAD" w:rsidR="007821B5" w:rsidRPr="00694A8B" w:rsidRDefault="007821B5" w:rsidP="007821B5">
            <w:pPr>
              <w:spacing w:line="240" w:lineRule="auto"/>
              <w:ind w:right="0"/>
              <w:jc w:val="center"/>
              <w:rPr>
                <w:color w:val="000000"/>
                <w:sz w:val="22"/>
              </w:rPr>
            </w:pPr>
            <w:r w:rsidRPr="00694A8B">
              <w:rPr>
                <w:color w:val="000000"/>
                <w:sz w:val="22"/>
              </w:rPr>
              <w:t>7</w:t>
            </w:r>
            <w:r w:rsidR="00350681" w:rsidRPr="00694A8B">
              <w:rPr>
                <w:color w:val="000000"/>
                <w:sz w:val="22"/>
              </w:rPr>
              <w:t> </w:t>
            </w:r>
            <w:r w:rsidRPr="00694A8B">
              <w:rPr>
                <w:color w:val="000000"/>
                <w:sz w:val="22"/>
              </w:rPr>
              <w:t>455</w:t>
            </w:r>
            <w:r w:rsidR="00350681" w:rsidRPr="00694A8B">
              <w:rPr>
                <w:color w:val="000000"/>
                <w:sz w:val="22"/>
              </w:rPr>
              <w:t xml:space="preserve"> </w:t>
            </w:r>
            <w:r w:rsidRPr="00694A8B">
              <w:rPr>
                <w:color w:val="000000"/>
                <w:sz w:val="22"/>
              </w:rPr>
              <w:t>739</w:t>
            </w:r>
            <w:r w:rsidR="00D26499" w:rsidRPr="00694A8B">
              <w:rPr>
                <w:color w:val="000000"/>
                <w:sz w:val="22"/>
              </w:rPr>
              <w:t>,</w:t>
            </w:r>
            <w:r w:rsidRPr="00694A8B">
              <w:rPr>
                <w:color w:val="000000"/>
                <w:sz w:val="22"/>
              </w:rPr>
              <w:t>85</w:t>
            </w:r>
          </w:p>
        </w:tc>
      </w:tr>
      <w:tr w:rsidR="007821B5" w:rsidRPr="00694A8B" w14:paraId="2160F172" w14:textId="77777777" w:rsidTr="00265A80">
        <w:trPr>
          <w:trHeight w:val="227"/>
          <w:jc w:val="center"/>
        </w:trPr>
        <w:tc>
          <w:tcPr>
            <w:tcW w:w="1417" w:type="dxa"/>
            <w:vAlign w:val="bottom"/>
          </w:tcPr>
          <w:p w14:paraId="77FC03DD" w14:textId="6F085C3C" w:rsidR="007821B5" w:rsidRPr="00694A8B" w:rsidRDefault="007821B5" w:rsidP="007821B5">
            <w:pPr>
              <w:pStyle w:val="Nagwek"/>
              <w:spacing w:line="240" w:lineRule="auto"/>
              <w:ind w:right="0"/>
              <w:jc w:val="center"/>
              <w:rPr>
                <w:color w:val="000000"/>
                <w:sz w:val="22"/>
              </w:rPr>
            </w:pPr>
            <w:r w:rsidRPr="00694A8B">
              <w:rPr>
                <w:color w:val="000000"/>
                <w:sz w:val="22"/>
              </w:rPr>
              <w:t>24</w:t>
            </w:r>
          </w:p>
        </w:tc>
        <w:tc>
          <w:tcPr>
            <w:tcW w:w="2551" w:type="dxa"/>
            <w:vAlign w:val="bottom"/>
          </w:tcPr>
          <w:p w14:paraId="1A2D2767" w14:textId="3FC83DE4" w:rsidR="007821B5" w:rsidRPr="00694A8B" w:rsidRDefault="007821B5" w:rsidP="007821B5">
            <w:pPr>
              <w:spacing w:line="240" w:lineRule="auto"/>
              <w:ind w:right="-60"/>
              <w:jc w:val="center"/>
              <w:rPr>
                <w:color w:val="000000"/>
                <w:sz w:val="22"/>
              </w:rPr>
            </w:pPr>
            <w:r w:rsidRPr="00694A8B">
              <w:rPr>
                <w:color w:val="000000"/>
                <w:sz w:val="22"/>
              </w:rPr>
              <w:t>5</w:t>
            </w:r>
            <w:r w:rsidR="00350681" w:rsidRPr="00694A8B">
              <w:rPr>
                <w:color w:val="000000"/>
                <w:sz w:val="22"/>
              </w:rPr>
              <w:t> </w:t>
            </w:r>
            <w:r w:rsidRPr="00694A8B">
              <w:rPr>
                <w:color w:val="000000"/>
                <w:sz w:val="22"/>
              </w:rPr>
              <w:t>635</w:t>
            </w:r>
            <w:r w:rsidR="00350681" w:rsidRPr="00694A8B">
              <w:rPr>
                <w:color w:val="000000"/>
                <w:sz w:val="22"/>
              </w:rPr>
              <w:t xml:space="preserve"> </w:t>
            </w:r>
            <w:r w:rsidRPr="00694A8B">
              <w:rPr>
                <w:color w:val="000000"/>
                <w:sz w:val="22"/>
              </w:rPr>
              <w:t>192</w:t>
            </w:r>
            <w:r w:rsidR="00D26499" w:rsidRPr="00694A8B">
              <w:rPr>
                <w:color w:val="000000"/>
                <w:sz w:val="22"/>
              </w:rPr>
              <w:t>,</w:t>
            </w:r>
            <w:r w:rsidRPr="00694A8B">
              <w:rPr>
                <w:color w:val="000000"/>
                <w:sz w:val="22"/>
              </w:rPr>
              <w:t>05</w:t>
            </w:r>
          </w:p>
        </w:tc>
        <w:tc>
          <w:tcPr>
            <w:tcW w:w="2551" w:type="dxa"/>
            <w:vAlign w:val="bottom"/>
          </w:tcPr>
          <w:p w14:paraId="514D6678" w14:textId="020E7B24" w:rsidR="007821B5" w:rsidRPr="00694A8B" w:rsidRDefault="007821B5" w:rsidP="007821B5">
            <w:pPr>
              <w:spacing w:line="240" w:lineRule="auto"/>
              <w:ind w:right="0"/>
              <w:jc w:val="center"/>
              <w:rPr>
                <w:color w:val="000000"/>
                <w:sz w:val="22"/>
              </w:rPr>
            </w:pPr>
            <w:r w:rsidRPr="00694A8B">
              <w:rPr>
                <w:color w:val="000000"/>
                <w:sz w:val="22"/>
              </w:rPr>
              <w:t>7</w:t>
            </w:r>
            <w:r w:rsidR="00350681" w:rsidRPr="00694A8B">
              <w:rPr>
                <w:color w:val="000000"/>
                <w:sz w:val="22"/>
              </w:rPr>
              <w:t> </w:t>
            </w:r>
            <w:r w:rsidRPr="00694A8B">
              <w:rPr>
                <w:color w:val="000000"/>
                <w:sz w:val="22"/>
              </w:rPr>
              <w:t>455</w:t>
            </w:r>
            <w:r w:rsidR="00350681" w:rsidRPr="00694A8B">
              <w:rPr>
                <w:color w:val="000000"/>
                <w:sz w:val="22"/>
              </w:rPr>
              <w:t xml:space="preserve"> </w:t>
            </w:r>
            <w:r w:rsidRPr="00694A8B">
              <w:rPr>
                <w:color w:val="000000"/>
                <w:sz w:val="22"/>
              </w:rPr>
              <w:t>759</w:t>
            </w:r>
            <w:r w:rsidR="00D26499" w:rsidRPr="00694A8B">
              <w:rPr>
                <w:color w:val="000000"/>
                <w:sz w:val="22"/>
              </w:rPr>
              <w:t>,</w:t>
            </w:r>
            <w:r w:rsidRPr="00694A8B">
              <w:rPr>
                <w:color w:val="000000"/>
                <w:sz w:val="22"/>
              </w:rPr>
              <w:t>67</w:t>
            </w:r>
          </w:p>
        </w:tc>
      </w:tr>
      <w:tr w:rsidR="007821B5" w:rsidRPr="00694A8B" w14:paraId="036ABFF1" w14:textId="77777777" w:rsidTr="00265A80">
        <w:trPr>
          <w:trHeight w:val="227"/>
          <w:jc w:val="center"/>
        </w:trPr>
        <w:tc>
          <w:tcPr>
            <w:tcW w:w="1417" w:type="dxa"/>
            <w:vAlign w:val="bottom"/>
          </w:tcPr>
          <w:p w14:paraId="77F86F86" w14:textId="7B8342B4" w:rsidR="007821B5" w:rsidRPr="00694A8B" w:rsidRDefault="007821B5" w:rsidP="007821B5">
            <w:pPr>
              <w:pStyle w:val="Nagwek"/>
              <w:spacing w:line="240" w:lineRule="auto"/>
              <w:ind w:right="0"/>
              <w:jc w:val="center"/>
              <w:rPr>
                <w:color w:val="000000"/>
                <w:sz w:val="22"/>
              </w:rPr>
            </w:pPr>
            <w:r w:rsidRPr="00694A8B">
              <w:rPr>
                <w:color w:val="000000"/>
                <w:sz w:val="22"/>
              </w:rPr>
              <w:t>25</w:t>
            </w:r>
          </w:p>
        </w:tc>
        <w:tc>
          <w:tcPr>
            <w:tcW w:w="2551" w:type="dxa"/>
            <w:vAlign w:val="bottom"/>
          </w:tcPr>
          <w:p w14:paraId="10DB61E4" w14:textId="4E2229A7" w:rsidR="007821B5" w:rsidRPr="00694A8B" w:rsidRDefault="007821B5" w:rsidP="007821B5">
            <w:pPr>
              <w:spacing w:line="240" w:lineRule="auto"/>
              <w:ind w:right="-60"/>
              <w:jc w:val="center"/>
              <w:rPr>
                <w:color w:val="000000"/>
                <w:sz w:val="22"/>
              </w:rPr>
            </w:pPr>
            <w:r w:rsidRPr="00694A8B">
              <w:rPr>
                <w:color w:val="000000"/>
                <w:sz w:val="22"/>
              </w:rPr>
              <w:t>5</w:t>
            </w:r>
            <w:r w:rsidR="00350681" w:rsidRPr="00694A8B">
              <w:rPr>
                <w:color w:val="000000"/>
                <w:sz w:val="22"/>
              </w:rPr>
              <w:t> </w:t>
            </w:r>
            <w:r w:rsidRPr="00694A8B">
              <w:rPr>
                <w:color w:val="000000"/>
                <w:sz w:val="22"/>
              </w:rPr>
              <w:t>635</w:t>
            </w:r>
            <w:r w:rsidR="00350681" w:rsidRPr="00694A8B">
              <w:rPr>
                <w:color w:val="000000"/>
                <w:sz w:val="22"/>
              </w:rPr>
              <w:t xml:space="preserve"> </w:t>
            </w:r>
            <w:r w:rsidRPr="00694A8B">
              <w:rPr>
                <w:color w:val="000000"/>
                <w:sz w:val="22"/>
              </w:rPr>
              <w:t>146</w:t>
            </w:r>
            <w:r w:rsidR="00D26499" w:rsidRPr="00694A8B">
              <w:rPr>
                <w:color w:val="000000"/>
                <w:sz w:val="22"/>
              </w:rPr>
              <w:t>,</w:t>
            </w:r>
            <w:r w:rsidRPr="00694A8B">
              <w:rPr>
                <w:color w:val="000000"/>
                <w:sz w:val="22"/>
              </w:rPr>
              <w:t>20</w:t>
            </w:r>
          </w:p>
        </w:tc>
        <w:tc>
          <w:tcPr>
            <w:tcW w:w="2551" w:type="dxa"/>
            <w:vAlign w:val="bottom"/>
          </w:tcPr>
          <w:p w14:paraId="4B472532" w14:textId="44F39B9F" w:rsidR="007821B5" w:rsidRPr="00694A8B" w:rsidRDefault="007821B5" w:rsidP="007821B5">
            <w:pPr>
              <w:spacing w:line="240" w:lineRule="auto"/>
              <w:ind w:right="0"/>
              <w:jc w:val="center"/>
              <w:rPr>
                <w:color w:val="000000"/>
                <w:sz w:val="22"/>
              </w:rPr>
            </w:pPr>
            <w:r w:rsidRPr="00694A8B">
              <w:rPr>
                <w:color w:val="000000"/>
                <w:sz w:val="22"/>
              </w:rPr>
              <w:t>7</w:t>
            </w:r>
            <w:r w:rsidR="00350681" w:rsidRPr="00694A8B">
              <w:rPr>
                <w:color w:val="000000"/>
                <w:sz w:val="22"/>
              </w:rPr>
              <w:t> </w:t>
            </w:r>
            <w:r w:rsidRPr="00694A8B">
              <w:rPr>
                <w:color w:val="000000"/>
                <w:sz w:val="22"/>
              </w:rPr>
              <w:t>455</w:t>
            </w:r>
            <w:r w:rsidR="00350681" w:rsidRPr="00694A8B">
              <w:rPr>
                <w:color w:val="000000"/>
                <w:sz w:val="22"/>
              </w:rPr>
              <w:t xml:space="preserve"> </w:t>
            </w:r>
            <w:r w:rsidRPr="00694A8B">
              <w:rPr>
                <w:color w:val="000000"/>
                <w:sz w:val="22"/>
              </w:rPr>
              <w:t>845</w:t>
            </w:r>
            <w:r w:rsidR="00D26499" w:rsidRPr="00694A8B">
              <w:rPr>
                <w:color w:val="000000"/>
                <w:sz w:val="22"/>
              </w:rPr>
              <w:t>,</w:t>
            </w:r>
            <w:r w:rsidRPr="00694A8B">
              <w:rPr>
                <w:color w:val="000000"/>
                <w:sz w:val="22"/>
              </w:rPr>
              <w:t>48</w:t>
            </w:r>
          </w:p>
        </w:tc>
      </w:tr>
      <w:tr w:rsidR="007821B5" w:rsidRPr="00694A8B" w14:paraId="539AFD44" w14:textId="77777777" w:rsidTr="00265A80">
        <w:trPr>
          <w:trHeight w:val="227"/>
          <w:jc w:val="center"/>
        </w:trPr>
        <w:tc>
          <w:tcPr>
            <w:tcW w:w="1417" w:type="dxa"/>
            <w:vAlign w:val="bottom"/>
          </w:tcPr>
          <w:p w14:paraId="4EA4F07F" w14:textId="6622A5FA" w:rsidR="007821B5" w:rsidRPr="00694A8B" w:rsidRDefault="007821B5" w:rsidP="007821B5">
            <w:pPr>
              <w:pStyle w:val="Nagwek"/>
              <w:spacing w:line="240" w:lineRule="auto"/>
              <w:ind w:right="0"/>
              <w:jc w:val="center"/>
              <w:rPr>
                <w:color w:val="000000"/>
                <w:sz w:val="22"/>
              </w:rPr>
            </w:pPr>
            <w:r w:rsidRPr="00694A8B">
              <w:rPr>
                <w:color w:val="000000"/>
                <w:sz w:val="22"/>
              </w:rPr>
              <w:t>26</w:t>
            </w:r>
          </w:p>
        </w:tc>
        <w:tc>
          <w:tcPr>
            <w:tcW w:w="2551" w:type="dxa"/>
            <w:vAlign w:val="bottom"/>
          </w:tcPr>
          <w:p w14:paraId="28AB2469" w14:textId="47258870" w:rsidR="007821B5" w:rsidRPr="00694A8B" w:rsidRDefault="007821B5" w:rsidP="007821B5">
            <w:pPr>
              <w:spacing w:line="240" w:lineRule="auto"/>
              <w:ind w:right="-60"/>
              <w:jc w:val="center"/>
              <w:rPr>
                <w:color w:val="000000"/>
                <w:sz w:val="22"/>
              </w:rPr>
            </w:pPr>
            <w:r w:rsidRPr="00694A8B">
              <w:rPr>
                <w:color w:val="000000"/>
                <w:sz w:val="22"/>
              </w:rPr>
              <w:t>5</w:t>
            </w:r>
            <w:r w:rsidR="00350681" w:rsidRPr="00694A8B">
              <w:rPr>
                <w:color w:val="000000"/>
                <w:sz w:val="22"/>
              </w:rPr>
              <w:t> </w:t>
            </w:r>
            <w:r w:rsidRPr="00694A8B">
              <w:rPr>
                <w:color w:val="000000"/>
                <w:sz w:val="22"/>
              </w:rPr>
              <w:t>635</w:t>
            </w:r>
            <w:r w:rsidR="00350681" w:rsidRPr="00694A8B">
              <w:rPr>
                <w:color w:val="000000"/>
                <w:sz w:val="22"/>
              </w:rPr>
              <w:t xml:space="preserve"> </w:t>
            </w:r>
            <w:r w:rsidRPr="00694A8B">
              <w:rPr>
                <w:color w:val="000000"/>
                <w:sz w:val="22"/>
              </w:rPr>
              <w:t>191</w:t>
            </w:r>
            <w:r w:rsidR="00D26499" w:rsidRPr="00694A8B">
              <w:rPr>
                <w:color w:val="000000"/>
                <w:sz w:val="22"/>
              </w:rPr>
              <w:t>,</w:t>
            </w:r>
            <w:r w:rsidRPr="00694A8B">
              <w:rPr>
                <w:color w:val="000000"/>
                <w:sz w:val="22"/>
              </w:rPr>
              <w:t>77</w:t>
            </w:r>
          </w:p>
        </w:tc>
        <w:tc>
          <w:tcPr>
            <w:tcW w:w="2551" w:type="dxa"/>
            <w:vAlign w:val="bottom"/>
          </w:tcPr>
          <w:p w14:paraId="48A095AE" w14:textId="5827C32D" w:rsidR="007821B5" w:rsidRPr="00694A8B" w:rsidRDefault="007821B5" w:rsidP="007821B5">
            <w:pPr>
              <w:spacing w:line="240" w:lineRule="auto"/>
              <w:ind w:right="0"/>
              <w:jc w:val="center"/>
              <w:rPr>
                <w:color w:val="000000"/>
                <w:sz w:val="22"/>
              </w:rPr>
            </w:pPr>
            <w:r w:rsidRPr="00694A8B">
              <w:rPr>
                <w:color w:val="000000"/>
                <w:sz w:val="22"/>
              </w:rPr>
              <w:t>7</w:t>
            </w:r>
            <w:r w:rsidR="00350681" w:rsidRPr="00694A8B">
              <w:rPr>
                <w:color w:val="000000"/>
                <w:sz w:val="22"/>
              </w:rPr>
              <w:t> </w:t>
            </w:r>
            <w:r w:rsidRPr="00694A8B">
              <w:rPr>
                <w:color w:val="000000"/>
                <w:sz w:val="22"/>
              </w:rPr>
              <w:t>455</w:t>
            </w:r>
            <w:r w:rsidR="00350681" w:rsidRPr="00694A8B">
              <w:rPr>
                <w:color w:val="000000"/>
                <w:sz w:val="22"/>
              </w:rPr>
              <w:t xml:space="preserve"> </w:t>
            </w:r>
            <w:r w:rsidRPr="00694A8B">
              <w:rPr>
                <w:color w:val="000000"/>
                <w:sz w:val="22"/>
              </w:rPr>
              <w:t>886</w:t>
            </w:r>
            <w:r w:rsidR="00D26499" w:rsidRPr="00694A8B">
              <w:rPr>
                <w:color w:val="000000"/>
                <w:sz w:val="22"/>
              </w:rPr>
              <w:t>,</w:t>
            </w:r>
            <w:r w:rsidRPr="00694A8B">
              <w:rPr>
                <w:color w:val="000000"/>
                <w:sz w:val="22"/>
              </w:rPr>
              <w:t>37</w:t>
            </w:r>
          </w:p>
        </w:tc>
      </w:tr>
      <w:tr w:rsidR="007821B5" w:rsidRPr="00694A8B" w14:paraId="1312E04F" w14:textId="77777777" w:rsidTr="00265A80">
        <w:trPr>
          <w:trHeight w:val="227"/>
          <w:jc w:val="center"/>
        </w:trPr>
        <w:tc>
          <w:tcPr>
            <w:tcW w:w="1417" w:type="dxa"/>
            <w:vAlign w:val="bottom"/>
          </w:tcPr>
          <w:p w14:paraId="07E575A9" w14:textId="64E6346F" w:rsidR="007821B5" w:rsidRPr="00694A8B" w:rsidRDefault="007821B5" w:rsidP="007821B5">
            <w:pPr>
              <w:pStyle w:val="Nagwek"/>
              <w:spacing w:line="240" w:lineRule="auto"/>
              <w:ind w:right="0"/>
              <w:jc w:val="center"/>
              <w:rPr>
                <w:color w:val="000000"/>
                <w:sz w:val="22"/>
              </w:rPr>
            </w:pPr>
            <w:r w:rsidRPr="00694A8B">
              <w:rPr>
                <w:color w:val="000000"/>
                <w:sz w:val="22"/>
              </w:rPr>
              <w:t>27</w:t>
            </w:r>
          </w:p>
        </w:tc>
        <w:tc>
          <w:tcPr>
            <w:tcW w:w="2551" w:type="dxa"/>
            <w:vAlign w:val="bottom"/>
          </w:tcPr>
          <w:p w14:paraId="08DF8387" w14:textId="6830773D" w:rsidR="007821B5" w:rsidRPr="00694A8B" w:rsidRDefault="007821B5" w:rsidP="007821B5">
            <w:pPr>
              <w:spacing w:line="240" w:lineRule="auto"/>
              <w:ind w:right="-60"/>
              <w:jc w:val="center"/>
              <w:rPr>
                <w:color w:val="000000"/>
                <w:sz w:val="22"/>
              </w:rPr>
            </w:pPr>
            <w:r w:rsidRPr="00694A8B">
              <w:rPr>
                <w:color w:val="000000"/>
                <w:sz w:val="22"/>
              </w:rPr>
              <w:t>5</w:t>
            </w:r>
            <w:r w:rsidR="00350681" w:rsidRPr="00694A8B">
              <w:rPr>
                <w:color w:val="000000"/>
                <w:sz w:val="22"/>
              </w:rPr>
              <w:t> </w:t>
            </w:r>
            <w:r w:rsidRPr="00694A8B">
              <w:rPr>
                <w:color w:val="000000"/>
                <w:sz w:val="22"/>
              </w:rPr>
              <w:t>635</w:t>
            </w:r>
            <w:r w:rsidR="00350681" w:rsidRPr="00694A8B">
              <w:rPr>
                <w:color w:val="000000"/>
                <w:sz w:val="22"/>
              </w:rPr>
              <w:t xml:space="preserve"> </w:t>
            </w:r>
            <w:r w:rsidRPr="00694A8B">
              <w:rPr>
                <w:color w:val="000000"/>
                <w:sz w:val="22"/>
              </w:rPr>
              <w:t>170</w:t>
            </w:r>
            <w:r w:rsidR="00D26499" w:rsidRPr="00694A8B">
              <w:rPr>
                <w:color w:val="000000"/>
                <w:sz w:val="22"/>
              </w:rPr>
              <w:t>,</w:t>
            </w:r>
            <w:r w:rsidRPr="00694A8B">
              <w:rPr>
                <w:color w:val="000000"/>
                <w:sz w:val="22"/>
              </w:rPr>
              <w:t>31</w:t>
            </w:r>
          </w:p>
        </w:tc>
        <w:tc>
          <w:tcPr>
            <w:tcW w:w="2551" w:type="dxa"/>
            <w:vAlign w:val="bottom"/>
          </w:tcPr>
          <w:p w14:paraId="01C58F30" w14:textId="2A65FDD7" w:rsidR="007821B5" w:rsidRPr="00694A8B" w:rsidRDefault="007821B5" w:rsidP="007821B5">
            <w:pPr>
              <w:spacing w:line="240" w:lineRule="auto"/>
              <w:ind w:right="0"/>
              <w:jc w:val="center"/>
              <w:rPr>
                <w:color w:val="000000"/>
                <w:sz w:val="22"/>
              </w:rPr>
            </w:pPr>
            <w:r w:rsidRPr="00694A8B">
              <w:rPr>
                <w:color w:val="000000"/>
                <w:sz w:val="22"/>
              </w:rPr>
              <w:t>7</w:t>
            </w:r>
            <w:r w:rsidR="00350681" w:rsidRPr="00694A8B">
              <w:rPr>
                <w:color w:val="000000"/>
                <w:sz w:val="22"/>
              </w:rPr>
              <w:t> </w:t>
            </w:r>
            <w:r w:rsidRPr="00694A8B">
              <w:rPr>
                <w:color w:val="000000"/>
                <w:sz w:val="22"/>
              </w:rPr>
              <w:t>455</w:t>
            </w:r>
            <w:r w:rsidR="00350681" w:rsidRPr="00694A8B">
              <w:rPr>
                <w:color w:val="000000"/>
                <w:sz w:val="22"/>
              </w:rPr>
              <w:t xml:space="preserve"> </w:t>
            </w:r>
            <w:r w:rsidRPr="00694A8B">
              <w:rPr>
                <w:color w:val="000000"/>
                <w:sz w:val="22"/>
              </w:rPr>
              <w:t>976</w:t>
            </w:r>
            <w:r w:rsidR="00D26499" w:rsidRPr="00694A8B">
              <w:rPr>
                <w:color w:val="000000"/>
                <w:sz w:val="22"/>
              </w:rPr>
              <w:t>,</w:t>
            </w:r>
            <w:r w:rsidRPr="00694A8B">
              <w:rPr>
                <w:color w:val="000000"/>
                <w:sz w:val="22"/>
              </w:rPr>
              <w:t>65</w:t>
            </w:r>
          </w:p>
        </w:tc>
      </w:tr>
      <w:tr w:rsidR="007821B5" w:rsidRPr="00694A8B" w14:paraId="6557BF12" w14:textId="77777777" w:rsidTr="00265A80">
        <w:trPr>
          <w:trHeight w:val="227"/>
          <w:jc w:val="center"/>
        </w:trPr>
        <w:tc>
          <w:tcPr>
            <w:tcW w:w="1417" w:type="dxa"/>
            <w:vAlign w:val="bottom"/>
          </w:tcPr>
          <w:p w14:paraId="54B6CA37" w14:textId="43860B43" w:rsidR="007821B5" w:rsidRPr="00694A8B" w:rsidRDefault="007821B5" w:rsidP="007821B5">
            <w:pPr>
              <w:pStyle w:val="Nagwek"/>
              <w:spacing w:line="240" w:lineRule="auto"/>
              <w:ind w:right="0"/>
              <w:jc w:val="center"/>
              <w:rPr>
                <w:color w:val="000000"/>
                <w:sz w:val="22"/>
              </w:rPr>
            </w:pPr>
            <w:r w:rsidRPr="00694A8B">
              <w:rPr>
                <w:color w:val="000000"/>
                <w:sz w:val="22"/>
              </w:rPr>
              <w:t>28</w:t>
            </w:r>
          </w:p>
        </w:tc>
        <w:tc>
          <w:tcPr>
            <w:tcW w:w="2551" w:type="dxa"/>
            <w:vAlign w:val="bottom"/>
          </w:tcPr>
          <w:p w14:paraId="03787DB8" w14:textId="2987A9B8" w:rsidR="007821B5" w:rsidRPr="00694A8B" w:rsidRDefault="007821B5" w:rsidP="007821B5">
            <w:pPr>
              <w:spacing w:line="240" w:lineRule="auto"/>
              <w:ind w:right="-60"/>
              <w:jc w:val="center"/>
              <w:rPr>
                <w:color w:val="000000"/>
                <w:sz w:val="22"/>
              </w:rPr>
            </w:pPr>
            <w:r w:rsidRPr="00694A8B">
              <w:rPr>
                <w:color w:val="000000"/>
                <w:sz w:val="22"/>
              </w:rPr>
              <w:t>5</w:t>
            </w:r>
            <w:r w:rsidR="00350681" w:rsidRPr="00694A8B">
              <w:rPr>
                <w:color w:val="000000"/>
                <w:sz w:val="22"/>
              </w:rPr>
              <w:t> </w:t>
            </w:r>
            <w:r w:rsidRPr="00694A8B">
              <w:rPr>
                <w:color w:val="000000"/>
                <w:sz w:val="22"/>
              </w:rPr>
              <w:t>635</w:t>
            </w:r>
            <w:r w:rsidR="00350681" w:rsidRPr="00694A8B">
              <w:rPr>
                <w:color w:val="000000"/>
                <w:sz w:val="22"/>
              </w:rPr>
              <w:t xml:space="preserve"> </w:t>
            </w:r>
            <w:r w:rsidRPr="00694A8B">
              <w:rPr>
                <w:color w:val="000000"/>
                <w:sz w:val="22"/>
              </w:rPr>
              <w:t>251</w:t>
            </w:r>
            <w:r w:rsidR="00D26499" w:rsidRPr="00694A8B">
              <w:rPr>
                <w:color w:val="000000"/>
                <w:sz w:val="22"/>
              </w:rPr>
              <w:t>,</w:t>
            </w:r>
            <w:r w:rsidRPr="00694A8B">
              <w:rPr>
                <w:color w:val="000000"/>
                <w:sz w:val="22"/>
              </w:rPr>
              <w:t>75</w:t>
            </w:r>
          </w:p>
        </w:tc>
        <w:tc>
          <w:tcPr>
            <w:tcW w:w="2551" w:type="dxa"/>
            <w:vAlign w:val="bottom"/>
          </w:tcPr>
          <w:p w14:paraId="407BB83C" w14:textId="1A9222F3" w:rsidR="007821B5" w:rsidRPr="00694A8B" w:rsidRDefault="007821B5" w:rsidP="007821B5">
            <w:pPr>
              <w:spacing w:line="240" w:lineRule="auto"/>
              <w:ind w:right="0"/>
              <w:jc w:val="center"/>
              <w:rPr>
                <w:color w:val="000000"/>
                <w:sz w:val="22"/>
              </w:rPr>
            </w:pPr>
            <w:r w:rsidRPr="00694A8B">
              <w:rPr>
                <w:color w:val="000000"/>
                <w:sz w:val="22"/>
              </w:rPr>
              <w:t>7</w:t>
            </w:r>
            <w:r w:rsidR="00350681" w:rsidRPr="00694A8B">
              <w:rPr>
                <w:color w:val="000000"/>
                <w:sz w:val="22"/>
              </w:rPr>
              <w:t> </w:t>
            </w:r>
            <w:r w:rsidRPr="00694A8B">
              <w:rPr>
                <w:color w:val="000000"/>
                <w:sz w:val="22"/>
              </w:rPr>
              <w:t>455</w:t>
            </w:r>
            <w:r w:rsidR="00350681" w:rsidRPr="00694A8B">
              <w:rPr>
                <w:color w:val="000000"/>
                <w:sz w:val="22"/>
              </w:rPr>
              <w:t xml:space="preserve"> </w:t>
            </w:r>
            <w:r w:rsidRPr="00694A8B">
              <w:rPr>
                <w:color w:val="000000"/>
                <w:sz w:val="22"/>
              </w:rPr>
              <w:t>993</w:t>
            </w:r>
            <w:r w:rsidR="00D26499" w:rsidRPr="00694A8B">
              <w:rPr>
                <w:color w:val="000000"/>
                <w:sz w:val="22"/>
              </w:rPr>
              <w:t>,</w:t>
            </w:r>
            <w:r w:rsidRPr="00694A8B">
              <w:rPr>
                <w:color w:val="000000"/>
                <w:sz w:val="22"/>
              </w:rPr>
              <w:t>87</w:t>
            </w:r>
          </w:p>
        </w:tc>
      </w:tr>
      <w:tr w:rsidR="007821B5" w:rsidRPr="00694A8B" w14:paraId="1972715A" w14:textId="77777777" w:rsidTr="00265A80">
        <w:trPr>
          <w:trHeight w:val="227"/>
          <w:jc w:val="center"/>
        </w:trPr>
        <w:tc>
          <w:tcPr>
            <w:tcW w:w="1417" w:type="dxa"/>
            <w:vAlign w:val="bottom"/>
          </w:tcPr>
          <w:p w14:paraId="7EDF3A6C" w14:textId="22EE44DC" w:rsidR="007821B5" w:rsidRPr="00694A8B" w:rsidRDefault="007821B5" w:rsidP="007821B5">
            <w:pPr>
              <w:pStyle w:val="Nagwek"/>
              <w:spacing w:line="240" w:lineRule="auto"/>
              <w:ind w:right="0"/>
              <w:jc w:val="center"/>
              <w:rPr>
                <w:color w:val="000000"/>
                <w:sz w:val="22"/>
              </w:rPr>
            </w:pPr>
            <w:r w:rsidRPr="00694A8B">
              <w:rPr>
                <w:color w:val="000000"/>
                <w:sz w:val="22"/>
              </w:rPr>
              <w:t>29</w:t>
            </w:r>
          </w:p>
        </w:tc>
        <w:tc>
          <w:tcPr>
            <w:tcW w:w="2551" w:type="dxa"/>
            <w:vAlign w:val="bottom"/>
          </w:tcPr>
          <w:p w14:paraId="54D13D77" w14:textId="4F14F05A" w:rsidR="007821B5" w:rsidRPr="00694A8B" w:rsidRDefault="007821B5" w:rsidP="007821B5">
            <w:pPr>
              <w:spacing w:line="240" w:lineRule="auto"/>
              <w:ind w:right="-60"/>
              <w:jc w:val="center"/>
              <w:rPr>
                <w:color w:val="000000"/>
                <w:sz w:val="22"/>
              </w:rPr>
            </w:pPr>
            <w:r w:rsidRPr="00694A8B">
              <w:rPr>
                <w:color w:val="000000"/>
                <w:sz w:val="22"/>
              </w:rPr>
              <w:t>5</w:t>
            </w:r>
            <w:r w:rsidR="00350681" w:rsidRPr="00694A8B">
              <w:rPr>
                <w:color w:val="000000"/>
                <w:sz w:val="22"/>
              </w:rPr>
              <w:t> </w:t>
            </w:r>
            <w:r w:rsidRPr="00694A8B">
              <w:rPr>
                <w:color w:val="000000"/>
                <w:sz w:val="22"/>
              </w:rPr>
              <w:t>635</w:t>
            </w:r>
            <w:r w:rsidR="00350681" w:rsidRPr="00694A8B">
              <w:rPr>
                <w:color w:val="000000"/>
                <w:sz w:val="22"/>
              </w:rPr>
              <w:t xml:space="preserve"> </w:t>
            </w:r>
            <w:r w:rsidRPr="00694A8B">
              <w:rPr>
                <w:color w:val="000000"/>
                <w:sz w:val="22"/>
              </w:rPr>
              <w:t>282</w:t>
            </w:r>
            <w:r w:rsidR="00D26499" w:rsidRPr="00694A8B">
              <w:rPr>
                <w:color w:val="000000"/>
                <w:sz w:val="22"/>
              </w:rPr>
              <w:t>,</w:t>
            </w:r>
            <w:r w:rsidRPr="00694A8B">
              <w:rPr>
                <w:color w:val="000000"/>
                <w:sz w:val="22"/>
              </w:rPr>
              <w:t>10</w:t>
            </w:r>
          </w:p>
        </w:tc>
        <w:tc>
          <w:tcPr>
            <w:tcW w:w="2551" w:type="dxa"/>
            <w:vAlign w:val="bottom"/>
          </w:tcPr>
          <w:p w14:paraId="7A2FDE5C" w14:textId="64A667C0" w:rsidR="007821B5" w:rsidRPr="00694A8B" w:rsidRDefault="007821B5" w:rsidP="007821B5">
            <w:pPr>
              <w:spacing w:line="240" w:lineRule="auto"/>
              <w:ind w:right="0"/>
              <w:jc w:val="center"/>
              <w:rPr>
                <w:color w:val="000000"/>
                <w:sz w:val="22"/>
              </w:rPr>
            </w:pPr>
            <w:r w:rsidRPr="00694A8B">
              <w:rPr>
                <w:color w:val="000000"/>
                <w:sz w:val="22"/>
              </w:rPr>
              <w:t>7</w:t>
            </w:r>
            <w:r w:rsidR="00350681" w:rsidRPr="00694A8B">
              <w:rPr>
                <w:color w:val="000000"/>
                <w:sz w:val="22"/>
              </w:rPr>
              <w:t> </w:t>
            </w:r>
            <w:r w:rsidRPr="00694A8B">
              <w:rPr>
                <w:color w:val="000000"/>
                <w:sz w:val="22"/>
              </w:rPr>
              <w:t>455</w:t>
            </w:r>
            <w:r w:rsidR="00350681" w:rsidRPr="00694A8B">
              <w:rPr>
                <w:color w:val="000000"/>
                <w:sz w:val="22"/>
              </w:rPr>
              <w:t xml:space="preserve"> </w:t>
            </w:r>
            <w:r w:rsidRPr="00694A8B">
              <w:rPr>
                <w:color w:val="000000"/>
                <w:sz w:val="22"/>
              </w:rPr>
              <w:t>887</w:t>
            </w:r>
            <w:r w:rsidR="00D26499" w:rsidRPr="00694A8B">
              <w:rPr>
                <w:color w:val="000000"/>
                <w:sz w:val="22"/>
              </w:rPr>
              <w:t>,</w:t>
            </w:r>
            <w:r w:rsidRPr="00694A8B">
              <w:rPr>
                <w:color w:val="000000"/>
                <w:sz w:val="22"/>
              </w:rPr>
              <w:t>51</w:t>
            </w:r>
          </w:p>
        </w:tc>
      </w:tr>
      <w:tr w:rsidR="007821B5" w:rsidRPr="00694A8B" w14:paraId="1AC61583" w14:textId="77777777" w:rsidTr="00265A80">
        <w:trPr>
          <w:trHeight w:val="227"/>
          <w:jc w:val="center"/>
        </w:trPr>
        <w:tc>
          <w:tcPr>
            <w:tcW w:w="1417" w:type="dxa"/>
            <w:vAlign w:val="bottom"/>
          </w:tcPr>
          <w:p w14:paraId="3A74D226" w14:textId="3C51CB38" w:rsidR="007821B5" w:rsidRPr="00694A8B" w:rsidRDefault="007821B5" w:rsidP="007821B5">
            <w:pPr>
              <w:pStyle w:val="Nagwek"/>
              <w:spacing w:line="240" w:lineRule="auto"/>
              <w:ind w:right="0"/>
              <w:jc w:val="center"/>
              <w:rPr>
                <w:color w:val="000000"/>
                <w:sz w:val="22"/>
              </w:rPr>
            </w:pPr>
            <w:r w:rsidRPr="00694A8B">
              <w:rPr>
                <w:color w:val="000000"/>
                <w:sz w:val="22"/>
              </w:rPr>
              <w:t>30</w:t>
            </w:r>
          </w:p>
        </w:tc>
        <w:tc>
          <w:tcPr>
            <w:tcW w:w="2551" w:type="dxa"/>
            <w:vAlign w:val="bottom"/>
          </w:tcPr>
          <w:p w14:paraId="2EAEC1B7" w14:textId="0D26E4F2" w:rsidR="007821B5" w:rsidRPr="00694A8B" w:rsidRDefault="007821B5" w:rsidP="007821B5">
            <w:pPr>
              <w:spacing w:line="240" w:lineRule="auto"/>
              <w:ind w:right="-60"/>
              <w:jc w:val="center"/>
              <w:rPr>
                <w:color w:val="000000"/>
                <w:sz w:val="22"/>
              </w:rPr>
            </w:pPr>
            <w:r w:rsidRPr="00694A8B">
              <w:rPr>
                <w:color w:val="000000"/>
                <w:sz w:val="22"/>
              </w:rPr>
              <w:t>5</w:t>
            </w:r>
            <w:r w:rsidR="00350681" w:rsidRPr="00694A8B">
              <w:rPr>
                <w:color w:val="000000"/>
                <w:sz w:val="22"/>
              </w:rPr>
              <w:t> </w:t>
            </w:r>
            <w:r w:rsidRPr="00694A8B">
              <w:rPr>
                <w:color w:val="000000"/>
                <w:sz w:val="22"/>
              </w:rPr>
              <w:t>635</w:t>
            </w:r>
            <w:r w:rsidR="00350681" w:rsidRPr="00694A8B">
              <w:rPr>
                <w:color w:val="000000"/>
                <w:sz w:val="22"/>
              </w:rPr>
              <w:t xml:space="preserve"> </w:t>
            </w:r>
            <w:r w:rsidRPr="00694A8B">
              <w:rPr>
                <w:color w:val="000000"/>
                <w:sz w:val="22"/>
              </w:rPr>
              <w:t>336</w:t>
            </w:r>
            <w:r w:rsidR="00D26499" w:rsidRPr="00694A8B">
              <w:rPr>
                <w:color w:val="000000"/>
                <w:sz w:val="22"/>
              </w:rPr>
              <w:t>,</w:t>
            </w:r>
            <w:r w:rsidRPr="00694A8B">
              <w:rPr>
                <w:color w:val="000000"/>
                <w:sz w:val="22"/>
              </w:rPr>
              <w:t>95</w:t>
            </w:r>
          </w:p>
        </w:tc>
        <w:tc>
          <w:tcPr>
            <w:tcW w:w="2551" w:type="dxa"/>
            <w:vAlign w:val="bottom"/>
          </w:tcPr>
          <w:p w14:paraId="014A4F05" w14:textId="690A678B" w:rsidR="007821B5" w:rsidRPr="00694A8B" w:rsidRDefault="007821B5" w:rsidP="007821B5">
            <w:pPr>
              <w:spacing w:line="240" w:lineRule="auto"/>
              <w:ind w:right="0"/>
              <w:jc w:val="center"/>
              <w:rPr>
                <w:color w:val="000000"/>
                <w:sz w:val="22"/>
              </w:rPr>
            </w:pPr>
            <w:r w:rsidRPr="00694A8B">
              <w:rPr>
                <w:color w:val="000000"/>
                <w:sz w:val="22"/>
              </w:rPr>
              <w:t>7</w:t>
            </w:r>
            <w:r w:rsidR="00350681" w:rsidRPr="00694A8B">
              <w:rPr>
                <w:color w:val="000000"/>
                <w:sz w:val="22"/>
              </w:rPr>
              <w:t> </w:t>
            </w:r>
            <w:r w:rsidRPr="00694A8B">
              <w:rPr>
                <w:color w:val="000000"/>
                <w:sz w:val="22"/>
              </w:rPr>
              <w:t>455</w:t>
            </w:r>
            <w:r w:rsidR="00350681" w:rsidRPr="00694A8B">
              <w:rPr>
                <w:color w:val="000000"/>
                <w:sz w:val="22"/>
              </w:rPr>
              <w:t xml:space="preserve"> </w:t>
            </w:r>
            <w:r w:rsidRPr="00694A8B">
              <w:rPr>
                <w:color w:val="000000"/>
                <w:sz w:val="22"/>
              </w:rPr>
              <w:t>660</w:t>
            </w:r>
            <w:r w:rsidR="00D26499" w:rsidRPr="00694A8B">
              <w:rPr>
                <w:color w:val="000000"/>
                <w:sz w:val="22"/>
              </w:rPr>
              <w:t>,</w:t>
            </w:r>
            <w:r w:rsidRPr="00694A8B">
              <w:rPr>
                <w:color w:val="000000"/>
                <w:sz w:val="22"/>
              </w:rPr>
              <w:t>58</w:t>
            </w:r>
          </w:p>
        </w:tc>
      </w:tr>
      <w:tr w:rsidR="007821B5" w:rsidRPr="00694A8B" w14:paraId="0811E320" w14:textId="77777777" w:rsidTr="00265A80">
        <w:trPr>
          <w:trHeight w:val="227"/>
          <w:jc w:val="center"/>
        </w:trPr>
        <w:tc>
          <w:tcPr>
            <w:tcW w:w="1417" w:type="dxa"/>
            <w:vAlign w:val="bottom"/>
          </w:tcPr>
          <w:p w14:paraId="7592A2EB" w14:textId="1D718AFA" w:rsidR="007821B5" w:rsidRPr="00694A8B" w:rsidRDefault="007821B5" w:rsidP="007821B5">
            <w:pPr>
              <w:pStyle w:val="Nagwek"/>
              <w:spacing w:line="240" w:lineRule="auto"/>
              <w:ind w:right="0"/>
              <w:jc w:val="center"/>
              <w:rPr>
                <w:color w:val="000000"/>
                <w:sz w:val="22"/>
              </w:rPr>
            </w:pPr>
            <w:r w:rsidRPr="00694A8B">
              <w:rPr>
                <w:color w:val="000000"/>
                <w:sz w:val="22"/>
              </w:rPr>
              <w:t>31</w:t>
            </w:r>
          </w:p>
        </w:tc>
        <w:tc>
          <w:tcPr>
            <w:tcW w:w="2551" w:type="dxa"/>
            <w:vAlign w:val="bottom"/>
          </w:tcPr>
          <w:p w14:paraId="158101D7" w14:textId="49F6E62C" w:rsidR="007821B5" w:rsidRPr="00694A8B" w:rsidRDefault="007821B5" w:rsidP="007821B5">
            <w:pPr>
              <w:spacing w:line="240" w:lineRule="auto"/>
              <w:ind w:right="-60"/>
              <w:jc w:val="center"/>
              <w:rPr>
                <w:color w:val="000000"/>
                <w:sz w:val="22"/>
              </w:rPr>
            </w:pPr>
            <w:r w:rsidRPr="00694A8B">
              <w:rPr>
                <w:color w:val="000000"/>
                <w:sz w:val="22"/>
              </w:rPr>
              <w:t>5</w:t>
            </w:r>
            <w:r w:rsidR="00350681" w:rsidRPr="00694A8B">
              <w:rPr>
                <w:color w:val="000000"/>
                <w:sz w:val="22"/>
              </w:rPr>
              <w:t> </w:t>
            </w:r>
            <w:r w:rsidRPr="00694A8B">
              <w:rPr>
                <w:color w:val="000000"/>
                <w:sz w:val="22"/>
              </w:rPr>
              <w:t>635</w:t>
            </w:r>
            <w:r w:rsidR="00350681" w:rsidRPr="00694A8B">
              <w:rPr>
                <w:color w:val="000000"/>
                <w:sz w:val="22"/>
              </w:rPr>
              <w:t xml:space="preserve"> </w:t>
            </w:r>
            <w:r w:rsidRPr="00694A8B">
              <w:rPr>
                <w:color w:val="000000"/>
                <w:sz w:val="22"/>
              </w:rPr>
              <w:t>391</w:t>
            </w:r>
            <w:r w:rsidR="00D26499" w:rsidRPr="00694A8B">
              <w:rPr>
                <w:color w:val="000000"/>
                <w:sz w:val="22"/>
              </w:rPr>
              <w:t>,</w:t>
            </w:r>
            <w:r w:rsidRPr="00694A8B">
              <w:rPr>
                <w:color w:val="000000"/>
                <w:sz w:val="22"/>
              </w:rPr>
              <w:t>05</w:t>
            </w:r>
          </w:p>
        </w:tc>
        <w:tc>
          <w:tcPr>
            <w:tcW w:w="2551" w:type="dxa"/>
            <w:vAlign w:val="bottom"/>
          </w:tcPr>
          <w:p w14:paraId="11306150" w14:textId="3FD41DE7" w:rsidR="007821B5" w:rsidRPr="00694A8B" w:rsidRDefault="007821B5" w:rsidP="007821B5">
            <w:pPr>
              <w:spacing w:line="240" w:lineRule="auto"/>
              <w:ind w:right="0"/>
              <w:jc w:val="center"/>
              <w:rPr>
                <w:color w:val="000000"/>
                <w:sz w:val="22"/>
              </w:rPr>
            </w:pPr>
            <w:r w:rsidRPr="00694A8B">
              <w:rPr>
                <w:color w:val="000000"/>
                <w:sz w:val="22"/>
              </w:rPr>
              <w:t>7</w:t>
            </w:r>
            <w:r w:rsidR="00350681" w:rsidRPr="00694A8B">
              <w:rPr>
                <w:color w:val="000000"/>
                <w:sz w:val="22"/>
              </w:rPr>
              <w:t> </w:t>
            </w:r>
            <w:r w:rsidRPr="00694A8B">
              <w:rPr>
                <w:color w:val="000000"/>
                <w:sz w:val="22"/>
              </w:rPr>
              <w:t>455</w:t>
            </w:r>
            <w:r w:rsidR="00350681" w:rsidRPr="00694A8B">
              <w:rPr>
                <w:color w:val="000000"/>
                <w:sz w:val="22"/>
              </w:rPr>
              <w:t xml:space="preserve"> </w:t>
            </w:r>
            <w:r w:rsidRPr="00694A8B">
              <w:rPr>
                <w:color w:val="000000"/>
                <w:sz w:val="22"/>
              </w:rPr>
              <w:t>688</w:t>
            </w:r>
            <w:r w:rsidR="00D26499" w:rsidRPr="00694A8B">
              <w:rPr>
                <w:color w:val="000000"/>
                <w:sz w:val="22"/>
              </w:rPr>
              <w:t>,</w:t>
            </w:r>
            <w:r w:rsidRPr="00694A8B">
              <w:rPr>
                <w:color w:val="000000"/>
                <w:sz w:val="22"/>
              </w:rPr>
              <w:t>05</w:t>
            </w:r>
          </w:p>
        </w:tc>
      </w:tr>
      <w:tr w:rsidR="007821B5" w:rsidRPr="00694A8B" w14:paraId="26B27E72" w14:textId="77777777" w:rsidTr="00265A80">
        <w:trPr>
          <w:trHeight w:val="227"/>
          <w:jc w:val="center"/>
        </w:trPr>
        <w:tc>
          <w:tcPr>
            <w:tcW w:w="1417" w:type="dxa"/>
            <w:vAlign w:val="bottom"/>
          </w:tcPr>
          <w:p w14:paraId="0772FC98" w14:textId="3D098986" w:rsidR="007821B5" w:rsidRPr="00694A8B" w:rsidRDefault="007821B5" w:rsidP="007821B5">
            <w:pPr>
              <w:pStyle w:val="Nagwek"/>
              <w:spacing w:line="240" w:lineRule="auto"/>
              <w:ind w:right="0"/>
              <w:jc w:val="center"/>
              <w:rPr>
                <w:color w:val="000000"/>
                <w:sz w:val="22"/>
              </w:rPr>
            </w:pPr>
            <w:r w:rsidRPr="00694A8B">
              <w:rPr>
                <w:color w:val="000000"/>
                <w:sz w:val="22"/>
              </w:rPr>
              <w:t>32</w:t>
            </w:r>
          </w:p>
        </w:tc>
        <w:tc>
          <w:tcPr>
            <w:tcW w:w="2551" w:type="dxa"/>
            <w:vAlign w:val="bottom"/>
          </w:tcPr>
          <w:p w14:paraId="61510831" w14:textId="702F3665" w:rsidR="007821B5" w:rsidRPr="00694A8B" w:rsidRDefault="007821B5" w:rsidP="007821B5">
            <w:pPr>
              <w:spacing w:line="240" w:lineRule="auto"/>
              <w:ind w:right="-60"/>
              <w:jc w:val="center"/>
              <w:rPr>
                <w:color w:val="000000"/>
                <w:sz w:val="22"/>
              </w:rPr>
            </w:pPr>
            <w:r w:rsidRPr="00694A8B">
              <w:rPr>
                <w:color w:val="000000"/>
                <w:sz w:val="22"/>
              </w:rPr>
              <w:t>5</w:t>
            </w:r>
            <w:r w:rsidR="00350681" w:rsidRPr="00694A8B">
              <w:rPr>
                <w:color w:val="000000"/>
                <w:sz w:val="22"/>
              </w:rPr>
              <w:t> </w:t>
            </w:r>
            <w:r w:rsidRPr="00694A8B">
              <w:rPr>
                <w:color w:val="000000"/>
                <w:sz w:val="22"/>
              </w:rPr>
              <w:t>635</w:t>
            </w:r>
            <w:r w:rsidR="00350681" w:rsidRPr="00694A8B">
              <w:rPr>
                <w:color w:val="000000"/>
                <w:sz w:val="22"/>
              </w:rPr>
              <w:t xml:space="preserve"> </w:t>
            </w:r>
            <w:r w:rsidRPr="00694A8B">
              <w:rPr>
                <w:color w:val="000000"/>
                <w:sz w:val="22"/>
              </w:rPr>
              <w:t>386</w:t>
            </w:r>
            <w:r w:rsidR="00D26499" w:rsidRPr="00694A8B">
              <w:rPr>
                <w:color w:val="000000"/>
                <w:sz w:val="22"/>
              </w:rPr>
              <w:t>,</w:t>
            </w:r>
            <w:r w:rsidRPr="00694A8B">
              <w:rPr>
                <w:color w:val="000000"/>
                <w:sz w:val="22"/>
              </w:rPr>
              <w:t>91</w:t>
            </w:r>
          </w:p>
        </w:tc>
        <w:tc>
          <w:tcPr>
            <w:tcW w:w="2551" w:type="dxa"/>
            <w:vAlign w:val="bottom"/>
          </w:tcPr>
          <w:p w14:paraId="7CB429BF" w14:textId="72E9CC8A" w:rsidR="007821B5" w:rsidRPr="00694A8B" w:rsidRDefault="007821B5" w:rsidP="007821B5">
            <w:pPr>
              <w:spacing w:line="240" w:lineRule="auto"/>
              <w:ind w:right="0"/>
              <w:jc w:val="center"/>
              <w:rPr>
                <w:color w:val="000000"/>
                <w:sz w:val="22"/>
              </w:rPr>
            </w:pPr>
            <w:r w:rsidRPr="00694A8B">
              <w:rPr>
                <w:color w:val="000000"/>
                <w:sz w:val="22"/>
              </w:rPr>
              <w:t>7</w:t>
            </w:r>
            <w:r w:rsidR="00350681" w:rsidRPr="00694A8B">
              <w:rPr>
                <w:color w:val="000000"/>
                <w:sz w:val="22"/>
              </w:rPr>
              <w:t> </w:t>
            </w:r>
            <w:r w:rsidRPr="00694A8B">
              <w:rPr>
                <w:color w:val="000000"/>
                <w:sz w:val="22"/>
              </w:rPr>
              <w:t>455</w:t>
            </w:r>
            <w:r w:rsidR="00350681" w:rsidRPr="00694A8B">
              <w:rPr>
                <w:color w:val="000000"/>
                <w:sz w:val="22"/>
              </w:rPr>
              <w:t xml:space="preserve"> </w:t>
            </w:r>
            <w:r w:rsidRPr="00694A8B">
              <w:rPr>
                <w:color w:val="000000"/>
                <w:sz w:val="22"/>
              </w:rPr>
              <w:t>704</w:t>
            </w:r>
            <w:r w:rsidR="00D26499" w:rsidRPr="00694A8B">
              <w:rPr>
                <w:color w:val="000000"/>
                <w:sz w:val="22"/>
              </w:rPr>
              <w:t>,</w:t>
            </w:r>
            <w:r w:rsidRPr="00694A8B">
              <w:rPr>
                <w:color w:val="000000"/>
                <w:sz w:val="22"/>
              </w:rPr>
              <w:t>41</w:t>
            </w:r>
          </w:p>
        </w:tc>
      </w:tr>
      <w:tr w:rsidR="007821B5" w:rsidRPr="00694A8B" w14:paraId="2A14B330" w14:textId="77777777" w:rsidTr="00265A80">
        <w:trPr>
          <w:trHeight w:val="227"/>
          <w:jc w:val="center"/>
        </w:trPr>
        <w:tc>
          <w:tcPr>
            <w:tcW w:w="1417" w:type="dxa"/>
            <w:vAlign w:val="bottom"/>
          </w:tcPr>
          <w:p w14:paraId="54E4F0FF" w14:textId="753CE115" w:rsidR="007821B5" w:rsidRPr="00694A8B" w:rsidRDefault="007821B5" w:rsidP="007821B5">
            <w:pPr>
              <w:pStyle w:val="Nagwek"/>
              <w:spacing w:line="240" w:lineRule="auto"/>
              <w:ind w:right="0"/>
              <w:jc w:val="center"/>
              <w:rPr>
                <w:color w:val="000000"/>
                <w:sz w:val="22"/>
              </w:rPr>
            </w:pPr>
            <w:r w:rsidRPr="00694A8B">
              <w:rPr>
                <w:color w:val="000000"/>
                <w:sz w:val="22"/>
              </w:rPr>
              <w:t>33</w:t>
            </w:r>
          </w:p>
        </w:tc>
        <w:tc>
          <w:tcPr>
            <w:tcW w:w="2551" w:type="dxa"/>
            <w:vAlign w:val="bottom"/>
          </w:tcPr>
          <w:p w14:paraId="6DFE3D7A" w14:textId="7670B9C7" w:rsidR="007821B5" w:rsidRPr="00694A8B" w:rsidRDefault="007821B5" w:rsidP="007821B5">
            <w:pPr>
              <w:spacing w:line="240" w:lineRule="auto"/>
              <w:ind w:right="-60"/>
              <w:jc w:val="center"/>
              <w:rPr>
                <w:color w:val="000000"/>
                <w:sz w:val="22"/>
              </w:rPr>
            </w:pPr>
            <w:r w:rsidRPr="00694A8B">
              <w:rPr>
                <w:color w:val="000000"/>
                <w:sz w:val="22"/>
              </w:rPr>
              <w:t>5</w:t>
            </w:r>
            <w:r w:rsidR="00350681" w:rsidRPr="00694A8B">
              <w:rPr>
                <w:color w:val="000000"/>
                <w:sz w:val="22"/>
              </w:rPr>
              <w:t> </w:t>
            </w:r>
            <w:r w:rsidRPr="00694A8B">
              <w:rPr>
                <w:color w:val="000000"/>
                <w:sz w:val="22"/>
              </w:rPr>
              <w:t>635</w:t>
            </w:r>
            <w:r w:rsidR="00350681" w:rsidRPr="00694A8B">
              <w:rPr>
                <w:color w:val="000000"/>
                <w:sz w:val="22"/>
              </w:rPr>
              <w:t xml:space="preserve"> </w:t>
            </w:r>
            <w:r w:rsidRPr="00694A8B">
              <w:rPr>
                <w:color w:val="000000"/>
                <w:sz w:val="22"/>
              </w:rPr>
              <w:t>406</w:t>
            </w:r>
            <w:r w:rsidR="00D26499" w:rsidRPr="00694A8B">
              <w:rPr>
                <w:color w:val="000000"/>
                <w:sz w:val="22"/>
              </w:rPr>
              <w:t>,</w:t>
            </w:r>
            <w:r w:rsidRPr="00694A8B">
              <w:rPr>
                <w:color w:val="000000"/>
                <w:sz w:val="22"/>
              </w:rPr>
              <w:t>99</w:t>
            </w:r>
          </w:p>
        </w:tc>
        <w:tc>
          <w:tcPr>
            <w:tcW w:w="2551" w:type="dxa"/>
            <w:vAlign w:val="bottom"/>
          </w:tcPr>
          <w:p w14:paraId="4D895F2A" w14:textId="15EFE5D0" w:rsidR="007821B5" w:rsidRPr="00694A8B" w:rsidRDefault="007821B5" w:rsidP="007821B5">
            <w:pPr>
              <w:spacing w:line="240" w:lineRule="auto"/>
              <w:ind w:right="0"/>
              <w:jc w:val="center"/>
              <w:rPr>
                <w:color w:val="000000"/>
                <w:sz w:val="22"/>
              </w:rPr>
            </w:pPr>
            <w:r w:rsidRPr="00694A8B">
              <w:rPr>
                <w:color w:val="000000"/>
                <w:sz w:val="22"/>
              </w:rPr>
              <w:t>7</w:t>
            </w:r>
            <w:r w:rsidR="00350681" w:rsidRPr="00694A8B">
              <w:rPr>
                <w:color w:val="000000"/>
                <w:sz w:val="22"/>
              </w:rPr>
              <w:t> </w:t>
            </w:r>
            <w:r w:rsidRPr="00694A8B">
              <w:rPr>
                <w:color w:val="000000"/>
                <w:sz w:val="22"/>
              </w:rPr>
              <w:t>455</w:t>
            </w:r>
            <w:r w:rsidR="00350681" w:rsidRPr="00694A8B">
              <w:rPr>
                <w:color w:val="000000"/>
                <w:sz w:val="22"/>
              </w:rPr>
              <w:t xml:space="preserve"> </w:t>
            </w:r>
            <w:r w:rsidRPr="00694A8B">
              <w:rPr>
                <w:color w:val="000000"/>
                <w:sz w:val="22"/>
              </w:rPr>
              <w:t>724</w:t>
            </w:r>
            <w:r w:rsidR="00D26499" w:rsidRPr="00694A8B">
              <w:rPr>
                <w:color w:val="000000"/>
                <w:sz w:val="22"/>
              </w:rPr>
              <w:t>,</w:t>
            </w:r>
            <w:r w:rsidRPr="00694A8B">
              <w:rPr>
                <w:color w:val="000000"/>
                <w:sz w:val="22"/>
              </w:rPr>
              <w:t>08</w:t>
            </w:r>
          </w:p>
        </w:tc>
      </w:tr>
    </w:tbl>
    <w:p w14:paraId="51B88298" w14:textId="2484AD8E" w:rsidR="00CD4420" w:rsidRPr="00694A8B" w:rsidRDefault="00CD4420" w:rsidP="00007DCA">
      <w:pPr>
        <w:pStyle w:val="Nagwek"/>
        <w:tabs>
          <w:tab w:val="clear" w:pos="4536"/>
          <w:tab w:val="center" w:pos="9072"/>
        </w:tabs>
        <w:spacing w:before="100" w:beforeAutospacing="1" w:line="240" w:lineRule="auto"/>
        <w:ind w:right="0" w:firstLine="709"/>
        <w:rPr>
          <w:color w:val="000000"/>
        </w:rPr>
      </w:pPr>
      <w:r w:rsidRPr="00694A8B">
        <w:rPr>
          <w:color w:val="000000"/>
        </w:rPr>
        <w:t>Dolną granicę obszaru górniczego „</w:t>
      </w:r>
      <w:r w:rsidR="005B0A46" w:rsidRPr="00694A8B">
        <w:rPr>
          <w:color w:val="000000"/>
        </w:rPr>
        <w:t xml:space="preserve">Ołowianka </w:t>
      </w:r>
      <w:r w:rsidR="0038691C" w:rsidRPr="00694A8B">
        <w:rPr>
          <w:color w:val="000000"/>
        </w:rPr>
        <w:t>–</w:t>
      </w:r>
      <w:r w:rsidR="005B0A46" w:rsidRPr="00694A8B">
        <w:rPr>
          <w:color w:val="000000"/>
        </w:rPr>
        <w:t xml:space="preserve"> 1</w:t>
      </w:r>
      <w:r w:rsidR="0038691C" w:rsidRPr="00694A8B">
        <w:rPr>
          <w:color w:val="000000"/>
        </w:rPr>
        <w:t>A</w:t>
      </w:r>
      <w:r w:rsidRPr="00694A8B">
        <w:rPr>
          <w:color w:val="000000"/>
        </w:rPr>
        <w:t xml:space="preserve">” </w:t>
      </w:r>
      <w:r w:rsidR="005B0A46" w:rsidRPr="00694A8B">
        <w:rPr>
          <w:color w:val="000000"/>
        </w:rPr>
        <w:t>wyznacza rzędna +210 m n.p.m</w:t>
      </w:r>
      <w:r w:rsidR="006D7F54" w:rsidRPr="00694A8B">
        <w:rPr>
          <w:color w:val="000000"/>
        </w:rPr>
        <w:t>.</w:t>
      </w:r>
    </w:p>
    <w:p w14:paraId="2E76DC8F" w14:textId="5BA538F4" w:rsidR="00B8538B" w:rsidRPr="00694A8B" w:rsidRDefault="00B8538B" w:rsidP="006D7F54">
      <w:pPr>
        <w:pStyle w:val="Nagwek"/>
        <w:tabs>
          <w:tab w:val="clear" w:pos="4536"/>
          <w:tab w:val="center" w:pos="9072"/>
        </w:tabs>
        <w:spacing w:line="240" w:lineRule="auto"/>
        <w:ind w:right="0"/>
        <w:rPr>
          <w:color w:val="000000"/>
        </w:rPr>
      </w:pPr>
    </w:p>
    <w:p w14:paraId="20F81D89" w14:textId="59A45ED2" w:rsidR="00CD4420" w:rsidRPr="00694A8B" w:rsidRDefault="00CD4420" w:rsidP="004B7CC6">
      <w:pPr>
        <w:pStyle w:val="Tekstpodstawowywcity"/>
        <w:numPr>
          <w:ilvl w:val="0"/>
          <w:numId w:val="28"/>
        </w:numPr>
        <w:spacing w:line="240" w:lineRule="auto"/>
        <w:rPr>
          <w:color w:val="000000" w:themeColor="text1"/>
        </w:rPr>
      </w:pPr>
      <w:r w:rsidRPr="00694A8B">
        <w:rPr>
          <w:color w:val="000000" w:themeColor="text1"/>
        </w:rPr>
        <w:t xml:space="preserve">teren górniczy </w:t>
      </w:r>
      <w:r w:rsidRPr="00694A8B">
        <w:rPr>
          <w:b/>
          <w:color w:val="000000" w:themeColor="text1"/>
        </w:rPr>
        <w:t>„</w:t>
      </w:r>
      <w:r w:rsidR="005B0A46" w:rsidRPr="00694A8B">
        <w:rPr>
          <w:b/>
          <w:color w:val="000000" w:themeColor="text1"/>
        </w:rPr>
        <w:t xml:space="preserve">Ołowianka </w:t>
      </w:r>
      <w:r w:rsidR="00F129B9" w:rsidRPr="00694A8B">
        <w:rPr>
          <w:b/>
          <w:color w:val="000000" w:themeColor="text1"/>
        </w:rPr>
        <w:t>–</w:t>
      </w:r>
      <w:r w:rsidR="005B0A46" w:rsidRPr="00694A8B">
        <w:rPr>
          <w:b/>
          <w:color w:val="000000" w:themeColor="text1"/>
        </w:rPr>
        <w:t xml:space="preserve"> 1</w:t>
      </w:r>
      <w:r w:rsidR="00F129B9" w:rsidRPr="00694A8B">
        <w:rPr>
          <w:b/>
          <w:color w:val="000000" w:themeColor="text1"/>
        </w:rPr>
        <w:t>A</w:t>
      </w:r>
      <w:r w:rsidRPr="00694A8B">
        <w:rPr>
          <w:b/>
          <w:color w:val="000000" w:themeColor="text1"/>
        </w:rPr>
        <w:t>”</w:t>
      </w:r>
      <w:r w:rsidRPr="00694A8B">
        <w:rPr>
          <w:color w:val="000000" w:themeColor="text1"/>
        </w:rPr>
        <w:t xml:space="preserve"> o powierzchni </w:t>
      </w:r>
      <w:r w:rsidR="005B0A46" w:rsidRPr="00694A8B">
        <w:rPr>
          <w:color w:val="000000" w:themeColor="text1"/>
        </w:rPr>
        <w:t>1</w:t>
      </w:r>
      <w:r w:rsidR="00F129B9" w:rsidRPr="00694A8B">
        <w:rPr>
          <w:color w:val="000000" w:themeColor="text1"/>
        </w:rPr>
        <w:t>33</w:t>
      </w:r>
      <w:r w:rsidR="005B0A46" w:rsidRPr="00694A8B">
        <w:rPr>
          <w:color w:val="000000" w:themeColor="text1"/>
        </w:rPr>
        <w:t xml:space="preserve"> ha</w:t>
      </w:r>
      <w:r w:rsidR="006D7F54" w:rsidRPr="00694A8B">
        <w:rPr>
          <w:color w:val="000000" w:themeColor="text1"/>
        </w:rPr>
        <w:t xml:space="preserve"> </w:t>
      </w:r>
      <w:r w:rsidR="00F129B9" w:rsidRPr="00694A8B">
        <w:rPr>
          <w:color w:val="000000" w:themeColor="text1"/>
        </w:rPr>
        <w:t>5655</w:t>
      </w:r>
      <w:r w:rsidRPr="00694A8B">
        <w:rPr>
          <w:color w:val="000000" w:themeColor="text1"/>
        </w:rPr>
        <w:t xml:space="preserve"> m</w:t>
      </w:r>
      <w:r w:rsidRPr="00694A8B">
        <w:rPr>
          <w:color w:val="000000" w:themeColor="text1"/>
          <w:vertAlign w:val="superscript"/>
        </w:rPr>
        <w:t>2</w:t>
      </w:r>
      <w:r w:rsidRPr="00694A8B">
        <w:rPr>
          <w:color w:val="000000" w:themeColor="text1"/>
        </w:rPr>
        <w:t>, którego granice wyznaczają linie łączące punkty o następujących współrzędnych w układzie współrzędnych płaskich prostokątnych oznaczonych symbolem „2000” (południk osiowy 21</w:t>
      </w:r>
      <w:r w:rsidR="00F129B9" w:rsidRPr="00694A8B">
        <w:rPr>
          <w:color w:val="000000" w:themeColor="text1"/>
          <w:vertAlign w:val="superscript"/>
        </w:rPr>
        <w:t>°</w:t>
      </w:r>
      <w:r w:rsidRPr="00694A8B">
        <w:rPr>
          <w:color w:val="000000" w:themeColor="text1"/>
        </w:rPr>
        <w:t>):</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417"/>
        <w:gridCol w:w="2551"/>
        <w:gridCol w:w="2551"/>
      </w:tblGrid>
      <w:tr w:rsidR="00B50629" w:rsidRPr="00694A8B" w14:paraId="05730006" w14:textId="77777777" w:rsidTr="009735D5">
        <w:trPr>
          <w:jc w:val="center"/>
        </w:trPr>
        <w:tc>
          <w:tcPr>
            <w:tcW w:w="1417" w:type="dxa"/>
            <w:vMerge w:val="restart"/>
            <w:tcBorders>
              <w:top w:val="single" w:sz="12" w:space="0" w:color="auto"/>
              <w:bottom w:val="single" w:sz="4" w:space="0" w:color="auto"/>
            </w:tcBorders>
            <w:shd w:val="clear" w:color="auto" w:fill="auto"/>
            <w:vAlign w:val="center"/>
          </w:tcPr>
          <w:p w14:paraId="6991E476" w14:textId="77777777" w:rsidR="00CD4420" w:rsidRPr="00694A8B" w:rsidRDefault="00CD4420" w:rsidP="00CD4420">
            <w:pPr>
              <w:pStyle w:val="Nagwek"/>
              <w:spacing w:line="240" w:lineRule="auto"/>
              <w:ind w:right="0"/>
              <w:jc w:val="center"/>
              <w:rPr>
                <w:iCs/>
                <w:color w:val="000000" w:themeColor="text1"/>
                <w:sz w:val="22"/>
              </w:rPr>
            </w:pPr>
            <w:r w:rsidRPr="00694A8B">
              <w:rPr>
                <w:iCs/>
                <w:color w:val="000000" w:themeColor="text1"/>
                <w:sz w:val="22"/>
              </w:rPr>
              <w:t>Nr punktu</w:t>
            </w:r>
          </w:p>
        </w:tc>
        <w:tc>
          <w:tcPr>
            <w:tcW w:w="5102" w:type="dxa"/>
            <w:gridSpan w:val="2"/>
            <w:tcBorders>
              <w:top w:val="single" w:sz="12" w:space="0" w:color="auto"/>
              <w:bottom w:val="single" w:sz="4" w:space="0" w:color="auto"/>
            </w:tcBorders>
            <w:shd w:val="clear" w:color="auto" w:fill="auto"/>
            <w:vAlign w:val="center"/>
          </w:tcPr>
          <w:p w14:paraId="1CF67EF3" w14:textId="77777777" w:rsidR="00CD4420" w:rsidRPr="00694A8B" w:rsidRDefault="00CD4420" w:rsidP="00CD4420">
            <w:pPr>
              <w:pStyle w:val="Nagwek"/>
              <w:spacing w:line="240" w:lineRule="auto"/>
              <w:ind w:right="0"/>
              <w:jc w:val="center"/>
              <w:rPr>
                <w:iCs/>
                <w:color w:val="000000" w:themeColor="text1"/>
                <w:sz w:val="22"/>
              </w:rPr>
            </w:pPr>
            <w:r w:rsidRPr="00694A8B">
              <w:rPr>
                <w:iCs/>
                <w:color w:val="000000" w:themeColor="text1"/>
                <w:sz w:val="22"/>
              </w:rPr>
              <w:t xml:space="preserve">Współrzędne punktów załamania granic </w:t>
            </w:r>
          </w:p>
          <w:p w14:paraId="37710253" w14:textId="677718CC" w:rsidR="00CD4420" w:rsidRPr="00694A8B" w:rsidRDefault="00CD4420" w:rsidP="003A18FC">
            <w:pPr>
              <w:pStyle w:val="Nagwek"/>
              <w:spacing w:line="240" w:lineRule="auto"/>
              <w:ind w:right="0"/>
              <w:jc w:val="center"/>
              <w:rPr>
                <w:iCs/>
                <w:color w:val="000000" w:themeColor="text1"/>
                <w:sz w:val="22"/>
              </w:rPr>
            </w:pPr>
            <w:r w:rsidRPr="00694A8B">
              <w:rPr>
                <w:iCs/>
                <w:color w:val="000000" w:themeColor="text1"/>
                <w:sz w:val="22"/>
              </w:rPr>
              <w:t>terenu górniczego „</w:t>
            </w:r>
            <w:r w:rsidR="005B0A46" w:rsidRPr="00694A8B">
              <w:rPr>
                <w:iCs/>
                <w:color w:val="000000" w:themeColor="text1"/>
                <w:sz w:val="22"/>
              </w:rPr>
              <w:t xml:space="preserve">Ołowianka </w:t>
            </w:r>
            <w:r w:rsidR="00DF7712" w:rsidRPr="00694A8B">
              <w:rPr>
                <w:iCs/>
                <w:color w:val="000000" w:themeColor="text1"/>
                <w:sz w:val="22"/>
              </w:rPr>
              <w:t>–</w:t>
            </w:r>
            <w:r w:rsidR="005B0A46" w:rsidRPr="00694A8B">
              <w:rPr>
                <w:iCs/>
                <w:color w:val="000000" w:themeColor="text1"/>
                <w:sz w:val="22"/>
              </w:rPr>
              <w:t xml:space="preserve"> 1</w:t>
            </w:r>
            <w:r w:rsidR="00DF7712" w:rsidRPr="00694A8B">
              <w:rPr>
                <w:iCs/>
                <w:color w:val="000000" w:themeColor="text1"/>
                <w:sz w:val="22"/>
              </w:rPr>
              <w:t>A</w:t>
            </w:r>
            <w:r w:rsidRPr="00694A8B">
              <w:rPr>
                <w:iCs/>
                <w:color w:val="000000" w:themeColor="text1"/>
                <w:sz w:val="22"/>
              </w:rPr>
              <w:t>”</w:t>
            </w:r>
          </w:p>
        </w:tc>
      </w:tr>
      <w:tr w:rsidR="00B50629" w:rsidRPr="00694A8B" w14:paraId="49492C82" w14:textId="77777777" w:rsidTr="009735D5">
        <w:trPr>
          <w:jc w:val="center"/>
        </w:trPr>
        <w:tc>
          <w:tcPr>
            <w:tcW w:w="1417" w:type="dxa"/>
            <w:vMerge/>
            <w:tcBorders>
              <w:top w:val="single" w:sz="4" w:space="0" w:color="auto"/>
              <w:bottom w:val="single" w:sz="12" w:space="0" w:color="auto"/>
            </w:tcBorders>
            <w:shd w:val="clear" w:color="auto" w:fill="auto"/>
            <w:vAlign w:val="center"/>
          </w:tcPr>
          <w:p w14:paraId="27D49FCD" w14:textId="77777777" w:rsidR="00CD4420" w:rsidRPr="00694A8B" w:rsidRDefault="00CD4420" w:rsidP="00CD4420">
            <w:pPr>
              <w:pStyle w:val="Nagwek"/>
              <w:spacing w:line="240" w:lineRule="auto"/>
              <w:ind w:right="0"/>
              <w:jc w:val="center"/>
              <w:rPr>
                <w:iCs/>
                <w:color w:val="000000" w:themeColor="text1"/>
                <w:sz w:val="22"/>
              </w:rPr>
            </w:pPr>
          </w:p>
        </w:tc>
        <w:tc>
          <w:tcPr>
            <w:tcW w:w="2551" w:type="dxa"/>
            <w:tcBorders>
              <w:top w:val="single" w:sz="4" w:space="0" w:color="auto"/>
              <w:bottom w:val="single" w:sz="12" w:space="0" w:color="auto"/>
            </w:tcBorders>
            <w:shd w:val="clear" w:color="auto" w:fill="auto"/>
            <w:vAlign w:val="center"/>
          </w:tcPr>
          <w:p w14:paraId="2303491A" w14:textId="77777777" w:rsidR="00CD4420" w:rsidRPr="00694A8B" w:rsidRDefault="00CD4420" w:rsidP="00CD4420">
            <w:pPr>
              <w:pStyle w:val="Nagwek"/>
              <w:spacing w:line="240" w:lineRule="auto"/>
              <w:ind w:right="0"/>
              <w:jc w:val="center"/>
              <w:rPr>
                <w:iCs/>
                <w:color w:val="000000" w:themeColor="text1"/>
                <w:sz w:val="22"/>
              </w:rPr>
            </w:pPr>
            <w:r w:rsidRPr="00694A8B">
              <w:rPr>
                <w:iCs/>
                <w:color w:val="000000" w:themeColor="text1"/>
                <w:sz w:val="22"/>
              </w:rPr>
              <w:t>X [m]</w:t>
            </w:r>
          </w:p>
        </w:tc>
        <w:tc>
          <w:tcPr>
            <w:tcW w:w="2551" w:type="dxa"/>
            <w:tcBorders>
              <w:top w:val="single" w:sz="4" w:space="0" w:color="auto"/>
              <w:bottom w:val="single" w:sz="12" w:space="0" w:color="auto"/>
            </w:tcBorders>
            <w:shd w:val="clear" w:color="auto" w:fill="auto"/>
            <w:vAlign w:val="center"/>
          </w:tcPr>
          <w:p w14:paraId="501824D0" w14:textId="77777777" w:rsidR="00CD4420" w:rsidRPr="00694A8B" w:rsidRDefault="00CD4420" w:rsidP="00CD4420">
            <w:pPr>
              <w:pStyle w:val="Nagwek"/>
              <w:spacing w:line="240" w:lineRule="auto"/>
              <w:ind w:right="0"/>
              <w:jc w:val="center"/>
              <w:rPr>
                <w:iCs/>
                <w:color w:val="000000" w:themeColor="text1"/>
                <w:sz w:val="22"/>
              </w:rPr>
            </w:pPr>
            <w:r w:rsidRPr="00694A8B">
              <w:rPr>
                <w:iCs/>
                <w:color w:val="000000" w:themeColor="text1"/>
                <w:sz w:val="22"/>
              </w:rPr>
              <w:t>Y [m]</w:t>
            </w:r>
          </w:p>
        </w:tc>
      </w:tr>
      <w:tr w:rsidR="009D175C" w:rsidRPr="00694A8B" w14:paraId="00D103E3" w14:textId="77777777" w:rsidTr="00BA4D1E">
        <w:trPr>
          <w:trHeight w:val="227"/>
          <w:jc w:val="center"/>
        </w:trPr>
        <w:tc>
          <w:tcPr>
            <w:tcW w:w="1417" w:type="dxa"/>
            <w:tcBorders>
              <w:top w:val="single" w:sz="12" w:space="0" w:color="auto"/>
              <w:bottom w:val="single" w:sz="4" w:space="0" w:color="auto"/>
            </w:tcBorders>
          </w:tcPr>
          <w:p w14:paraId="173D551D" w14:textId="576C1913" w:rsidR="009D175C" w:rsidRPr="00694A8B" w:rsidRDefault="009D175C" w:rsidP="009D175C">
            <w:pPr>
              <w:pStyle w:val="Nagwek"/>
              <w:spacing w:line="240" w:lineRule="auto"/>
              <w:ind w:right="0"/>
              <w:jc w:val="center"/>
              <w:rPr>
                <w:color w:val="000000" w:themeColor="text1"/>
                <w:sz w:val="22"/>
              </w:rPr>
            </w:pPr>
            <w:r w:rsidRPr="00694A8B">
              <w:rPr>
                <w:color w:val="000000" w:themeColor="text1"/>
                <w:sz w:val="22"/>
              </w:rPr>
              <w:t>34</w:t>
            </w:r>
          </w:p>
        </w:tc>
        <w:tc>
          <w:tcPr>
            <w:tcW w:w="2551" w:type="dxa"/>
            <w:tcBorders>
              <w:top w:val="single" w:sz="12" w:space="0" w:color="auto"/>
              <w:bottom w:val="single" w:sz="4" w:space="0" w:color="auto"/>
            </w:tcBorders>
            <w:vAlign w:val="bottom"/>
          </w:tcPr>
          <w:p w14:paraId="26F703DE" w14:textId="6E6B08CE"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5 635 820,79</w:t>
            </w:r>
          </w:p>
        </w:tc>
        <w:tc>
          <w:tcPr>
            <w:tcW w:w="2551" w:type="dxa"/>
            <w:tcBorders>
              <w:top w:val="single" w:sz="12" w:space="0" w:color="auto"/>
              <w:bottom w:val="single" w:sz="4" w:space="0" w:color="auto"/>
            </w:tcBorders>
            <w:vAlign w:val="bottom"/>
          </w:tcPr>
          <w:p w14:paraId="6D5C1651" w14:textId="6F2C1541"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7 455 873,32</w:t>
            </w:r>
          </w:p>
        </w:tc>
      </w:tr>
      <w:tr w:rsidR="009D175C" w:rsidRPr="00694A8B" w14:paraId="4D1DD923" w14:textId="77777777" w:rsidTr="00BA4D1E">
        <w:trPr>
          <w:trHeight w:val="227"/>
          <w:jc w:val="center"/>
        </w:trPr>
        <w:tc>
          <w:tcPr>
            <w:tcW w:w="1417" w:type="dxa"/>
            <w:tcBorders>
              <w:top w:val="single" w:sz="4" w:space="0" w:color="auto"/>
              <w:bottom w:val="single" w:sz="4" w:space="0" w:color="auto"/>
            </w:tcBorders>
          </w:tcPr>
          <w:p w14:paraId="6D8EC2A6" w14:textId="49B803B1" w:rsidR="009D175C" w:rsidRPr="00694A8B" w:rsidRDefault="009D175C" w:rsidP="009D175C">
            <w:pPr>
              <w:pStyle w:val="Nagwek"/>
              <w:spacing w:line="240" w:lineRule="auto"/>
              <w:ind w:right="0"/>
              <w:jc w:val="center"/>
              <w:rPr>
                <w:color w:val="000000" w:themeColor="text1"/>
                <w:sz w:val="22"/>
              </w:rPr>
            </w:pPr>
            <w:r w:rsidRPr="00694A8B">
              <w:rPr>
                <w:color w:val="000000" w:themeColor="text1"/>
                <w:sz w:val="22"/>
              </w:rPr>
              <w:t>35</w:t>
            </w:r>
          </w:p>
        </w:tc>
        <w:tc>
          <w:tcPr>
            <w:tcW w:w="2551" w:type="dxa"/>
            <w:tcBorders>
              <w:top w:val="single" w:sz="4" w:space="0" w:color="auto"/>
              <w:bottom w:val="single" w:sz="4" w:space="0" w:color="auto"/>
            </w:tcBorders>
            <w:vAlign w:val="bottom"/>
          </w:tcPr>
          <w:p w14:paraId="18CE5A70" w14:textId="69E67307"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5 635 620,74</w:t>
            </w:r>
          </w:p>
        </w:tc>
        <w:tc>
          <w:tcPr>
            <w:tcW w:w="2551" w:type="dxa"/>
            <w:tcBorders>
              <w:top w:val="single" w:sz="4" w:space="0" w:color="auto"/>
              <w:bottom w:val="single" w:sz="4" w:space="0" w:color="auto"/>
            </w:tcBorders>
            <w:vAlign w:val="bottom"/>
          </w:tcPr>
          <w:p w14:paraId="3F702A91" w14:textId="33764478"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7 456 261,46</w:t>
            </w:r>
          </w:p>
        </w:tc>
      </w:tr>
      <w:tr w:rsidR="009D175C" w:rsidRPr="00694A8B" w14:paraId="717CFE60" w14:textId="77777777" w:rsidTr="00BA4D1E">
        <w:trPr>
          <w:trHeight w:val="227"/>
          <w:jc w:val="center"/>
        </w:trPr>
        <w:tc>
          <w:tcPr>
            <w:tcW w:w="1417" w:type="dxa"/>
            <w:tcBorders>
              <w:top w:val="single" w:sz="4" w:space="0" w:color="auto"/>
              <w:bottom w:val="single" w:sz="4" w:space="0" w:color="auto"/>
            </w:tcBorders>
          </w:tcPr>
          <w:p w14:paraId="0D1FF31A" w14:textId="4ADB4008" w:rsidR="009D175C" w:rsidRPr="00694A8B" w:rsidRDefault="009D175C" w:rsidP="009D175C">
            <w:pPr>
              <w:pStyle w:val="Nagwek"/>
              <w:spacing w:line="240" w:lineRule="auto"/>
              <w:ind w:right="0"/>
              <w:jc w:val="center"/>
              <w:rPr>
                <w:color w:val="000000" w:themeColor="text1"/>
                <w:sz w:val="22"/>
              </w:rPr>
            </w:pPr>
            <w:r w:rsidRPr="00694A8B">
              <w:rPr>
                <w:color w:val="000000" w:themeColor="text1"/>
                <w:sz w:val="22"/>
              </w:rPr>
              <w:t>36</w:t>
            </w:r>
          </w:p>
        </w:tc>
        <w:tc>
          <w:tcPr>
            <w:tcW w:w="2551" w:type="dxa"/>
            <w:tcBorders>
              <w:top w:val="single" w:sz="4" w:space="0" w:color="auto"/>
              <w:bottom w:val="single" w:sz="4" w:space="0" w:color="auto"/>
            </w:tcBorders>
            <w:vAlign w:val="bottom"/>
          </w:tcPr>
          <w:p w14:paraId="1DBDE8B1" w14:textId="6D42AF10"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5 635 247,67</w:t>
            </w:r>
          </w:p>
        </w:tc>
        <w:tc>
          <w:tcPr>
            <w:tcW w:w="2551" w:type="dxa"/>
            <w:tcBorders>
              <w:top w:val="single" w:sz="4" w:space="0" w:color="auto"/>
              <w:bottom w:val="single" w:sz="4" w:space="0" w:color="auto"/>
            </w:tcBorders>
            <w:vAlign w:val="bottom"/>
          </w:tcPr>
          <w:p w14:paraId="19948347" w14:textId="383A617E"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7 456 660,93</w:t>
            </w:r>
          </w:p>
        </w:tc>
      </w:tr>
      <w:tr w:rsidR="009D175C" w:rsidRPr="00694A8B" w14:paraId="6DABE241" w14:textId="77777777" w:rsidTr="00BA4D1E">
        <w:trPr>
          <w:trHeight w:val="227"/>
          <w:jc w:val="center"/>
        </w:trPr>
        <w:tc>
          <w:tcPr>
            <w:tcW w:w="1417" w:type="dxa"/>
            <w:tcBorders>
              <w:top w:val="single" w:sz="4" w:space="0" w:color="auto"/>
            </w:tcBorders>
          </w:tcPr>
          <w:p w14:paraId="6337A2EE" w14:textId="6B009B14" w:rsidR="009D175C" w:rsidRPr="00694A8B" w:rsidRDefault="009D175C" w:rsidP="009D175C">
            <w:pPr>
              <w:pStyle w:val="Nagwek"/>
              <w:spacing w:line="240" w:lineRule="auto"/>
              <w:ind w:right="0"/>
              <w:jc w:val="center"/>
              <w:rPr>
                <w:color w:val="000000" w:themeColor="text1"/>
                <w:sz w:val="22"/>
              </w:rPr>
            </w:pPr>
            <w:r w:rsidRPr="00694A8B">
              <w:rPr>
                <w:color w:val="000000" w:themeColor="text1"/>
                <w:sz w:val="22"/>
              </w:rPr>
              <w:t>37</w:t>
            </w:r>
          </w:p>
        </w:tc>
        <w:tc>
          <w:tcPr>
            <w:tcW w:w="2551" w:type="dxa"/>
            <w:tcBorders>
              <w:top w:val="single" w:sz="4" w:space="0" w:color="auto"/>
            </w:tcBorders>
            <w:vAlign w:val="bottom"/>
          </w:tcPr>
          <w:p w14:paraId="6872809D" w14:textId="414B8045"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5 634 653,25</w:t>
            </w:r>
          </w:p>
        </w:tc>
        <w:tc>
          <w:tcPr>
            <w:tcW w:w="2551" w:type="dxa"/>
            <w:tcBorders>
              <w:top w:val="single" w:sz="4" w:space="0" w:color="auto"/>
            </w:tcBorders>
            <w:vAlign w:val="bottom"/>
          </w:tcPr>
          <w:p w14:paraId="0BBD066B" w14:textId="58260FBE"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7 456 667,70</w:t>
            </w:r>
          </w:p>
        </w:tc>
      </w:tr>
      <w:tr w:rsidR="009D175C" w:rsidRPr="00694A8B" w14:paraId="354D483C" w14:textId="77777777" w:rsidTr="00BA4D1E">
        <w:trPr>
          <w:trHeight w:val="227"/>
          <w:jc w:val="center"/>
        </w:trPr>
        <w:tc>
          <w:tcPr>
            <w:tcW w:w="1417" w:type="dxa"/>
          </w:tcPr>
          <w:p w14:paraId="7613B7F8" w14:textId="6B047F83" w:rsidR="009D175C" w:rsidRPr="00694A8B" w:rsidRDefault="009D175C" w:rsidP="009D175C">
            <w:pPr>
              <w:pStyle w:val="Nagwek"/>
              <w:spacing w:line="240" w:lineRule="auto"/>
              <w:ind w:right="0"/>
              <w:jc w:val="center"/>
              <w:rPr>
                <w:color w:val="000000" w:themeColor="text1"/>
                <w:sz w:val="22"/>
              </w:rPr>
            </w:pPr>
            <w:r w:rsidRPr="00694A8B">
              <w:rPr>
                <w:color w:val="000000" w:themeColor="text1"/>
                <w:sz w:val="22"/>
              </w:rPr>
              <w:t>38</w:t>
            </w:r>
          </w:p>
        </w:tc>
        <w:tc>
          <w:tcPr>
            <w:tcW w:w="2551" w:type="dxa"/>
            <w:vAlign w:val="bottom"/>
          </w:tcPr>
          <w:p w14:paraId="6D8595B5" w14:textId="2F214B84"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5 634 478,85</w:t>
            </w:r>
          </w:p>
        </w:tc>
        <w:tc>
          <w:tcPr>
            <w:tcW w:w="2551" w:type="dxa"/>
            <w:vAlign w:val="bottom"/>
          </w:tcPr>
          <w:p w14:paraId="38CD4142" w14:textId="28AFD250"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7 456 472,65</w:t>
            </w:r>
          </w:p>
        </w:tc>
      </w:tr>
      <w:tr w:rsidR="009D175C" w:rsidRPr="00694A8B" w14:paraId="32D7C6B0" w14:textId="77777777" w:rsidTr="00BA4D1E">
        <w:trPr>
          <w:trHeight w:val="227"/>
          <w:jc w:val="center"/>
        </w:trPr>
        <w:tc>
          <w:tcPr>
            <w:tcW w:w="1417" w:type="dxa"/>
          </w:tcPr>
          <w:p w14:paraId="70D8F5AB" w14:textId="667B99F9" w:rsidR="009D175C" w:rsidRPr="00694A8B" w:rsidRDefault="009D175C" w:rsidP="009D175C">
            <w:pPr>
              <w:pStyle w:val="Nagwek"/>
              <w:spacing w:line="240" w:lineRule="auto"/>
              <w:ind w:right="0"/>
              <w:jc w:val="center"/>
              <w:rPr>
                <w:color w:val="000000" w:themeColor="text1"/>
                <w:sz w:val="22"/>
              </w:rPr>
            </w:pPr>
            <w:r w:rsidRPr="00694A8B">
              <w:rPr>
                <w:color w:val="000000" w:themeColor="text1"/>
                <w:sz w:val="22"/>
              </w:rPr>
              <w:t>39</w:t>
            </w:r>
          </w:p>
        </w:tc>
        <w:tc>
          <w:tcPr>
            <w:tcW w:w="2551" w:type="dxa"/>
            <w:vAlign w:val="bottom"/>
          </w:tcPr>
          <w:p w14:paraId="4E559316" w14:textId="69CE602F"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5 634 459,87</w:t>
            </w:r>
          </w:p>
        </w:tc>
        <w:tc>
          <w:tcPr>
            <w:tcW w:w="2551" w:type="dxa"/>
            <w:vAlign w:val="bottom"/>
          </w:tcPr>
          <w:p w14:paraId="43F89779" w14:textId="08547482"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7 456 024,42</w:t>
            </w:r>
          </w:p>
        </w:tc>
      </w:tr>
      <w:tr w:rsidR="009D175C" w:rsidRPr="00694A8B" w14:paraId="4861DEE9" w14:textId="77777777" w:rsidTr="00BA4D1E">
        <w:trPr>
          <w:trHeight w:val="227"/>
          <w:jc w:val="center"/>
        </w:trPr>
        <w:tc>
          <w:tcPr>
            <w:tcW w:w="1417" w:type="dxa"/>
          </w:tcPr>
          <w:p w14:paraId="1AEE1D97" w14:textId="4E79222A" w:rsidR="009D175C" w:rsidRPr="00694A8B" w:rsidRDefault="009D175C" w:rsidP="009D175C">
            <w:pPr>
              <w:pStyle w:val="Nagwek"/>
              <w:spacing w:line="240" w:lineRule="auto"/>
              <w:ind w:right="0"/>
              <w:jc w:val="center"/>
              <w:rPr>
                <w:color w:val="000000" w:themeColor="text1"/>
                <w:sz w:val="22"/>
              </w:rPr>
            </w:pPr>
            <w:r w:rsidRPr="00694A8B">
              <w:rPr>
                <w:color w:val="000000" w:themeColor="text1"/>
                <w:sz w:val="22"/>
              </w:rPr>
              <w:t>40</w:t>
            </w:r>
          </w:p>
        </w:tc>
        <w:tc>
          <w:tcPr>
            <w:tcW w:w="2551" w:type="dxa"/>
            <w:vAlign w:val="bottom"/>
          </w:tcPr>
          <w:p w14:paraId="3BF1E08E" w14:textId="003425AC"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5 634 538,79</w:t>
            </w:r>
          </w:p>
        </w:tc>
        <w:tc>
          <w:tcPr>
            <w:tcW w:w="2551" w:type="dxa"/>
            <w:vAlign w:val="bottom"/>
          </w:tcPr>
          <w:p w14:paraId="494071FD" w14:textId="091ACD99"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7 455 861,32</w:t>
            </w:r>
          </w:p>
        </w:tc>
      </w:tr>
      <w:tr w:rsidR="009D175C" w:rsidRPr="00694A8B" w14:paraId="6FF1BBED" w14:textId="77777777" w:rsidTr="00BA4D1E">
        <w:trPr>
          <w:trHeight w:val="227"/>
          <w:jc w:val="center"/>
        </w:trPr>
        <w:tc>
          <w:tcPr>
            <w:tcW w:w="1417" w:type="dxa"/>
          </w:tcPr>
          <w:p w14:paraId="6DB16EFA" w14:textId="3547EAC2" w:rsidR="009D175C" w:rsidRPr="00694A8B" w:rsidRDefault="009D175C" w:rsidP="009D175C">
            <w:pPr>
              <w:pStyle w:val="Nagwek"/>
              <w:spacing w:line="240" w:lineRule="auto"/>
              <w:ind w:right="0"/>
              <w:jc w:val="center"/>
              <w:rPr>
                <w:color w:val="000000" w:themeColor="text1"/>
                <w:sz w:val="22"/>
              </w:rPr>
            </w:pPr>
            <w:r w:rsidRPr="00694A8B">
              <w:rPr>
                <w:color w:val="000000" w:themeColor="text1"/>
                <w:sz w:val="22"/>
              </w:rPr>
              <w:t>41</w:t>
            </w:r>
          </w:p>
        </w:tc>
        <w:tc>
          <w:tcPr>
            <w:tcW w:w="2551" w:type="dxa"/>
            <w:vAlign w:val="bottom"/>
          </w:tcPr>
          <w:p w14:paraId="4AFB60F5" w14:textId="74878548"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5 634 877,37</w:t>
            </w:r>
          </w:p>
        </w:tc>
        <w:tc>
          <w:tcPr>
            <w:tcW w:w="2551" w:type="dxa"/>
            <w:vAlign w:val="bottom"/>
          </w:tcPr>
          <w:p w14:paraId="28C385D3" w14:textId="3BB3EADE"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7 455 450,33</w:t>
            </w:r>
          </w:p>
        </w:tc>
      </w:tr>
      <w:tr w:rsidR="009D175C" w:rsidRPr="00694A8B" w14:paraId="4A19A4AB" w14:textId="77777777" w:rsidTr="00BA4D1E">
        <w:trPr>
          <w:trHeight w:val="227"/>
          <w:jc w:val="center"/>
        </w:trPr>
        <w:tc>
          <w:tcPr>
            <w:tcW w:w="1417" w:type="dxa"/>
          </w:tcPr>
          <w:p w14:paraId="27C36FDB" w14:textId="35358F5E" w:rsidR="009D175C" w:rsidRPr="00694A8B" w:rsidRDefault="009D175C" w:rsidP="009D175C">
            <w:pPr>
              <w:pStyle w:val="Nagwek"/>
              <w:spacing w:line="240" w:lineRule="auto"/>
              <w:ind w:right="0"/>
              <w:jc w:val="center"/>
              <w:rPr>
                <w:color w:val="000000" w:themeColor="text1"/>
                <w:sz w:val="22"/>
              </w:rPr>
            </w:pPr>
            <w:r w:rsidRPr="00694A8B">
              <w:rPr>
                <w:color w:val="000000" w:themeColor="text1"/>
                <w:sz w:val="22"/>
              </w:rPr>
              <w:t>42</w:t>
            </w:r>
          </w:p>
        </w:tc>
        <w:tc>
          <w:tcPr>
            <w:tcW w:w="2551" w:type="dxa"/>
            <w:vAlign w:val="bottom"/>
          </w:tcPr>
          <w:p w14:paraId="0FA6E8AC" w14:textId="6E346F27"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5 635 368,66</w:t>
            </w:r>
          </w:p>
        </w:tc>
        <w:tc>
          <w:tcPr>
            <w:tcW w:w="2551" w:type="dxa"/>
            <w:vAlign w:val="bottom"/>
          </w:tcPr>
          <w:p w14:paraId="1138C63C" w14:textId="0E8AAB45"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7 455 329,03</w:t>
            </w:r>
          </w:p>
        </w:tc>
      </w:tr>
      <w:tr w:rsidR="009D175C" w:rsidRPr="00694A8B" w14:paraId="67511369" w14:textId="77777777" w:rsidTr="00BA4D1E">
        <w:trPr>
          <w:trHeight w:val="227"/>
          <w:jc w:val="center"/>
        </w:trPr>
        <w:tc>
          <w:tcPr>
            <w:tcW w:w="1417" w:type="dxa"/>
          </w:tcPr>
          <w:p w14:paraId="54CF08CA" w14:textId="7366D47D" w:rsidR="009D175C" w:rsidRPr="00694A8B" w:rsidRDefault="009D175C" w:rsidP="009D175C">
            <w:pPr>
              <w:pStyle w:val="Nagwek"/>
              <w:spacing w:line="240" w:lineRule="auto"/>
              <w:ind w:right="0"/>
              <w:jc w:val="center"/>
              <w:rPr>
                <w:color w:val="000000" w:themeColor="text1"/>
                <w:sz w:val="22"/>
              </w:rPr>
            </w:pPr>
            <w:r w:rsidRPr="00694A8B">
              <w:rPr>
                <w:color w:val="000000" w:themeColor="text1"/>
                <w:sz w:val="22"/>
              </w:rPr>
              <w:t>43</w:t>
            </w:r>
          </w:p>
        </w:tc>
        <w:tc>
          <w:tcPr>
            <w:tcW w:w="2551" w:type="dxa"/>
            <w:vAlign w:val="bottom"/>
          </w:tcPr>
          <w:p w14:paraId="259110F7" w14:textId="5B955627"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5 635 684,64</w:t>
            </w:r>
          </w:p>
        </w:tc>
        <w:tc>
          <w:tcPr>
            <w:tcW w:w="2551" w:type="dxa"/>
            <w:vAlign w:val="bottom"/>
          </w:tcPr>
          <w:p w14:paraId="49449691" w14:textId="444D393E" w:rsidR="009D175C" w:rsidRPr="00694A8B" w:rsidRDefault="009D175C" w:rsidP="009D175C">
            <w:pPr>
              <w:widowControl w:val="0"/>
              <w:autoSpaceDE w:val="0"/>
              <w:autoSpaceDN w:val="0"/>
              <w:adjustRightInd w:val="0"/>
              <w:spacing w:line="240" w:lineRule="auto"/>
              <w:ind w:left="28" w:right="28"/>
              <w:jc w:val="center"/>
              <w:rPr>
                <w:color w:val="000000" w:themeColor="text1"/>
                <w:sz w:val="22"/>
              </w:rPr>
            </w:pPr>
            <w:r w:rsidRPr="00694A8B">
              <w:rPr>
                <w:color w:val="000000"/>
                <w:sz w:val="22"/>
              </w:rPr>
              <w:t>7 455 489,43</w:t>
            </w:r>
          </w:p>
        </w:tc>
      </w:tr>
    </w:tbl>
    <w:p w14:paraId="0B862C17" w14:textId="77777777" w:rsidR="00CD4420" w:rsidRPr="00694A8B" w:rsidRDefault="00CD4420" w:rsidP="00CD4420">
      <w:pPr>
        <w:pStyle w:val="Nagwek"/>
        <w:spacing w:line="240" w:lineRule="auto"/>
        <w:ind w:left="720" w:right="0"/>
        <w:rPr>
          <w:color w:val="000000" w:themeColor="text1"/>
          <w:sz w:val="16"/>
          <w:szCs w:val="16"/>
        </w:rPr>
      </w:pPr>
    </w:p>
    <w:p w14:paraId="355618FE" w14:textId="6F8B5619" w:rsidR="00CD4420" w:rsidRPr="00694A8B" w:rsidRDefault="00CD4420" w:rsidP="00A448BF">
      <w:pPr>
        <w:pStyle w:val="Nagwek"/>
        <w:tabs>
          <w:tab w:val="left" w:pos="708"/>
        </w:tabs>
        <w:spacing w:line="240" w:lineRule="auto"/>
        <w:ind w:left="426" w:right="-2"/>
        <w:rPr>
          <w:color w:val="000000" w:themeColor="text1"/>
          <w:szCs w:val="24"/>
        </w:rPr>
      </w:pPr>
      <w:r w:rsidRPr="00694A8B">
        <w:rPr>
          <w:color w:val="000000" w:themeColor="text1"/>
          <w:szCs w:val="24"/>
        </w:rPr>
        <w:lastRenderedPageBreak/>
        <w:t xml:space="preserve">Granice obszaru górniczego i terenu górniczego </w:t>
      </w:r>
      <w:r w:rsidR="00BB5BDB" w:rsidRPr="00694A8B">
        <w:rPr>
          <w:b/>
          <w:color w:val="000000" w:themeColor="text1"/>
        </w:rPr>
        <w:t>„Ołowianka – 1A”</w:t>
      </w:r>
      <w:r w:rsidR="00BB5BDB" w:rsidRPr="00694A8B">
        <w:rPr>
          <w:color w:val="000000" w:themeColor="text1"/>
        </w:rPr>
        <w:t xml:space="preserve"> </w:t>
      </w:r>
      <w:r w:rsidRPr="00694A8B">
        <w:rPr>
          <w:color w:val="000000" w:themeColor="text1"/>
          <w:szCs w:val="24"/>
        </w:rPr>
        <w:t xml:space="preserve">przedstawione są na mapie </w:t>
      </w:r>
      <w:proofErr w:type="spellStart"/>
      <w:r w:rsidRPr="00694A8B">
        <w:rPr>
          <w:color w:val="000000" w:themeColor="text1"/>
          <w:szCs w:val="24"/>
        </w:rPr>
        <w:t>sytuacyjno</w:t>
      </w:r>
      <w:proofErr w:type="spellEnd"/>
      <w:r w:rsidRPr="00694A8B">
        <w:rPr>
          <w:color w:val="000000" w:themeColor="text1"/>
          <w:szCs w:val="24"/>
        </w:rPr>
        <w:t xml:space="preserve"> </w:t>
      </w:r>
      <w:r w:rsidR="0019374F" w:rsidRPr="00694A8B">
        <w:rPr>
          <w:color w:val="000000" w:themeColor="text1"/>
          <w:szCs w:val="24"/>
        </w:rPr>
        <w:t>–</w:t>
      </w:r>
      <w:r w:rsidRPr="00694A8B">
        <w:rPr>
          <w:color w:val="000000" w:themeColor="text1"/>
          <w:szCs w:val="24"/>
        </w:rPr>
        <w:t xml:space="preserve"> wysokościowej</w:t>
      </w:r>
      <w:r w:rsidR="00BB5BDB" w:rsidRPr="00694A8B">
        <w:rPr>
          <w:color w:val="000000" w:themeColor="text1"/>
          <w:szCs w:val="24"/>
        </w:rPr>
        <w:t xml:space="preserve"> </w:t>
      </w:r>
      <w:r w:rsidRPr="00694A8B">
        <w:rPr>
          <w:color w:val="000000" w:themeColor="text1"/>
          <w:szCs w:val="24"/>
        </w:rPr>
        <w:t xml:space="preserve">w skali 1:2 000, stanowiącej załącznik do niniejszej </w:t>
      </w:r>
      <w:r w:rsidR="00F27C4F" w:rsidRPr="00694A8B">
        <w:rPr>
          <w:color w:val="000000" w:themeColor="text1"/>
          <w:szCs w:val="24"/>
        </w:rPr>
        <w:t>decyzji</w:t>
      </w:r>
      <w:r w:rsidRPr="00694A8B">
        <w:rPr>
          <w:color w:val="000000" w:themeColor="text1"/>
          <w:szCs w:val="24"/>
        </w:rPr>
        <w:t>.</w:t>
      </w:r>
    </w:p>
    <w:p w14:paraId="43098950" w14:textId="77777777" w:rsidR="007957B3" w:rsidRPr="00694A8B" w:rsidRDefault="007957B3" w:rsidP="0028580A">
      <w:pPr>
        <w:pStyle w:val="Nagwek"/>
        <w:tabs>
          <w:tab w:val="left" w:pos="708"/>
        </w:tabs>
        <w:spacing w:line="240" w:lineRule="auto"/>
        <w:ind w:right="-2"/>
        <w:rPr>
          <w:color w:val="000000" w:themeColor="text1"/>
          <w:szCs w:val="24"/>
        </w:rPr>
      </w:pPr>
    </w:p>
    <w:p w14:paraId="5FE58F03" w14:textId="25644E46" w:rsidR="008220F9" w:rsidRPr="00B30F6C" w:rsidRDefault="00604CAD" w:rsidP="0028580A">
      <w:pPr>
        <w:pStyle w:val="Tekstpodstawowywcity"/>
        <w:numPr>
          <w:ilvl w:val="0"/>
          <w:numId w:val="5"/>
        </w:numPr>
        <w:spacing w:line="240" w:lineRule="auto"/>
        <w:rPr>
          <w:vanish/>
          <w:specVanish/>
        </w:rPr>
      </w:pPr>
      <w:r w:rsidRPr="00694A8B">
        <w:t xml:space="preserve">Zasoby </w:t>
      </w:r>
      <w:r w:rsidR="008E3AB5" w:rsidRPr="00694A8B">
        <w:t xml:space="preserve">geologiczne </w:t>
      </w:r>
      <w:r w:rsidRPr="00694A8B">
        <w:t xml:space="preserve">złoża </w:t>
      </w:r>
      <w:r w:rsidR="002269C2" w:rsidRPr="00694A8B">
        <w:t>„</w:t>
      </w:r>
      <w:r w:rsidR="0019374F" w:rsidRPr="00694A8B">
        <w:t>Ołowianka - 1</w:t>
      </w:r>
      <w:r w:rsidRPr="00694A8B">
        <w:t xml:space="preserve">” w kat. </w:t>
      </w:r>
      <w:r w:rsidR="0019374F" w:rsidRPr="00694A8B">
        <w:t>B</w:t>
      </w:r>
      <w:r w:rsidRPr="00694A8B">
        <w:t xml:space="preserve"> ustalone w granicach obszaru górniczeg</w:t>
      </w:r>
      <w:r w:rsidR="008C6EB2" w:rsidRPr="00694A8B">
        <w:t>o</w:t>
      </w:r>
      <w:r w:rsidR="008E3AB5" w:rsidRPr="00694A8B">
        <w:t xml:space="preserve"> </w:t>
      </w:r>
      <w:r w:rsidR="0016760E" w:rsidRPr="00694A8B">
        <w:t xml:space="preserve">„Ołowianka – 1A” </w:t>
      </w:r>
      <w:r w:rsidR="008E3AB5" w:rsidRPr="00694A8B">
        <w:t>(tj. zasoby objęte zagospodarowaniem)</w:t>
      </w:r>
      <w:r w:rsidR="008C6EB2" w:rsidRPr="00694A8B">
        <w:t xml:space="preserve"> na dzień 31.12.20</w:t>
      </w:r>
      <w:r w:rsidR="0016760E" w:rsidRPr="00694A8B">
        <w:t>21</w:t>
      </w:r>
      <w:r w:rsidR="002269C2" w:rsidRPr="00694A8B">
        <w:t>r. wynoszą</w:t>
      </w:r>
      <w:r w:rsidR="008E3AB5" w:rsidRPr="00694A8B">
        <w:t xml:space="preserve"> 1</w:t>
      </w:r>
      <w:r w:rsidR="0016760E" w:rsidRPr="00694A8B">
        <w:t>6</w:t>
      </w:r>
      <w:r w:rsidR="008E3AB5" w:rsidRPr="00694A8B">
        <w:t> </w:t>
      </w:r>
      <w:r w:rsidR="0016760E" w:rsidRPr="00694A8B">
        <w:t>422</w:t>
      </w:r>
      <w:r w:rsidR="008E3AB5" w:rsidRPr="00694A8B">
        <w:t> tys.</w:t>
      </w:r>
      <w:r w:rsidR="002C630B">
        <w:t xml:space="preserve"> ton</w:t>
      </w:r>
      <w:r w:rsidR="008E3AB5" w:rsidRPr="00694A8B">
        <w:t>, w tym zasoby przemysłowe</w:t>
      </w:r>
      <w:r w:rsidR="002269C2" w:rsidRPr="00694A8B">
        <w:t xml:space="preserve"> </w:t>
      </w:r>
      <w:r w:rsidR="008E3AB5" w:rsidRPr="00694A8B">
        <w:t xml:space="preserve">stanowią </w:t>
      </w:r>
      <w:r w:rsidR="00B30F6C">
        <w:br/>
      </w:r>
      <w:r w:rsidR="0016760E" w:rsidRPr="00694A8B">
        <w:t>11</w:t>
      </w:r>
      <w:r w:rsidR="0019374F" w:rsidRPr="00694A8B">
        <w:t xml:space="preserve"> </w:t>
      </w:r>
      <w:r w:rsidR="0016760E" w:rsidRPr="00694A8B">
        <w:t>671</w:t>
      </w:r>
      <w:r w:rsidR="002269C2" w:rsidRPr="00694A8B">
        <w:t xml:space="preserve"> tys. t</w:t>
      </w:r>
      <w:r w:rsidR="002C630B">
        <w:t>on</w:t>
      </w:r>
      <w:r w:rsidR="008E3AB5" w:rsidRPr="00694A8B">
        <w:t xml:space="preserve">, a zasoby nieprzemysłowe </w:t>
      </w:r>
      <w:r w:rsidR="0016760E" w:rsidRPr="00694A8B">
        <w:t>4</w:t>
      </w:r>
      <w:r w:rsidR="008E3AB5" w:rsidRPr="00694A8B">
        <w:t> </w:t>
      </w:r>
      <w:r w:rsidR="0016760E" w:rsidRPr="00694A8B">
        <w:t>751</w:t>
      </w:r>
      <w:r w:rsidR="008E3AB5" w:rsidRPr="00694A8B">
        <w:t xml:space="preserve"> tys. t</w:t>
      </w:r>
      <w:r w:rsidR="002C630B">
        <w:t>on</w:t>
      </w:r>
      <w:r w:rsidR="008E3AB5" w:rsidRPr="00694A8B">
        <w:t xml:space="preserve">. </w:t>
      </w:r>
    </w:p>
    <w:p w14:paraId="04AC54D6" w14:textId="141BA7A7" w:rsidR="00E92904" w:rsidRPr="00694A8B" w:rsidRDefault="00B30F6C" w:rsidP="00E92904">
      <w:pPr>
        <w:pStyle w:val="Nagwek"/>
        <w:tabs>
          <w:tab w:val="clear" w:pos="4536"/>
          <w:tab w:val="center" w:pos="9072"/>
        </w:tabs>
        <w:spacing w:line="240" w:lineRule="auto"/>
        <w:ind w:left="397" w:right="-2"/>
        <w:rPr>
          <w:szCs w:val="24"/>
        </w:rPr>
      </w:pPr>
      <w:r>
        <w:rPr>
          <w:szCs w:val="24"/>
        </w:rPr>
        <w:t xml:space="preserve"> </w:t>
      </w:r>
      <w:r w:rsidR="00604CAD" w:rsidRPr="00694A8B">
        <w:rPr>
          <w:szCs w:val="24"/>
        </w:rPr>
        <w:t xml:space="preserve">Przewidywane straty </w:t>
      </w:r>
      <w:r>
        <w:rPr>
          <w:szCs w:val="24"/>
        </w:rPr>
        <w:br/>
      </w:r>
      <w:r w:rsidR="006D5FA7" w:rsidRPr="00694A8B">
        <w:rPr>
          <w:szCs w:val="24"/>
        </w:rPr>
        <w:t xml:space="preserve">w zasobach przemysłowych </w:t>
      </w:r>
      <w:r w:rsidR="00E92904" w:rsidRPr="00694A8B">
        <w:rPr>
          <w:szCs w:val="24"/>
        </w:rPr>
        <w:t xml:space="preserve">wynoszą </w:t>
      </w:r>
      <w:r w:rsidR="0016760E" w:rsidRPr="00694A8B">
        <w:rPr>
          <w:szCs w:val="24"/>
        </w:rPr>
        <w:t>18</w:t>
      </w:r>
      <w:r w:rsidR="00E92904" w:rsidRPr="00694A8B">
        <w:rPr>
          <w:szCs w:val="24"/>
        </w:rPr>
        <w:t xml:space="preserve"> tys. ton</w:t>
      </w:r>
      <w:r w:rsidR="00726EA6" w:rsidRPr="00694A8B">
        <w:rPr>
          <w:szCs w:val="24"/>
        </w:rPr>
        <w:t xml:space="preserve"> i stanowią je wyłącznie straty </w:t>
      </w:r>
      <w:proofErr w:type="spellStart"/>
      <w:r w:rsidR="00726EA6" w:rsidRPr="00694A8B">
        <w:rPr>
          <w:szCs w:val="24"/>
        </w:rPr>
        <w:t>pozaeksploatacyjne</w:t>
      </w:r>
      <w:proofErr w:type="spellEnd"/>
      <w:r w:rsidR="008404EB" w:rsidRPr="00694A8B">
        <w:rPr>
          <w:szCs w:val="24"/>
        </w:rPr>
        <w:t xml:space="preserve"> pozostawione w zboczach końcowych w północnej części wyrobiska</w:t>
      </w:r>
      <w:r w:rsidR="008E3AB5" w:rsidRPr="00694A8B">
        <w:rPr>
          <w:szCs w:val="24"/>
        </w:rPr>
        <w:t>.</w:t>
      </w:r>
    </w:p>
    <w:p w14:paraId="7314E038" w14:textId="4C54BB24" w:rsidR="008E3AB5" w:rsidRPr="00694A8B" w:rsidRDefault="00604CAD" w:rsidP="0051271C">
      <w:pPr>
        <w:pStyle w:val="Nagwek"/>
        <w:tabs>
          <w:tab w:val="clear" w:pos="4536"/>
          <w:tab w:val="center" w:pos="9072"/>
        </w:tabs>
        <w:spacing w:line="240" w:lineRule="auto"/>
        <w:ind w:left="397" w:right="-2"/>
        <w:rPr>
          <w:szCs w:val="24"/>
        </w:rPr>
      </w:pPr>
      <w:r w:rsidRPr="00694A8B">
        <w:rPr>
          <w:szCs w:val="24"/>
        </w:rPr>
        <w:t xml:space="preserve">Zasoby możliwe do wydobycia (operatywne) wynoszą więc </w:t>
      </w:r>
      <w:r w:rsidR="0016760E" w:rsidRPr="00694A8B">
        <w:rPr>
          <w:szCs w:val="24"/>
        </w:rPr>
        <w:t>11</w:t>
      </w:r>
      <w:r w:rsidR="002735EE" w:rsidRPr="00694A8B">
        <w:rPr>
          <w:szCs w:val="24"/>
        </w:rPr>
        <w:t xml:space="preserve"> </w:t>
      </w:r>
      <w:r w:rsidR="0016760E" w:rsidRPr="00694A8B">
        <w:rPr>
          <w:szCs w:val="24"/>
        </w:rPr>
        <w:t>653</w:t>
      </w:r>
      <w:r w:rsidRPr="00694A8B">
        <w:rPr>
          <w:szCs w:val="24"/>
        </w:rPr>
        <w:t xml:space="preserve"> tys. ton</w:t>
      </w:r>
      <w:r w:rsidR="008E3AB5" w:rsidRPr="00694A8B">
        <w:rPr>
          <w:szCs w:val="24"/>
        </w:rPr>
        <w:t>.</w:t>
      </w:r>
    </w:p>
    <w:p w14:paraId="623F5B0D" w14:textId="444880AF" w:rsidR="00604CAD" w:rsidRPr="00694A8B" w:rsidRDefault="008E3AB5" w:rsidP="0051271C">
      <w:pPr>
        <w:pStyle w:val="Nagwek"/>
        <w:tabs>
          <w:tab w:val="clear" w:pos="4536"/>
          <w:tab w:val="center" w:pos="9072"/>
        </w:tabs>
        <w:spacing w:line="240" w:lineRule="auto"/>
        <w:ind w:left="397" w:right="-2"/>
        <w:rPr>
          <w:szCs w:val="24"/>
        </w:rPr>
      </w:pPr>
      <w:r w:rsidRPr="00694A8B">
        <w:rPr>
          <w:szCs w:val="24"/>
        </w:rPr>
        <w:t>W</w:t>
      </w:r>
      <w:r w:rsidR="00E92904" w:rsidRPr="00694A8B">
        <w:rPr>
          <w:szCs w:val="24"/>
        </w:rPr>
        <w:t xml:space="preserve">skaźnik </w:t>
      </w:r>
      <w:r w:rsidR="00604CAD" w:rsidRPr="00694A8B">
        <w:rPr>
          <w:szCs w:val="24"/>
        </w:rPr>
        <w:t xml:space="preserve">wykorzystania zasobów przemysłowych </w:t>
      </w:r>
      <w:r w:rsidR="008220F9" w:rsidRPr="00694A8B">
        <w:rPr>
          <w:szCs w:val="24"/>
        </w:rPr>
        <w:t xml:space="preserve">złoża </w:t>
      </w:r>
      <w:r w:rsidR="0051271C" w:rsidRPr="00694A8B">
        <w:rPr>
          <w:szCs w:val="24"/>
        </w:rPr>
        <w:t xml:space="preserve">wapieni </w:t>
      </w:r>
      <w:r w:rsidR="00402E97" w:rsidRPr="00694A8B">
        <w:rPr>
          <w:szCs w:val="24"/>
        </w:rPr>
        <w:t>dewońskich</w:t>
      </w:r>
      <w:r w:rsidR="008220F9" w:rsidRPr="00694A8B">
        <w:rPr>
          <w:szCs w:val="24"/>
        </w:rPr>
        <w:t xml:space="preserve"> „</w:t>
      </w:r>
      <w:r w:rsidR="002735EE" w:rsidRPr="00694A8B">
        <w:rPr>
          <w:szCs w:val="24"/>
        </w:rPr>
        <w:t>Ołowianka - 1</w:t>
      </w:r>
      <w:r w:rsidR="008220F9" w:rsidRPr="00694A8B">
        <w:rPr>
          <w:szCs w:val="24"/>
        </w:rPr>
        <w:t xml:space="preserve">” </w:t>
      </w:r>
      <w:r w:rsidR="008404EB" w:rsidRPr="00694A8B">
        <w:rPr>
          <w:szCs w:val="24"/>
        </w:rPr>
        <w:t>w </w:t>
      </w:r>
      <w:r w:rsidR="008404EB" w:rsidRPr="00694A8B">
        <w:rPr>
          <w:color w:val="000000"/>
          <w:szCs w:val="24"/>
        </w:rPr>
        <w:t xml:space="preserve">granicach obszaru górniczego </w:t>
      </w:r>
      <w:r w:rsidR="008404EB" w:rsidRPr="00694A8B">
        <w:rPr>
          <w:szCs w:val="24"/>
        </w:rPr>
        <w:t xml:space="preserve">„Ołowianka – 1A” </w:t>
      </w:r>
      <w:r w:rsidR="008220F9" w:rsidRPr="00694A8B">
        <w:rPr>
          <w:szCs w:val="24"/>
        </w:rPr>
        <w:t xml:space="preserve">wyniesie </w:t>
      </w:r>
      <w:r w:rsidR="00DE1EFF" w:rsidRPr="00694A8B">
        <w:rPr>
          <w:szCs w:val="24"/>
        </w:rPr>
        <w:t>0,</w:t>
      </w:r>
      <w:r w:rsidR="002735EE" w:rsidRPr="00694A8B">
        <w:rPr>
          <w:szCs w:val="24"/>
        </w:rPr>
        <w:t>9</w:t>
      </w:r>
      <w:r w:rsidR="008404EB" w:rsidRPr="00694A8B">
        <w:rPr>
          <w:szCs w:val="24"/>
        </w:rPr>
        <w:t>9</w:t>
      </w:r>
      <w:r w:rsidR="002735EE" w:rsidRPr="00694A8B">
        <w:rPr>
          <w:szCs w:val="24"/>
        </w:rPr>
        <w:t>, a</w:t>
      </w:r>
      <w:r w:rsidR="007228F8" w:rsidRPr="00694A8B">
        <w:rPr>
          <w:szCs w:val="24"/>
        </w:rPr>
        <w:t> </w:t>
      </w:r>
      <w:r w:rsidR="002735EE" w:rsidRPr="00694A8B">
        <w:rPr>
          <w:szCs w:val="24"/>
        </w:rPr>
        <w:t>wskaźnik wykorzystania zasobów geologicznych objętych zagospodarowaniem 0,</w:t>
      </w:r>
      <w:r w:rsidR="008404EB" w:rsidRPr="00694A8B">
        <w:rPr>
          <w:szCs w:val="24"/>
        </w:rPr>
        <w:t>71</w:t>
      </w:r>
      <w:r w:rsidR="008220F9" w:rsidRPr="00694A8B">
        <w:rPr>
          <w:szCs w:val="24"/>
        </w:rPr>
        <w:t xml:space="preserve">. </w:t>
      </w:r>
    </w:p>
    <w:p w14:paraId="3394DC3D" w14:textId="77777777" w:rsidR="007957B3" w:rsidRPr="00694A8B" w:rsidRDefault="007957B3" w:rsidP="00E81A16">
      <w:pPr>
        <w:pStyle w:val="Nagwek"/>
        <w:tabs>
          <w:tab w:val="clear" w:pos="9072"/>
          <w:tab w:val="left" w:pos="9070"/>
        </w:tabs>
        <w:spacing w:line="240" w:lineRule="auto"/>
        <w:ind w:right="-2"/>
        <w:rPr>
          <w:szCs w:val="24"/>
        </w:rPr>
      </w:pPr>
    </w:p>
    <w:p w14:paraId="70D1D3D1" w14:textId="6846EE0C" w:rsidR="007957B3" w:rsidRPr="00694A8B" w:rsidRDefault="007957B3" w:rsidP="009D6344">
      <w:pPr>
        <w:pStyle w:val="Tekstpodstawowywcity"/>
        <w:numPr>
          <w:ilvl w:val="0"/>
          <w:numId w:val="5"/>
        </w:numPr>
        <w:spacing w:line="240" w:lineRule="auto"/>
      </w:pPr>
      <w:r w:rsidRPr="00694A8B">
        <w:t xml:space="preserve">Eksploatacja </w:t>
      </w:r>
      <w:r w:rsidR="00294103" w:rsidRPr="00694A8B">
        <w:t xml:space="preserve">wapieni </w:t>
      </w:r>
      <w:r w:rsidR="00912C92" w:rsidRPr="00694A8B">
        <w:t>z części złoża „</w:t>
      </w:r>
      <w:r w:rsidR="009D6344" w:rsidRPr="00694A8B">
        <w:t>Ołowianka – 1</w:t>
      </w:r>
      <w:r w:rsidR="00912C92" w:rsidRPr="00694A8B">
        <w:t>”</w:t>
      </w:r>
      <w:r w:rsidRPr="00694A8B">
        <w:t xml:space="preserve"> prowadzona będzie:</w:t>
      </w:r>
    </w:p>
    <w:p w14:paraId="56983F10" w14:textId="0C625DDB" w:rsidR="00A12974" w:rsidRPr="00694A8B" w:rsidRDefault="00A3551E" w:rsidP="00C806F7">
      <w:pPr>
        <w:pStyle w:val="Nagwek"/>
        <w:numPr>
          <w:ilvl w:val="0"/>
          <w:numId w:val="44"/>
        </w:numPr>
        <w:tabs>
          <w:tab w:val="clear" w:pos="4536"/>
          <w:tab w:val="center" w:pos="851"/>
        </w:tabs>
        <w:spacing w:line="240" w:lineRule="auto"/>
        <w:ind w:left="851" w:right="0" w:hanging="425"/>
      </w:pPr>
      <w:r w:rsidRPr="00694A8B">
        <w:rPr>
          <w:szCs w:val="24"/>
        </w:rPr>
        <w:t>w granicach wyznaczonego obszaru górniczego</w:t>
      </w:r>
      <w:r w:rsidR="00E42E61" w:rsidRPr="00694A8B">
        <w:rPr>
          <w:szCs w:val="24"/>
        </w:rPr>
        <w:t xml:space="preserve"> „Ołowianka – 1A”</w:t>
      </w:r>
      <w:r w:rsidR="00A12974" w:rsidRPr="00694A8B">
        <w:t xml:space="preserve"> do głębokości nieprzekraczającej rzędnej +210 m n.p.m.;</w:t>
      </w:r>
    </w:p>
    <w:p w14:paraId="78FCD762" w14:textId="3F915F39" w:rsidR="00711C37" w:rsidRPr="00694A8B" w:rsidRDefault="00A3551E" w:rsidP="00C806F7">
      <w:pPr>
        <w:pStyle w:val="Nagwek"/>
        <w:numPr>
          <w:ilvl w:val="0"/>
          <w:numId w:val="44"/>
        </w:numPr>
        <w:spacing w:line="240" w:lineRule="auto"/>
        <w:ind w:left="851" w:right="0" w:hanging="425"/>
        <w:rPr>
          <w:szCs w:val="24"/>
        </w:rPr>
      </w:pPr>
      <w:r w:rsidRPr="00694A8B">
        <w:rPr>
          <w:szCs w:val="24"/>
        </w:rPr>
        <w:t xml:space="preserve">metodą odkrywkową, </w:t>
      </w:r>
      <w:r w:rsidR="00012278" w:rsidRPr="00694A8B">
        <w:rPr>
          <w:szCs w:val="24"/>
        </w:rPr>
        <w:t>systemem ścianowym</w:t>
      </w:r>
      <w:r w:rsidR="001A50B9" w:rsidRPr="00694A8B">
        <w:rPr>
          <w:szCs w:val="24"/>
        </w:rPr>
        <w:t>,</w:t>
      </w:r>
      <w:r w:rsidRPr="00694A8B">
        <w:rPr>
          <w:szCs w:val="24"/>
        </w:rPr>
        <w:t xml:space="preserve"> </w:t>
      </w:r>
      <w:r w:rsidR="00AE058B" w:rsidRPr="00694A8B">
        <w:rPr>
          <w:szCs w:val="24"/>
        </w:rPr>
        <w:t xml:space="preserve">w wyrobisku stokowo-wgłębnym, </w:t>
      </w:r>
      <w:r w:rsidR="009D6344" w:rsidRPr="00694A8B">
        <w:rPr>
          <w:szCs w:val="24"/>
        </w:rPr>
        <w:t>czterema</w:t>
      </w:r>
      <w:r w:rsidRPr="00694A8B">
        <w:rPr>
          <w:szCs w:val="24"/>
        </w:rPr>
        <w:t xml:space="preserve"> poziomami eksploatacyjnymi założonymi na rzędnych ca: +</w:t>
      </w:r>
      <w:r w:rsidR="009D6344" w:rsidRPr="00694A8B">
        <w:rPr>
          <w:szCs w:val="24"/>
        </w:rPr>
        <w:t>255</w:t>
      </w:r>
      <w:r w:rsidRPr="00694A8B">
        <w:rPr>
          <w:szCs w:val="24"/>
        </w:rPr>
        <w:t xml:space="preserve"> m n.p.m. (I</w:t>
      </w:r>
      <w:r w:rsidR="009C162E" w:rsidRPr="00694A8B">
        <w:rPr>
          <w:szCs w:val="24"/>
        </w:rPr>
        <w:t> </w:t>
      </w:r>
      <w:r w:rsidRPr="00694A8B">
        <w:rPr>
          <w:szCs w:val="24"/>
        </w:rPr>
        <w:t>poziom</w:t>
      </w:r>
      <w:r w:rsidR="009D6344" w:rsidRPr="00694A8B">
        <w:rPr>
          <w:szCs w:val="24"/>
        </w:rPr>
        <w:t>), +240 m n.p.m. (II poziom), +225 m n.p.m. (III poziom) i +210 m n.p.m. (IV poziom)</w:t>
      </w:r>
      <w:r w:rsidR="00AE058B" w:rsidRPr="00694A8B">
        <w:rPr>
          <w:szCs w:val="24"/>
        </w:rPr>
        <w:t xml:space="preserve"> </w:t>
      </w:r>
      <w:r w:rsidR="00012278" w:rsidRPr="00694A8B">
        <w:rPr>
          <w:szCs w:val="24"/>
        </w:rPr>
        <w:t>z</w:t>
      </w:r>
      <w:r w:rsidR="001D7A0C" w:rsidRPr="00694A8B">
        <w:rPr>
          <w:szCs w:val="24"/>
        </w:rPr>
        <w:t> </w:t>
      </w:r>
      <w:r w:rsidR="00012278" w:rsidRPr="00694A8B">
        <w:rPr>
          <w:szCs w:val="24"/>
        </w:rPr>
        <w:t>uwzględnieniem warunku określonego w </w:t>
      </w:r>
      <w:r w:rsidR="00A83D7B" w:rsidRPr="00694A8B">
        <w:rPr>
          <w:szCs w:val="24"/>
        </w:rPr>
        <w:t>punkcie</w:t>
      </w:r>
      <w:r w:rsidR="00012278" w:rsidRPr="00694A8B">
        <w:rPr>
          <w:szCs w:val="24"/>
        </w:rPr>
        <w:t> 6;</w:t>
      </w:r>
      <w:r w:rsidRPr="00694A8B">
        <w:rPr>
          <w:szCs w:val="24"/>
        </w:rPr>
        <w:t xml:space="preserve">   </w:t>
      </w:r>
    </w:p>
    <w:p w14:paraId="16DFD153" w14:textId="2449A8E9" w:rsidR="00A3551E" w:rsidRPr="00694A8B" w:rsidRDefault="001D7A0C" w:rsidP="00C806F7">
      <w:pPr>
        <w:pStyle w:val="Nagwek"/>
        <w:numPr>
          <w:ilvl w:val="0"/>
          <w:numId w:val="44"/>
        </w:numPr>
        <w:tabs>
          <w:tab w:val="num" w:pos="426"/>
        </w:tabs>
        <w:spacing w:line="240" w:lineRule="auto"/>
        <w:ind w:left="851" w:right="0" w:hanging="425"/>
        <w:rPr>
          <w:color w:val="000000" w:themeColor="text1"/>
          <w:szCs w:val="24"/>
        </w:rPr>
      </w:pPr>
      <w:r w:rsidRPr="00694A8B">
        <w:rPr>
          <w:color w:val="000000" w:themeColor="text1"/>
        </w:rPr>
        <w:t>przy użyciu materiałów wybuchowych</w:t>
      </w:r>
      <w:r w:rsidR="00B700EE" w:rsidRPr="00694A8B">
        <w:rPr>
          <w:color w:val="000000" w:themeColor="text1"/>
        </w:rPr>
        <w:t xml:space="preserve"> (</w:t>
      </w:r>
      <w:r w:rsidR="00B700EE" w:rsidRPr="00694A8B">
        <w:t>z zastosowaniem jako metody podstawowej strzelania długimi otworami pionowymi</w:t>
      </w:r>
      <w:r w:rsidR="00CF548C" w:rsidRPr="00694A8B">
        <w:t>)</w:t>
      </w:r>
      <w:r w:rsidRPr="00694A8B">
        <w:rPr>
          <w:color w:val="000000" w:themeColor="text1"/>
        </w:rPr>
        <w:t>, z uwzględnieniem warunków określonych w punk</w:t>
      </w:r>
      <w:r w:rsidRPr="0070119B">
        <w:rPr>
          <w:color w:val="000000" w:themeColor="text1"/>
        </w:rPr>
        <w:t xml:space="preserve">cie </w:t>
      </w:r>
      <w:r w:rsidR="002D2DB6" w:rsidRPr="0070119B">
        <w:rPr>
          <w:color w:val="000000" w:themeColor="text1"/>
        </w:rPr>
        <w:t>7</w:t>
      </w:r>
      <w:r w:rsidR="004C419A" w:rsidRPr="0070119B">
        <w:rPr>
          <w:color w:val="000000" w:themeColor="text1"/>
        </w:rPr>
        <w:t xml:space="preserve"> lit. </w:t>
      </w:r>
      <w:r w:rsidR="0070119B" w:rsidRPr="0070119B">
        <w:rPr>
          <w:color w:val="000000" w:themeColor="text1"/>
        </w:rPr>
        <w:t>d</w:t>
      </w:r>
      <w:r w:rsidR="004C419A" w:rsidRPr="0070119B">
        <w:rPr>
          <w:color w:val="000000" w:themeColor="text1"/>
        </w:rPr>
        <w:t xml:space="preserve"> i </w:t>
      </w:r>
      <w:r w:rsidR="0070119B" w:rsidRPr="0070119B">
        <w:rPr>
          <w:color w:val="000000" w:themeColor="text1"/>
        </w:rPr>
        <w:t>e</w:t>
      </w:r>
      <w:r w:rsidRPr="0070119B">
        <w:rPr>
          <w:color w:val="000000" w:themeColor="text1"/>
        </w:rPr>
        <w:t>,</w:t>
      </w:r>
      <w:r w:rsidRPr="00694A8B">
        <w:rPr>
          <w:color w:val="000000" w:themeColor="text1"/>
        </w:rPr>
        <w:t xml:space="preserve"> oraz sposobami mechanicznymi</w:t>
      </w:r>
      <w:r w:rsidR="00A3551E" w:rsidRPr="00694A8B">
        <w:rPr>
          <w:color w:val="000000" w:themeColor="text1"/>
          <w:szCs w:val="24"/>
        </w:rPr>
        <w:t xml:space="preserve">; </w:t>
      </w:r>
    </w:p>
    <w:p w14:paraId="236E2769" w14:textId="08D0C6F4" w:rsidR="000E5D02" w:rsidRPr="00694A8B" w:rsidRDefault="00A3551E" w:rsidP="00C806F7">
      <w:pPr>
        <w:pStyle w:val="Nagwek"/>
        <w:numPr>
          <w:ilvl w:val="0"/>
          <w:numId w:val="44"/>
        </w:numPr>
        <w:tabs>
          <w:tab w:val="num" w:pos="851"/>
        </w:tabs>
        <w:spacing w:line="240" w:lineRule="auto"/>
        <w:ind w:left="851" w:right="0" w:hanging="425"/>
        <w:rPr>
          <w:szCs w:val="24"/>
        </w:rPr>
      </w:pPr>
      <w:r w:rsidRPr="00694A8B">
        <w:rPr>
          <w:szCs w:val="24"/>
        </w:rPr>
        <w:t>w oparciu o</w:t>
      </w:r>
      <w:r w:rsidR="00711C37" w:rsidRPr="00694A8B">
        <w:rPr>
          <w:szCs w:val="24"/>
        </w:rPr>
        <w:t xml:space="preserve"> projekt zagospodarowania złoża</w:t>
      </w:r>
      <w:r w:rsidR="00F20D6D" w:rsidRPr="00694A8B">
        <w:rPr>
          <w:szCs w:val="24"/>
        </w:rPr>
        <w:t xml:space="preserve">, </w:t>
      </w:r>
      <w:r w:rsidR="00F20D6D" w:rsidRPr="00694A8B">
        <w:t>stanowiący załącznik do wniosku o zmianę koncesji</w:t>
      </w:r>
      <w:r w:rsidR="009B26B3">
        <w:t>.</w:t>
      </w:r>
    </w:p>
    <w:p w14:paraId="17F9221E" w14:textId="77777777" w:rsidR="009D6344" w:rsidRPr="00694A8B" w:rsidRDefault="009D6344" w:rsidP="00825F37">
      <w:pPr>
        <w:pStyle w:val="Nagwek"/>
        <w:spacing w:line="240" w:lineRule="auto"/>
        <w:rPr>
          <w:szCs w:val="24"/>
        </w:rPr>
      </w:pPr>
    </w:p>
    <w:p w14:paraId="14D681C8" w14:textId="77777777" w:rsidR="008E3AB5" w:rsidRDefault="009D6344" w:rsidP="009D6344">
      <w:pPr>
        <w:pStyle w:val="Akapitzlist"/>
        <w:numPr>
          <w:ilvl w:val="0"/>
          <w:numId w:val="5"/>
        </w:numPr>
        <w:jc w:val="both"/>
        <w:rPr>
          <w:szCs w:val="24"/>
        </w:rPr>
      </w:pPr>
      <w:r w:rsidRPr="00694A8B">
        <w:rPr>
          <w:szCs w:val="24"/>
        </w:rPr>
        <w:t xml:space="preserve">Eksploatacja wapieni z części złoża „Ołowianka – 1” może być prowadzona wyłącznie w warstwie suchej złoża, tj. bez możliwości jego odwadniania. </w:t>
      </w:r>
    </w:p>
    <w:p w14:paraId="18A84D94" w14:textId="77777777" w:rsidR="000D2E1E" w:rsidRPr="00694A8B" w:rsidRDefault="000D2E1E" w:rsidP="000D2E1E">
      <w:pPr>
        <w:pStyle w:val="Akapitzlist"/>
        <w:ind w:left="360"/>
        <w:jc w:val="both"/>
        <w:rPr>
          <w:szCs w:val="24"/>
        </w:rPr>
      </w:pPr>
    </w:p>
    <w:p w14:paraId="0F43EC28" w14:textId="56FC5511" w:rsidR="000D2E1E" w:rsidRDefault="000D2E1E" w:rsidP="000D2E1E">
      <w:pPr>
        <w:pStyle w:val="Akapitzlist"/>
        <w:numPr>
          <w:ilvl w:val="0"/>
          <w:numId w:val="5"/>
        </w:numPr>
        <w:jc w:val="both"/>
        <w:rPr>
          <w:szCs w:val="24"/>
        </w:rPr>
      </w:pPr>
      <w:r>
        <w:rPr>
          <w:szCs w:val="24"/>
        </w:rPr>
        <w:t>Przed rozpoczęciem eksploatacji złoża na II poziomie eksploatacyjnym p</w:t>
      </w:r>
      <w:r w:rsidRPr="009D6344">
        <w:rPr>
          <w:szCs w:val="24"/>
        </w:rPr>
        <w:t xml:space="preserve">rzedsiębiorca </w:t>
      </w:r>
      <w:r>
        <w:rPr>
          <w:szCs w:val="24"/>
        </w:rPr>
        <w:t>zobowiązany jest do wykonania w zachodniej części I poziomu (+255 m n.p.m.) otworu obserwacyjnego,</w:t>
      </w:r>
      <w:r w:rsidRPr="009D6344">
        <w:rPr>
          <w:szCs w:val="24"/>
        </w:rPr>
        <w:t xml:space="preserve"> w celu jednoznacznego ustalenia rzędnej położenia zwierciadła wody poziomu dewońskiego w rejonie ww. złoża. Uzyskane wyniki obserwacji hydrogeologicznych stanowić </w:t>
      </w:r>
      <w:r w:rsidR="0007282A" w:rsidRPr="0007282A">
        <w:rPr>
          <w:szCs w:val="24"/>
        </w:rPr>
        <w:t xml:space="preserve">będą </w:t>
      </w:r>
      <w:r w:rsidRPr="009D6344">
        <w:rPr>
          <w:szCs w:val="24"/>
        </w:rPr>
        <w:t>podstaw</w:t>
      </w:r>
      <w:r w:rsidR="0007282A">
        <w:rPr>
          <w:szCs w:val="24"/>
        </w:rPr>
        <w:t>ę</w:t>
      </w:r>
      <w:r w:rsidRPr="009D6344">
        <w:rPr>
          <w:szCs w:val="24"/>
        </w:rPr>
        <w:t xml:space="preserve"> do </w:t>
      </w:r>
      <w:r>
        <w:rPr>
          <w:szCs w:val="24"/>
        </w:rPr>
        <w:t xml:space="preserve">ewentualnego doprecyzowania </w:t>
      </w:r>
      <w:r w:rsidRPr="009D6344">
        <w:rPr>
          <w:szCs w:val="24"/>
        </w:rPr>
        <w:t xml:space="preserve">docelowej poziomej granicy eksploatacji złoża.    </w:t>
      </w:r>
    </w:p>
    <w:p w14:paraId="35EE59A2" w14:textId="77777777" w:rsidR="000D2E1E" w:rsidRPr="000D2E1E" w:rsidRDefault="000D2E1E" w:rsidP="000D2E1E">
      <w:pPr>
        <w:pStyle w:val="Nagwek"/>
        <w:spacing w:line="240" w:lineRule="auto"/>
        <w:ind w:left="360" w:right="0"/>
        <w:rPr>
          <w:szCs w:val="24"/>
        </w:rPr>
      </w:pPr>
    </w:p>
    <w:p w14:paraId="7269DBE3" w14:textId="0BB4E629" w:rsidR="00B04FF5" w:rsidRPr="00694A8B" w:rsidRDefault="00E82674" w:rsidP="00B04FF5">
      <w:pPr>
        <w:pStyle w:val="Nagwek"/>
        <w:numPr>
          <w:ilvl w:val="0"/>
          <w:numId w:val="5"/>
        </w:numPr>
        <w:spacing w:line="240" w:lineRule="auto"/>
        <w:ind w:right="0"/>
        <w:rPr>
          <w:szCs w:val="24"/>
        </w:rPr>
      </w:pPr>
      <w:r w:rsidRPr="00694A8B">
        <w:t xml:space="preserve">Podczas działalności wydobywczej prowadzonej na złożu </w:t>
      </w:r>
      <w:r w:rsidR="007F3BE2" w:rsidRPr="00694A8B">
        <w:rPr>
          <w:szCs w:val="24"/>
        </w:rPr>
        <w:t xml:space="preserve">„Ołowianka – 1” </w:t>
      </w:r>
      <w:r w:rsidRPr="00694A8B">
        <w:t>przedsiębiorca zobowiązany jest do</w:t>
      </w:r>
      <w:r w:rsidR="00B04FF5" w:rsidRPr="00694A8B">
        <w:rPr>
          <w:szCs w:val="24"/>
        </w:rPr>
        <w:t xml:space="preserve">: </w:t>
      </w:r>
    </w:p>
    <w:p w14:paraId="1967DF40" w14:textId="77777777" w:rsidR="00191457" w:rsidRPr="00694A8B" w:rsidRDefault="00684B06" w:rsidP="00191457">
      <w:pPr>
        <w:pStyle w:val="Nagwek"/>
        <w:numPr>
          <w:ilvl w:val="0"/>
          <w:numId w:val="45"/>
        </w:numPr>
        <w:spacing w:line="240" w:lineRule="auto"/>
        <w:ind w:right="0"/>
        <w:rPr>
          <w:szCs w:val="24"/>
        </w:rPr>
      </w:pPr>
      <w:r w:rsidRPr="00694A8B">
        <w:t xml:space="preserve">prowadzenia eksploatacji zgodnie z zasadami techniki górniczej, z zachowaniem stateczności skarp roboczych w wyrobisku górniczym (w celu wyeliminowania obrywów lub osunięć skał) oraz </w:t>
      </w:r>
      <w:r w:rsidR="00191457" w:rsidRPr="00694A8B">
        <w:rPr>
          <w:szCs w:val="24"/>
        </w:rPr>
        <w:t>odpowiedniego wyprzedzenia pomiędzy urabianymi piętrami;</w:t>
      </w:r>
    </w:p>
    <w:p w14:paraId="71D70373" w14:textId="0BC73940" w:rsidR="00191457" w:rsidRPr="00694A8B" w:rsidRDefault="00191457" w:rsidP="006B44CF">
      <w:pPr>
        <w:pStyle w:val="Akapitzlist"/>
        <w:numPr>
          <w:ilvl w:val="0"/>
          <w:numId w:val="45"/>
        </w:numPr>
        <w:jc w:val="both"/>
        <w:rPr>
          <w:rFonts w:eastAsia="Calibri"/>
          <w:szCs w:val="24"/>
          <w:lang w:eastAsia="en-US"/>
        </w:rPr>
      </w:pPr>
      <w:r w:rsidRPr="00694A8B">
        <w:rPr>
          <w:rFonts w:eastAsia="Calibri"/>
          <w:szCs w:val="24"/>
          <w:lang w:eastAsia="en-US"/>
        </w:rPr>
        <w:t>ukształtowania skarp końcowych pod kątem ca: 45</w:t>
      </w:r>
      <w:r w:rsidR="00775F3E">
        <w:rPr>
          <w:rFonts w:eastAsia="Calibri"/>
          <w:szCs w:val="24"/>
          <w:lang w:eastAsia="en-US"/>
        </w:rPr>
        <w:t>°</w:t>
      </w:r>
      <w:r w:rsidRPr="00694A8B">
        <w:rPr>
          <w:rFonts w:eastAsia="Calibri"/>
          <w:szCs w:val="24"/>
          <w:lang w:eastAsia="en-US"/>
        </w:rPr>
        <w:t xml:space="preserve"> – w nadkładzie i 65</w:t>
      </w:r>
      <w:r w:rsidR="00775F3E">
        <w:rPr>
          <w:rFonts w:eastAsia="Calibri"/>
          <w:szCs w:val="24"/>
          <w:lang w:eastAsia="en-US"/>
        </w:rPr>
        <w:t>°</w:t>
      </w:r>
      <w:r w:rsidRPr="00694A8B">
        <w:rPr>
          <w:rFonts w:eastAsia="Calibri"/>
          <w:szCs w:val="24"/>
          <w:lang w:eastAsia="en-US"/>
        </w:rPr>
        <w:t xml:space="preserve"> – w złożu oraz zachowania półek o szerokości 5,0 m pomiędzy skarpami końcowymi;</w:t>
      </w:r>
    </w:p>
    <w:p w14:paraId="477416C4" w14:textId="2EC05504" w:rsidR="008E3AB5" w:rsidRPr="00694A8B" w:rsidRDefault="008E3AB5" w:rsidP="00684B06">
      <w:pPr>
        <w:pStyle w:val="Nagwek"/>
        <w:numPr>
          <w:ilvl w:val="0"/>
          <w:numId w:val="45"/>
        </w:numPr>
        <w:spacing w:line="240" w:lineRule="auto"/>
        <w:ind w:right="0"/>
        <w:rPr>
          <w:color w:val="000000" w:themeColor="text1"/>
          <w:szCs w:val="24"/>
        </w:rPr>
      </w:pPr>
      <w:r w:rsidRPr="00694A8B">
        <w:rPr>
          <w:color w:val="000000" w:themeColor="text1"/>
          <w:szCs w:val="24"/>
        </w:rPr>
        <w:t xml:space="preserve">monitorowania położenia zwierciadła wody poziomu dewońskiego w </w:t>
      </w:r>
      <w:r w:rsidR="000C3B83" w:rsidRPr="00694A8B">
        <w:rPr>
          <w:color w:val="000000" w:themeColor="text1"/>
          <w:szCs w:val="24"/>
        </w:rPr>
        <w:t xml:space="preserve">istniejących otworach obserwacyjnych </w:t>
      </w:r>
      <w:r w:rsidRPr="00694A8B">
        <w:rPr>
          <w:color w:val="000000" w:themeColor="text1"/>
          <w:szCs w:val="24"/>
        </w:rPr>
        <w:t xml:space="preserve">z </w:t>
      </w:r>
      <w:r w:rsidRPr="00176AC9">
        <w:rPr>
          <w:color w:val="000000" w:themeColor="text1"/>
          <w:szCs w:val="24"/>
        </w:rPr>
        <w:t xml:space="preserve">częstotliwością </w:t>
      </w:r>
      <w:r w:rsidR="007B3ACB" w:rsidRPr="00176AC9">
        <w:rPr>
          <w:color w:val="000000" w:themeColor="text1"/>
          <w:szCs w:val="24"/>
        </w:rPr>
        <w:t>1</w:t>
      </w:r>
      <w:r w:rsidR="00FB5FA4" w:rsidRPr="00176AC9">
        <w:rPr>
          <w:color w:val="000000" w:themeColor="text1"/>
          <w:szCs w:val="24"/>
        </w:rPr>
        <w:t xml:space="preserve"> raz</w:t>
      </w:r>
      <w:r w:rsidR="007B3ACB" w:rsidRPr="00176AC9">
        <w:rPr>
          <w:color w:val="000000" w:themeColor="text1"/>
          <w:szCs w:val="24"/>
        </w:rPr>
        <w:t xml:space="preserve"> w</w:t>
      </w:r>
      <w:r w:rsidR="007B3ACB">
        <w:rPr>
          <w:color w:val="000000" w:themeColor="text1"/>
          <w:szCs w:val="24"/>
        </w:rPr>
        <w:t xml:space="preserve"> miesiącu</w:t>
      </w:r>
      <w:r w:rsidR="00FB5FA4" w:rsidRPr="00694A8B">
        <w:rPr>
          <w:color w:val="000000" w:themeColor="text1"/>
          <w:szCs w:val="24"/>
        </w:rPr>
        <w:t xml:space="preserve"> </w:t>
      </w:r>
      <w:r w:rsidRPr="00694A8B">
        <w:rPr>
          <w:color w:val="000000" w:themeColor="text1"/>
          <w:szCs w:val="24"/>
        </w:rPr>
        <w:t>oraz rejestrowania pomiarów w zakresie głębokości do zwierciadła wody i jego rzędnej;     </w:t>
      </w:r>
    </w:p>
    <w:p w14:paraId="6C2A57AA" w14:textId="6A1628B5" w:rsidR="004C419A" w:rsidRPr="00694A8B" w:rsidRDefault="004C419A" w:rsidP="00684B06">
      <w:pPr>
        <w:pStyle w:val="Akapitzlist"/>
        <w:numPr>
          <w:ilvl w:val="0"/>
          <w:numId w:val="45"/>
        </w:numPr>
        <w:jc w:val="both"/>
        <w:rPr>
          <w:b/>
        </w:rPr>
      </w:pPr>
      <w:r w:rsidRPr="00694A8B">
        <w:lastRenderedPageBreak/>
        <w:t>projektowania i wykonywania robót strzałowych do urabiania kopaliny w sposób wykluczający ich szkodliwe oddziaływanie na obiekty budowlane nie będące własnością przedsiębiorcy</w:t>
      </w:r>
      <w:r w:rsidR="006B6D67" w:rsidRPr="00694A8B">
        <w:t xml:space="preserve">, </w:t>
      </w:r>
      <w:r w:rsidRPr="00694A8B">
        <w:t>elementy infrastruktury technicznej</w:t>
      </w:r>
      <w:r w:rsidR="006B6D67" w:rsidRPr="00694A8B">
        <w:t>, a także na</w:t>
      </w:r>
      <w:r w:rsidR="003D0924" w:rsidRPr="00694A8B">
        <w:t xml:space="preserve"> pomnik przyrody nieożywionej „Kozi Grzbiet” oraz </w:t>
      </w:r>
      <w:r w:rsidR="006B6D67" w:rsidRPr="00694A8B">
        <w:t>rezerwat przyrody „Góra Miedzianka”</w:t>
      </w:r>
      <w:r w:rsidRPr="00694A8B">
        <w:t>;</w:t>
      </w:r>
    </w:p>
    <w:p w14:paraId="2F7214F6" w14:textId="4984F0B2" w:rsidR="004C419A" w:rsidRPr="00694A8B" w:rsidRDefault="004C419A" w:rsidP="00684B06">
      <w:pPr>
        <w:pStyle w:val="Akapitzlist"/>
        <w:numPr>
          <w:ilvl w:val="0"/>
          <w:numId w:val="45"/>
        </w:numPr>
        <w:jc w:val="both"/>
        <w:rPr>
          <w:b/>
        </w:rPr>
      </w:pPr>
      <w:r w:rsidRPr="00694A8B">
        <w:t>zachowania wymogów bezpieczeństwa powszechnego przy prowadzeniu działalności górniczej na złożu „Ołowianka - 1” oraz ochrony mienia przed skutkami robót strzałowych</w:t>
      </w:r>
      <w:r w:rsidRPr="00694A8B">
        <w:rPr>
          <w:color w:val="000000"/>
        </w:rPr>
        <w:t>;</w:t>
      </w:r>
    </w:p>
    <w:p w14:paraId="5E622F6F" w14:textId="221E8E1D" w:rsidR="00F07760" w:rsidRPr="00694A8B" w:rsidRDefault="00B04FF5" w:rsidP="00684B06">
      <w:pPr>
        <w:pStyle w:val="Nagwek"/>
        <w:numPr>
          <w:ilvl w:val="0"/>
          <w:numId w:val="45"/>
        </w:numPr>
        <w:spacing w:line="240" w:lineRule="auto"/>
        <w:ind w:right="0"/>
        <w:rPr>
          <w:szCs w:val="24"/>
        </w:rPr>
      </w:pPr>
      <w:r w:rsidRPr="00694A8B">
        <w:rPr>
          <w:szCs w:val="24"/>
        </w:rPr>
        <w:t>prowadzenia bieżącej ewidencji wielkości wydobycia wapieni ze złoża oraz ilości mas ziemnych i skalnych z przerostów nieużytecznych</w:t>
      </w:r>
      <w:r w:rsidR="00F07760" w:rsidRPr="00694A8B">
        <w:rPr>
          <w:szCs w:val="24"/>
        </w:rPr>
        <w:t>;</w:t>
      </w:r>
    </w:p>
    <w:p w14:paraId="1C08471A" w14:textId="01B483C0" w:rsidR="00AD7772" w:rsidRPr="00694A8B" w:rsidRDefault="004C419A" w:rsidP="00684B06">
      <w:pPr>
        <w:pStyle w:val="Nagwek"/>
        <w:numPr>
          <w:ilvl w:val="0"/>
          <w:numId w:val="45"/>
        </w:numPr>
        <w:spacing w:line="240" w:lineRule="auto"/>
        <w:ind w:right="0"/>
        <w:rPr>
          <w:szCs w:val="24"/>
        </w:rPr>
      </w:pPr>
      <w:r w:rsidRPr="00694A8B">
        <w:rPr>
          <w:szCs w:val="24"/>
        </w:rPr>
        <w:t xml:space="preserve">oddzielnego </w:t>
      </w:r>
      <w:proofErr w:type="spellStart"/>
      <w:r w:rsidRPr="00694A8B">
        <w:rPr>
          <w:szCs w:val="24"/>
        </w:rPr>
        <w:t>zezwałowania</w:t>
      </w:r>
      <w:proofErr w:type="spellEnd"/>
      <w:r w:rsidRPr="00694A8B">
        <w:rPr>
          <w:szCs w:val="24"/>
        </w:rPr>
        <w:t xml:space="preserve"> wierzchniej warstwy gleby (humusu) </w:t>
      </w:r>
      <w:r w:rsidR="00AD7772" w:rsidRPr="00694A8B">
        <w:rPr>
          <w:szCs w:val="24"/>
        </w:rPr>
        <w:t>od pozostałej części mas nadkładowych oraz jego wykorzystania do prac związanych z rekultywacją techniczną wyrobiska poeksploatacyjnego;</w:t>
      </w:r>
    </w:p>
    <w:p w14:paraId="38F8B732" w14:textId="1D5D4099" w:rsidR="004C419A" w:rsidRPr="00694A8B" w:rsidRDefault="00AD7772" w:rsidP="00684B06">
      <w:pPr>
        <w:pStyle w:val="Nagwek"/>
        <w:numPr>
          <w:ilvl w:val="0"/>
          <w:numId w:val="45"/>
        </w:numPr>
        <w:spacing w:line="240" w:lineRule="auto"/>
        <w:ind w:right="0"/>
        <w:rPr>
          <w:szCs w:val="24"/>
        </w:rPr>
      </w:pPr>
      <w:proofErr w:type="spellStart"/>
      <w:r w:rsidRPr="00694A8B">
        <w:rPr>
          <w:szCs w:val="24"/>
        </w:rPr>
        <w:t>zezwałowania</w:t>
      </w:r>
      <w:proofErr w:type="spellEnd"/>
      <w:r w:rsidRPr="00694A8B">
        <w:rPr>
          <w:szCs w:val="24"/>
        </w:rPr>
        <w:t xml:space="preserve"> mas </w:t>
      </w:r>
      <w:proofErr w:type="spellStart"/>
      <w:r w:rsidRPr="00694A8B">
        <w:rPr>
          <w:szCs w:val="24"/>
        </w:rPr>
        <w:t>ziemno</w:t>
      </w:r>
      <w:proofErr w:type="spellEnd"/>
      <w:r w:rsidRPr="00694A8B">
        <w:rPr>
          <w:szCs w:val="24"/>
        </w:rPr>
        <w:t xml:space="preserve"> – skalnych pochodzących z nadkładu usuwanego znad złoża „Ołowianka – 1” oraz występujących w nim przerostów nieużytecznych na zwałowisku wewnętrznym znajdującym się w zachodniej partii wyrobiska poeksploatacyjnego na złożu „Ostrówka”. </w:t>
      </w:r>
    </w:p>
    <w:p w14:paraId="7B798AC7" w14:textId="77777777" w:rsidR="00B04FF5" w:rsidRPr="00694A8B" w:rsidRDefault="00B04FF5" w:rsidP="003A5C62">
      <w:pPr>
        <w:pStyle w:val="Tekstpodstawowy2"/>
        <w:spacing w:after="0" w:line="240" w:lineRule="auto"/>
        <w:jc w:val="both"/>
        <w:rPr>
          <w:sz w:val="24"/>
          <w:szCs w:val="24"/>
        </w:rPr>
      </w:pPr>
    </w:p>
    <w:p w14:paraId="00CDF09A" w14:textId="742375E9" w:rsidR="00B04FF5" w:rsidRPr="00694A8B" w:rsidRDefault="00B04FF5" w:rsidP="00B04FF5">
      <w:pPr>
        <w:pStyle w:val="Akapitzlist"/>
        <w:numPr>
          <w:ilvl w:val="0"/>
          <w:numId w:val="5"/>
        </w:numPr>
        <w:jc w:val="both"/>
        <w:rPr>
          <w:color w:val="000000" w:themeColor="text1"/>
          <w:szCs w:val="24"/>
        </w:rPr>
      </w:pPr>
      <w:r w:rsidRPr="00694A8B">
        <w:rPr>
          <w:color w:val="000000" w:themeColor="text1"/>
          <w:szCs w:val="24"/>
        </w:rPr>
        <w:t>Zobowiązuje się przedsiębiorcę do</w:t>
      </w:r>
      <w:r w:rsidRPr="00694A8B">
        <w:rPr>
          <w:b/>
          <w:color w:val="000000" w:themeColor="text1"/>
          <w:szCs w:val="24"/>
        </w:rPr>
        <w:t xml:space="preserve"> </w:t>
      </w:r>
      <w:r w:rsidRPr="00694A8B">
        <w:rPr>
          <w:color w:val="000000" w:themeColor="text1"/>
        </w:rPr>
        <w:t xml:space="preserve">przestrzegania </w:t>
      </w:r>
      <w:r w:rsidR="00765397" w:rsidRPr="00694A8B">
        <w:rPr>
          <w:color w:val="000000" w:themeColor="text1"/>
        </w:rPr>
        <w:t>w trakcie działalności objętej niniejszą koncesją warunków ustalonych w decyzji środowiskowej</w:t>
      </w:r>
      <w:r w:rsidRPr="00694A8B">
        <w:rPr>
          <w:color w:val="000000" w:themeColor="text1"/>
        </w:rPr>
        <w:t xml:space="preserve"> </w:t>
      </w:r>
      <w:r w:rsidR="00765397" w:rsidRPr="00694A8B">
        <w:rPr>
          <w:color w:val="000000" w:themeColor="text1"/>
          <w:szCs w:val="24"/>
        </w:rPr>
        <w:t xml:space="preserve">Wójta Gminy </w:t>
      </w:r>
      <w:r w:rsidR="00003A63" w:rsidRPr="00694A8B">
        <w:rPr>
          <w:color w:val="000000" w:themeColor="text1"/>
          <w:szCs w:val="24"/>
        </w:rPr>
        <w:t>Piekoszów</w:t>
      </w:r>
      <w:r w:rsidR="00765397" w:rsidRPr="00694A8B">
        <w:rPr>
          <w:color w:val="000000" w:themeColor="text1"/>
          <w:szCs w:val="24"/>
        </w:rPr>
        <w:t xml:space="preserve"> z dnia </w:t>
      </w:r>
      <w:r w:rsidR="00003A63" w:rsidRPr="00694A8B">
        <w:rPr>
          <w:color w:val="000000" w:themeColor="text1"/>
          <w:szCs w:val="24"/>
        </w:rPr>
        <w:t>27.03.2013</w:t>
      </w:r>
      <w:r w:rsidR="00765397" w:rsidRPr="00694A8B">
        <w:rPr>
          <w:color w:val="000000" w:themeColor="text1"/>
          <w:szCs w:val="24"/>
        </w:rPr>
        <w:t xml:space="preserve">r., znak: </w:t>
      </w:r>
      <w:r w:rsidR="00003A63" w:rsidRPr="00694A8B">
        <w:rPr>
          <w:color w:val="000000" w:themeColor="text1"/>
          <w:szCs w:val="24"/>
        </w:rPr>
        <w:t>RGG 7332/15/10</w:t>
      </w:r>
      <w:r w:rsidRPr="00694A8B">
        <w:rPr>
          <w:color w:val="000000" w:themeColor="text1"/>
        </w:rPr>
        <w:t xml:space="preserve">, polegających </w:t>
      </w:r>
      <w:r w:rsidR="00765397" w:rsidRPr="00694A8B">
        <w:rPr>
          <w:color w:val="000000" w:themeColor="text1"/>
        </w:rPr>
        <w:t xml:space="preserve">zwłaszcza </w:t>
      </w:r>
      <w:r w:rsidRPr="00694A8B">
        <w:rPr>
          <w:color w:val="000000" w:themeColor="text1"/>
        </w:rPr>
        <w:t>na:</w:t>
      </w:r>
    </w:p>
    <w:p w14:paraId="112B6863" w14:textId="42B57EED" w:rsidR="00CB2DCA" w:rsidRPr="00694A8B" w:rsidRDefault="00CB2DCA" w:rsidP="00C806F7">
      <w:pPr>
        <w:pStyle w:val="Akapitzlist"/>
        <w:numPr>
          <w:ilvl w:val="0"/>
          <w:numId w:val="40"/>
        </w:numPr>
        <w:ind w:left="851" w:hanging="491"/>
        <w:jc w:val="both"/>
        <w:rPr>
          <w:color w:val="000000" w:themeColor="text1"/>
          <w:szCs w:val="24"/>
        </w:rPr>
      </w:pPr>
      <w:r w:rsidRPr="00694A8B">
        <w:rPr>
          <w:color w:val="000000" w:themeColor="text1"/>
          <w:szCs w:val="24"/>
        </w:rPr>
        <w:t xml:space="preserve">wykonywaniu wycinki </w:t>
      </w:r>
      <w:proofErr w:type="spellStart"/>
      <w:r w:rsidRPr="00694A8B">
        <w:rPr>
          <w:color w:val="000000" w:themeColor="text1"/>
          <w:szCs w:val="24"/>
        </w:rPr>
        <w:t>zakrzewień</w:t>
      </w:r>
      <w:proofErr w:type="spellEnd"/>
      <w:r w:rsidRPr="00694A8B">
        <w:rPr>
          <w:color w:val="000000" w:themeColor="text1"/>
          <w:szCs w:val="24"/>
        </w:rPr>
        <w:t xml:space="preserve"> znajdujących się w obrębie złoża przewidzianego do eksploatacji poza okresem lęgowym ptaków, tj. w terminie od 15 sierpnia do końca lutego</w:t>
      </w:r>
      <w:r w:rsidR="008965A8" w:rsidRPr="00694A8B">
        <w:rPr>
          <w:color w:val="000000" w:themeColor="text1"/>
          <w:szCs w:val="24"/>
        </w:rPr>
        <w:t>;</w:t>
      </w:r>
    </w:p>
    <w:p w14:paraId="7E4B5291" w14:textId="6BD658FA" w:rsidR="00CB2DCA" w:rsidRPr="00694A8B" w:rsidRDefault="00CB2DCA" w:rsidP="00C806F7">
      <w:pPr>
        <w:pStyle w:val="Akapitzlist"/>
        <w:numPr>
          <w:ilvl w:val="0"/>
          <w:numId w:val="40"/>
        </w:numPr>
        <w:ind w:left="851" w:hanging="491"/>
        <w:jc w:val="both"/>
        <w:rPr>
          <w:color w:val="000000" w:themeColor="text1"/>
          <w:szCs w:val="24"/>
        </w:rPr>
      </w:pPr>
      <w:r w:rsidRPr="00694A8B">
        <w:rPr>
          <w:color w:val="000000" w:themeColor="text1"/>
          <w:szCs w:val="24"/>
        </w:rPr>
        <w:t>usuwani</w:t>
      </w:r>
      <w:r w:rsidR="0049172A" w:rsidRPr="00694A8B">
        <w:rPr>
          <w:color w:val="000000" w:themeColor="text1"/>
          <w:szCs w:val="24"/>
        </w:rPr>
        <w:t>u</w:t>
      </w:r>
      <w:r w:rsidRPr="00694A8B">
        <w:rPr>
          <w:color w:val="000000" w:themeColor="text1"/>
          <w:szCs w:val="24"/>
        </w:rPr>
        <w:t xml:space="preserve"> wierzchniej warstwy nadkładu w terminie od 15 sierpnia do 15 października</w:t>
      </w:r>
      <w:r w:rsidR="008965A8" w:rsidRPr="00694A8B">
        <w:rPr>
          <w:color w:val="000000" w:themeColor="text1"/>
          <w:szCs w:val="24"/>
        </w:rPr>
        <w:t>;</w:t>
      </w:r>
    </w:p>
    <w:p w14:paraId="67051F4C" w14:textId="094C103B" w:rsidR="00CB2DCA" w:rsidRPr="00694A8B" w:rsidRDefault="00CB2DCA" w:rsidP="00C806F7">
      <w:pPr>
        <w:pStyle w:val="Akapitzlist"/>
        <w:numPr>
          <w:ilvl w:val="0"/>
          <w:numId w:val="40"/>
        </w:numPr>
        <w:ind w:left="851" w:hanging="491"/>
        <w:jc w:val="both"/>
        <w:rPr>
          <w:color w:val="000000" w:themeColor="text1"/>
          <w:szCs w:val="24"/>
        </w:rPr>
      </w:pPr>
      <w:r w:rsidRPr="00694A8B">
        <w:rPr>
          <w:color w:val="000000" w:themeColor="text1"/>
          <w:szCs w:val="24"/>
        </w:rPr>
        <w:t>wykonywaniu prac związanych z usuwaniem nadkładu znad złoża oraz jego transportem na zwałowisko wewnętrzne w wyrobisku „Ostrówka” wyłącznie w</w:t>
      </w:r>
      <w:r w:rsidR="0052497D">
        <w:rPr>
          <w:color w:val="000000" w:themeColor="text1"/>
          <w:szCs w:val="24"/>
        </w:rPr>
        <w:t> </w:t>
      </w:r>
      <w:r w:rsidRPr="00694A8B">
        <w:rPr>
          <w:color w:val="000000" w:themeColor="text1"/>
          <w:szCs w:val="24"/>
        </w:rPr>
        <w:t>porze dziennej</w:t>
      </w:r>
      <w:r w:rsidR="008965A8" w:rsidRPr="00694A8B">
        <w:rPr>
          <w:color w:val="000000" w:themeColor="text1"/>
          <w:szCs w:val="24"/>
        </w:rPr>
        <w:t>;</w:t>
      </w:r>
    </w:p>
    <w:p w14:paraId="180403A5" w14:textId="7C883971" w:rsidR="00CB2DCA" w:rsidRPr="00694A8B" w:rsidRDefault="0033251C" w:rsidP="00C806F7">
      <w:pPr>
        <w:pStyle w:val="Akapitzlist"/>
        <w:numPr>
          <w:ilvl w:val="0"/>
          <w:numId w:val="40"/>
        </w:numPr>
        <w:ind w:left="851" w:hanging="502"/>
        <w:jc w:val="both"/>
        <w:rPr>
          <w:color w:val="000000" w:themeColor="text1"/>
          <w:szCs w:val="24"/>
        </w:rPr>
      </w:pPr>
      <w:r w:rsidRPr="00694A8B">
        <w:rPr>
          <w:color w:val="000000" w:themeColor="text1"/>
          <w:szCs w:val="24"/>
        </w:rPr>
        <w:t>wydobywaniu</w:t>
      </w:r>
      <w:r w:rsidR="00CB2DCA" w:rsidRPr="00694A8B">
        <w:rPr>
          <w:color w:val="000000" w:themeColor="text1"/>
          <w:szCs w:val="24"/>
        </w:rPr>
        <w:t xml:space="preserve"> wapieni ze złoża „Ołowianka </w:t>
      </w:r>
      <w:r w:rsidRPr="00694A8B">
        <w:rPr>
          <w:color w:val="000000" w:themeColor="text1"/>
          <w:szCs w:val="24"/>
        </w:rPr>
        <w:t>–</w:t>
      </w:r>
      <w:r w:rsidR="00CB2DCA" w:rsidRPr="00694A8B">
        <w:rPr>
          <w:color w:val="000000" w:themeColor="text1"/>
          <w:szCs w:val="24"/>
        </w:rPr>
        <w:t xml:space="preserve">1” </w:t>
      </w:r>
      <w:r w:rsidRPr="00694A8B">
        <w:rPr>
          <w:color w:val="000000" w:themeColor="text1"/>
          <w:szCs w:val="24"/>
        </w:rPr>
        <w:t xml:space="preserve">w ilości </w:t>
      </w:r>
      <w:r w:rsidR="00CB2DCA" w:rsidRPr="00694A8B">
        <w:rPr>
          <w:color w:val="000000" w:themeColor="text1"/>
          <w:szCs w:val="24"/>
        </w:rPr>
        <w:t>nieprzekr</w:t>
      </w:r>
      <w:r w:rsidRPr="00694A8B">
        <w:rPr>
          <w:color w:val="000000" w:themeColor="text1"/>
          <w:szCs w:val="24"/>
        </w:rPr>
        <w:t>a</w:t>
      </w:r>
      <w:r w:rsidR="00CB2DCA" w:rsidRPr="00694A8B">
        <w:rPr>
          <w:color w:val="000000" w:themeColor="text1"/>
          <w:szCs w:val="24"/>
        </w:rPr>
        <w:t>cz</w:t>
      </w:r>
      <w:r w:rsidRPr="00694A8B">
        <w:rPr>
          <w:color w:val="000000" w:themeColor="text1"/>
          <w:szCs w:val="24"/>
        </w:rPr>
        <w:t>ającej</w:t>
      </w:r>
      <w:r w:rsidR="00CB2DCA" w:rsidRPr="00694A8B">
        <w:rPr>
          <w:color w:val="000000" w:themeColor="text1"/>
          <w:szCs w:val="24"/>
        </w:rPr>
        <w:t xml:space="preserve"> </w:t>
      </w:r>
      <w:r w:rsidR="00C806F7">
        <w:rPr>
          <w:color w:val="000000" w:themeColor="text1"/>
          <w:szCs w:val="24"/>
        </w:rPr>
        <w:t xml:space="preserve">  </w:t>
      </w:r>
      <w:r w:rsidR="00CB2DCA" w:rsidRPr="00694A8B">
        <w:rPr>
          <w:color w:val="000000" w:themeColor="text1"/>
          <w:szCs w:val="24"/>
        </w:rPr>
        <w:t>2</w:t>
      </w:r>
      <w:r w:rsidRPr="00694A8B">
        <w:rPr>
          <w:color w:val="000000" w:themeColor="text1"/>
          <w:szCs w:val="24"/>
        </w:rPr>
        <w:t> </w:t>
      </w:r>
      <w:r w:rsidR="00CB2DCA" w:rsidRPr="00694A8B">
        <w:rPr>
          <w:color w:val="000000" w:themeColor="text1"/>
          <w:szCs w:val="24"/>
        </w:rPr>
        <w:t>500</w:t>
      </w:r>
      <w:r w:rsidRPr="00694A8B">
        <w:rPr>
          <w:color w:val="000000" w:themeColor="text1"/>
          <w:szCs w:val="24"/>
        </w:rPr>
        <w:t> </w:t>
      </w:r>
      <w:r w:rsidR="00CB2DCA" w:rsidRPr="00694A8B">
        <w:rPr>
          <w:color w:val="000000" w:themeColor="text1"/>
          <w:szCs w:val="24"/>
        </w:rPr>
        <w:t>tys.</w:t>
      </w:r>
      <w:r w:rsidR="005D6D3B" w:rsidRPr="00694A8B">
        <w:rPr>
          <w:color w:val="000000" w:themeColor="text1"/>
          <w:szCs w:val="24"/>
        </w:rPr>
        <w:t> </w:t>
      </w:r>
      <w:r w:rsidR="00CB2DCA" w:rsidRPr="00694A8B">
        <w:rPr>
          <w:color w:val="000000" w:themeColor="text1"/>
          <w:szCs w:val="24"/>
        </w:rPr>
        <w:t>ton</w:t>
      </w:r>
      <w:r w:rsidRPr="00694A8B">
        <w:rPr>
          <w:color w:val="000000" w:themeColor="text1"/>
          <w:szCs w:val="24"/>
        </w:rPr>
        <w:t>/rok</w:t>
      </w:r>
      <w:r w:rsidR="00CB2DCA" w:rsidRPr="00694A8B">
        <w:rPr>
          <w:color w:val="000000" w:themeColor="text1"/>
          <w:szCs w:val="24"/>
        </w:rPr>
        <w:t>, przy czym łączne maksymalne wydobycie kopalin ze złoża „Ołowianka -1” i</w:t>
      </w:r>
      <w:r w:rsidRPr="00694A8B">
        <w:rPr>
          <w:color w:val="000000" w:themeColor="text1"/>
          <w:szCs w:val="24"/>
        </w:rPr>
        <w:t> </w:t>
      </w:r>
      <w:r w:rsidR="00CB2DCA" w:rsidRPr="00694A8B">
        <w:rPr>
          <w:color w:val="000000" w:themeColor="text1"/>
          <w:szCs w:val="24"/>
        </w:rPr>
        <w:t>„Ostrówka” nie może przekroczyć 6 mln ton/rok</w:t>
      </w:r>
      <w:r w:rsidR="008965A8" w:rsidRPr="00694A8B">
        <w:rPr>
          <w:color w:val="000000" w:themeColor="text1"/>
          <w:szCs w:val="24"/>
        </w:rPr>
        <w:t>;</w:t>
      </w:r>
      <w:r w:rsidR="00CB2DCA" w:rsidRPr="00694A8B">
        <w:rPr>
          <w:color w:val="000000" w:themeColor="text1"/>
          <w:szCs w:val="24"/>
        </w:rPr>
        <w:t xml:space="preserve"> </w:t>
      </w:r>
    </w:p>
    <w:p w14:paraId="4A74B75A" w14:textId="080E6E76" w:rsidR="00CB2DCA" w:rsidRPr="00A06B3F" w:rsidRDefault="0033251C" w:rsidP="00C806F7">
      <w:pPr>
        <w:pStyle w:val="Akapitzlist"/>
        <w:numPr>
          <w:ilvl w:val="0"/>
          <w:numId w:val="40"/>
        </w:numPr>
        <w:ind w:left="851" w:hanging="491"/>
        <w:jc w:val="both"/>
      </w:pPr>
      <w:r w:rsidRPr="00694A8B">
        <w:t>utwardzaniu i utrzymywaniu w czystości oraz zraszaniu nawierzchni dróg technologicznych w obrębie kopalni</w:t>
      </w:r>
      <w:r w:rsidR="00CB2DCA" w:rsidRPr="00694A8B">
        <w:rPr>
          <w:color w:val="000000" w:themeColor="text1"/>
          <w:szCs w:val="24"/>
        </w:rPr>
        <w:t>, w celu ograniczenia niezorganizowanej emisji pyłów</w:t>
      </w:r>
      <w:r w:rsidR="008965A8" w:rsidRPr="00694A8B">
        <w:rPr>
          <w:color w:val="000000" w:themeColor="text1"/>
          <w:szCs w:val="24"/>
        </w:rPr>
        <w:t>;</w:t>
      </w:r>
    </w:p>
    <w:p w14:paraId="608803FE" w14:textId="77777777" w:rsidR="00A06B3F" w:rsidRDefault="00A06B3F" w:rsidP="00A06B3F">
      <w:pPr>
        <w:pStyle w:val="Akapitzlist"/>
        <w:numPr>
          <w:ilvl w:val="0"/>
          <w:numId w:val="40"/>
        </w:numPr>
        <w:ind w:left="851" w:hanging="491"/>
        <w:jc w:val="both"/>
      </w:pPr>
      <w:r>
        <w:t>zapewnieniu płynności ruchu pojazdów spalinowych oraz ograniczeniu czasu jałowej pracy silników pojazdów, urządzeń i maszyn podczas postoju;</w:t>
      </w:r>
    </w:p>
    <w:p w14:paraId="5D0E20F5" w14:textId="7F82BF6E" w:rsidR="00A06B3F" w:rsidRDefault="00A06B3F" w:rsidP="00A06B3F">
      <w:pPr>
        <w:pStyle w:val="Akapitzlist"/>
        <w:numPr>
          <w:ilvl w:val="0"/>
          <w:numId w:val="40"/>
        </w:numPr>
        <w:ind w:left="851" w:hanging="491"/>
        <w:jc w:val="both"/>
        <w:rPr>
          <w:color w:val="000000" w:themeColor="text1"/>
          <w:szCs w:val="24"/>
        </w:rPr>
      </w:pPr>
      <w:r w:rsidRPr="00CB2DCA">
        <w:rPr>
          <w:color w:val="000000" w:themeColor="text1"/>
          <w:szCs w:val="24"/>
        </w:rPr>
        <w:t>tankowani</w:t>
      </w:r>
      <w:r>
        <w:rPr>
          <w:color w:val="000000" w:themeColor="text1"/>
          <w:szCs w:val="24"/>
        </w:rPr>
        <w:t>u</w:t>
      </w:r>
      <w:r w:rsidRPr="00CB2DCA">
        <w:rPr>
          <w:color w:val="000000" w:themeColor="text1"/>
          <w:szCs w:val="24"/>
        </w:rPr>
        <w:t xml:space="preserve"> pojazdów poza </w:t>
      </w:r>
      <w:r>
        <w:rPr>
          <w:color w:val="000000" w:themeColor="text1"/>
          <w:szCs w:val="24"/>
        </w:rPr>
        <w:t xml:space="preserve">terenem </w:t>
      </w:r>
      <w:r w:rsidRPr="00CB2DCA">
        <w:rPr>
          <w:color w:val="000000" w:themeColor="text1"/>
          <w:szCs w:val="24"/>
        </w:rPr>
        <w:t>wyrobisk</w:t>
      </w:r>
      <w:r>
        <w:rPr>
          <w:color w:val="000000" w:themeColor="text1"/>
          <w:szCs w:val="24"/>
        </w:rPr>
        <w:t>a</w:t>
      </w:r>
      <w:r w:rsidRPr="00CB2DCA">
        <w:rPr>
          <w:color w:val="000000" w:themeColor="text1"/>
          <w:szCs w:val="24"/>
        </w:rPr>
        <w:t>, na utwardzonym i szczelnym podłożu, umożliwiającym zebranie ewentualnych wycieków</w:t>
      </w:r>
      <w:r>
        <w:rPr>
          <w:color w:val="000000" w:themeColor="text1"/>
          <w:szCs w:val="24"/>
        </w:rPr>
        <w:t>;</w:t>
      </w:r>
    </w:p>
    <w:p w14:paraId="0213303F" w14:textId="7B96F785" w:rsidR="00A06B3F" w:rsidRPr="006E4722" w:rsidRDefault="00A06B3F" w:rsidP="00A06B3F">
      <w:pPr>
        <w:pStyle w:val="Akapitzlist"/>
        <w:numPr>
          <w:ilvl w:val="0"/>
          <w:numId w:val="40"/>
        </w:numPr>
        <w:ind w:left="851" w:hanging="491"/>
        <w:jc w:val="both"/>
        <w:rPr>
          <w:color w:val="000000" w:themeColor="text1"/>
          <w:szCs w:val="24"/>
        </w:rPr>
      </w:pPr>
      <w:r>
        <w:rPr>
          <w:color w:val="000000" w:themeColor="text1"/>
          <w:szCs w:val="24"/>
        </w:rPr>
        <w:t>stosowaniu sorbentów, w przypadku wycieku substancji ropopochodnych;</w:t>
      </w:r>
    </w:p>
    <w:p w14:paraId="4279291C" w14:textId="000BE2DE" w:rsidR="00CB2DCA" w:rsidRDefault="00CB2DCA" w:rsidP="00C806F7">
      <w:pPr>
        <w:pStyle w:val="Akapitzlist"/>
        <w:numPr>
          <w:ilvl w:val="0"/>
          <w:numId w:val="40"/>
        </w:numPr>
        <w:ind w:left="851" w:hanging="491"/>
        <w:jc w:val="both"/>
        <w:rPr>
          <w:color w:val="000000" w:themeColor="text1"/>
          <w:szCs w:val="24"/>
        </w:rPr>
      </w:pPr>
      <w:r w:rsidRPr="00694A8B">
        <w:rPr>
          <w:color w:val="000000" w:themeColor="text1"/>
          <w:szCs w:val="24"/>
        </w:rPr>
        <w:t>zapewni</w:t>
      </w:r>
      <w:r w:rsidR="006E4722" w:rsidRPr="00694A8B">
        <w:rPr>
          <w:color w:val="000000" w:themeColor="text1"/>
          <w:szCs w:val="24"/>
        </w:rPr>
        <w:t>eniu</w:t>
      </w:r>
      <w:r w:rsidRPr="00694A8B">
        <w:rPr>
          <w:color w:val="000000" w:themeColor="text1"/>
          <w:szCs w:val="24"/>
        </w:rPr>
        <w:t xml:space="preserve"> </w:t>
      </w:r>
      <w:r w:rsidR="006E4722" w:rsidRPr="00694A8B">
        <w:rPr>
          <w:color w:val="000000" w:themeColor="text1"/>
          <w:szCs w:val="24"/>
        </w:rPr>
        <w:t>odpowiedniego</w:t>
      </w:r>
      <w:r w:rsidRPr="00694A8B">
        <w:rPr>
          <w:color w:val="000000" w:themeColor="text1"/>
          <w:szCs w:val="24"/>
        </w:rPr>
        <w:t xml:space="preserve"> stan</w:t>
      </w:r>
      <w:r w:rsidR="006E4722" w:rsidRPr="00694A8B">
        <w:rPr>
          <w:color w:val="000000" w:themeColor="text1"/>
          <w:szCs w:val="24"/>
        </w:rPr>
        <w:t>u</w:t>
      </w:r>
      <w:r w:rsidRPr="00694A8B">
        <w:rPr>
          <w:color w:val="000000" w:themeColor="text1"/>
          <w:szCs w:val="24"/>
        </w:rPr>
        <w:t xml:space="preserve"> techniczn</w:t>
      </w:r>
      <w:r w:rsidR="006E4722" w:rsidRPr="00694A8B">
        <w:rPr>
          <w:color w:val="000000" w:themeColor="text1"/>
          <w:szCs w:val="24"/>
        </w:rPr>
        <w:t>ego</w:t>
      </w:r>
      <w:r w:rsidRPr="00694A8B">
        <w:rPr>
          <w:color w:val="000000" w:themeColor="text1"/>
          <w:szCs w:val="24"/>
        </w:rPr>
        <w:t xml:space="preserve"> pracujących w wyrobisku pojazdów, maszyn i urządzeń, w celu wyeliminowania wycieków substancji ropopochodnych oraz zminimalizowania poziomu hałasu</w:t>
      </w:r>
      <w:r w:rsidR="008965A8" w:rsidRPr="00694A8B">
        <w:rPr>
          <w:color w:val="000000" w:themeColor="text1"/>
          <w:szCs w:val="24"/>
        </w:rPr>
        <w:t>;</w:t>
      </w:r>
    </w:p>
    <w:p w14:paraId="4EFD7917" w14:textId="57F55AA6" w:rsidR="0047642F" w:rsidRDefault="0047642F" w:rsidP="0047642F">
      <w:pPr>
        <w:pStyle w:val="Akapitzlist"/>
        <w:numPr>
          <w:ilvl w:val="0"/>
          <w:numId w:val="40"/>
        </w:numPr>
        <w:ind w:left="851" w:hanging="491"/>
        <w:jc w:val="both"/>
        <w:rPr>
          <w:color w:val="000000" w:themeColor="text1"/>
          <w:szCs w:val="24"/>
        </w:rPr>
      </w:pPr>
      <w:r>
        <w:rPr>
          <w:color w:val="000000" w:themeColor="text1"/>
          <w:szCs w:val="24"/>
        </w:rPr>
        <w:t xml:space="preserve">przeprowadzaniu, </w:t>
      </w:r>
      <w:r w:rsidRPr="00CB2DCA">
        <w:rPr>
          <w:color w:val="000000" w:themeColor="text1"/>
          <w:szCs w:val="24"/>
        </w:rPr>
        <w:t>na każdej zmianie roboczej</w:t>
      </w:r>
      <w:r>
        <w:rPr>
          <w:color w:val="000000" w:themeColor="text1"/>
          <w:szCs w:val="24"/>
        </w:rPr>
        <w:t>, kontroli</w:t>
      </w:r>
      <w:r w:rsidRPr="00CB2DCA">
        <w:rPr>
          <w:color w:val="000000" w:themeColor="text1"/>
          <w:szCs w:val="24"/>
        </w:rPr>
        <w:t xml:space="preserve"> szczelności obudów mechanizmów pracujących w kąpieli olejowej</w:t>
      </w:r>
      <w:r w:rsidR="008B0587">
        <w:rPr>
          <w:color w:val="000000" w:themeColor="text1"/>
          <w:szCs w:val="24"/>
        </w:rPr>
        <w:t>;</w:t>
      </w:r>
    </w:p>
    <w:p w14:paraId="3588745A" w14:textId="1775BA9E" w:rsidR="00CB2DCA" w:rsidRPr="00694A8B" w:rsidRDefault="006E4722" w:rsidP="00C806F7">
      <w:pPr>
        <w:pStyle w:val="Akapitzlist"/>
        <w:numPr>
          <w:ilvl w:val="0"/>
          <w:numId w:val="40"/>
        </w:numPr>
        <w:ind w:left="851" w:hanging="491"/>
        <w:jc w:val="both"/>
        <w:rPr>
          <w:color w:val="000000" w:themeColor="text1"/>
          <w:szCs w:val="24"/>
        </w:rPr>
      </w:pPr>
      <w:r w:rsidRPr="00694A8B">
        <w:rPr>
          <w:color w:val="000000" w:themeColor="text1"/>
          <w:szCs w:val="24"/>
        </w:rPr>
        <w:t xml:space="preserve">wykonywaniu </w:t>
      </w:r>
      <w:r w:rsidR="00CB2DCA" w:rsidRPr="00694A8B">
        <w:rPr>
          <w:color w:val="000000" w:themeColor="text1"/>
          <w:szCs w:val="24"/>
        </w:rPr>
        <w:t>wszelki</w:t>
      </w:r>
      <w:r w:rsidRPr="00694A8B">
        <w:rPr>
          <w:color w:val="000000" w:themeColor="text1"/>
          <w:szCs w:val="24"/>
        </w:rPr>
        <w:t>ch</w:t>
      </w:r>
      <w:r w:rsidR="00CB2DCA" w:rsidRPr="00694A8B">
        <w:rPr>
          <w:color w:val="000000" w:themeColor="text1"/>
          <w:szCs w:val="24"/>
        </w:rPr>
        <w:t xml:space="preserve"> napraw maszyn poza wyrobiskiem</w:t>
      </w:r>
      <w:r w:rsidR="008965A8" w:rsidRPr="00694A8B">
        <w:rPr>
          <w:color w:val="000000" w:themeColor="text1"/>
          <w:szCs w:val="24"/>
        </w:rPr>
        <w:t>;</w:t>
      </w:r>
      <w:r w:rsidR="00CB2DCA" w:rsidRPr="00694A8B">
        <w:rPr>
          <w:color w:val="000000" w:themeColor="text1"/>
          <w:szCs w:val="24"/>
        </w:rPr>
        <w:t xml:space="preserve"> </w:t>
      </w:r>
    </w:p>
    <w:p w14:paraId="26D917DC" w14:textId="7A6061CB" w:rsidR="00CB2DCA" w:rsidRPr="00694A8B" w:rsidRDefault="006E4722" w:rsidP="00C806F7">
      <w:pPr>
        <w:pStyle w:val="Akapitzlist"/>
        <w:numPr>
          <w:ilvl w:val="0"/>
          <w:numId w:val="40"/>
        </w:numPr>
        <w:ind w:left="851" w:hanging="491"/>
        <w:jc w:val="both"/>
        <w:rPr>
          <w:color w:val="000000" w:themeColor="text1"/>
          <w:szCs w:val="24"/>
        </w:rPr>
      </w:pPr>
      <w:r w:rsidRPr="00694A8B">
        <w:rPr>
          <w:color w:val="000000" w:themeColor="text1"/>
          <w:szCs w:val="24"/>
        </w:rPr>
        <w:t xml:space="preserve">gromadzeniu wód </w:t>
      </w:r>
      <w:r w:rsidR="00CB2DCA" w:rsidRPr="00694A8B">
        <w:rPr>
          <w:color w:val="000000" w:themeColor="text1"/>
          <w:szCs w:val="24"/>
        </w:rPr>
        <w:t>opadowo – roztopow</w:t>
      </w:r>
      <w:r w:rsidRPr="00694A8B">
        <w:rPr>
          <w:color w:val="000000" w:themeColor="text1"/>
          <w:szCs w:val="24"/>
        </w:rPr>
        <w:t>ych</w:t>
      </w:r>
      <w:r w:rsidR="00CB2DCA" w:rsidRPr="00694A8B">
        <w:rPr>
          <w:color w:val="000000" w:themeColor="text1"/>
          <w:szCs w:val="24"/>
        </w:rPr>
        <w:t xml:space="preserve"> w rząpiu i wykorzysty</w:t>
      </w:r>
      <w:r w:rsidRPr="00694A8B">
        <w:rPr>
          <w:color w:val="000000" w:themeColor="text1"/>
          <w:szCs w:val="24"/>
        </w:rPr>
        <w:t>waniu ich</w:t>
      </w:r>
      <w:r w:rsidR="00CB2DCA" w:rsidRPr="00694A8B">
        <w:rPr>
          <w:color w:val="000000" w:themeColor="text1"/>
          <w:szCs w:val="24"/>
        </w:rPr>
        <w:t xml:space="preserve"> do zraszania dróg technologicznych</w:t>
      </w:r>
      <w:r w:rsidR="008965A8" w:rsidRPr="00694A8B">
        <w:rPr>
          <w:color w:val="000000" w:themeColor="text1"/>
          <w:szCs w:val="24"/>
        </w:rPr>
        <w:t>;</w:t>
      </w:r>
    </w:p>
    <w:p w14:paraId="40C4E429" w14:textId="6CA2C196" w:rsidR="006E4722" w:rsidRPr="00694A8B" w:rsidRDefault="006E4722" w:rsidP="00C806F7">
      <w:pPr>
        <w:pStyle w:val="Akapitzlist"/>
        <w:numPr>
          <w:ilvl w:val="0"/>
          <w:numId w:val="40"/>
        </w:numPr>
        <w:ind w:left="851" w:hanging="491"/>
        <w:jc w:val="both"/>
      </w:pPr>
      <w:r w:rsidRPr="00694A8B">
        <w:t>natychmiastowym przerwaniu robót górniczych, w przypadku wykrycia w</w:t>
      </w:r>
      <w:r w:rsidR="006B44CF">
        <w:t> </w:t>
      </w:r>
      <w:r w:rsidRPr="00694A8B">
        <w:t xml:space="preserve">nadkładzie lub złożu śladów kultury materialnej i powiadomienia o znalezisku </w:t>
      </w:r>
      <w:r w:rsidRPr="00694A8B">
        <w:lastRenderedPageBreak/>
        <w:t>właściwych organów, tj. Świętokrzyskiego Wojewódzkiego Konserwatora Zabytków bądź Wójta Gminy Piekoszów.</w:t>
      </w:r>
    </w:p>
    <w:p w14:paraId="14B09997" w14:textId="77777777" w:rsidR="00045087" w:rsidRPr="00694A8B" w:rsidRDefault="00045087" w:rsidP="006E4722">
      <w:pPr>
        <w:rPr>
          <w:b/>
          <w:szCs w:val="24"/>
        </w:rPr>
      </w:pPr>
    </w:p>
    <w:p w14:paraId="2540F27C" w14:textId="78212600" w:rsidR="002C4054" w:rsidRPr="002C4054" w:rsidRDefault="002C4054" w:rsidP="002C4054">
      <w:pPr>
        <w:pStyle w:val="Akapitzlist"/>
        <w:numPr>
          <w:ilvl w:val="0"/>
          <w:numId w:val="5"/>
        </w:numPr>
        <w:rPr>
          <w:szCs w:val="24"/>
        </w:rPr>
      </w:pPr>
      <w:r w:rsidRPr="002C4054">
        <w:rPr>
          <w:szCs w:val="24"/>
        </w:rPr>
        <w:t>Niniejsza koncesja nie narusza praw właścicieli nieruchomości gruntowych i nie zwalnia od konieczności przestrzegania innych wymagań określonych przepisami zwłaszcza Prawa geologicznego i górniczego oraz dotyczących zagospodarowania przestrzennego, ochrony środowiska, gruntów rolnych i leśnych, przyrody, wód, odpadów i odpadów wydobywczych</w:t>
      </w:r>
    </w:p>
    <w:p w14:paraId="5600F924" w14:textId="47A339A4" w:rsidR="00330CE4" w:rsidRPr="00694A8B" w:rsidRDefault="00330CE4" w:rsidP="002C4054">
      <w:pPr>
        <w:pStyle w:val="Akapitzlist"/>
        <w:ind w:left="360"/>
        <w:jc w:val="both"/>
        <w:rPr>
          <w:b/>
          <w:szCs w:val="24"/>
        </w:rPr>
      </w:pPr>
    </w:p>
    <w:p w14:paraId="3F714D0B" w14:textId="77777777" w:rsidR="00DB39EE" w:rsidRPr="00694A8B" w:rsidRDefault="007957B3" w:rsidP="00AE2D7D">
      <w:pPr>
        <w:spacing w:after="100" w:afterAutospacing="1" w:line="240" w:lineRule="auto"/>
        <w:ind w:right="-2"/>
        <w:jc w:val="center"/>
        <w:rPr>
          <w:b/>
        </w:rPr>
      </w:pPr>
      <w:r w:rsidRPr="00694A8B">
        <w:rPr>
          <w:b/>
        </w:rPr>
        <w:t>Uzasadnienie</w:t>
      </w:r>
      <w:r w:rsidR="00DB39EE" w:rsidRPr="00694A8B">
        <w:rPr>
          <w:b/>
        </w:rPr>
        <w:tab/>
      </w:r>
    </w:p>
    <w:p w14:paraId="78A582F3" w14:textId="53ED0D25" w:rsidR="004B2664" w:rsidRPr="00694A8B" w:rsidRDefault="004F5370" w:rsidP="00904345">
      <w:pPr>
        <w:spacing w:line="240" w:lineRule="auto"/>
        <w:ind w:right="-2"/>
      </w:pPr>
      <w:proofErr w:type="spellStart"/>
      <w:r w:rsidRPr="00694A8B">
        <w:t>Nordkalk</w:t>
      </w:r>
      <w:proofErr w:type="spellEnd"/>
      <w:r w:rsidR="00EB6172" w:rsidRPr="00694A8B">
        <w:t xml:space="preserve"> </w:t>
      </w:r>
      <w:r w:rsidR="00700CA2" w:rsidRPr="00694A8B">
        <w:t>Sp. z o.o.</w:t>
      </w:r>
      <w:r w:rsidR="00715F15" w:rsidRPr="00694A8B">
        <w:t xml:space="preserve"> </w:t>
      </w:r>
      <w:r w:rsidR="00D9531C" w:rsidRPr="00694A8B">
        <w:t xml:space="preserve">z siedzibą </w:t>
      </w:r>
      <w:r w:rsidR="007361F2" w:rsidRPr="00694A8B">
        <w:t xml:space="preserve">w </w:t>
      </w:r>
      <w:r w:rsidRPr="00694A8B">
        <w:t>Krakowie, przy ul. Plac Na Groblach 21</w:t>
      </w:r>
      <w:r w:rsidR="00AA37DB" w:rsidRPr="00694A8B">
        <w:t>,</w:t>
      </w:r>
      <w:r w:rsidR="00A0712E" w:rsidRPr="00694A8B">
        <w:t xml:space="preserve"> wnioskiem z dnia</w:t>
      </w:r>
      <w:r w:rsidR="00705665" w:rsidRPr="00694A8B">
        <w:t xml:space="preserve"> </w:t>
      </w:r>
      <w:r w:rsidRPr="00694A8B">
        <w:t>1</w:t>
      </w:r>
      <w:r w:rsidR="00904345" w:rsidRPr="00694A8B">
        <w:t>5</w:t>
      </w:r>
      <w:r w:rsidRPr="00694A8B">
        <w:t>.12.202</w:t>
      </w:r>
      <w:r w:rsidR="00904345" w:rsidRPr="00694A8B">
        <w:t>2</w:t>
      </w:r>
      <w:r w:rsidR="00A83D7B" w:rsidRPr="00694A8B">
        <w:t>r.</w:t>
      </w:r>
      <w:r w:rsidRPr="00694A8B">
        <w:t xml:space="preserve"> (data </w:t>
      </w:r>
      <w:r w:rsidR="00904345" w:rsidRPr="00694A8B">
        <w:t>wpływu</w:t>
      </w:r>
      <w:r w:rsidRPr="00694A8B">
        <w:t xml:space="preserve"> </w:t>
      </w:r>
      <w:r w:rsidR="00904345" w:rsidRPr="00694A8B">
        <w:t>14</w:t>
      </w:r>
      <w:r w:rsidRPr="00694A8B">
        <w:t>.</w:t>
      </w:r>
      <w:r w:rsidR="00904345" w:rsidRPr="00694A8B">
        <w:t>03</w:t>
      </w:r>
      <w:r w:rsidRPr="00694A8B">
        <w:t>.202</w:t>
      </w:r>
      <w:r w:rsidR="00904345" w:rsidRPr="00694A8B">
        <w:t>3</w:t>
      </w:r>
      <w:r w:rsidRPr="00694A8B">
        <w:t>r.)</w:t>
      </w:r>
      <w:r w:rsidR="00705665" w:rsidRPr="00694A8B">
        <w:t xml:space="preserve">, </w:t>
      </w:r>
      <w:r w:rsidR="00AA37DB" w:rsidRPr="00694A8B">
        <w:t>wystąpił</w:t>
      </w:r>
      <w:r w:rsidR="00EF30F4" w:rsidRPr="00694A8B">
        <w:t>a</w:t>
      </w:r>
      <w:r w:rsidR="00904345" w:rsidRPr="00694A8B">
        <w:t xml:space="preserve"> </w:t>
      </w:r>
      <w:r w:rsidR="007957B3" w:rsidRPr="00694A8B">
        <w:t>do Marszał</w:t>
      </w:r>
      <w:r w:rsidR="00AA37DB" w:rsidRPr="00694A8B">
        <w:t xml:space="preserve">ka Województwa Świętokrzyskiego </w:t>
      </w:r>
      <w:r w:rsidR="007957B3" w:rsidRPr="00694A8B">
        <w:t>o </w:t>
      </w:r>
      <w:r w:rsidR="00904345" w:rsidRPr="00694A8B">
        <w:t xml:space="preserve">zmianę koncesji </w:t>
      </w:r>
      <w:r w:rsidR="007957B3" w:rsidRPr="00694A8B">
        <w:t xml:space="preserve">na wydobywanie </w:t>
      </w:r>
      <w:r w:rsidR="00705665" w:rsidRPr="00694A8B">
        <w:t xml:space="preserve">wapieni </w:t>
      </w:r>
      <w:r w:rsidR="00A83D7B" w:rsidRPr="00694A8B">
        <w:t>dewońskich</w:t>
      </w:r>
      <w:r w:rsidR="00B35BFD" w:rsidRPr="00694A8B">
        <w:t xml:space="preserve"> </w:t>
      </w:r>
      <w:r w:rsidR="00D23BF1" w:rsidRPr="00694A8B">
        <w:t>z części</w:t>
      </w:r>
      <w:r w:rsidR="00CA18DD" w:rsidRPr="00694A8B">
        <w:t xml:space="preserve"> złoża „</w:t>
      </w:r>
      <w:r w:rsidRPr="00694A8B">
        <w:t>Ołowianka – 1</w:t>
      </w:r>
      <w:r w:rsidR="00CA18DD" w:rsidRPr="00694A8B">
        <w:t xml:space="preserve">”, położonego w miejscowości </w:t>
      </w:r>
      <w:r w:rsidRPr="00694A8B">
        <w:t>Gałęzice</w:t>
      </w:r>
      <w:r w:rsidR="00CA18DD" w:rsidRPr="00694A8B">
        <w:t xml:space="preserve">, gminie </w:t>
      </w:r>
      <w:r w:rsidRPr="00694A8B">
        <w:t>Piekoszów</w:t>
      </w:r>
      <w:r w:rsidR="003B4EDD" w:rsidRPr="00694A8B">
        <w:t>, powiecie kieleckim, województwie świętokrzyskim</w:t>
      </w:r>
      <w:r w:rsidR="00CA18DD" w:rsidRPr="00694A8B">
        <w:t xml:space="preserve">. </w:t>
      </w:r>
      <w:r w:rsidR="00904345" w:rsidRPr="00694A8B">
        <w:t>Z analizy przedłożonego wniosku wynika, że</w:t>
      </w:r>
      <w:r w:rsidR="006B44CF">
        <w:t> </w:t>
      </w:r>
      <w:r w:rsidR="00904345" w:rsidRPr="00694A8B">
        <w:t xml:space="preserve">dotyczy on poszerzenia powierzchniowego zakresu wydobycia kopaliny ze złoża oraz wydłużenia terminu ważności koncesji. </w:t>
      </w:r>
      <w:r w:rsidR="004B2664" w:rsidRPr="00694A8B">
        <w:rPr>
          <w:color w:val="000000"/>
        </w:rPr>
        <w:t>We wniosku o</w:t>
      </w:r>
      <w:r w:rsidR="00D153C2" w:rsidRPr="00694A8B">
        <w:rPr>
          <w:color w:val="000000"/>
        </w:rPr>
        <w:t xml:space="preserve"> </w:t>
      </w:r>
      <w:r w:rsidR="00EF30F4" w:rsidRPr="00694A8B">
        <w:rPr>
          <w:color w:val="000000"/>
        </w:rPr>
        <w:t>zmianę</w:t>
      </w:r>
      <w:r w:rsidR="00D153C2" w:rsidRPr="00694A8B">
        <w:t xml:space="preserve"> koncesji </w:t>
      </w:r>
      <w:proofErr w:type="spellStart"/>
      <w:r w:rsidR="003B4EDD" w:rsidRPr="00694A8B">
        <w:t>Nordkalk</w:t>
      </w:r>
      <w:proofErr w:type="spellEnd"/>
      <w:r w:rsidR="00CA18DD" w:rsidRPr="00694A8B">
        <w:t xml:space="preserve"> Sp. z o.o.</w:t>
      </w:r>
      <w:r w:rsidR="00D23BF1" w:rsidRPr="00694A8B">
        <w:t xml:space="preserve"> </w:t>
      </w:r>
      <w:r w:rsidR="00AA37DB" w:rsidRPr="00694A8B">
        <w:t>określił</w:t>
      </w:r>
      <w:r w:rsidR="00CA18DD" w:rsidRPr="00694A8B">
        <w:t>a</w:t>
      </w:r>
      <w:r w:rsidR="004B2664" w:rsidRPr="00694A8B">
        <w:t xml:space="preserve"> niezbędne informacje i dane wymagane </w:t>
      </w:r>
      <w:r w:rsidR="00537ED4" w:rsidRPr="00694A8B">
        <w:t>przepisami Prawa geologicznego i górniczego oraz dotyczącymi ochrony środowiska, a także dołączył</w:t>
      </w:r>
      <w:r w:rsidR="006B44CF">
        <w:t>a</w:t>
      </w:r>
      <w:r w:rsidR="00537ED4" w:rsidRPr="00694A8B">
        <w:t xml:space="preserve"> do niego konieczne dokumenty, </w:t>
      </w:r>
      <w:r w:rsidR="00CA18DD" w:rsidRPr="00694A8B">
        <w:t>w</w:t>
      </w:r>
      <w:r w:rsidR="006D1CCD" w:rsidRPr="00694A8B">
        <w:t> </w:t>
      </w:r>
      <w:r w:rsidR="00CA18DD" w:rsidRPr="00694A8B">
        <w:t>tym,</w:t>
      </w:r>
      <w:r w:rsidR="003B4EDD" w:rsidRPr="00694A8B">
        <w:t xml:space="preserve"> </w:t>
      </w:r>
      <w:r w:rsidR="00CA18DD" w:rsidRPr="00694A8B">
        <w:t>m.in.</w:t>
      </w:r>
      <w:r w:rsidR="004B2664" w:rsidRPr="00694A8B">
        <w:t xml:space="preserve">: </w:t>
      </w:r>
    </w:p>
    <w:p w14:paraId="009D89F6" w14:textId="44773557" w:rsidR="006D1CCD" w:rsidRPr="00694A8B" w:rsidRDefault="00CA02EF" w:rsidP="004B2664">
      <w:pPr>
        <w:numPr>
          <w:ilvl w:val="0"/>
          <w:numId w:val="21"/>
        </w:numPr>
        <w:spacing w:line="240" w:lineRule="auto"/>
        <w:ind w:right="0"/>
      </w:pPr>
      <w:r w:rsidRPr="00694A8B">
        <w:t>odpis z rejestru przedsiębiorców</w:t>
      </w:r>
      <w:r w:rsidR="00F76200" w:rsidRPr="00694A8B">
        <w:t xml:space="preserve">, z którego wynika, że spółka </w:t>
      </w:r>
      <w:proofErr w:type="spellStart"/>
      <w:r w:rsidR="00F76200" w:rsidRPr="00694A8B">
        <w:t>Nordkalk</w:t>
      </w:r>
      <w:proofErr w:type="spellEnd"/>
      <w:r w:rsidR="00F76200" w:rsidRPr="00694A8B">
        <w:t xml:space="preserve"> Sp. z o.o. zarejestrowana jest pod numerem KRS: 0000010481</w:t>
      </w:r>
      <w:r w:rsidRPr="00694A8B">
        <w:t>;</w:t>
      </w:r>
    </w:p>
    <w:p w14:paraId="36C24236" w14:textId="7E9FE444" w:rsidR="00D23BF1" w:rsidRPr="00694A8B" w:rsidRDefault="00D23BF1" w:rsidP="00CA02EF">
      <w:pPr>
        <w:numPr>
          <w:ilvl w:val="0"/>
          <w:numId w:val="21"/>
        </w:numPr>
        <w:spacing w:line="240" w:lineRule="auto"/>
        <w:ind w:right="0"/>
      </w:pPr>
      <w:r w:rsidRPr="00694A8B">
        <w:t xml:space="preserve">mapę ewidencyjną gruntów </w:t>
      </w:r>
      <w:r w:rsidR="000960B0" w:rsidRPr="00694A8B">
        <w:t>w skali 1:5 000, z naniesionymi granicami projektowanego obszaru górniczego</w:t>
      </w:r>
      <w:r w:rsidR="00853675">
        <w:t xml:space="preserve"> i terenu górniczego</w:t>
      </w:r>
      <w:r w:rsidR="00302EBE" w:rsidRPr="00694A8B">
        <w:t xml:space="preserve"> „Ołowianka -1</w:t>
      </w:r>
      <w:r w:rsidR="00DC461F" w:rsidRPr="00694A8B">
        <w:t>A</w:t>
      </w:r>
      <w:r w:rsidR="00302EBE" w:rsidRPr="00694A8B">
        <w:t>”</w:t>
      </w:r>
      <w:r w:rsidR="000960B0" w:rsidRPr="00694A8B">
        <w:t>;</w:t>
      </w:r>
    </w:p>
    <w:p w14:paraId="5572F306" w14:textId="088587D2" w:rsidR="0060688E" w:rsidRPr="00694A8B" w:rsidRDefault="0060688E" w:rsidP="0082258E">
      <w:pPr>
        <w:numPr>
          <w:ilvl w:val="0"/>
          <w:numId w:val="21"/>
        </w:numPr>
        <w:spacing w:line="240" w:lineRule="auto"/>
        <w:ind w:right="0"/>
      </w:pPr>
      <w:r w:rsidRPr="00694A8B">
        <w:t>dowody świadczące o posiadaniu prawa do działek objętych projektowanymi granicami obszaru górniczego „</w:t>
      </w:r>
      <w:r w:rsidR="00302EBE" w:rsidRPr="00694A8B">
        <w:t xml:space="preserve">Ołowianka </w:t>
      </w:r>
      <w:r w:rsidR="00FA23F9" w:rsidRPr="00694A8B">
        <w:t>–</w:t>
      </w:r>
      <w:r w:rsidR="00302EBE" w:rsidRPr="00694A8B">
        <w:t xml:space="preserve"> 1</w:t>
      </w:r>
      <w:r w:rsidR="00FA23F9" w:rsidRPr="00694A8B">
        <w:t>A</w:t>
      </w:r>
      <w:r w:rsidRPr="00694A8B">
        <w:t xml:space="preserve">”, oznaczonych numerami: </w:t>
      </w:r>
      <w:r w:rsidR="00FA23F9" w:rsidRPr="00694A8B">
        <w:t>662/1, 626/3, 665/4, 662/2, 667/2, 668/2, 669/3, 225/4, 835/1, 839/2, 839/3, 838/1, 838/3, 838/4, 836/1, 974, 634, 225/6, 225/7, 663/1, 665/5, 664/1, 666/1</w:t>
      </w:r>
      <w:r w:rsidRPr="00694A8B">
        <w:t xml:space="preserve"> położonych w obrębie 000</w:t>
      </w:r>
      <w:r w:rsidR="00302EBE" w:rsidRPr="00694A8B">
        <w:t>2</w:t>
      </w:r>
      <w:r w:rsidRPr="00694A8B">
        <w:t xml:space="preserve"> – </w:t>
      </w:r>
      <w:r w:rsidR="00302EBE" w:rsidRPr="00694A8B">
        <w:t>Gałęzice</w:t>
      </w:r>
      <w:r w:rsidRPr="00694A8B">
        <w:t xml:space="preserve"> </w:t>
      </w:r>
      <w:r w:rsidR="0082258E" w:rsidRPr="00694A8B">
        <w:t>oraz 467/1 i 467/2 poło</w:t>
      </w:r>
      <w:r w:rsidR="00856734" w:rsidRPr="00694A8B">
        <w:t>ż</w:t>
      </w:r>
      <w:r w:rsidR="0082258E" w:rsidRPr="00694A8B">
        <w:t>onych w obrębie 0020</w:t>
      </w:r>
      <w:r w:rsidR="00856734" w:rsidRPr="00694A8B">
        <w:t xml:space="preserve"> – </w:t>
      </w:r>
      <w:r w:rsidR="0082258E" w:rsidRPr="00694A8B">
        <w:t xml:space="preserve">Zajączków, w gminie Piekoszów, </w:t>
      </w:r>
      <w:r w:rsidRPr="00694A8B">
        <w:t>w</w:t>
      </w:r>
      <w:r w:rsidR="00302EBE" w:rsidRPr="00694A8B">
        <w:t> </w:t>
      </w:r>
      <w:r w:rsidRPr="00694A8B">
        <w:t>postaci</w:t>
      </w:r>
      <w:r w:rsidR="0082258E" w:rsidRPr="00694A8B">
        <w:t xml:space="preserve"> </w:t>
      </w:r>
      <w:r w:rsidRPr="00694A8B">
        <w:t xml:space="preserve">wypisów </w:t>
      </w:r>
      <w:r w:rsidR="002C6289" w:rsidRPr="00694A8B">
        <w:t>z rejestru gruntów;</w:t>
      </w:r>
      <w:r w:rsidRPr="00694A8B">
        <w:t xml:space="preserve">  </w:t>
      </w:r>
    </w:p>
    <w:p w14:paraId="4F676EF0" w14:textId="5FAD47BE" w:rsidR="00A13241" w:rsidRPr="00694A8B" w:rsidRDefault="00A13241" w:rsidP="00E90F1B">
      <w:pPr>
        <w:numPr>
          <w:ilvl w:val="0"/>
          <w:numId w:val="21"/>
        </w:numPr>
        <w:spacing w:line="240" w:lineRule="auto"/>
        <w:ind w:right="0"/>
      </w:pPr>
      <w:r w:rsidRPr="00694A8B">
        <w:t>sprawozdanie finansowe za 20</w:t>
      </w:r>
      <w:r w:rsidR="00856734" w:rsidRPr="00694A8B">
        <w:t>21</w:t>
      </w:r>
      <w:r w:rsidRPr="00694A8B">
        <w:t xml:space="preserve">r. świadczące o bardzo dobrej kondycji finansowej spółki </w:t>
      </w:r>
      <w:proofErr w:type="spellStart"/>
      <w:r w:rsidRPr="00694A8B">
        <w:t>Nordkalk</w:t>
      </w:r>
      <w:proofErr w:type="spellEnd"/>
      <w:r w:rsidRPr="00694A8B">
        <w:t xml:space="preserve"> Sp. z o.o.;</w:t>
      </w:r>
    </w:p>
    <w:p w14:paraId="3DAF5FE8" w14:textId="71B6E411" w:rsidR="00F825CA" w:rsidRPr="00694A8B" w:rsidRDefault="002C6289" w:rsidP="00CA02EF">
      <w:pPr>
        <w:numPr>
          <w:ilvl w:val="0"/>
          <w:numId w:val="21"/>
        </w:numPr>
        <w:spacing w:line="240" w:lineRule="auto"/>
        <w:ind w:right="0"/>
        <w:rPr>
          <w:color w:val="000000" w:themeColor="text1"/>
        </w:rPr>
      </w:pPr>
      <w:r w:rsidRPr="00694A8B">
        <w:rPr>
          <w:color w:val="000000" w:themeColor="text1"/>
        </w:rPr>
        <w:t xml:space="preserve">kopię </w:t>
      </w:r>
      <w:r w:rsidR="00A13241" w:rsidRPr="00694A8B">
        <w:rPr>
          <w:color w:val="000000" w:themeColor="text1"/>
        </w:rPr>
        <w:t>decyzji z dnia 30.05.2016r.</w:t>
      </w:r>
      <w:r w:rsidR="00BD0EC2" w:rsidRPr="00694A8B">
        <w:rPr>
          <w:color w:val="000000" w:themeColor="text1"/>
        </w:rPr>
        <w:t>, znak: OWŚ-V.7427.5.2016, o zatwierdzeniu dodatku nr</w:t>
      </w:r>
      <w:r w:rsidR="001D69CC" w:rsidRPr="00694A8B">
        <w:rPr>
          <w:color w:val="000000" w:themeColor="text1"/>
        </w:rPr>
        <w:t> </w:t>
      </w:r>
      <w:r w:rsidR="00BD0EC2" w:rsidRPr="00694A8B">
        <w:rPr>
          <w:color w:val="000000" w:themeColor="text1"/>
        </w:rPr>
        <w:t xml:space="preserve">1 do </w:t>
      </w:r>
      <w:r w:rsidR="001D69CC" w:rsidRPr="00694A8B">
        <w:rPr>
          <w:color w:val="000000" w:themeColor="text1"/>
        </w:rPr>
        <w:t>dokumentacji geologicznej złoża wapieni dewońskich „Ołowianka -1” w kat. B</w:t>
      </w:r>
      <w:r w:rsidRPr="00694A8B">
        <w:rPr>
          <w:color w:val="000000" w:themeColor="text1"/>
        </w:rPr>
        <w:t>;</w:t>
      </w:r>
    </w:p>
    <w:p w14:paraId="7D25B543" w14:textId="28CC0832" w:rsidR="001D69CC" w:rsidRPr="00694A8B" w:rsidRDefault="001D69CC" w:rsidP="001D69CC">
      <w:pPr>
        <w:numPr>
          <w:ilvl w:val="0"/>
          <w:numId w:val="21"/>
        </w:numPr>
        <w:spacing w:line="240" w:lineRule="auto"/>
        <w:ind w:right="0"/>
        <w:rPr>
          <w:color w:val="000000" w:themeColor="text1"/>
        </w:rPr>
      </w:pPr>
      <w:r w:rsidRPr="00694A8B">
        <w:rPr>
          <w:color w:val="000000" w:themeColor="text1"/>
        </w:rPr>
        <w:t>kopi</w:t>
      </w:r>
      <w:r w:rsidR="000C3B83" w:rsidRPr="00694A8B">
        <w:rPr>
          <w:color w:val="000000" w:themeColor="text1"/>
        </w:rPr>
        <w:t>ę</w:t>
      </w:r>
      <w:r w:rsidRPr="00694A8B">
        <w:rPr>
          <w:color w:val="000000" w:themeColor="text1"/>
        </w:rPr>
        <w:t xml:space="preserve"> umowy Nr 1420/IG/2019 z dnia 11 kwietnia 2019r. o korzystanie za wynagrodzeniem z informacji geologicznej dotyczącej części złoża wapieni dewońskich „Ołowianka -1”;</w:t>
      </w:r>
    </w:p>
    <w:p w14:paraId="0BFF2AA4" w14:textId="635E726D" w:rsidR="004B2664" w:rsidRPr="00694A8B" w:rsidRDefault="004B2664" w:rsidP="004B2664">
      <w:pPr>
        <w:numPr>
          <w:ilvl w:val="0"/>
          <w:numId w:val="21"/>
        </w:numPr>
        <w:spacing w:line="240" w:lineRule="auto"/>
        <w:ind w:right="0"/>
        <w:rPr>
          <w:color w:val="000000" w:themeColor="text1"/>
        </w:rPr>
      </w:pPr>
      <w:r w:rsidRPr="00694A8B">
        <w:rPr>
          <w:color w:val="000000" w:themeColor="text1"/>
        </w:rPr>
        <w:t xml:space="preserve">projekt zagospodarowania </w:t>
      </w:r>
      <w:r w:rsidR="001D69CC" w:rsidRPr="00694A8B">
        <w:rPr>
          <w:color w:val="000000" w:themeColor="text1"/>
        </w:rPr>
        <w:t xml:space="preserve">części </w:t>
      </w:r>
      <w:r w:rsidR="002C6289" w:rsidRPr="00694A8B">
        <w:rPr>
          <w:color w:val="000000" w:themeColor="text1"/>
        </w:rPr>
        <w:t>złoża wapieni dewońskich „</w:t>
      </w:r>
      <w:r w:rsidR="001D69CC" w:rsidRPr="00694A8B">
        <w:rPr>
          <w:color w:val="000000" w:themeColor="text1"/>
        </w:rPr>
        <w:t>Ołowianka - 1</w:t>
      </w:r>
      <w:r w:rsidR="00CA18DD" w:rsidRPr="00694A8B">
        <w:rPr>
          <w:color w:val="000000" w:themeColor="text1"/>
        </w:rPr>
        <w:t>”</w:t>
      </w:r>
      <w:r w:rsidR="00FD0117" w:rsidRPr="00694A8B">
        <w:rPr>
          <w:color w:val="000000" w:themeColor="text1"/>
        </w:rPr>
        <w:t xml:space="preserve"> oraz mapy projektowanego obszaru i terenu górniczego</w:t>
      </w:r>
      <w:r w:rsidR="00856734" w:rsidRPr="00694A8B">
        <w:rPr>
          <w:color w:val="000000" w:themeColor="text1"/>
        </w:rPr>
        <w:t xml:space="preserve"> „Ołowianka – 1A”</w:t>
      </w:r>
      <w:r w:rsidR="00CA18DD" w:rsidRPr="00694A8B">
        <w:rPr>
          <w:color w:val="000000" w:themeColor="text1"/>
        </w:rPr>
        <w:t>;</w:t>
      </w:r>
    </w:p>
    <w:p w14:paraId="6C910FD7" w14:textId="224641D6" w:rsidR="004C2FFA" w:rsidRPr="00694A8B" w:rsidRDefault="008A019C" w:rsidP="004B2664">
      <w:pPr>
        <w:numPr>
          <w:ilvl w:val="0"/>
          <w:numId w:val="21"/>
        </w:numPr>
        <w:spacing w:line="240" w:lineRule="auto"/>
        <w:ind w:right="0"/>
        <w:rPr>
          <w:color w:val="000000" w:themeColor="text1"/>
        </w:rPr>
      </w:pPr>
      <w:r w:rsidRPr="00694A8B">
        <w:rPr>
          <w:color w:val="000000" w:themeColor="text1"/>
        </w:rPr>
        <w:t xml:space="preserve">prawomocną </w:t>
      </w:r>
      <w:r w:rsidR="004B2664" w:rsidRPr="00694A8B">
        <w:rPr>
          <w:color w:val="000000" w:themeColor="text1"/>
        </w:rPr>
        <w:t xml:space="preserve">decyzję </w:t>
      </w:r>
      <w:r w:rsidR="00D9531C" w:rsidRPr="00694A8B">
        <w:rPr>
          <w:color w:val="000000" w:themeColor="text1"/>
          <w:szCs w:val="24"/>
        </w:rPr>
        <w:t xml:space="preserve">Wójta Gminy </w:t>
      </w:r>
      <w:r w:rsidR="001D69CC" w:rsidRPr="00694A8B">
        <w:rPr>
          <w:color w:val="000000" w:themeColor="text1"/>
          <w:szCs w:val="24"/>
        </w:rPr>
        <w:t>Piekoszów</w:t>
      </w:r>
      <w:r w:rsidR="00F77976" w:rsidRPr="00694A8B">
        <w:rPr>
          <w:color w:val="000000" w:themeColor="text1"/>
          <w:szCs w:val="24"/>
        </w:rPr>
        <w:t xml:space="preserve"> </w:t>
      </w:r>
      <w:r w:rsidR="00106CEF" w:rsidRPr="00694A8B">
        <w:rPr>
          <w:color w:val="000000" w:themeColor="text1"/>
          <w:szCs w:val="24"/>
        </w:rPr>
        <w:t xml:space="preserve">z dnia </w:t>
      </w:r>
      <w:r w:rsidR="001D69CC" w:rsidRPr="00694A8B">
        <w:rPr>
          <w:color w:val="000000" w:themeColor="text1"/>
          <w:szCs w:val="24"/>
        </w:rPr>
        <w:t>27.03.2013</w:t>
      </w:r>
      <w:r w:rsidR="00106CEF" w:rsidRPr="00694A8B">
        <w:rPr>
          <w:color w:val="000000" w:themeColor="text1"/>
          <w:szCs w:val="24"/>
        </w:rPr>
        <w:t xml:space="preserve">r., znak: </w:t>
      </w:r>
      <w:r w:rsidR="001D69CC" w:rsidRPr="00694A8B">
        <w:rPr>
          <w:color w:val="000000" w:themeColor="text1"/>
          <w:szCs w:val="24"/>
        </w:rPr>
        <w:t>RGG 7332/15/10</w:t>
      </w:r>
      <w:r w:rsidR="00106CEF" w:rsidRPr="00694A8B">
        <w:rPr>
          <w:color w:val="000000" w:themeColor="text1"/>
          <w:szCs w:val="24"/>
        </w:rPr>
        <w:t>,</w:t>
      </w:r>
      <w:r w:rsidR="00F77976" w:rsidRPr="00694A8B">
        <w:rPr>
          <w:color w:val="000000" w:themeColor="text1"/>
          <w:szCs w:val="24"/>
        </w:rPr>
        <w:t xml:space="preserve"> </w:t>
      </w:r>
      <w:r w:rsidR="00D153C2" w:rsidRPr="00694A8B">
        <w:rPr>
          <w:color w:val="000000" w:themeColor="text1"/>
        </w:rPr>
        <w:t>o środowiskowych uwarunkowaniach</w:t>
      </w:r>
      <w:r w:rsidR="006E3925" w:rsidRPr="00694A8B">
        <w:rPr>
          <w:color w:val="000000" w:themeColor="text1"/>
        </w:rPr>
        <w:t xml:space="preserve"> </w:t>
      </w:r>
      <w:r w:rsidR="00A6460C" w:rsidRPr="00694A8B">
        <w:rPr>
          <w:color w:val="000000" w:themeColor="text1"/>
        </w:rPr>
        <w:t xml:space="preserve">dla </w:t>
      </w:r>
      <w:r w:rsidR="006E3925" w:rsidRPr="00694A8B">
        <w:rPr>
          <w:color w:val="000000" w:themeColor="text1"/>
        </w:rPr>
        <w:t xml:space="preserve">przedsięwzięcia </w:t>
      </w:r>
      <w:proofErr w:type="spellStart"/>
      <w:r w:rsidR="004C2FFA" w:rsidRPr="00694A8B">
        <w:rPr>
          <w:color w:val="000000" w:themeColor="text1"/>
        </w:rPr>
        <w:t>pn</w:t>
      </w:r>
      <w:proofErr w:type="spellEnd"/>
      <w:r w:rsidR="004C2FFA" w:rsidRPr="00694A8B">
        <w:rPr>
          <w:color w:val="000000" w:themeColor="text1"/>
        </w:rPr>
        <w:t>:</w:t>
      </w:r>
      <w:r w:rsidR="00631727" w:rsidRPr="00694A8B">
        <w:rPr>
          <w:color w:val="000000" w:themeColor="text1"/>
        </w:rPr>
        <w:t xml:space="preserve"> „</w:t>
      </w:r>
      <w:r w:rsidR="004C2FFA" w:rsidRPr="00694A8B">
        <w:rPr>
          <w:color w:val="000000" w:themeColor="text1"/>
        </w:rPr>
        <w:t>Wznowienie eksploatacji złoża Ołowianka – Zakład Miedzianka</w:t>
      </w:r>
      <w:r w:rsidR="00631727" w:rsidRPr="00694A8B">
        <w:rPr>
          <w:color w:val="000000" w:themeColor="text1"/>
        </w:rPr>
        <w:t>”</w:t>
      </w:r>
      <w:r w:rsidR="004C2FFA" w:rsidRPr="00694A8B">
        <w:rPr>
          <w:color w:val="000000" w:themeColor="text1"/>
        </w:rPr>
        <w:t>;</w:t>
      </w:r>
    </w:p>
    <w:p w14:paraId="57138382" w14:textId="60E989E6" w:rsidR="006E3925" w:rsidRPr="00694A8B" w:rsidRDefault="008A019C" w:rsidP="00E378C8">
      <w:pPr>
        <w:numPr>
          <w:ilvl w:val="0"/>
          <w:numId w:val="21"/>
        </w:numPr>
        <w:spacing w:line="240" w:lineRule="auto"/>
        <w:ind w:right="0"/>
        <w:rPr>
          <w:color w:val="000000" w:themeColor="text1"/>
        </w:rPr>
      </w:pPr>
      <w:r w:rsidRPr="00694A8B">
        <w:rPr>
          <w:color w:val="000000" w:themeColor="text1"/>
        </w:rPr>
        <w:t xml:space="preserve">ostateczne </w:t>
      </w:r>
      <w:r w:rsidR="002064DC" w:rsidRPr="00694A8B">
        <w:rPr>
          <w:color w:val="000000" w:themeColor="text1"/>
        </w:rPr>
        <w:t>postanowienie z dnia 12.12.2018r., znak: IRO.6220.17.2018.EK,</w:t>
      </w:r>
      <w:r w:rsidR="00166757" w:rsidRPr="00694A8B">
        <w:rPr>
          <w:color w:val="000000" w:themeColor="text1"/>
        </w:rPr>
        <w:t xml:space="preserve"> w którym Wójt Gminy Piekoszów wyraził stanowisko, że realizacja planowanego przedsięwzięcia polegającego na „Wznowieniu eksploatacji złoża Ołowianka – Zakład Miedzianka” przebiega etapowo oraz że aktualne są warunki realizacji przedsięwzięcia zawarte w</w:t>
      </w:r>
      <w:r w:rsidRPr="00694A8B">
        <w:rPr>
          <w:color w:val="000000" w:themeColor="text1"/>
        </w:rPr>
        <w:t> </w:t>
      </w:r>
      <w:r w:rsidR="00166757" w:rsidRPr="00694A8B">
        <w:rPr>
          <w:color w:val="000000" w:themeColor="text1"/>
        </w:rPr>
        <w:t>decyzji</w:t>
      </w:r>
      <w:r w:rsidR="00E378C8">
        <w:rPr>
          <w:color w:val="000000" w:themeColor="text1"/>
        </w:rPr>
        <w:t xml:space="preserve"> </w:t>
      </w:r>
      <w:r w:rsidR="00166757" w:rsidRPr="00694A8B">
        <w:rPr>
          <w:color w:val="000000" w:themeColor="text1"/>
          <w:szCs w:val="24"/>
        </w:rPr>
        <w:t xml:space="preserve">z dnia 27.03.2013r., znak: RGG 7332/15/10, </w:t>
      </w:r>
      <w:r w:rsidR="00166757" w:rsidRPr="00694A8B">
        <w:rPr>
          <w:color w:val="000000" w:themeColor="text1"/>
        </w:rPr>
        <w:t>o środowiskowych uwarunkowaniach.</w:t>
      </w:r>
      <w:r w:rsidR="002064DC" w:rsidRPr="00694A8B">
        <w:rPr>
          <w:color w:val="000000" w:themeColor="text1"/>
        </w:rPr>
        <w:t xml:space="preserve"> </w:t>
      </w:r>
      <w:r w:rsidR="006E3925" w:rsidRPr="00694A8B">
        <w:rPr>
          <w:color w:val="000000" w:themeColor="text1"/>
        </w:rPr>
        <w:t xml:space="preserve"> </w:t>
      </w:r>
    </w:p>
    <w:p w14:paraId="22A8F954" w14:textId="77777777" w:rsidR="00E8290F" w:rsidRPr="00694A8B" w:rsidRDefault="00E8290F" w:rsidP="006E3925">
      <w:pPr>
        <w:spacing w:line="240" w:lineRule="auto"/>
        <w:ind w:left="360" w:right="0"/>
      </w:pPr>
    </w:p>
    <w:p w14:paraId="4771E2F5" w14:textId="3BC45744" w:rsidR="006E3925" w:rsidRPr="00694A8B" w:rsidRDefault="00090DFD" w:rsidP="00A6460C">
      <w:pPr>
        <w:spacing w:line="240" w:lineRule="auto"/>
        <w:ind w:right="0" w:firstLine="708"/>
      </w:pPr>
      <w:r w:rsidRPr="00694A8B">
        <w:t xml:space="preserve">W rozpatrywanej sprawie punktem wyjścia była zgodność projektowanych zamierzeń przedstawionych we wniosku </w:t>
      </w:r>
      <w:r w:rsidR="002A2131">
        <w:t xml:space="preserve">o zmianę </w:t>
      </w:r>
      <w:r w:rsidRPr="00694A8B">
        <w:t>konces</w:t>
      </w:r>
      <w:r w:rsidR="002A2131">
        <w:t>ji</w:t>
      </w:r>
      <w:r w:rsidRPr="00694A8B">
        <w:t xml:space="preserve"> i projekcie zagospodarowania złoża z</w:t>
      </w:r>
      <w:r w:rsidR="002A2131">
        <w:t> </w:t>
      </w:r>
      <w:r w:rsidR="00631727" w:rsidRPr="00694A8B">
        <w:t>decyzją</w:t>
      </w:r>
      <w:r w:rsidRPr="00694A8B">
        <w:t xml:space="preserve"> </w:t>
      </w:r>
      <w:r w:rsidR="008B36AE" w:rsidRPr="00694A8B">
        <w:rPr>
          <w:color w:val="000000" w:themeColor="text1"/>
          <w:szCs w:val="24"/>
        </w:rPr>
        <w:t xml:space="preserve">Wójta Gminy Piekoszów z dnia 27.03.2013r., znak: RGG 7332/15/10 </w:t>
      </w:r>
      <w:r w:rsidR="00A6460C" w:rsidRPr="00694A8B">
        <w:t>o środowiskowych uwarunkowaniach</w:t>
      </w:r>
      <w:r w:rsidR="008B36AE" w:rsidRPr="00694A8B">
        <w:t xml:space="preserve"> dla realizacji przedsięwzięcia polegającego na </w:t>
      </w:r>
      <w:r w:rsidR="008B36AE" w:rsidRPr="00694A8B">
        <w:rPr>
          <w:color w:val="000000" w:themeColor="text1"/>
        </w:rPr>
        <w:t>„Wznowieniu eksploatacji złoża Ołowianka – Zakład Miedzianka”.</w:t>
      </w:r>
    </w:p>
    <w:p w14:paraId="36FE1EFA" w14:textId="51540A18" w:rsidR="008B36AE" w:rsidRPr="00694A8B" w:rsidRDefault="008B36AE" w:rsidP="007E3CD0">
      <w:pPr>
        <w:spacing w:line="240" w:lineRule="auto"/>
        <w:ind w:right="-2" w:firstLine="708"/>
        <w:rPr>
          <w:color w:val="000000" w:themeColor="text1"/>
        </w:rPr>
      </w:pPr>
      <w:r w:rsidRPr="00694A8B">
        <w:t>Analiza przedłożonych materiałów i dokumentów wykazała, że powodem zmiany koncesji</w:t>
      </w:r>
      <w:r w:rsidR="00244382" w:rsidRPr="00694A8B">
        <w:t xml:space="preserve"> jest poszerzenie pionowych granic obszaru górniczego w związku z nabyciem przez Przedsiębiorcę prawa do działek nr 467/1 i 467/2</w:t>
      </w:r>
      <w:r w:rsidR="00FF3542" w:rsidRPr="00694A8B">
        <w:t>,</w:t>
      </w:r>
      <w:r w:rsidR="00244382" w:rsidRPr="00694A8B">
        <w:t xml:space="preserve"> leżących na terenie miejscowości Zajączków</w:t>
      </w:r>
      <w:r w:rsidR="00FF3542" w:rsidRPr="00694A8B">
        <w:t xml:space="preserve"> w gminie Piekoszów</w:t>
      </w:r>
      <w:r w:rsidR="00244382" w:rsidRPr="00694A8B">
        <w:t xml:space="preserve">, gdzie zaprojektowano obecnie eksploatację oraz </w:t>
      </w:r>
      <w:r w:rsidR="00FF3542" w:rsidRPr="00694A8B">
        <w:t xml:space="preserve">nabyciem </w:t>
      </w:r>
      <w:r w:rsidR="00244382" w:rsidRPr="00694A8B">
        <w:t>działek nr 2/8 i 2/9, leżących na terenie wsi Miedzianka</w:t>
      </w:r>
      <w:r w:rsidR="00FF3542" w:rsidRPr="00694A8B">
        <w:t xml:space="preserve"> w</w:t>
      </w:r>
      <w:r w:rsidR="00244382" w:rsidRPr="00694A8B">
        <w:t xml:space="preserve"> gminie Piekoszów, gdzie z uwagi na posiadanie do nich prawa zlikwidowano ustanowiony uprzednio 6 m pas ochronny od gruntów nie będących we władaniu Przedsiębiorcy. </w:t>
      </w:r>
    </w:p>
    <w:p w14:paraId="56F2C24D" w14:textId="68AE2E9B" w:rsidR="007F607B" w:rsidRPr="00694A8B" w:rsidRDefault="00FE1327" w:rsidP="007E3CD0">
      <w:pPr>
        <w:spacing w:line="240" w:lineRule="auto"/>
        <w:ind w:right="-2" w:firstLine="708"/>
      </w:pPr>
      <w:r w:rsidRPr="00694A8B">
        <w:rPr>
          <w:color w:val="000000" w:themeColor="text1"/>
        </w:rPr>
        <w:t>W związku z powyższym w</w:t>
      </w:r>
      <w:r w:rsidR="000E5842" w:rsidRPr="00694A8B">
        <w:rPr>
          <w:color w:val="000000" w:themeColor="text1"/>
        </w:rPr>
        <w:t xml:space="preserve"> ramach niniejszej koncesji</w:t>
      </w:r>
      <w:r w:rsidR="000E5842" w:rsidRPr="00694A8B">
        <w:t xml:space="preserve"> </w:t>
      </w:r>
      <w:r w:rsidR="00127273" w:rsidRPr="00694A8B">
        <w:t>zagospodarowaniem objęt</w:t>
      </w:r>
      <w:r w:rsidR="00FD0117" w:rsidRPr="00694A8B">
        <w:t>a</w:t>
      </w:r>
      <w:r w:rsidR="00E53F95" w:rsidRPr="00694A8B">
        <w:t xml:space="preserve"> zostanie</w:t>
      </w:r>
      <w:r w:rsidR="000E5842" w:rsidRPr="00694A8B">
        <w:t xml:space="preserve"> </w:t>
      </w:r>
      <w:r w:rsidR="00A35B7E" w:rsidRPr="00694A8B">
        <w:t>część</w:t>
      </w:r>
      <w:r w:rsidR="000E5842" w:rsidRPr="00694A8B">
        <w:t xml:space="preserve"> złoża „</w:t>
      </w:r>
      <w:r w:rsidR="007F607B" w:rsidRPr="00694A8B">
        <w:t>Ołowianka - 1</w:t>
      </w:r>
      <w:r w:rsidR="000E5842" w:rsidRPr="00694A8B">
        <w:t>”</w:t>
      </w:r>
      <w:r w:rsidR="00A35B7E" w:rsidRPr="00694A8B">
        <w:t>, zarówno</w:t>
      </w:r>
      <w:r w:rsidR="00127273" w:rsidRPr="00694A8B">
        <w:t xml:space="preserve"> w jego grani</w:t>
      </w:r>
      <w:r w:rsidR="00A35B7E" w:rsidRPr="00694A8B">
        <w:t>cach pionowych, jak i</w:t>
      </w:r>
      <w:r w:rsidR="007263BB" w:rsidRPr="00694A8B">
        <w:t> </w:t>
      </w:r>
      <w:r w:rsidR="00A35B7E" w:rsidRPr="00694A8B">
        <w:t>poziomych. Z</w:t>
      </w:r>
      <w:r w:rsidR="007F607B" w:rsidRPr="00694A8B">
        <w:t> </w:t>
      </w:r>
      <w:r w:rsidR="00A35B7E" w:rsidRPr="00694A8B">
        <w:t xml:space="preserve">zagospodarowania </w:t>
      </w:r>
      <w:r w:rsidR="007263BB" w:rsidRPr="00694A8B">
        <w:t xml:space="preserve">w dalszym ciągu </w:t>
      </w:r>
      <w:r w:rsidR="00A35B7E" w:rsidRPr="00694A8B">
        <w:t>wyłączon</w:t>
      </w:r>
      <w:r w:rsidR="00F753FC" w:rsidRPr="00694A8B">
        <w:t>a</w:t>
      </w:r>
      <w:r w:rsidR="00A35B7E" w:rsidRPr="00694A8B">
        <w:t xml:space="preserve"> został</w:t>
      </w:r>
      <w:r w:rsidR="00F753FC" w:rsidRPr="00694A8B">
        <w:t>a</w:t>
      </w:r>
      <w:r w:rsidR="00A35B7E" w:rsidRPr="00694A8B">
        <w:t xml:space="preserve"> </w:t>
      </w:r>
      <w:r w:rsidR="007E26B5" w:rsidRPr="00694A8B">
        <w:t xml:space="preserve">niewielka </w:t>
      </w:r>
      <w:r w:rsidR="00F753FC" w:rsidRPr="00694A8B">
        <w:t xml:space="preserve">północno – zachodnia część złoża, z uwagi na brak prawa do terenu oraz jego południowa partia, położona na terenie gminy Chęciny, ze względu na uwarunkowania planistyczne, tzn. brak przeznaczenia tego fragmentu złoża pod eksploatację kopaliny. Ponadto, ze względów środowiskowych, w tym </w:t>
      </w:r>
      <w:r w:rsidR="007263BB" w:rsidRPr="00694A8B">
        <w:t xml:space="preserve">m.in. w związku z dalszym </w:t>
      </w:r>
      <w:r w:rsidR="00F753FC" w:rsidRPr="00694A8B">
        <w:t xml:space="preserve">brakiem możliwości odwadniania złoża „Ołowianka - 1”, z zagospodarowania wyłączona została również partia złoża zalegająca poniżej rzędnej +210 m n.p.m., tj. poniżej aktualnego położenia zwierciadła wody </w:t>
      </w:r>
      <w:r w:rsidR="00502122" w:rsidRPr="00694A8B">
        <w:t>w rejonie ww. złoża, które znajduje się w leju depresji wywołanym odwadnianiem złoża „Ostrówka”.</w:t>
      </w:r>
      <w:r w:rsidR="00F753FC" w:rsidRPr="00694A8B">
        <w:t xml:space="preserve">   </w:t>
      </w:r>
    </w:p>
    <w:p w14:paraId="182DFCF4" w14:textId="69FEAFBF" w:rsidR="000C3B83" w:rsidRPr="00694A8B" w:rsidRDefault="00442878" w:rsidP="00876F49">
      <w:pPr>
        <w:spacing w:line="240" w:lineRule="auto"/>
        <w:ind w:right="-2" w:firstLine="708"/>
      </w:pPr>
      <w:r w:rsidRPr="00694A8B">
        <w:rPr>
          <w:color w:val="000000" w:themeColor="text1"/>
        </w:rPr>
        <w:t>Granicami obszaru górniczego „</w:t>
      </w:r>
      <w:r w:rsidR="00830C3E" w:rsidRPr="00694A8B">
        <w:rPr>
          <w:color w:val="000000" w:themeColor="text1"/>
        </w:rPr>
        <w:t xml:space="preserve">Ołowianka </w:t>
      </w:r>
      <w:r w:rsidR="00DC2D90" w:rsidRPr="00694A8B">
        <w:rPr>
          <w:color w:val="000000" w:themeColor="text1"/>
        </w:rPr>
        <w:t>–</w:t>
      </w:r>
      <w:r w:rsidR="00830C3E" w:rsidRPr="00694A8B">
        <w:rPr>
          <w:color w:val="000000" w:themeColor="text1"/>
        </w:rPr>
        <w:t xml:space="preserve"> 1</w:t>
      </w:r>
      <w:r w:rsidR="00DC2D90" w:rsidRPr="00694A8B">
        <w:rPr>
          <w:color w:val="000000" w:themeColor="text1"/>
        </w:rPr>
        <w:t>A</w:t>
      </w:r>
      <w:r w:rsidRPr="00694A8B">
        <w:rPr>
          <w:color w:val="000000" w:themeColor="text1"/>
        </w:rPr>
        <w:t>” o</w:t>
      </w:r>
      <w:r w:rsidR="004B2B85" w:rsidRPr="00694A8B">
        <w:rPr>
          <w:color w:val="000000" w:themeColor="text1"/>
        </w:rPr>
        <w:t> </w:t>
      </w:r>
      <w:r w:rsidRPr="00694A8B">
        <w:t xml:space="preserve">powierzchni </w:t>
      </w:r>
      <w:r w:rsidR="00DC2D90" w:rsidRPr="00694A8B">
        <w:t>25</w:t>
      </w:r>
      <w:r w:rsidR="00830C3E" w:rsidRPr="00694A8B">
        <w:t xml:space="preserve"> ha </w:t>
      </w:r>
      <w:r w:rsidR="00DC2D90" w:rsidRPr="00694A8B">
        <w:t>7694</w:t>
      </w:r>
      <w:r w:rsidR="007E3CD0" w:rsidRPr="00694A8B">
        <w:t xml:space="preserve"> </w:t>
      </w:r>
      <w:r w:rsidRPr="00694A8B">
        <w:t>m</w:t>
      </w:r>
      <w:r w:rsidRPr="00694A8B">
        <w:rPr>
          <w:vertAlign w:val="superscript"/>
        </w:rPr>
        <w:t>2</w:t>
      </w:r>
      <w:r w:rsidR="00251531" w:rsidRPr="00694A8B">
        <w:t>,</w:t>
      </w:r>
      <w:r w:rsidRPr="00694A8B">
        <w:t xml:space="preserve"> objęto obszar złoża</w:t>
      </w:r>
      <w:r w:rsidR="007E3CD0" w:rsidRPr="00694A8B">
        <w:t xml:space="preserve"> </w:t>
      </w:r>
      <w:r w:rsidR="00E93BD6" w:rsidRPr="00694A8B">
        <w:t xml:space="preserve">przewidziany do eksploatacji w granicach działek nr </w:t>
      </w:r>
      <w:r w:rsidR="00DC2D90" w:rsidRPr="00694A8B">
        <w:t>662/1, 626/3, 665/4, 662/2, 667/2, 668/2, 669/3, 225/4, 835/1, 839/2, 839/3, 838/1, 838/3, 838/4, 836/1, 974, 634, 225/6, 225/7, 663/1, 665/5, 664/1, 666/1</w:t>
      </w:r>
      <w:r w:rsidR="00830C3E" w:rsidRPr="00694A8B">
        <w:rPr>
          <w:bCs/>
          <w:color w:val="000000"/>
        </w:rPr>
        <w:t xml:space="preserve"> </w:t>
      </w:r>
      <w:r w:rsidR="00E93BD6" w:rsidRPr="00694A8B">
        <w:t>(obręb</w:t>
      </w:r>
      <w:r w:rsidR="00DC2D90" w:rsidRPr="00694A8B">
        <w:t xml:space="preserve"> </w:t>
      </w:r>
      <w:r w:rsidR="00E93BD6" w:rsidRPr="00694A8B">
        <w:t>000</w:t>
      </w:r>
      <w:r w:rsidR="00830C3E" w:rsidRPr="00694A8B">
        <w:t>2</w:t>
      </w:r>
      <w:r w:rsidR="00E93BD6" w:rsidRPr="00694A8B">
        <w:t xml:space="preserve"> – </w:t>
      </w:r>
      <w:r w:rsidR="00830C3E" w:rsidRPr="00694A8B">
        <w:t>Gałęzice, gm. Piekoszów</w:t>
      </w:r>
      <w:r w:rsidR="00E93BD6" w:rsidRPr="00694A8B">
        <w:t>)</w:t>
      </w:r>
      <w:r w:rsidR="00DC2D90" w:rsidRPr="00694A8B">
        <w:t xml:space="preserve"> oraz 467/1 i 467/2 (obręb 0020 – Zajączków, gm. Piekoszów)</w:t>
      </w:r>
      <w:r w:rsidR="00E93BD6" w:rsidRPr="00694A8B">
        <w:t>, które znajdują się w dyspozycji wnioskodawcy</w:t>
      </w:r>
      <w:r w:rsidR="004B2B85" w:rsidRPr="00694A8B">
        <w:t>.</w:t>
      </w:r>
      <w:r w:rsidR="000C3B83" w:rsidRPr="00694A8B">
        <w:t xml:space="preserve"> Objęcie zagospodarowaniem (obszarem górniczym) części złoża </w:t>
      </w:r>
      <w:r w:rsidR="00DC01CE">
        <w:br/>
      </w:r>
      <w:r w:rsidR="000C3B83" w:rsidRPr="00694A8B">
        <w:t xml:space="preserve">„Ołowianka – 1”, zarówno w jego granicach pionowych, jak i poziomych (do rzędnej </w:t>
      </w:r>
      <w:r w:rsidR="006E0D5D">
        <w:br/>
      </w:r>
      <w:r w:rsidR="000C3B83" w:rsidRPr="00694A8B">
        <w:t xml:space="preserve">+210 m n.p.m.), nie zagrozi w przyszłości prawidłowemu wykorzystaniu pozostałej części tego złoża, </w:t>
      </w:r>
      <w:r w:rsidR="00876F49" w:rsidRPr="00694A8B">
        <w:t xml:space="preserve">co będzie mogło nastąpić po uzyskaniu prawa do wszystkich działek na złożu oraz zmianie uwarunkowań planistycznych i środowiskowych.  </w:t>
      </w:r>
      <w:r w:rsidR="000C3B83" w:rsidRPr="00694A8B">
        <w:t xml:space="preserve">   </w:t>
      </w:r>
    </w:p>
    <w:p w14:paraId="771CA9DE" w14:textId="6AA91361" w:rsidR="00797632" w:rsidRPr="00694A8B" w:rsidRDefault="00251531" w:rsidP="00876F49">
      <w:pPr>
        <w:spacing w:line="240" w:lineRule="auto"/>
        <w:ind w:right="-2" w:firstLine="708"/>
        <w:rPr>
          <w:color w:val="000000"/>
        </w:rPr>
      </w:pPr>
      <w:r w:rsidRPr="00694A8B">
        <w:rPr>
          <w:color w:val="000000"/>
        </w:rPr>
        <w:t>Granice terenu górniczego „</w:t>
      </w:r>
      <w:r w:rsidR="00C35AE7" w:rsidRPr="00694A8B">
        <w:rPr>
          <w:color w:val="000000"/>
        </w:rPr>
        <w:t xml:space="preserve">Ołowianka </w:t>
      </w:r>
      <w:r w:rsidR="00876F49" w:rsidRPr="00694A8B">
        <w:rPr>
          <w:color w:val="000000"/>
        </w:rPr>
        <w:t xml:space="preserve">– </w:t>
      </w:r>
      <w:r w:rsidR="00C35AE7" w:rsidRPr="00694A8B">
        <w:rPr>
          <w:color w:val="000000"/>
        </w:rPr>
        <w:t>1</w:t>
      </w:r>
      <w:r w:rsidRPr="00694A8B">
        <w:rPr>
          <w:color w:val="000000"/>
        </w:rPr>
        <w:t>” o</w:t>
      </w:r>
      <w:r w:rsidR="00C35AE7" w:rsidRPr="00694A8B">
        <w:rPr>
          <w:color w:val="000000"/>
        </w:rPr>
        <w:t> </w:t>
      </w:r>
      <w:r w:rsidRPr="00694A8B">
        <w:rPr>
          <w:color w:val="000000"/>
        </w:rPr>
        <w:t xml:space="preserve">powierzchni </w:t>
      </w:r>
      <w:r w:rsidR="00C35AE7" w:rsidRPr="00694A8B">
        <w:rPr>
          <w:color w:val="000000"/>
        </w:rPr>
        <w:t>1</w:t>
      </w:r>
      <w:r w:rsidR="00DC2D90" w:rsidRPr="00694A8B">
        <w:rPr>
          <w:color w:val="000000"/>
        </w:rPr>
        <w:t>33</w:t>
      </w:r>
      <w:r w:rsidR="00C35AE7" w:rsidRPr="00694A8B">
        <w:rPr>
          <w:color w:val="000000"/>
        </w:rPr>
        <w:t xml:space="preserve"> ha </w:t>
      </w:r>
      <w:r w:rsidR="00DC2D90" w:rsidRPr="00694A8B">
        <w:rPr>
          <w:color w:val="000000"/>
        </w:rPr>
        <w:t>5655</w:t>
      </w:r>
      <w:r w:rsidRPr="00694A8B">
        <w:rPr>
          <w:color w:val="000000"/>
        </w:rPr>
        <w:t xml:space="preserve"> </w:t>
      </w:r>
      <w:r w:rsidRPr="00694A8B">
        <w:rPr>
          <w:color w:val="000000"/>
          <w:szCs w:val="24"/>
        </w:rPr>
        <w:t>m</w:t>
      </w:r>
      <w:r w:rsidRPr="00694A8B">
        <w:rPr>
          <w:color w:val="000000"/>
          <w:szCs w:val="24"/>
          <w:vertAlign w:val="superscript"/>
        </w:rPr>
        <w:t>2</w:t>
      </w:r>
      <w:r w:rsidRPr="00694A8B">
        <w:rPr>
          <w:color w:val="000000"/>
          <w:szCs w:val="24"/>
        </w:rPr>
        <w:t>,</w:t>
      </w:r>
      <w:r w:rsidRPr="00694A8B">
        <w:rPr>
          <w:color w:val="000000"/>
        </w:rPr>
        <w:t xml:space="preserve"> wyznaczone zostały w</w:t>
      </w:r>
      <w:r w:rsidR="008A566D" w:rsidRPr="00694A8B">
        <w:rPr>
          <w:color w:val="000000"/>
        </w:rPr>
        <w:t> </w:t>
      </w:r>
      <w:r w:rsidRPr="00694A8B">
        <w:rPr>
          <w:color w:val="000000"/>
        </w:rPr>
        <w:t>oparciu o przewidywane wpływy robót górniczych prowadzonych na złożu „</w:t>
      </w:r>
      <w:r w:rsidR="00C35AE7" w:rsidRPr="00694A8B">
        <w:rPr>
          <w:color w:val="000000"/>
        </w:rPr>
        <w:t>Ołowianka - 1</w:t>
      </w:r>
      <w:r w:rsidRPr="00694A8B">
        <w:rPr>
          <w:color w:val="000000"/>
        </w:rPr>
        <w:t xml:space="preserve">”, tj. w oparciu o zasięg oddziaływania od robót strzałowych, które stanowić będą podstawową metodę urabiania tego złoża. </w:t>
      </w:r>
    </w:p>
    <w:p w14:paraId="00B5CC1E" w14:textId="6F604AD4" w:rsidR="00C56D3F" w:rsidRPr="00694A8B" w:rsidRDefault="00B53642" w:rsidP="00937BAF">
      <w:pPr>
        <w:spacing w:line="240" w:lineRule="auto"/>
        <w:ind w:right="-2" w:firstLine="709"/>
        <w:rPr>
          <w:szCs w:val="24"/>
        </w:rPr>
      </w:pPr>
      <w:r w:rsidRPr="00694A8B">
        <w:rPr>
          <w:color w:val="000000"/>
        </w:rPr>
        <w:t xml:space="preserve">Zgodnie z projektem zagospodarowania złoża </w:t>
      </w:r>
      <w:r w:rsidR="00332872" w:rsidRPr="00694A8B">
        <w:rPr>
          <w:color w:val="000000"/>
        </w:rPr>
        <w:t xml:space="preserve">wapieni </w:t>
      </w:r>
      <w:r w:rsidR="008A566D" w:rsidRPr="00694A8B">
        <w:rPr>
          <w:color w:val="000000"/>
        </w:rPr>
        <w:t>dewońskich</w:t>
      </w:r>
      <w:r w:rsidR="00332872" w:rsidRPr="00694A8B">
        <w:rPr>
          <w:color w:val="000000"/>
        </w:rPr>
        <w:t xml:space="preserve"> </w:t>
      </w:r>
      <w:r w:rsidRPr="00694A8B">
        <w:rPr>
          <w:color w:val="000000"/>
        </w:rPr>
        <w:t>„</w:t>
      </w:r>
      <w:r w:rsidR="00C56D3F" w:rsidRPr="00694A8B">
        <w:rPr>
          <w:color w:val="000000"/>
        </w:rPr>
        <w:t>Ołowianka - 1</w:t>
      </w:r>
      <w:r w:rsidRPr="00694A8B">
        <w:rPr>
          <w:color w:val="000000"/>
        </w:rPr>
        <w:t xml:space="preserve">” wydobycie </w:t>
      </w:r>
      <w:r w:rsidR="00A06801" w:rsidRPr="00694A8B">
        <w:rPr>
          <w:color w:val="000000"/>
        </w:rPr>
        <w:t>kopaliny</w:t>
      </w:r>
      <w:r w:rsidR="00BD02FD" w:rsidRPr="00694A8B">
        <w:rPr>
          <w:color w:val="000000"/>
        </w:rPr>
        <w:t xml:space="preserve"> </w:t>
      </w:r>
      <w:r w:rsidRPr="00694A8B">
        <w:rPr>
          <w:color w:val="000000"/>
        </w:rPr>
        <w:t xml:space="preserve">prowadzone będzie </w:t>
      </w:r>
      <w:r w:rsidRPr="00694A8B">
        <w:rPr>
          <w:szCs w:val="24"/>
        </w:rPr>
        <w:t>metodą odkrywkową,</w:t>
      </w:r>
      <w:r w:rsidR="007E3CD0" w:rsidRPr="00694A8B">
        <w:rPr>
          <w:szCs w:val="24"/>
        </w:rPr>
        <w:t xml:space="preserve"> systemem ścianowym,</w:t>
      </w:r>
      <w:r w:rsidRPr="00694A8B">
        <w:rPr>
          <w:szCs w:val="24"/>
        </w:rPr>
        <w:t xml:space="preserve"> w</w:t>
      </w:r>
      <w:r w:rsidR="00C56D3F" w:rsidRPr="00694A8B">
        <w:rPr>
          <w:szCs w:val="24"/>
        </w:rPr>
        <w:t> </w:t>
      </w:r>
      <w:r w:rsidRPr="00694A8B">
        <w:rPr>
          <w:szCs w:val="24"/>
        </w:rPr>
        <w:t xml:space="preserve">wyrobisku </w:t>
      </w:r>
      <w:r w:rsidR="00C56D3F" w:rsidRPr="00694A8B">
        <w:rPr>
          <w:szCs w:val="24"/>
        </w:rPr>
        <w:t xml:space="preserve">stokowo – </w:t>
      </w:r>
      <w:r w:rsidR="00A06801" w:rsidRPr="00694A8B">
        <w:rPr>
          <w:szCs w:val="24"/>
        </w:rPr>
        <w:t>wgłębnym</w:t>
      </w:r>
      <w:r w:rsidR="008A566D" w:rsidRPr="00694A8B">
        <w:rPr>
          <w:szCs w:val="24"/>
        </w:rPr>
        <w:t xml:space="preserve">, </w:t>
      </w:r>
      <w:r w:rsidR="00C56D3F" w:rsidRPr="00694A8B">
        <w:rPr>
          <w:szCs w:val="24"/>
        </w:rPr>
        <w:t>czterema</w:t>
      </w:r>
      <w:r w:rsidR="008A566D" w:rsidRPr="00694A8B">
        <w:rPr>
          <w:szCs w:val="24"/>
        </w:rPr>
        <w:t xml:space="preserve"> poziomami eksploatacyjnymi</w:t>
      </w:r>
      <w:r w:rsidR="00C56D3F" w:rsidRPr="00694A8B">
        <w:rPr>
          <w:szCs w:val="24"/>
        </w:rPr>
        <w:t>, założonymi na rzędnych ca: +255 m n.p.m. (I poziom), +240 m n.p.m. (II poziom), +225 m n.p.m. (III poziom) i +210 m n.p.m. (IV poziom)</w:t>
      </w:r>
      <w:r w:rsidR="008A566D" w:rsidRPr="00694A8B">
        <w:rPr>
          <w:szCs w:val="24"/>
        </w:rPr>
        <w:t>.</w:t>
      </w:r>
      <w:r w:rsidR="006754FB" w:rsidRPr="00694A8B">
        <w:rPr>
          <w:szCs w:val="24"/>
        </w:rPr>
        <w:t xml:space="preserve"> </w:t>
      </w:r>
      <w:r w:rsidR="00C56D3F" w:rsidRPr="00694A8B">
        <w:rPr>
          <w:szCs w:val="24"/>
        </w:rPr>
        <w:t xml:space="preserve">Eksploatacja złoża „Ołowianka - 1” może być prowadzona wyłącznie powyżej poziomu wodonośnego, tj. bez </w:t>
      </w:r>
      <w:r w:rsidR="00991876" w:rsidRPr="00694A8B">
        <w:rPr>
          <w:szCs w:val="24"/>
        </w:rPr>
        <w:t xml:space="preserve">możliwości prowadzenia jego odwadniania. Złoże „Ołowianka – 1” znajduje się w obszarze objętym lejem depresji </w:t>
      </w:r>
      <w:r w:rsidR="00926933" w:rsidRPr="00694A8B">
        <w:rPr>
          <w:szCs w:val="24"/>
        </w:rPr>
        <w:t xml:space="preserve">wywołanym odwadnianiem złoża „Ostrówka”, a aktualne zwierciadło wody poziomu dewońskiego w jego rejonie znajduje się na rzędnej ca +198 m n.p.m. </w:t>
      </w:r>
      <w:r w:rsidR="00DB176F">
        <w:rPr>
          <w:szCs w:val="24"/>
        </w:rPr>
        <w:t>W</w:t>
      </w:r>
      <w:r w:rsidR="00926933" w:rsidRPr="00694A8B">
        <w:rPr>
          <w:szCs w:val="24"/>
        </w:rPr>
        <w:t xml:space="preserve"> punkcie </w:t>
      </w:r>
      <w:r w:rsidR="00647A33">
        <w:rPr>
          <w:szCs w:val="24"/>
        </w:rPr>
        <w:t>7</w:t>
      </w:r>
      <w:r w:rsidR="007B75A9">
        <w:rPr>
          <w:szCs w:val="24"/>
        </w:rPr>
        <w:t> </w:t>
      </w:r>
      <w:r w:rsidR="00AF4172" w:rsidRPr="00694A8B">
        <w:rPr>
          <w:szCs w:val="24"/>
        </w:rPr>
        <w:t>koncesji</w:t>
      </w:r>
      <w:r w:rsidR="00647A33">
        <w:rPr>
          <w:szCs w:val="24"/>
        </w:rPr>
        <w:t xml:space="preserve"> </w:t>
      </w:r>
      <w:r w:rsidR="00C20EB2">
        <w:rPr>
          <w:szCs w:val="24"/>
        </w:rPr>
        <w:br/>
      </w:r>
      <w:r w:rsidR="00647A33">
        <w:rPr>
          <w:szCs w:val="24"/>
        </w:rPr>
        <w:t xml:space="preserve">z dnia 25.03.2021r., znak: </w:t>
      </w:r>
      <w:r w:rsidR="00647A33">
        <w:rPr>
          <w:color w:val="000000" w:themeColor="text1"/>
        </w:rPr>
        <w:t>ŚO-V.7422.5.2021</w:t>
      </w:r>
      <w:r w:rsidR="00DB176F">
        <w:rPr>
          <w:szCs w:val="24"/>
        </w:rPr>
        <w:t>,</w:t>
      </w:r>
      <w:r w:rsidR="00AF4172" w:rsidRPr="00694A8B">
        <w:rPr>
          <w:szCs w:val="24"/>
        </w:rPr>
        <w:t xml:space="preserve"> zobowiązano przedsiębiorcę </w:t>
      </w:r>
      <w:r w:rsidR="00926933" w:rsidRPr="00694A8B">
        <w:rPr>
          <w:szCs w:val="24"/>
        </w:rPr>
        <w:t xml:space="preserve">do </w:t>
      </w:r>
      <w:r w:rsidR="00DB176F">
        <w:rPr>
          <w:szCs w:val="24"/>
        </w:rPr>
        <w:t>wykonania przed rozpoczęciem eksploatacji złoża na II poziomie eksploatacyjnym, otworu obserwacyjnego</w:t>
      </w:r>
      <w:r w:rsidR="00DB176F" w:rsidRPr="00694A8B">
        <w:rPr>
          <w:szCs w:val="24"/>
        </w:rPr>
        <w:t xml:space="preserve"> </w:t>
      </w:r>
      <w:r w:rsidR="00DB176F">
        <w:rPr>
          <w:szCs w:val="24"/>
        </w:rPr>
        <w:t>w zachodniej części I</w:t>
      </w:r>
      <w:r w:rsidR="007B75A9">
        <w:rPr>
          <w:szCs w:val="24"/>
        </w:rPr>
        <w:t> </w:t>
      </w:r>
      <w:r w:rsidR="00DB176F">
        <w:rPr>
          <w:szCs w:val="24"/>
        </w:rPr>
        <w:t>poziomu (+255 m n.p.m.)</w:t>
      </w:r>
      <w:r w:rsidR="007B75A9">
        <w:rPr>
          <w:szCs w:val="24"/>
        </w:rPr>
        <w:t>,</w:t>
      </w:r>
      <w:r w:rsidR="00DB176F">
        <w:rPr>
          <w:szCs w:val="24"/>
        </w:rPr>
        <w:t xml:space="preserve"> </w:t>
      </w:r>
      <w:r w:rsidR="007B75A9">
        <w:rPr>
          <w:szCs w:val="24"/>
        </w:rPr>
        <w:t xml:space="preserve">w celu jednoznacznego ustalenia rzędnej położenia zwierciadła wody </w:t>
      </w:r>
      <w:r w:rsidR="007B75A9" w:rsidRPr="009D6344">
        <w:rPr>
          <w:szCs w:val="24"/>
        </w:rPr>
        <w:t>poziomu dewońskiego w rejonie ww. złoża</w:t>
      </w:r>
      <w:r w:rsidR="00DB176F">
        <w:rPr>
          <w:szCs w:val="24"/>
        </w:rPr>
        <w:t xml:space="preserve">. </w:t>
      </w:r>
      <w:r w:rsidR="007B75A9">
        <w:rPr>
          <w:szCs w:val="24"/>
        </w:rPr>
        <w:lastRenderedPageBreak/>
        <w:t xml:space="preserve">Przedsiębiorca </w:t>
      </w:r>
      <w:r w:rsidR="000D2E1E">
        <w:rPr>
          <w:szCs w:val="24"/>
        </w:rPr>
        <w:t xml:space="preserve">sporządził „Projekt robót </w:t>
      </w:r>
      <w:r w:rsidR="000D2E1E" w:rsidRPr="00A3003C">
        <w:rPr>
          <w:szCs w:val="24"/>
        </w:rPr>
        <w:t>geologicznych</w:t>
      </w:r>
      <w:r w:rsidR="00A3003C" w:rsidRPr="00A3003C">
        <w:rPr>
          <w:szCs w:val="24"/>
        </w:rPr>
        <w:t xml:space="preserve"> na wykonanie otworu hydrogeologicznego (piezometru) na działce ew. nr 626/3 obręb 0002 Gałęzice do prowadzenia monitoringu wód podziemnych w rejonie złoża „Ołowianka-1</w:t>
      </w:r>
      <w:r w:rsidR="000D2E1E" w:rsidRPr="00A3003C">
        <w:rPr>
          <w:szCs w:val="24"/>
        </w:rPr>
        <w:t>”,</w:t>
      </w:r>
      <w:r w:rsidR="000D2E1E">
        <w:rPr>
          <w:szCs w:val="24"/>
        </w:rPr>
        <w:t xml:space="preserve"> który został zatwierdzony decyzja z dni</w:t>
      </w:r>
      <w:r w:rsidR="00A576C9">
        <w:rPr>
          <w:szCs w:val="24"/>
        </w:rPr>
        <w:t xml:space="preserve">a 14 lutego 2023r., </w:t>
      </w:r>
      <w:r w:rsidR="0007282A">
        <w:rPr>
          <w:szCs w:val="24"/>
        </w:rPr>
        <w:t>z</w:t>
      </w:r>
      <w:r w:rsidR="000D2E1E">
        <w:rPr>
          <w:szCs w:val="24"/>
        </w:rPr>
        <w:t>na</w:t>
      </w:r>
      <w:r w:rsidR="00A576C9">
        <w:rPr>
          <w:szCs w:val="24"/>
        </w:rPr>
        <w:t>k ŚO-V.7430.22.2022</w:t>
      </w:r>
      <w:r w:rsidR="000D2E1E">
        <w:rPr>
          <w:szCs w:val="24"/>
        </w:rPr>
        <w:t>, z terminem obowiązywania do 31 grudnia 2027r. Natomiast nie została jeszcze wykonana dokum</w:t>
      </w:r>
      <w:r w:rsidR="0007282A">
        <w:rPr>
          <w:szCs w:val="24"/>
        </w:rPr>
        <w:t>en</w:t>
      </w:r>
      <w:r w:rsidR="000D2E1E">
        <w:rPr>
          <w:szCs w:val="24"/>
        </w:rPr>
        <w:t>tacja wynikowa</w:t>
      </w:r>
      <w:r w:rsidR="007B75A9">
        <w:rPr>
          <w:szCs w:val="24"/>
        </w:rPr>
        <w:t xml:space="preserve">. </w:t>
      </w:r>
      <w:r w:rsidR="00647A33">
        <w:rPr>
          <w:szCs w:val="24"/>
        </w:rPr>
        <w:t xml:space="preserve">Ponadto, w punkcie </w:t>
      </w:r>
      <w:r w:rsidR="00937BAF">
        <w:rPr>
          <w:szCs w:val="24"/>
        </w:rPr>
        <w:t>8</w:t>
      </w:r>
      <w:r w:rsidR="00647A33">
        <w:rPr>
          <w:szCs w:val="24"/>
        </w:rPr>
        <w:t xml:space="preserve"> lit.</w:t>
      </w:r>
      <w:r w:rsidR="0007282A">
        <w:rPr>
          <w:szCs w:val="24"/>
        </w:rPr>
        <w:t> </w:t>
      </w:r>
      <w:r w:rsidR="00647A33">
        <w:rPr>
          <w:szCs w:val="24"/>
        </w:rPr>
        <w:t xml:space="preserve">d) </w:t>
      </w:r>
      <w:r w:rsidR="00937BAF">
        <w:rPr>
          <w:szCs w:val="24"/>
        </w:rPr>
        <w:t xml:space="preserve">ww. </w:t>
      </w:r>
      <w:r w:rsidR="00647A33">
        <w:rPr>
          <w:szCs w:val="24"/>
        </w:rPr>
        <w:t xml:space="preserve">koncesji nałożono na przedsiębiorcę obowiązek monitorowania położenia </w:t>
      </w:r>
      <w:r w:rsidR="00937BAF" w:rsidRPr="00DC3479">
        <w:rPr>
          <w:color w:val="000000" w:themeColor="text1"/>
          <w:szCs w:val="24"/>
        </w:rPr>
        <w:t>zwierciadła wody poziomu dewońskiego</w:t>
      </w:r>
      <w:r w:rsidR="00937BAF">
        <w:rPr>
          <w:color w:val="000000" w:themeColor="text1"/>
          <w:szCs w:val="24"/>
        </w:rPr>
        <w:t xml:space="preserve"> w</w:t>
      </w:r>
      <w:r w:rsidR="00937BAF" w:rsidRPr="00DC3479">
        <w:rPr>
          <w:color w:val="000000" w:themeColor="text1"/>
          <w:szCs w:val="24"/>
        </w:rPr>
        <w:t xml:space="preserve"> </w:t>
      </w:r>
      <w:r w:rsidR="00937BAF">
        <w:rPr>
          <w:color w:val="000000" w:themeColor="text1"/>
          <w:szCs w:val="24"/>
        </w:rPr>
        <w:t xml:space="preserve">otworach obserwacyjnych </w:t>
      </w:r>
      <w:r w:rsidR="00937BAF" w:rsidRPr="00DC3479">
        <w:rPr>
          <w:color w:val="000000" w:themeColor="text1"/>
          <w:szCs w:val="24"/>
        </w:rPr>
        <w:t xml:space="preserve">z częstotliwością </w:t>
      </w:r>
      <w:r w:rsidR="00937BAF">
        <w:rPr>
          <w:color w:val="000000" w:themeColor="text1"/>
          <w:szCs w:val="24"/>
        </w:rPr>
        <w:t>1 raz w miesiącu</w:t>
      </w:r>
      <w:r w:rsidR="00937BAF" w:rsidRPr="00DC3479">
        <w:rPr>
          <w:color w:val="000000" w:themeColor="text1"/>
          <w:szCs w:val="24"/>
        </w:rPr>
        <w:t xml:space="preserve"> oraz rejestrowania pomiarów w zakresie głębokości do zwierciadła wody i jego rzędnej</w:t>
      </w:r>
      <w:r w:rsidR="00937BAF">
        <w:rPr>
          <w:color w:val="000000" w:themeColor="text1"/>
          <w:szCs w:val="24"/>
        </w:rPr>
        <w:t xml:space="preserve">. </w:t>
      </w:r>
      <w:r w:rsidR="000839FC">
        <w:rPr>
          <w:szCs w:val="24"/>
        </w:rPr>
        <w:t>W</w:t>
      </w:r>
      <w:r w:rsidR="0007282A">
        <w:rPr>
          <w:szCs w:val="24"/>
        </w:rPr>
        <w:t> </w:t>
      </w:r>
      <w:r w:rsidR="000839FC">
        <w:rPr>
          <w:szCs w:val="24"/>
        </w:rPr>
        <w:t>związku z aktualnymi warunkami hydrogeologicznymi złoża,</w:t>
      </w:r>
      <w:r w:rsidR="00062808">
        <w:rPr>
          <w:szCs w:val="24"/>
        </w:rPr>
        <w:t xml:space="preserve"> uwarunkowanymi powstałym lejem depresji wytworzonym na wskutek odwadniania sąsiedniego złoża „Ostrówka”,</w:t>
      </w:r>
      <w:r w:rsidR="000839FC">
        <w:rPr>
          <w:szCs w:val="24"/>
        </w:rPr>
        <w:t xml:space="preserve"> w przedmiotowej koncesji utrzymano obowiązek monitorowania zwierciadła wód w otworach obserwacyjnych, o czym stanowi </w:t>
      </w:r>
      <w:r w:rsidR="000C375B">
        <w:rPr>
          <w:szCs w:val="24"/>
        </w:rPr>
        <w:br/>
      </w:r>
      <w:r w:rsidR="000839FC">
        <w:rPr>
          <w:szCs w:val="24"/>
        </w:rPr>
        <w:t xml:space="preserve">pkt. </w:t>
      </w:r>
      <w:r w:rsidR="00002796">
        <w:rPr>
          <w:szCs w:val="24"/>
        </w:rPr>
        <w:t>8</w:t>
      </w:r>
      <w:r w:rsidR="000839FC">
        <w:rPr>
          <w:szCs w:val="24"/>
        </w:rPr>
        <w:t xml:space="preserve"> lit. c.</w:t>
      </w:r>
      <w:r w:rsidR="00926933" w:rsidRPr="00694A8B">
        <w:rPr>
          <w:szCs w:val="24"/>
        </w:rPr>
        <w:t xml:space="preserve"> </w:t>
      </w:r>
      <w:r w:rsidR="0007282A">
        <w:rPr>
          <w:color w:val="000000" w:themeColor="text1"/>
          <w:szCs w:val="24"/>
        </w:rPr>
        <w:t xml:space="preserve">Wyniki uzyskane </w:t>
      </w:r>
      <w:r w:rsidR="0007282A">
        <w:rPr>
          <w:szCs w:val="24"/>
        </w:rPr>
        <w:t>z powyższych</w:t>
      </w:r>
      <w:r w:rsidR="0007282A" w:rsidRPr="00694A8B">
        <w:rPr>
          <w:szCs w:val="24"/>
        </w:rPr>
        <w:t xml:space="preserve"> obserwacji stanowić </w:t>
      </w:r>
      <w:r w:rsidR="0007282A">
        <w:rPr>
          <w:szCs w:val="24"/>
        </w:rPr>
        <w:t>będą</w:t>
      </w:r>
      <w:r w:rsidR="0007282A" w:rsidRPr="00694A8B">
        <w:rPr>
          <w:szCs w:val="24"/>
        </w:rPr>
        <w:t xml:space="preserve"> podstawę do uściślenia docelowej poziomej granicy eksploatacji tego złoża</w:t>
      </w:r>
      <w:r w:rsidR="0007282A">
        <w:rPr>
          <w:szCs w:val="24"/>
        </w:rPr>
        <w:t>,</w:t>
      </w:r>
      <w:r w:rsidR="0007282A" w:rsidRPr="00694A8B">
        <w:rPr>
          <w:szCs w:val="24"/>
        </w:rPr>
        <w:t xml:space="preserve"> w</w:t>
      </w:r>
      <w:r w:rsidR="0007282A">
        <w:rPr>
          <w:szCs w:val="24"/>
        </w:rPr>
        <w:t> </w:t>
      </w:r>
      <w:r w:rsidR="0007282A" w:rsidRPr="00694A8B">
        <w:rPr>
          <w:szCs w:val="24"/>
        </w:rPr>
        <w:t>sytuacji</w:t>
      </w:r>
      <w:r w:rsidR="0007282A">
        <w:rPr>
          <w:szCs w:val="24"/>
        </w:rPr>
        <w:t>,</w:t>
      </w:r>
      <w:r w:rsidR="0007282A" w:rsidRPr="00694A8B">
        <w:rPr>
          <w:szCs w:val="24"/>
        </w:rPr>
        <w:t xml:space="preserve"> gdyby zwierciadło wody znajdowało się powyżej zakładanej rzędnej eksploatacji (+210 m n.p.m.). </w:t>
      </w:r>
      <w:r w:rsidR="00926933" w:rsidRPr="00694A8B">
        <w:rPr>
          <w:szCs w:val="24"/>
        </w:rPr>
        <w:t xml:space="preserve">   </w:t>
      </w:r>
    </w:p>
    <w:p w14:paraId="732CBBB8" w14:textId="77777777" w:rsidR="002166D7" w:rsidRPr="00694A8B" w:rsidRDefault="002166D7" w:rsidP="002166D7">
      <w:pPr>
        <w:spacing w:line="240" w:lineRule="auto"/>
        <w:ind w:right="-2" w:firstLine="709"/>
        <w:rPr>
          <w:szCs w:val="24"/>
        </w:rPr>
      </w:pPr>
      <w:r w:rsidRPr="00694A8B">
        <w:rPr>
          <w:szCs w:val="24"/>
        </w:rPr>
        <w:t xml:space="preserve">Wierzchnia warstwa nadkładu (humus) zwałowana będzie oddzielnie od pozostałej jego części, a na koniec działalności wydobywczej wykorzystana do rekultywacji technicznej wyrobiska poeksploatacyjnego. Natomiast zasadnicza ilość mas </w:t>
      </w:r>
      <w:proofErr w:type="spellStart"/>
      <w:r w:rsidRPr="00694A8B">
        <w:rPr>
          <w:szCs w:val="24"/>
        </w:rPr>
        <w:t>ziemno</w:t>
      </w:r>
      <w:proofErr w:type="spellEnd"/>
      <w:r w:rsidRPr="00694A8B">
        <w:rPr>
          <w:szCs w:val="24"/>
        </w:rPr>
        <w:t xml:space="preserve"> – skalnych pochodzących z nadkładu i przerostów nieużytecznych zwałowana będzie na zwałowisku wewnętrznym znajdującym się w zachodniej partii wyrobiska poeksploatacyjnego na złożu „Ostrówka”.</w:t>
      </w:r>
    </w:p>
    <w:p w14:paraId="06942B24" w14:textId="5FA829AB" w:rsidR="00B96EF4" w:rsidRPr="00694A8B" w:rsidRDefault="00B56531" w:rsidP="008A019C">
      <w:pPr>
        <w:spacing w:line="240" w:lineRule="auto"/>
        <w:ind w:right="-2" w:firstLine="709"/>
      </w:pPr>
      <w:r w:rsidRPr="00694A8B">
        <w:rPr>
          <w:szCs w:val="24"/>
        </w:rPr>
        <w:t xml:space="preserve">Urabianie kopaliny </w:t>
      </w:r>
      <w:r w:rsidR="005A50B3" w:rsidRPr="00694A8B">
        <w:rPr>
          <w:szCs w:val="24"/>
        </w:rPr>
        <w:t>prowadzone będzie przy użyciu środków strzałowych</w:t>
      </w:r>
      <w:r w:rsidR="00C42D97" w:rsidRPr="00694A8B">
        <w:rPr>
          <w:szCs w:val="24"/>
        </w:rPr>
        <w:t xml:space="preserve"> </w:t>
      </w:r>
      <w:r w:rsidR="002D2DB6" w:rsidRPr="00694A8B">
        <w:rPr>
          <w:color w:val="000000" w:themeColor="text1"/>
        </w:rPr>
        <w:t>(</w:t>
      </w:r>
      <w:r w:rsidR="002D2DB6" w:rsidRPr="00694A8B">
        <w:t>z</w:t>
      </w:r>
      <w:r w:rsidR="00CF2253">
        <w:t> </w:t>
      </w:r>
      <w:r w:rsidR="002D2DB6" w:rsidRPr="00694A8B">
        <w:t xml:space="preserve">zastosowaniem jako metody podstawowej strzelania długimi otworami pionowymi) </w:t>
      </w:r>
      <w:r w:rsidR="00981C93" w:rsidRPr="00694A8B">
        <w:rPr>
          <w:szCs w:val="24"/>
        </w:rPr>
        <w:t xml:space="preserve">oraz </w:t>
      </w:r>
      <w:r w:rsidR="00ED66E3" w:rsidRPr="00694A8B">
        <w:rPr>
          <w:szCs w:val="24"/>
        </w:rPr>
        <w:t>sposobem mechanicznym</w:t>
      </w:r>
      <w:r w:rsidR="00C42D97" w:rsidRPr="00694A8B">
        <w:rPr>
          <w:szCs w:val="24"/>
        </w:rPr>
        <w:t xml:space="preserve">. </w:t>
      </w:r>
      <w:r w:rsidR="002166D7" w:rsidRPr="00694A8B">
        <w:rPr>
          <w:szCs w:val="24"/>
        </w:rPr>
        <w:t xml:space="preserve">W punkcie </w:t>
      </w:r>
      <w:r w:rsidR="00002796">
        <w:rPr>
          <w:szCs w:val="24"/>
        </w:rPr>
        <w:t>8</w:t>
      </w:r>
      <w:r w:rsidR="002D2DB6" w:rsidRPr="00694A8B">
        <w:rPr>
          <w:szCs w:val="24"/>
        </w:rPr>
        <w:t xml:space="preserve"> lit. </w:t>
      </w:r>
      <w:r w:rsidR="00E165BF">
        <w:rPr>
          <w:szCs w:val="24"/>
        </w:rPr>
        <w:t>d</w:t>
      </w:r>
      <w:r w:rsidR="003900CA">
        <w:rPr>
          <w:szCs w:val="24"/>
        </w:rPr>
        <w:t>)</w:t>
      </w:r>
      <w:r w:rsidR="002D2DB6" w:rsidRPr="00694A8B">
        <w:rPr>
          <w:szCs w:val="24"/>
        </w:rPr>
        <w:t xml:space="preserve"> </w:t>
      </w:r>
      <w:r w:rsidR="002166D7" w:rsidRPr="00694A8B">
        <w:rPr>
          <w:szCs w:val="24"/>
        </w:rPr>
        <w:t xml:space="preserve">koncesji zobowiązano przedsiębiorcę do </w:t>
      </w:r>
      <w:r w:rsidR="002166D7" w:rsidRPr="00694A8B">
        <w:t>projektowania i wykonywania robót strzałowych w sposób wykluczający ich szkodliwe oddziaływanie na obiekty budowlane nie będące jego własnością</w:t>
      </w:r>
      <w:r w:rsidR="008A019C" w:rsidRPr="00694A8B">
        <w:t>,</w:t>
      </w:r>
      <w:r w:rsidR="00F36809" w:rsidRPr="00694A8B">
        <w:t xml:space="preserve"> </w:t>
      </w:r>
      <w:r w:rsidR="002166D7" w:rsidRPr="00694A8B">
        <w:t>elementy infrastruktury technicznej, a także</w:t>
      </w:r>
      <w:r w:rsidR="008A019C" w:rsidRPr="00694A8B">
        <w:t xml:space="preserve"> na pomnik przyrody nieożywionej „Kozi Grzbiet” oraz rezerwat przyrody „Góra Miedzianka”</w:t>
      </w:r>
      <w:r w:rsidR="002D2DB6" w:rsidRPr="00694A8B">
        <w:t xml:space="preserve">. </w:t>
      </w:r>
      <w:r w:rsidR="008A019C" w:rsidRPr="00694A8B">
        <w:t xml:space="preserve">Przedsiębiorca zobowiązany jest również </w:t>
      </w:r>
      <w:r w:rsidR="002166D7" w:rsidRPr="00694A8B">
        <w:t>do zachowania wymogów bezpieczeństwa powszechnego przy prowadzeniu działalności górniczej i ochrony mienia przed skutkami robót strzałowych</w:t>
      </w:r>
      <w:r w:rsidR="00576406" w:rsidRPr="00694A8B">
        <w:t xml:space="preserve"> (punkt </w:t>
      </w:r>
      <w:r w:rsidR="00002796">
        <w:t>8</w:t>
      </w:r>
      <w:r w:rsidR="00576406" w:rsidRPr="00694A8B">
        <w:t xml:space="preserve"> lit. </w:t>
      </w:r>
      <w:r w:rsidR="007E15F7">
        <w:t>e</w:t>
      </w:r>
      <w:r w:rsidR="003900CA">
        <w:t>)</w:t>
      </w:r>
      <w:r w:rsidR="00576406" w:rsidRPr="00694A8B">
        <w:t xml:space="preserve"> koncesji)</w:t>
      </w:r>
      <w:r w:rsidR="002166D7" w:rsidRPr="00694A8B">
        <w:rPr>
          <w:color w:val="000000"/>
        </w:rPr>
        <w:t xml:space="preserve">. </w:t>
      </w:r>
      <w:r w:rsidR="006E5C94" w:rsidRPr="00694A8B">
        <w:rPr>
          <w:bCs/>
        </w:rPr>
        <w:t>Ponadto, zobowiązan</w:t>
      </w:r>
      <w:r w:rsidR="008A019C" w:rsidRPr="00694A8B">
        <w:rPr>
          <w:bCs/>
        </w:rPr>
        <w:t xml:space="preserve">y jest do </w:t>
      </w:r>
      <w:r w:rsidR="006D2BDB" w:rsidRPr="00694A8B">
        <w:rPr>
          <w:bCs/>
          <w:szCs w:val="24"/>
        </w:rPr>
        <w:t xml:space="preserve">przestrzegania </w:t>
      </w:r>
      <w:r w:rsidR="006E5C94" w:rsidRPr="00694A8B">
        <w:rPr>
          <w:bCs/>
          <w:szCs w:val="24"/>
        </w:rPr>
        <w:t xml:space="preserve">w trakcie działalności wydobywczej </w:t>
      </w:r>
      <w:r w:rsidR="006D2BDB" w:rsidRPr="00694A8B">
        <w:rPr>
          <w:bCs/>
          <w:szCs w:val="24"/>
        </w:rPr>
        <w:t>warunków wynikających z decyzji „środowiskowej”</w:t>
      </w:r>
      <w:r w:rsidR="008A019C" w:rsidRPr="00694A8B">
        <w:rPr>
          <w:bCs/>
          <w:szCs w:val="24"/>
        </w:rPr>
        <w:t xml:space="preserve">, co z kolei </w:t>
      </w:r>
      <w:r w:rsidR="00576406" w:rsidRPr="00694A8B">
        <w:rPr>
          <w:bCs/>
          <w:szCs w:val="24"/>
        </w:rPr>
        <w:t>wynika z </w:t>
      </w:r>
      <w:r w:rsidR="008A019C" w:rsidRPr="00694A8B">
        <w:rPr>
          <w:bCs/>
          <w:szCs w:val="24"/>
        </w:rPr>
        <w:t xml:space="preserve">punktu </w:t>
      </w:r>
      <w:r w:rsidR="00002796">
        <w:rPr>
          <w:bCs/>
          <w:szCs w:val="24"/>
        </w:rPr>
        <w:t>9</w:t>
      </w:r>
      <w:r w:rsidR="008A019C" w:rsidRPr="00694A8B">
        <w:rPr>
          <w:bCs/>
          <w:szCs w:val="24"/>
        </w:rPr>
        <w:t xml:space="preserve"> koncesji.</w:t>
      </w:r>
      <w:r w:rsidR="006D2BDB" w:rsidRPr="00694A8B">
        <w:rPr>
          <w:bCs/>
          <w:szCs w:val="24"/>
        </w:rPr>
        <w:t xml:space="preserve"> </w:t>
      </w:r>
    </w:p>
    <w:p w14:paraId="036FED57" w14:textId="51536C39" w:rsidR="00200B05" w:rsidRPr="00694A8B" w:rsidRDefault="00200B05" w:rsidP="001C557F">
      <w:pPr>
        <w:spacing w:line="240" w:lineRule="auto"/>
        <w:ind w:right="-2" w:firstLine="708"/>
      </w:pPr>
      <w:r w:rsidRPr="00694A8B">
        <w:t xml:space="preserve">Wobec powyższych ustaleń uznano za zasadny wniosek spółki </w:t>
      </w:r>
      <w:proofErr w:type="spellStart"/>
      <w:r w:rsidRPr="00694A8B">
        <w:t>Nordkalk</w:t>
      </w:r>
      <w:proofErr w:type="spellEnd"/>
      <w:r w:rsidRPr="00694A8B">
        <w:t xml:space="preserve"> Sp. z o.o. z siedzibą w Krakowie, przy ul. Plac Na Groblach 21</w:t>
      </w:r>
      <w:r w:rsidR="003900CA">
        <w:t>,</w:t>
      </w:r>
      <w:r w:rsidRPr="00694A8B">
        <w:t xml:space="preserve"> o zmianę koncesji na wydobywanie wapieni dewońskich z części złoża „Ołowianka – 1” w zakresie poszerzenia pionowej granicy eksploatacji. Ponadto, zmiana koncesji dotyczy wydłużenia terminu jej ważności w związku z powiększeniem ilości zasobów kopaliny przewidzianej do wydobycia. Zakres zmian koncesji jest uzasadniony z punktu widzenia racjonalnej gospodarki złożem „Ołowianka – 1”, a także leży w interesie strony, gdyż umożliwi jej kontynuowanie działalności gospodarczej. Funkcjonowanie Kopalni leży również w interesie społecznym, gdyż zatrudnienie w niej znajduje miejscowa ludność, a na rynek dostarczan</w:t>
      </w:r>
      <w:r w:rsidR="00B258EA" w:rsidRPr="00694A8B">
        <w:t>y</w:t>
      </w:r>
      <w:r w:rsidRPr="00694A8B">
        <w:t xml:space="preserve"> </w:t>
      </w:r>
      <w:r w:rsidR="00B258EA" w:rsidRPr="00694A8B">
        <w:t>jest dobrej jakości surowiec stosowany m.in. w przemyśle cukrowniczym</w:t>
      </w:r>
      <w:r w:rsidR="0096656C" w:rsidRPr="00694A8B">
        <w:t>, hutniczym</w:t>
      </w:r>
      <w:r w:rsidR="00B258EA" w:rsidRPr="00694A8B">
        <w:t xml:space="preserve"> i wapienniczym</w:t>
      </w:r>
      <w:r w:rsidRPr="00694A8B">
        <w:t>. Niniejszą decyzją nadano nowe brzmienie koncesji z uwagi na dostosowanie jej zapisów do obowiązujących przepisów prawa i nowego projektu zagospodarowania złoża „</w:t>
      </w:r>
      <w:r w:rsidR="00F83A3A" w:rsidRPr="00694A8B">
        <w:t>Ołowianka – 1</w:t>
      </w:r>
      <w:r w:rsidRPr="00694A8B">
        <w:t>”.</w:t>
      </w:r>
    </w:p>
    <w:p w14:paraId="62560490" w14:textId="7A9B8D2E" w:rsidR="009356A3" w:rsidRDefault="009267C2" w:rsidP="00CB1548">
      <w:pPr>
        <w:pStyle w:val="Tekstpodstawowywcity"/>
        <w:spacing w:line="240" w:lineRule="auto"/>
        <w:rPr>
          <w:highlight w:val="yellow"/>
        </w:rPr>
      </w:pPr>
      <w:r w:rsidRPr="00694A8B">
        <w:t>W toku prowadzonego postępowania, stosownie do art. 23 ust. 2a pkt. 1</w:t>
      </w:r>
      <w:r w:rsidR="007B4931" w:rsidRPr="00694A8B">
        <w:t xml:space="preserve"> </w:t>
      </w:r>
      <w:r w:rsidR="007B4931" w:rsidRPr="00694A8B">
        <w:rPr>
          <w:color w:val="000000"/>
        </w:rPr>
        <w:t>ustawy</w:t>
      </w:r>
      <w:r w:rsidRPr="00694A8B">
        <w:rPr>
          <w:color w:val="000000"/>
        </w:rPr>
        <w:t xml:space="preserve"> Prawo geologiczne i górnicze,</w:t>
      </w:r>
      <w:r w:rsidRPr="00694A8B">
        <w:t xml:space="preserve"> </w:t>
      </w:r>
      <w:r w:rsidR="00AA6D9C" w:rsidRPr="00694A8B">
        <w:t xml:space="preserve">pismem z dnia </w:t>
      </w:r>
      <w:r w:rsidR="00FA1277" w:rsidRPr="00694A8B">
        <w:t>17</w:t>
      </w:r>
      <w:r w:rsidR="00842D86" w:rsidRPr="00694A8B">
        <w:t>.0</w:t>
      </w:r>
      <w:r w:rsidR="00FA1277" w:rsidRPr="00694A8B">
        <w:t>4</w:t>
      </w:r>
      <w:r w:rsidR="00842D86" w:rsidRPr="00694A8B">
        <w:t>.202</w:t>
      </w:r>
      <w:r w:rsidR="00FA1277" w:rsidRPr="00694A8B">
        <w:t>3</w:t>
      </w:r>
      <w:r w:rsidR="00842D86" w:rsidRPr="00694A8B">
        <w:t>r.</w:t>
      </w:r>
      <w:r w:rsidR="00AA6D9C" w:rsidRPr="00694A8B">
        <w:t xml:space="preserve">, znak: </w:t>
      </w:r>
      <w:r w:rsidR="00FC2C06" w:rsidRPr="00694A8B">
        <w:t>ŚO</w:t>
      </w:r>
      <w:r w:rsidR="002C6030" w:rsidRPr="00694A8B">
        <w:t>-V.7422.</w:t>
      </w:r>
      <w:r w:rsidR="00FA1277" w:rsidRPr="00694A8B">
        <w:t>1.9</w:t>
      </w:r>
      <w:r w:rsidR="002C6030" w:rsidRPr="00694A8B">
        <w:t>.202</w:t>
      </w:r>
      <w:r w:rsidR="00FA1277" w:rsidRPr="00694A8B">
        <w:t>3</w:t>
      </w:r>
      <w:r w:rsidR="00AA6D9C" w:rsidRPr="00694A8B">
        <w:t xml:space="preserve">, </w:t>
      </w:r>
      <w:r w:rsidR="00FA1277" w:rsidRPr="00694A8B">
        <w:t xml:space="preserve">do którego dołączono projekt rozstrzygnięcia (decyzji), </w:t>
      </w:r>
      <w:r w:rsidR="00BC3A4D" w:rsidRPr="00694A8B">
        <w:t xml:space="preserve">wystąpiono do </w:t>
      </w:r>
      <w:r w:rsidR="00FA1277" w:rsidRPr="00694A8B">
        <w:t>Burmistrza Miasta i</w:t>
      </w:r>
      <w:r w:rsidR="002C6030" w:rsidRPr="00694A8B">
        <w:t xml:space="preserve"> Gminy Piekoszów</w:t>
      </w:r>
      <w:r w:rsidR="00BC3A4D" w:rsidRPr="00694A8B">
        <w:t xml:space="preserve"> o uzgodnienie stanowiska </w:t>
      </w:r>
      <w:r w:rsidRPr="00694A8B">
        <w:t>w</w:t>
      </w:r>
      <w:r w:rsidR="00BC3A4D" w:rsidRPr="00694A8B">
        <w:t> </w:t>
      </w:r>
      <w:r w:rsidRPr="00694A8B">
        <w:t xml:space="preserve">sprawie </w:t>
      </w:r>
      <w:r w:rsidR="00FA1277" w:rsidRPr="00694A8B">
        <w:t>zmiany</w:t>
      </w:r>
      <w:r w:rsidRPr="00694A8B">
        <w:t xml:space="preserve"> koncesji na wydobywanie </w:t>
      </w:r>
      <w:r w:rsidR="00BC3A4D" w:rsidRPr="00694A8B">
        <w:t xml:space="preserve">wapieni </w:t>
      </w:r>
      <w:r w:rsidR="006D2BDB" w:rsidRPr="00694A8B">
        <w:t>dewońskich z części złoża „</w:t>
      </w:r>
      <w:r w:rsidR="002C6030" w:rsidRPr="00694A8B">
        <w:t>Ołowianka – 1”</w:t>
      </w:r>
      <w:r w:rsidR="009356A3">
        <w:t xml:space="preserve">, </w:t>
      </w:r>
      <w:r w:rsidR="009356A3" w:rsidRPr="009356A3">
        <w:t xml:space="preserve">położonego w granicach działek nr: 225/4, 225/6, 225/7, 626/3, 634, 662/1, 662/2, 663/1, 664/1, 665/4, 665/5, 666/1, 667/2, 668/2, </w:t>
      </w:r>
      <w:r w:rsidR="009356A3" w:rsidRPr="009356A3">
        <w:lastRenderedPageBreak/>
        <w:t xml:space="preserve">669/3, 835/1, 836/1, 838/1, 838/3, 838/4, 839/2, 839/3 i 974 w miejscowości Gałęzice oraz </w:t>
      </w:r>
      <w:r w:rsidR="00584569">
        <w:br/>
      </w:r>
      <w:r w:rsidR="009356A3" w:rsidRPr="009356A3">
        <w:t>nr: 467/1 i 467/2 w miejscowości Zajączków, gminie Piekoszów, powiecie kieleckim, województwie świętokrzyskim.</w:t>
      </w:r>
      <w:r w:rsidR="00E31495">
        <w:t xml:space="preserve"> </w:t>
      </w:r>
      <w:r w:rsidR="009356A3" w:rsidRPr="009356A3">
        <w:t>O</w:t>
      </w:r>
      <w:r w:rsidR="002C6030" w:rsidRPr="009356A3">
        <w:t xml:space="preserve">rgan współdziałający </w:t>
      </w:r>
      <w:r w:rsidR="009356A3" w:rsidRPr="009356A3">
        <w:t xml:space="preserve">nie zajął stanowiska w terminie </w:t>
      </w:r>
      <w:r w:rsidR="00960598">
        <w:br/>
      </w:r>
      <w:r w:rsidR="009356A3" w:rsidRPr="009356A3">
        <w:t>14 dni od daty otrzymania ww. pisma</w:t>
      </w:r>
      <w:r w:rsidR="003872A1">
        <w:t>.</w:t>
      </w:r>
    </w:p>
    <w:p w14:paraId="0C222B01" w14:textId="41AF0A01" w:rsidR="00CB1548" w:rsidRDefault="00CB1548" w:rsidP="00CB1548">
      <w:pPr>
        <w:pStyle w:val="Tekstpodstawowywcity"/>
        <w:spacing w:line="240" w:lineRule="auto"/>
        <w:rPr>
          <w:bCs/>
          <w:color w:val="000000"/>
        </w:rPr>
      </w:pPr>
      <w:r w:rsidRPr="003872A1">
        <w:rPr>
          <w:bCs/>
          <w:color w:val="000000"/>
        </w:rPr>
        <w:t>Z uwagi, że organ administracji geologicznej w postępowaniu dotyczącym udzielenia lub zmiany koncesji powinien każdorazowo zbadać, czy zamierzon</w:t>
      </w:r>
      <w:r w:rsidR="003900CA">
        <w:rPr>
          <w:bCs/>
          <w:color w:val="000000"/>
        </w:rPr>
        <w:t>a</w:t>
      </w:r>
      <w:r w:rsidRPr="003872A1">
        <w:rPr>
          <w:bCs/>
          <w:color w:val="000000"/>
        </w:rPr>
        <w:t xml:space="preserve"> działa</w:t>
      </w:r>
      <w:r w:rsidR="003900CA">
        <w:rPr>
          <w:bCs/>
          <w:color w:val="000000"/>
        </w:rPr>
        <w:t>lność nie narusza przeznaczenia lub sposobu korzystania z nieruchomości określonego</w:t>
      </w:r>
      <w:r w:rsidRPr="003872A1">
        <w:rPr>
          <w:bCs/>
          <w:color w:val="000000"/>
        </w:rPr>
        <w:t xml:space="preserve"> przez miejscowy planu zagospodarowania przestrzennego</w:t>
      </w:r>
      <w:r w:rsidR="00975484">
        <w:rPr>
          <w:bCs/>
          <w:color w:val="000000"/>
        </w:rPr>
        <w:t xml:space="preserve">, a w przypadku jego braku w </w:t>
      </w:r>
      <w:r w:rsidRPr="003872A1">
        <w:rPr>
          <w:bCs/>
          <w:color w:val="000000"/>
        </w:rPr>
        <w:t>studium uwarunkowań i</w:t>
      </w:r>
      <w:r w:rsidR="00975484">
        <w:rPr>
          <w:bCs/>
          <w:color w:val="000000"/>
        </w:rPr>
        <w:t> </w:t>
      </w:r>
      <w:r w:rsidRPr="003872A1">
        <w:rPr>
          <w:bCs/>
          <w:color w:val="000000"/>
        </w:rPr>
        <w:t xml:space="preserve">kierunków zagospodarowania przestrzennego gminy, dokonano analizy </w:t>
      </w:r>
      <w:r w:rsidR="003872A1" w:rsidRPr="003872A1">
        <w:rPr>
          <w:bCs/>
          <w:color w:val="000000"/>
        </w:rPr>
        <w:t>miejscowego planu zagospodarowania przestrzennego dla części terenu górniczego położonego w</w:t>
      </w:r>
      <w:r w:rsidR="00921A3E">
        <w:rPr>
          <w:bCs/>
          <w:color w:val="000000"/>
        </w:rPr>
        <w:t> </w:t>
      </w:r>
      <w:r w:rsidR="003872A1" w:rsidRPr="003872A1">
        <w:rPr>
          <w:bCs/>
          <w:color w:val="000000"/>
        </w:rPr>
        <w:t>miejscowościach Zajączków, Lesica i Gałęzice</w:t>
      </w:r>
      <w:r w:rsidR="003872A1">
        <w:rPr>
          <w:bCs/>
          <w:color w:val="000000"/>
        </w:rPr>
        <w:t xml:space="preserve"> w</w:t>
      </w:r>
      <w:r w:rsidR="003872A1" w:rsidRPr="003872A1">
        <w:rPr>
          <w:bCs/>
          <w:color w:val="000000"/>
        </w:rPr>
        <w:t xml:space="preserve"> Gmin</w:t>
      </w:r>
      <w:r w:rsidR="003872A1">
        <w:rPr>
          <w:bCs/>
          <w:color w:val="000000"/>
        </w:rPr>
        <w:t>ie</w:t>
      </w:r>
      <w:r w:rsidR="003872A1" w:rsidRPr="003872A1">
        <w:rPr>
          <w:bCs/>
          <w:color w:val="000000"/>
        </w:rPr>
        <w:t xml:space="preserve"> Piekoszów</w:t>
      </w:r>
      <w:r w:rsidR="003872A1">
        <w:rPr>
          <w:bCs/>
          <w:color w:val="000000"/>
        </w:rPr>
        <w:t>,</w:t>
      </w:r>
      <w:r w:rsidRPr="003872A1">
        <w:rPr>
          <w:bCs/>
          <w:color w:val="000000"/>
        </w:rPr>
        <w:t xml:space="preserve"> przyjętego </w:t>
      </w:r>
      <w:r w:rsidR="003872A1" w:rsidRPr="003872A1">
        <w:rPr>
          <w:bCs/>
          <w:color w:val="000000"/>
        </w:rPr>
        <w:t>uchwałą Rady Gminy Piekoszów</w:t>
      </w:r>
      <w:r w:rsidR="00921A3E">
        <w:rPr>
          <w:bCs/>
          <w:color w:val="000000"/>
        </w:rPr>
        <w:t xml:space="preserve"> </w:t>
      </w:r>
      <w:r w:rsidR="003872A1" w:rsidRPr="003872A1">
        <w:rPr>
          <w:bCs/>
          <w:color w:val="000000"/>
        </w:rPr>
        <w:t>nr</w:t>
      </w:r>
      <w:r w:rsidR="003872A1">
        <w:rPr>
          <w:bCs/>
          <w:color w:val="000000"/>
        </w:rPr>
        <w:t> </w:t>
      </w:r>
      <w:r w:rsidR="003872A1" w:rsidRPr="003872A1">
        <w:rPr>
          <w:bCs/>
          <w:color w:val="000000"/>
        </w:rPr>
        <w:t>IX/66/2019</w:t>
      </w:r>
      <w:r w:rsidR="003872A1">
        <w:rPr>
          <w:bCs/>
          <w:color w:val="000000"/>
        </w:rPr>
        <w:t xml:space="preserve">, </w:t>
      </w:r>
      <w:r w:rsidR="003872A1" w:rsidRPr="003872A1">
        <w:rPr>
          <w:bCs/>
          <w:color w:val="000000"/>
        </w:rPr>
        <w:t>z dnia 30 kwietnia 2019 r.</w:t>
      </w:r>
      <w:r w:rsidR="0065382E">
        <w:rPr>
          <w:bCs/>
          <w:color w:val="000000"/>
        </w:rPr>
        <w:t xml:space="preserve"> </w:t>
      </w:r>
      <w:r w:rsidR="0065382E" w:rsidRPr="0065382E">
        <w:rPr>
          <w:bCs/>
          <w:color w:val="000000"/>
        </w:rPr>
        <w:t>(Dz. Urz. Woj. Świętokrzyskiego z dnia 06.06.2019r., poz. 2447)</w:t>
      </w:r>
      <w:r w:rsidR="0065382E">
        <w:rPr>
          <w:bCs/>
          <w:color w:val="000000"/>
        </w:rPr>
        <w:t xml:space="preserve">. </w:t>
      </w:r>
      <w:r w:rsidR="003872A1" w:rsidRPr="003872A1">
        <w:rPr>
          <w:bCs/>
          <w:color w:val="000000"/>
        </w:rPr>
        <w:t xml:space="preserve"> </w:t>
      </w:r>
      <w:r w:rsidR="003872A1">
        <w:rPr>
          <w:bCs/>
          <w:color w:val="000000"/>
        </w:rPr>
        <w:t xml:space="preserve">Na podstawie ww. </w:t>
      </w:r>
      <w:r w:rsidR="003872A1" w:rsidRPr="009416A1">
        <w:rPr>
          <w:bCs/>
          <w:color w:val="000000"/>
        </w:rPr>
        <w:t>analizy s</w:t>
      </w:r>
      <w:r w:rsidRPr="009416A1">
        <w:rPr>
          <w:bCs/>
          <w:color w:val="000000"/>
        </w:rPr>
        <w:t xml:space="preserve">twierdzono, </w:t>
      </w:r>
      <w:r w:rsidR="00921A3E">
        <w:rPr>
          <w:bCs/>
          <w:color w:val="000000"/>
        </w:rPr>
        <w:br/>
      </w:r>
      <w:r w:rsidRPr="009416A1">
        <w:rPr>
          <w:bCs/>
          <w:color w:val="000000"/>
        </w:rPr>
        <w:t>że</w:t>
      </w:r>
      <w:r w:rsidR="005F2F77">
        <w:rPr>
          <w:bCs/>
          <w:color w:val="000000"/>
        </w:rPr>
        <w:t xml:space="preserve"> działki w granicach projektowanego obszaru górniczego „Ołowianka-1A” objęte są miejscowym</w:t>
      </w:r>
      <w:r w:rsidR="003872A1" w:rsidRPr="009416A1">
        <w:rPr>
          <w:bCs/>
          <w:color w:val="000000"/>
        </w:rPr>
        <w:t xml:space="preserve"> plan</w:t>
      </w:r>
      <w:r w:rsidR="005F2F77">
        <w:rPr>
          <w:bCs/>
          <w:color w:val="000000"/>
        </w:rPr>
        <w:t>em</w:t>
      </w:r>
      <w:r w:rsidR="003872A1" w:rsidRPr="009416A1">
        <w:rPr>
          <w:bCs/>
          <w:color w:val="000000"/>
        </w:rPr>
        <w:t xml:space="preserve"> zagospodarowania przestrzennego</w:t>
      </w:r>
      <w:r w:rsidR="005F2F77">
        <w:rPr>
          <w:bCs/>
          <w:color w:val="000000"/>
        </w:rPr>
        <w:t xml:space="preserve"> i przeznaczone są pod teren </w:t>
      </w:r>
      <w:r w:rsidR="009416A1" w:rsidRPr="009416A1">
        <w:rPr>
          <w:bCs/>
          <w:color w:val="000000"/>
        </w:rPr>
        <w:t>powierzchniow</w:t>
      </w:r>
      <w:r w:rsidR="005F2F77">
        <w:rPr>
          <w:bCs/>
          <w:color w:val="000000"/>
        </w:rPr>
        <w:t>ej</w:t>
      </w:r>
      <w:r w:rsidR="009416A1" w:rsidRPr="009416A1">
        <w:rPr>
          <w:bCs/>
          <w:color w:val="000000"/>
        </w:rPr>
        <w:t xml:space="preserve"> eksploatacj</w:t>
      </w:r>
      <w:r w:rsidR="005F2F77">
        <w:rPr>
          <w:bCs/>
          <w:color w:val="000000"/>
        </w:rPr>
        <w:t>i</w:t>
      </w:r>
      <w:r w:rsidR="009416A1" w:rsidRPr="009416A1">
        <w:rPr>
          <w:bCs/>
          <w:color w:val="000000"/>
        </w:rPr>
        <w:t xml:space="preserve"> kopaliny ze złoża</w:t>
      </w:r>
      <w:r w:rsidRPr="009416A1">
        <w:rPr>
          <w:bCs/>
          <w:color w:val="000000"/>
        </w:rPr>
        <w:t xml:space="preserve"> „</w:t>
      </w:r>
      <w:r w:rsidR="009416A1" w:rsidRPr="009416A1">
        <w:rPr>
          <w:bCs/>
          <w:color w:val="000000"/>
        </w:rPr>
        <w:t>Ołowianka-1</w:t>
      </w:r>
      <w:r w:rsidRPr="009416A1">
        <w:rPr>
          <w:bCs/>
          <w:color w:val="000000"/>
        </w:rPr>
        <w:t>”</w:t>
      </w:r>
      <w:r w:rsidR="00733BF5">
        <w:rPr>
          <w:bCs/>
          <w:color w:val="000000"/>
        </w:rPr>
        <w:t xml:space="preserve"> (symbol 1.PW)</w:t>
      </w:r>
      <w:r w:rsidRPr="009416A1">
        <w:rPr>
          <w:bCs/>
          <w:color w:val="000000"/>
        </w:rPr>
        <w:t>.</w:t>
      </w:r>
    </w:p>
    <w:p w14:paraId="413A4CB3" w14:textId="33C0F274" w:rsidR="00D0600C" w:rsidRPr="00694A8B" w:rsidRDefault="001F4D11" w:rsidP="00CB1548">
      <w:pPr>
        <w:pStyle w:val="Tekstpodstawowywcity"/>
        <w:spacing w:line="240" w:lineRule="auto"/>
        <w:rPr>
          <w:color w:val="000000"/>
        </w:rPr>
      </w:pPr>
      <w:r w:rsidRPr="00694A8B">
        <w:rPr>
          <w:color w:val="000000"/>
        </w:rPr>
        <w:t>W związku z powyższymi ustaleniami, orzeczono jak w rozstrzygnięciu niniejszej decyzji.</w:t>
      </w:r>
    </w:p>
    <w:p w14:paraId="0C4AADCA" w14:textId="77777777" w:rsidR="00261F67" w:rsidRPr="00694A8B" w:rsidRDefault="00261F67" w:rsidP="00EA1933">
      <w:pPr>
        <w:pStyle w:val="Tekstpodstawowy"/>
        <w:spacing w:line="240" w:lineRule="auto"/>
        <w:rPr>
          <w:color w:val="000000"/>
          <w:szCs w:val="24"/>
        </w:rPr>
      </w:pPr>
    </w:p>
    <w:p w14:paraId="156AF7E2" w14:textId="77777777" w:rsidR="001F4D11" w:rsidRPr="00CF2253" w:rsidRDefault="001F4D11" w:rsidP="001F4D11">
      <w:pPr>
        <w:spacing w:line="276" w:lineRule="auto"/>
        <w:ind w:right="0"/>
        <w:rPr>
          <w:rFonts w:eastAsia="Times New Roman"/>
          <w:bCs/>
          <w:sz w:val="20"/>
          <w:szCs w:val="20"/>
          <w:u w:val="single"/>
          <w:lang w:bidi="en-US"/>
        </w:rPr>
      </w:pPr>
      <w:r w:rsidRPr="00CF2253">
        <w:rPr>
          <w:rFonts w:eastAsia="Times New Roman"/>
          <w:sz w:val="20"/>
          <w:szCs w:val="20"/>
          <w:u w:val="single"/>
          <w:lang w:bidi="en-US"/>
        </w:rPr>
        <w:t>Pouczenie:</w:t>
      </w:r>
    </w:p>
    <w:p w14:paraId="5502B4C7" w14:textId="41754576" w:rsidR="00350419" w:rsidRDefault="00481E0E" w:rsidP="00825F37">
      <w:pPr>
        <w:pStyle w:val="Tekstpodstawowy2"/>
        <w:spacing w:after="0" w:line="240" w:lineRule="auto"/>
        <w:jc w:val="both"/>
        <w:rPr>
          <w:lang w:eastAsia="en-US" w:bidi="en-US"/>
        </w:rPr>
      </w:pPr>
      <w:r w:rsidRPr="00481E0E">
        <w:rPr>
          <w:lang w:eastAsia="en-US" w:bidi="en-US"/>
        </w:rPr>
        <w:t>Od decyzji przysługuje stronom odwołanie. Odwołanie wnosi się do Ministra Klimatu i Środowiska w terminie 14 dni od dnia doręczenia decyzji za pośrednictwem Marszałka Województwa Świętokrzyskiego. Przed upływem terminu do wniesieniu odwołania strona może zrzec się prawa do wniesienia odwołania wobec organu administracji publicznej, który wydał decyzję. Z dniem doręczenia oświadczenia o zrzeczeniu się prawa do odwołania przez ostatnią ze stron postępowania decyzja staje się ostateczna i prawomocna.</w:t>
      </w:r>
    </w:p>
    <w:p w14:paraId="71A01475" w14:textId="77777777" w:rsidR="00481E0E" w:rsidRPr="00694A8B" w:rsidRDefault="00481E0E" w:rsidP="00825F37">
      <w:pPr>
        <w:pStyle w:val="Tekstpodstawowy2"/>
        <w:spacing w:after="0" w:line="240" w:lineRule="auto"/>
        <w:jc w:val="both"/>
        <w:rPr>
          <w:color w:val="000000"/>
          <w:sz w:val="18"/>
          <w:szCs w:val="18"/>
        </w:rPr>
      </w:pPr>
    </w:p>
    <w:p w14:paraId="63DE1659" w14:textId="3F71F653" w:rsidR="007957B3" w:rsidRPr="00CF2253" w:rsidRDefault="00A83BA9" w:rsidP="00825F37">
      <w:pPr>
        <w:pStyle w:val="Tekstpodstawowy2"/>
        <w:spacing w:after="0" w:line="240" w:lineRule="auto"/>
        <w:jc w:val="both"/>
        <w:rPr>
          <w:i/>
          <w:iCs/>
          <w:color w:val="000000" w:themeColor="text1"/>
          <w:w w:val="150"/>
          <w:sz w:val="18"/>
          <w:szCs w:val="18"/>
        </w:rPr>
      </w:pPr>
      <w:r w:rsidRPr="00CF2253">
        <w:rPr>
          <w:i/>
          <w:iCs/>
          <w:color w:val="000000" w:themeColor="text1"/>
          <w:sz w:val="18"/>
          <w:szCs w:val="18"/>
        </w:rPr>
        <w:t>W</w:t>
      </w:r>
      <w:r w:rsidR="00754AA7" w:rsidRPr="00CF2253">
        <w:rPr>
          <w:i/>
          <w:iCs/>
          <w:color w:val="000000" w:themeColor="text1"/>
          <w:sz w:val="18"/>
          <w:szCs w:val="18"/>
        </w:rPr>
        <w:t xml:space="preserve">nioskodawca </w:t>
      </w:r>
      <w:r w:rsidR="00614843" w:rsidRPr="00CF2253">
        <w:rPr>
          <w:i/>
          <w:iCs/>
          <w:color w:val="000000" w:themeColor="text1"/>
          <w:sz w:val="18"/>
          <w:szCs w:val="18"/>
        </w:rPr>
        <w:t xml:space="preserve">w dniu </w:t>
      </w:r>
      <w:r w:rsidR="001F4D11" w:rsidRPr="00CF2253">
        <w:rPr>
          <w:i/>
          <w:iCs/>
          <w:color w:val="000000" w:themeColor="text1"/>
          <w:sz w:val="18"/>
          <w:szCs w:val="18"/>
        </w:rPr>
        <w:t>14</w:t>
      </w:r>
      <w:r w:rsidR="0073636C" w:rsidRPr="00CF2253">
        <w:rPr>
          <w:i/>
          <w:iCs/>
          <w:color w:val="000000" w:themeColor="text1"/>
          <w:sz w:val="18"/>
          <w:szCs w:val="18"/>
        </w:rPr>
        <w:t>.1</w:t>
      </w:r>
      <w:r w:rsidR="001F4D11" w:rsidRPr="00CF2253">
        <w:rPr>
          <w:i/>
          <w:iCs/>
          <w:color w:val="000000" w:themeColor="text1"/>
          <w:sz w:val="18"/>
          <w:szCs w:val="18"/>
        </w:rPr>
        <w:t>2</w:t>
      </w:r>
      <w:r w:rsidR="00614843" w:rsidRPr="00CF2253">
        <w:rPr>
          <w:i/>
          <w:iCs/>
          <w:color w:val="000000" w:themeColor="text1"/>
          <w:sz w:val="18"/>
          <w:szCs w:val="18"/>
        </w:rPr>
        <w:t>.202</w:t>
      </w:r>
      <w:r w:rsidR="001F4D11" w:rsidRPr="00CF2253">
        <w:rPr>
          <w:i/>
          <w:iCs/>
          <w:color w:val="000000" w:themeColor="text1"/>
          <w:sz w:val="18"/>
          <w:szCs w:val="18"/>
        </w:rPr>
        <w:t>2</w:t>
      </w:r>
      <w:r w:rsidR="00614843" w:rsidRPr="00CF2253">
        <w:rPr>
          <w:i/>
          <w:iCs/>
          <w:color w:val="000000" w:themeColor="text1"/>
          <w:sz w:val="18"/>
          <w:szCs w:val="18"/>
        </w:rPr>
        <w:t xml:space="preserve">r. </w:t>
      </w:r>
      <w:r w:rsidR="00253B6D" w:rsidRPr="00CF2253">
        <w:rPr>
          <w:i/>
          <w:iCs/>
          <w:color w:val="000000" w:themeColor="text1"/>
          <w:sz w:val="18"/>
          <w:szCs w:val="18"/>
        </w:rPr>
        <w:t xml:space="preserve">dokonał </w:t>
      </w:r>
      <w:r w:rsidR="007957B3" w:rsidRPr="00CF2253">
        <w:rPr>
          <w:i/>
          <w:iCs/>
          <w:color w:val="000000" w:themeColor="text1"/>
          <w:sz w:val="18"/>
          <w:szCs w:val="18"/>
        </w:rPr>
        <w:t xml:space="preserve">zapłaty opłaty skarbowej za </w:t>
      </w:r>
      <w:r w:rsidR="001F4D11" w:rsidRPr="00CF2253">
        <w:rPr>
          <w:i/>
          <w:iCs/>
          <w:color w:val="000000" w:themeColor="text1"/>
          <w:sz w:val="18"/>
          <w:szCs w:val="18"/>
        </w:rPr>
        <w:t>zmianę</w:t>
      </w:r>
      <w:r w:rsidR="007957B3" w:rsidRPr="00CF2253">
        <w:rPr>
          <w:i/>
          <w:iCs/>
          <w:color w:val="000000" w:themeColor="text1"/>
          <w:sz w:val="18"/>
          <w:szCs w:val="18"/>
        </w:rPr>
        <w:t xml:space="preserve"> koncesji</w:t>
      </w:r>
      <w:r w:rsidR="0031558F" w:rsidRPr="00CF2253">
        <w:rPr>
          <w:i/>
          <w:iCs/>
          <w:color w:val="000000" w:themeColor="text1"/>
          <w:sz w:val="18"/>
          <w:szCs w:val="18"/>
        </w:rPr>
        <w:t xml:space="preserve"> na wydobywanie </w:t>
      </w:r>
      <w:r w:rsidR="00E31F5F" w:rsidRPr="00CF2253">
        <w:rPr>
          <w:i/>
          <w:iCs/>
          <w:color w:val="000000" w:themeColor="text1"/>
          <w:sz w:val="18"/>
          <w:szCs w:val="18"/>
        </w:rPr>
        <w:t>wapieni</w:t>
      </w:r>
      <w:r w:rsidR="008030D5" w:rsidRPr="00CF2253">
        <w:rPr>
          <w:i/>
          <w:iCs/>
          <w:color w:val="000000" w:themeColor="text1"/>
          <w:sz w:val="18"/>
          <w:szCs w:val="18"/>
        </w:rPr>
        <w:t xml:space="preserve"> </w:t>
      </w:r>
      <w:r w:rsidR="0031558F" w:rsidRPr="00CF2253">
        <w:rPr>
          <w:i/>
          <w:iCs/>
          <w:color w:val="000000" w:themeColor="text1"/>
          <w:sz w:val="18"/>
          <w:szCs w:val="18"/>
        </w:rPr>
        <w:t>ze złoża „</w:t>
      </w:r>
      <w:r w:rsidR="0073636C" w:rsidRPr="00CF2253">
        <w:rPr>
          <w:i/>
          <w:iCs/>
          <w:color w:val="000000" w:themeColor="text1"/>
          <w:sz w:val="18"/>
          <w:szCs w:val="18"/>
        </w:rPr>
        <w:t>Ołowianka - 1</w:t>
      </w:r>
      <w:r w:rsidR="0031558F" w:rsidRPr="00CF2253">
        <w:rPr>
          <w:i/>
          <w:iCs/>
          <w:color w:val="000000" w:themeColor="text1"/>
          <w:sz w:val="18"/>
          <w:szCs w:val="18"/>
        </w:rPr>
        <w:t>”</w:t>
      </w:r>
      <w:r w:rsidR="007957B3" w:rsidRPr="00CF2253">
        <w:rPr>
          <w:i/>
          <w:iCs/>
          <w:color w:val="000000" w:themeColor="text1"/>
          <w:sz w:val="18"/>
          <w:szCs w:val="18"/>
        </w:rPr>
        <w:t xml:space="preserve"> </w:t>
      </w:r>
      <w:r w:rsidR="0031558F" w:rsidRPr="00CF2253">
        <w:rPr>
          <w:i/>
          <w:iCs/>
          <w:color w:val="000000" w:themeColor="text1"/>
          <w:sz w:val="18"/>
          <w:szCs w:val="18"/>
        </w:rPr>
        <w:t>w</w:t>
      </w:r>
      <w:r w:rsidR="008C3660" w:rsidRPr="00CF2253">
        <w:rPr>
          <w:i/>
          <w:iCs/>
          <w:color w:val="000000" w:themeColor="text1"/>
          <w:sz w:val="18"/>
          <w:szCs w:val="18"/>
        </w:rPr>
        <w:t> </w:t>
      </w:r>
      <w:r w:rsidR="007957B3" w:rsidRPr="00CF2253">
        <w:rPr>
          <w:i/>
          <w:iCs/>
          <w:color w:val="000000" w:themeColor="text1"/>
          <w:sz w:val="18"/>
          <w:szCs w:val="18"/>
        </w:rPr>
        <w:t xml:space="preserve">wysokości </w:t>
      </w:r>
      <w:r w:rsidR="001F4D11" w:rsidRPr="00CF2253">
        <w:rPr>
          <w:i/>
          <w:iCs/>
          <w:color w:val="000000" w:themeColor="text1"/>
          <w:sz w:val="18"/>
          <w:szCs w:val="18"/>
        </w:rPr>
        <w:t>308</w:t>
      </w:r>
      <w:r w:rsidR="007957B3" w:rsidRPr="00CF2253">
        <w:rPr>
          <w:i/>
          <w:iCs/>
          <w:color w:val="000000" w:themeColor="text1"/>
          <w:sz w:val="18"/>
          <w:szCs w:val="18"/>
        </w:rPr>
        <w:t>,00 zł. na rachunek Urzędu Miasta Kielce (nr 38 1050 0099 6450 9000 0000 0000).</w:t>
      </w:r>
    </w:p>
    <w:p w14:paraId="5A0C4F4A" w14:textId="77777777" w:rsidR="0065496E" w:rsidRPr="00694A8B" w:rsidRDefault="0065496E" w:rsidP="00825F37">
      <w:pPr>
        <w:pStyle w:val="Tekstpodstawowy"/>
        <w:spacing w:line="240" w:lineRule="auto"/>
        <w:rPr>
          <w:color w:val="000000" w:themeColor="text1"/>
          <w:sz w:val="18"/>
          <w:szCs w:val="18"/>
          <w:u w:val="single"/>
        </w:rPr>
      </w:pPr>
    </w:p>
    <w:p w14:paraId="361FD4A8" w14:textId="77777777" w:rsidR="00261F67" w:rsidRPr="00694A8B" w:rsidRDefault="00261F67" w:rsidP="00825F37">
      <w:pPr>
        <w:pStyle w:val="Tekstpodstawowy"/>
        <w:spacing w:line="240" w:lineRule="auto"/>
        <w:rPr>
          <w:sz w:val="18"/>
          <w:szCs w:val="18"/>
          <w:u w:val="single"/>
        </w:rPr>
      </w:pPr>
    </w:p>
    <w:p w14:paraId="2CC5CC31" w14:textId="77777777" w:rsidR="0093476F" w:rsidRDefault="0093476F" w:rsidP="00825F37">
      <w:pPr>
        <w:pStyle w:val="Tekstpodstawowy"/>
        <w:spacing w:line="240" w:lineRule="auto"/>
        <w:rPr>
          <w:sz w:val="20"/>
          <w:u w:val="single"/>
        </w:rPr>
      </w:pPr>
    </w:p>
    <w:p w14:paraId="254AA67F" w14:textId="732EA473" w:rsidR="007957B3" w:rsidRPr="00694A8B" w:rsidRDefault="007957B3" w:rsidP="00825F37">
      <w:pPr>
        <w:pStyle w:val="Tekstpodstawowy"/>
        <w:spacing w:line="240" w:lineRule="auto"/>
        <w:rPr>
          <w:sz w:val="20"/>
          <w:u w:val="single"/>
        </w:rPr>
      </w:pPr>
      <w:r w:rsidRPr="00694A8B">
        <w:rPr>
          <w:sz w:val="20"/>
          <w:u w:val="single"/>
        </w:rPr>
        <w:t>Otrzymują</w:t>
      </w:r>
      <w:r w:rsidR="008E0016" w:rsidRPr="00694A8B">
        <w:rPr>
          <w:sz w:val="20"/>
          <w:u w:val="single"/>
        </w:rPr>
        <w:t xml:space="preserve"> (</w:t>
      </w:r>
      <w:proofErr w:type="spellStart"/>
      <w:r w:rsidR="008E0016" w:rsidRPr="00694A8B">
        <w:rPr>
          <w:sz w:val="20"/>
          <w:u w:val="single"/>
        </w:rPr>
        <w:t>z.p.o</w:t>
      </w:r>
      <w:proofErr w:type="spellEnd"/>
      <w:r w:rsidR="008E0016" w:rsidRPr="00694A8B">
        <w:rPr>
          <w:sz w:val="20"/>
          <w:u w:val="single"/>
        </w:rPr>
        <w:t>.)</w:t>
      </w:r>
      <w:r w:rsidRPr="00694A8B">
        <w:rPr>
          <w:sz w:val="20"/>
          <w:u w:val="single"/>
        </w:rPr>
        <w:t>:</w:t>
      </w:r>
    </w:p>
    <w:p w14:paraId="5C9E32E6" w14:textId="77777777" w:rsidR="0073636C" w:rsidRPr="00694A8B" w:rsidRDefault="0073636C" w:rsidP="0073636C">
      <w:pPr>
        <w:pStyle w:val="Akapitzlist"/>
        <w:numPr>
          <w:ilvl w:val="0"/>
          <w:numId w:val="41"/>
        </w:numPr>
        <w:rPr>
          <w:sz w:val="20"/>
        </w:rPr>
      </w:pPr>
      <w:proofErr w:type="spellStart"/>
      <w:r w:rsidRPr="00694A8B">
        <w:rPr>
          <w:sz w:val="20"/>
        </w:rPr>
        <w:t>Nordkalk</w:t>
      </w:r>
      <w:proofErr w:type="spellEnd"/>
      <w:r w:rsidRPr="00694A8B">
        <w:rPr>
          <w:sz w:val="20"/>
        </w:rPr>
        <w:t xml:space="preserve"> Sp. z o.o.</w:t>
      </w:r>
    </w:p>
    <w:p w14:paraId="57626A75" w14:textId="4CBDE1B5" w:rsidR="0073636C" w:rsidRPr="00694A8B" w:rsidRDefault="0073636C" w:rsidP="0073636C">
      <w:pPr>
        <w:pStyle w:val="Akapitzlist"/>
        <w:ind w:left="360"/>
        <w:rPr>
          <w:sz w:val="20"/>
        </w:rPr>
      </w:pPr>
      <w:r w:rsidRPr="00694A8B">
        <w:rPr>
          <w:sz w:val="20"/>
        </w:rPr>
        <w:t>Pl. Na Groblach 21</w:t>
      </w:r>
      <w:r w:rsidR="0093476F">
        <w:rPr>
          <w:sz w:val="20"/>
        </w:rPr>
        <w:t xml:space="preserve">, </w:t>
      </w:r>
      <w:r w:rsidRPr="00694A8B">
        <w:rPr>
          <w:sz w:val="20"/>
        </w:rPr>
        <w:t>31-101 Kraków</w:t>
      </w:r>
    </w:p>
    <w:p w14:paraId="04215042" w14:textId="77777777" w:rsidR="0093476F" w:rsidRDefault="00D71918" w:rsidP="0000602B">
      <w:pPr>
        <w:pStyle w:val="Akapitzlist"/>
        <w:numPr>
          <w:ilvl w:val="0"/>
          <w:numId w:val="41"/>
        </w:numPr>
        <w:rPr>
          <w:sz w:val="20"/>
        </w:rPr>
      </w:pPr>
      <w:r w:rsidRPr="0093476F">
        <w:rPr>
          <w:sz w:val="20"/>
        </w:rPr>
        <w:t xml:space="preserve">Pozostałe strony postepowania </w:t>
      </w:r>
      <w:r w:rsidR="0093476F" w:rsidRPr="0093476F">
        <w:rPr>
          <w:sz w:val="20"/>
        </w:rPr>
        <w:t xml:space="preserve">w formie obwieszczenia </w:t>
      </w:r>
    </w:p>
    <w:p w14:paraId="7876F6D8" w14:textId="04BDE5B0" w:rsidR="00EE2B2D" w:rsidRPr="0093476F" w:rsidRDefault="001F4D11" w:rsidP="0000602B">
      <w:pPr>
        <w:pStyle w:val="Akapitzlist"/>
        <w:numPr>
          <w:ilvl w:val="0"/>
          <w:numId w:val="41"/>
        </w:numPr>
        <w:rPr>
          <w:sz w:val="20"/>
        </w:rPr>
      </w:pPr>
      <w:r w:rsidRPr="0093476F">
        <w:rPr>
          <w:sz w:val="20"/>
        </w:rPr>
        <w:t xml:space="preserve">2 x </w:t>
      </w:r>
      <w:r w:rsidR="00EE2B2D" w:rsidRPr="0093476F">
        <w:rPr>
          <w:sz w:val="20"/>
        </w:rPr>
        <w:t>a/a</w:t>
      </w:r>
    </w:p>
    <w:p w14:paraId="06E8A586" w14:textId="77777777" w:rsidR="00B72497" w:rsidRPr="00694A8B" w:rsidRDefault="00B72497" w:rsidP="00B72497">
      <w:pPr>
        <w:spacing w:line="240" w:lineRule="auto"/>
        <w:ind w:right="0"/>
        <w:rPr>
          <w:sz w:val="20"/>
          <w:szCs w:val="20"/>
        </w:rPr>
      </w:pPr>
    </w:p>
    <w:p w14:paraId="2622AC45" w14:textId="77777777" w:rsidR="00B72497" w:rsidRPr="00694A8B" w:rsidRDefault="00B72497" w:rsidP="00B72497">
      <w:pPr>
        <w:spacing w:line="240" w:lineRule="auto"/>
        <w:rPr>
          <w:sz w:val="20"/>
          <w:szCs w:val="20"/>
          <w:u w:val="single"/>
        </w:rPr>
      </w:pPr>
      <w:r w:rsidRPr="00694A8B">
        <w:rPr>
          <w:sz w:val="20"/>
          <w:szCs w:val="20"/>
          <w:u w:val="single"/>
        </w:rPr>
        <w:t>Do wiadomości (</w:t>
      </w:r>
      <w:proofErr w:type="spellStart"/>
      <w:r w:rsidRPr="00694A8B">
        <w:rPr>
          <w:sz w:val="20"/>
          <w:szCs w:val="20"/>
          <w:u w:val="single"/>
        </w:rPr>
        <w:t>ePUAP</w:t>
      </w:r>
      <w:proofErr w:type="spellEnd"/>
      <w:r w:rsidRPr="00694A8B">
        <w:rPr>
          <w:sz w:val="20"/>
          <w:szCs w:val="20"/>
          <w:u w:val="single"/>
        </w:rPr>
        <w:t>):</w:t>
      </w:r>
    </w:p>
    <w:p w14:paraId="1B379B73" w14:textId="7FA08920" w:rsidR="00B72497" w:rsidRPr="00694A8B" w:rsidRDefault="00013133" w:rsidP="00FB00DB">
      <w:pPr>
        <w:pStyle w:val="Zwykytekst"/>
        <w:numPr>
          <w:ilvl w:val="0"/>
          <w:numId w:val="42"/>
        </w:numPr>
        <w:rPr>
          <w:rFonts w:ascii="Times New Roman" w:hAnsi="Times New Roman" w:cs="Times New Roman"/>
          <w:lang w:val="pl-PL"/>
        </w:rPr>
      </w:pPr>
      <w:r w:rsidRPr="00694A8B">
        <w:rPr>
          <w:rFonts w:ascii="Times New Roman" w:hAnsi="Times New Roman" w:cs="Times New Roman"/>
          <w:lang w:val="pl-PL"/>
        </w:rPr>
        <w:t>Burmistrz Miasta i</w:t>
      </w:r>
      <w:r w:rsidR="00FB00DB" w:rsidRPr="00694A8B">
        <w:rPr>
          <w:rFonts w:ascii="Times New Roman" w:hAnsi="Times New Roman" w:cs="Times New Roman"/>
          <w:lang w:val="pl-PL"/>
        </w:rPr>
        <w:t xml:space="preserve"> Gminy Piekoszów</w:t>
      </w:r>
    </w:p>
    <w:p w14:paraId="7A343681" w14:textId="14896F01" w:rsidR="00B72497" w:rsidRPr="00694A8B" w:rsidRDefault="00B72497" w:rsidP="00B72497">
      <w:pPr>
        <w:pStyle w:val="Zwykytekst"/>
        <w:ind w:left="397"/>
        <w:rPr>
          <w:rFonts w:ascii="Times New Roman" w:hAnsi="Times New Roman" w:cs="Times New Roman"/>
          <w:lang w:val="pl-PL"/>
        </w:rPr>
      </w:pPr>
      <w:r w:rsidRPr="00694A8B">
        <w:rPr>
          <w:rFonts w:ascii="Times New Roman" w:hAnsi="Times New Roman" w:cs="Times New Roman"/>
          <w:lang w:val="pl-PL"/>
        </w:rPr>
        <w:t xml:space="preserve">ul. </w:t>
      </w:r>
      <w:r w:rsidR="0017735C" w:rsidRPr="00694A8B">
        <w:rPr>
          <w:rFonts w:ascii="Times New Roman" w:hAnsi="Times New Roman" w:cs="Times New Roman"/>
          <w:lang w:val="pl-PL"/>
        </w:rPr>
        <w:t>Częstochowska 66a</w:t>
      </w:r>
      <w:r w:rsidR="0093476F">
        <w:rPr>
          <w:rFonts w:ascii="Times New Roman" w:hAnsi="Times New Roman" w:cs="Times New Roman"/>
          <w:lang w:val="pl-PL"/>
        </w:rPr>
        <w:t xml:space="preserve">, </w:t>
      </w:r>
      <w:r w:rsidRPr="00694A8B">
        <w:rPr>
          <w:rFonts w:ascii="Times New Roman" w:hAnsi="Times New Roman" w:cs="Times New Roman"/>
          <w:lang w:val="pl-PL"/>
        </w:rPr>
        <w:t>26-0</w:t>
      </w:r>
      <w:r w:rsidR="0017735C" w:rsidRPr="00694A8B">
        <w:rPr>
          <w:rFonts w:ascii="Times New Roman" w:hAnsi="Times New Roman" w:cs="Times New Roman"/>
          <w:lang w:val="pl-PL"/>
        </w:rPr>
        <w:t>65 Piekoszów</w:t>
      </w:r>
    </w:p>
    <w:p w14:paraId="4EFE0B07" w14:textId="31D733F2" w:rsidR="00876F49" w:rsidRPr="00694A8B" w:rsidRDefault="00876F49" w:rsidP="0017735C">
      <w:pPr>
        <w:pStyle w:val="Akapitzlist"/>
        <w:numPr>
          <w:ilvl w:val="0"/>
          <w:numId w:val="42"/>
        </w:numPr>
        <w:rPr>
          <w:sz w:val="20"/>
        </w:rPr>
      </w:pPr>
      <w:r w:rsidRPr="00694A8B">
        <w:rPr>
          <w:sz w:val="20"/>
        </w:rPr>
        <w:t>Burmistrz Gminy i Miasta Chęciny</w:t>
      </w:r>
    </w:p>
    <w:p w14:paraId="78B241AE" w14:textId="6EB1DF9F" w:rsidR="00876F49" w:rsidRPr="00694A8B" w:rsidRDefault="00876F49" w:rsidP="00876F49">
      <w:pPr>
        <w:pStyle w:val="Akapitzlist"/>
        <w:ind w:left="360"/>
        <w:rPr>
          <w:sz w:val="20"/>
        </w:rPr>
      </w:pPr>
      <w:r w:rsidRPr="00694A8B">
        <w:rPr>
          <w:sz w:val="20"/>
        </w:rPr>
        <w:t>Pl. 2 Czerwca 4</w:t>
      </w:r>
      <w:r w:rsidR="0093476F">
        <w:rPr>
          <w:sz w:val="20"/>
        </w:rPr>
        <w:t xml:space="preserve">, </w:t>
      </w:r>
      <w:r w:rsidRPr="00694A8B">
        <w:rPr>
          <w:sz w:val="20"/>
        </w:rPr>
        <w:t>26-060 Chęciny</w:t>
      </w:r>
    </w:p>
    <w:p w14:paraId="401BDCE3" w14:textId="3C8B81C4" w:rsidR="00B72497" w:rsidRPr="00694A8B" w:rsidRDefault="00B72497" w:rsidP="0017735C">
      <w:pPr>
        <w:pStyle w:val="Akapitzlist"/>
        <w:numPr>
          <w:ilvl w:val="0"/>
          <w:numId w:val="42"/>
        </w:numPr>
        <w:rPr>
          <w:sz w:val="20"/>
        </w:rPr>
      </w:pPr>
      <w:r w:rsidRPr="00694A8B">
        <w:rPr>
          <w:sz w:val="20"/>
        </w:rPr>
        <w:t>Starosta Kielecki</w:t>
      </w:r>
    </w:p>
    <w:p w14:paraId="7B816274" w14:textId="572D68E0" w:rsidR="00B72497" w:rsidRPr="00694A8B" w:rsidRDefault="00B72497" w:rsidP="00B72497">
      <w:pPr>
        <w:spacing w:line="240" w:lineRule="auto"/>
        <w:ind w:left="360"/>
        <w:rPr>
          <w:sz w:val="20"/>
          <w:szCs w:val="20"/>
        </w:rPr>
      </w:pPr>
      <w:r w:rsidRPr="00694A8B">
        <w:rPr>
          <w:sz w:val="20"/>
          <w:szCs w:val="20"/>
        </w:rPr>
        <w:t>ul. Wrzosowa 44</w:t>
      </w:r>
      <w:r w:rsidR="0093476F">
        <w:rPr>
          <w:sz w:val="20"/>
          <w:szCs w:val="20"/>
        </w:rPr>
        <w:t xml:space="preserve">, </w:t>
      </w:r>
      <w:r w:rsidRPr="00694A8B">
        <w:rPr>
          <w:sz w:val="20"/>
          <w:szCs w:val="20"/>
        </w:rPr>
        <w:t>25-211 Kielce</w:t>
      </w:r>
    </w:p>
    <w:p w14:paraId="2DAAF0CE" w14:textId="77777777" w:rsidR="00B72497" w:rsidRPr="00694A8B" w:rsidRDefault="00B72497" w:rsidP="0017735C">
      <w:pPr>
        <w:pStyle w:val="Akapitzlist"/>
        <w:numPr>
          <w:ilvl w:val="0"/>
          <w:numId w:val="42"/>
        </w:numPr>
        <w:rPr>
          <w:sz w:val="20"/>
        </w:rPr>
      </w:pPr>
      <w:r w:rsidRPr="00694A8B">
        <w:rPr>
          <w:sz w:val="20"/>
        </w:rPr>
        <w:t xml:space="preserve">Dyrektor Okręgowego Urzędu Górniczego </w:t>
      </w:r>
    </w:p>
    <w:p w14:paraId="14B0D2AE" w14:textId="5645366A" w:rsidR="00B72497" w:rsidRPr="00694A8B" w:rsidRDefault="00B72497" w:rsidP="00B72497">
      <w:pPr>
        <w:spacing w:line="240" w:lineRule="auto"/>
        <w:ind w:firstLine="360"/>
        <w:rPr>
          <w:sz w:val="20"/>
          <w:szCs w:val="20"/>
        </w:rPr>
      </w:pPr>
      <w:r w:rsidRPr="00694A8B">
        <w:rPr>
          <w:sz w:val="20"/>
          <w:szCs w:val="20"/>
        </w:rPr>
        <w:t>ul. Wrzosowa 44</w:t>
      </w:r>
      <w:r w:rsidR="0093476F">
        <w:rPr>
          <w:sz w:val="20"/>
          <w:szCs w:val="20"/>
        </w:rPr>
        <w:t xml:space="preserve">, </w:t>
      </w:r>
      <w:r w:rsidRPr="00694A8B">
        <w:rPr>
          <w:sz w:val="20"/>
          <w:szCs w:val="20"/>
        </w:rPr>
        <w:t>25-211 Kielce</w:t>
      </w:r>
    </w:p>
    <w:p w14:paraId="5E8F13FB" w14:textId="77777777" w:rsidR="00B72497" w:rsidRPr="00694A8B" w:rsidRDefault="00B72497" w:rsidP="0017735C">
      <w:pPr>
        <w:pStyle w:val="Akapitzlist"/>
        <w:numPr>
          <w:ilvl w:val="0"/>
          <w:numId w:val="42"/>
        </w:numPr>
        <w:rPr>
          <w:sz w:val="20"/>
        </w:rPr>
      </w:pPr>
      <w:r w:rsidRPr="00694A8B">
        <w:rPr>
          <w:sz w:val="20"/>
        </w:rPr>
        <w:t>Prezes Wyższego Urzędu Górniczego</w:t>
      </w:r>
    </w:p>
    <w:p w14:paraId="0AE4CA41" w14:textId="04E26051" w:rsidR="00B72497" w:rsidRPr="00694A8B" w:rsidRDefault="00B72497" w:rsidP="00B72497">
      <w:pPr>
        <w:spacing w:line="240" w:lineRule="auto"/>
        <w:ind w:left="360"/>
        <w:rPr>
          <w:sz w:val="20"/>
          <w:szCs w:val="20"/>
        </w:rPr>
      </w:pPr>
      <w:r w:rsidRPr="00694A8B">
        <w:rPr>
          <w:sz w:val="20"/>
          <w:szCs w:val="20"/>
        </w:rPr>
        <w:t>ul. Poniatowskiego 31</w:t>
      </w:r>
      <w:r w:rsidR="0093476F">
        <w:rPr>
          <w:sz w:val="20"/>
          <w:szCs w:val="20"/>
        </w:rPr>
        <w:t xml:space="preserve">, </w:t>
      </w:r>
      <w:r w:rsidRPr="00694A8B">
        <w:rPr>
          <w:sz w:val="20"/>
          <w:szCs w:val="20"/>
        </w:rPr>
        <w:t>40-055 Katowice</w:t>
      </w:r>
    </w:p>
    <w:p w14:paraId="062FD7F7" w14:textId="7647A777" w:rsidR="00B72497" w:rsidRPr="00694A8B" w:rsidRDefault="00B72497" w:rsidP="0017735C">
      <w:pPr>
        <w:pStyle w:val="Akapitzlist"/>
        <w:numPr>
          <w:ilvl w:val="0"/>
          <w:numId w:val="42"/>
        </w:numPr>
        <w:rPr>
          <w:sz w:val="20"/>
        </w:rPr>
      </w:pPr>
      <w:r w:rsidRPr="00694A8B">
        <w:rPr>
          <w:sz w:val="20"/>
        </w:rPr>
        <w:t xml:space="preserve">Minister </w:t>
      </w:r>
      <w:r w:rsidR="0017735C" w:rsidRPr="00694A8B">
        <w:rPr>
          <w:sz w:val="20"/>
        </w:rPr>
        <w:t xml:space="preserve">Klimatu i </w:t>
      </w:r>
      <w:r w:rsidR="00261F67" w:rsidRPr="00694A8B">
        <w:rPr>
          <w:sz w:val="20"/>
        </w:rPr>
        <w:t>Środowiska</w:t>
      </w:r>
    </w:p>
    <w:p w14:paraId="747CC29E" w14:textId="77777777" w:rsidR="00B72497" w:rsidRPr="00694A8B" w:rsidRDefault="00B72497" w:rsidP="00B72497">
      <w:pPr>
        <w:spacing w:line="240" w:lineRule="auto"/>
        <w:ind w:firstLine="360"/>
        <w:rPr>
          <w:sz w:val="20"/>
          <w:szCs w:val="20"/>
        </w:rPr>
      </w:pPr>
      <w:r w:rsidRPr="00694A8B">
        <w:rPr>
          <w:sz w:val="20"/>
          <w:szCs w:val="20"/>
        </w:rPr>
        <w:t>Departament Geologii i Koncesji Geologicznych</w:t>
      </w:r>
    </w:p>
    <w:p w14:paraId="385BB061" w14:textId="6D704716" w:rsidR="00B72497" w:rsidRPr="00694A8B" w:rsidRDefault="00B72497" w:rsidP="00B72497">
      <w:pPr>
        <w:spacing w:line="240" w:lineRule="auto"/>
        <w:ind w:firstLine="360"/>
        <w:rPr>
          <w:sz w:val="20"/>
          <w:szCs w:val="20"/>
        </w:rPr>
      </w:pPr>
      <w:r w:rsidRPr="00694A8B">
        <w:rPr>
          <w:sz w:val="20"/>
          <w:szCs w:val="20"/>
        </w:rPr>
        <w:t>ul. Wawelska 52/54</w:t>
      </w:r>
      <w:r w:rsidR="0093476F">
        <w:rPr>
          <w:sz w:val="20"/>
          <w:szCs w:val="20"/>
        </w:rPr>
        <w:t xml:space="preserve">, </w:t>
      </w:r>
      <w:r w:rsidRPr="00694A8B">
        <w:rPr>
          <w:sz w:val="20"/>
          <w:szCs w:val="20"/>
        </w:rPr>
        <w:t>00-922 Warszawa</w:t>
      </w:r>
    </w:p>
    <w:p w14:paraId="308A5447" w14:textId="77777777" w:rsidR="00B72497" w:rsidRPr="00694A8B" w:rsidRDefault="00B72497" w:rsidP="0017735C">
      <w:pPr>
        <w:pStyle w:val="Akapitzlist"/>
        <w:numPr>
          <w:ilvl w:val="0"/>
          <w:numId w:val="42"/>
        </w:numPr>
        <w:rPr>
          <w:sz w:val="20"/>
        </w:rPr>
      </w:pPr>
      <w:r w:rsidRPr="00694A8B">
        <w:rPr>
          <w:sz w:val="20"/>
        </w:rPr>
        <w:t>Państwowy Instytut Geologiczny</w:t>
      </w:r>
    </w:p>
    <w:p w14:paraId="45CFF5DE" w14:textId="77777777" w:rsidR="00B72497" w:rsidRPr="00694A8B" w:rsidRDefault="00B72497" w:rsidP="00B72497">
      <w:pPr>
        <w:spacing w:line="240" w:lineRule="auto"/>
        <w:ind w:left="360"/>
        <w:rPr>
          <w:sz w:val="20"/>
          <w:szCs w:val="20"/>
        </w:rPr>
      </w:pPr>
      <w:r w:rsidRPr="00694A8B">
        <w:rPr>
          <w:sz w:val="20"/>
          <w:szCs w:val="20"/>
        </w:rPr>
        <w:t>Rejestr Obszarów Górniczych</w:t>
      </w:r>
    </w:p>
    <w:p w14:paraId="78097E3B" w14:textId="5360E278" w:rsidR="00B72497" w:rsidRPr="00694A8B" w:rsidRDefault="00B72497" w:rsidP="00B72497">
      <w:pPr>
        <w:spacing w:line="240" w:lineRule="auto"/>
        <w:ind w:left="360"/>
        <w:rPr>
          <w:sz w:val="20"/>
          <w:szCs w:val="20"/>
        </w:rPr>
      </w:pPr>
      <w:r w:rsidRPr="00694A8B">
        <w:rPr>
          <w:sz w:val="20"/>
          <w:szCs w:val="20"/>
        </w:rPr>
        <w:t>ul. Rakowiecka 4</w:t>
      </w:r>
      <w:r w:rsidR="0093476F">
        <w:rPr>
          <w:sz w:val="20"/>
          <w:szCs w:val="20"/>
        </w:rPr>
        <w:t xml:space="preserve">, </w:t>
      </w:r>
      <w:r w:rsidRPr="00694A8B">
        <w:rPr>
          <w:sz w:val="20"/>
          <w:szCs w:val="20"/>
        </w:rPr>
        <w:t>00-975 Warszawa</w:t>
      </w:r>
    </w:p>
    <w:p w14:paraId="1F3CA3EF" w14:textId="77777777" w:rsidR="00B72497" w:rsidRPr="00694A8B" w:rsidRDefault="00B72497" w:rsidP="0017735C">
      <w:pPr>
        <w:pStyle w:val="Akapitzlist"/>
        <w:numPr>
          <w:ilvl w:val="0"/>
          <w:numId w:val="42"/>
        </w:numPr>
        <w:rPr>
          <w:sz w:val="20"/>
        </w:rPr>
      </w:pPr>
      <w:r w:rsidRPr="00694A8B">
        <w:rPr>
          <w:sz w:val="20"/>
        </w:rPr>
        <w:t>NFOŚiGW</w:t>
      </w:r>
    </w:p>
    <w:p w14:paraId="7469BD18" w14:textId="77777777" w:rsidR="00B72497" w:rsidRPr="00694A8B" w:rsidRDefault="00B72497" w:rsidP="00B72497">
      <w:pPr>
        <w:spacing w:line="240" w:lineRule="auto"/>
        <w:ind w:firstLine="360"/>
        <w:rPr>
          <w:sz w:val="20"/>
          <w:szCs w:val="20"/>
        </w:rPr>
      </w:pPr>
      <w:r w:rsidRPr="00694A8B">
        <w:rPr>
          <w:sz w:val="20"/>
          <w:szCs w:val="20"/>
        </w:rPr>
        <w:t>Wydział Opłat i Pozostałych Przychodów</w:t>
      </w:r>
    </w:p>
    <w:p w14:paraId="622D62DB" w14:textId="7DDA4D11" w:rsidR="007025B2" w:rsidRPr="00261F67" w:rsidRDefault="00B72497" w:rsidP="005460BB">
      <w:pPr>
        <w:spacing w:line="240" w:lineRule="auto"/>
        <w:ind w:firstLine="360"/>
        <w:rPr>
          <w:sz w:val="20"/>
          <w:szCs w:val="20"/>
        </w:rPr>
      </w:pPr>
      <w:r w:rsidRPr="00694A8B">
        <w:rPr>
          <w:sz w:val="20"/>
          <w:szCs w:val="20"/>
        </w:rPr>
        <w:t>ul. Konstruktorska 3A</w:t>
      </w:r>
      <w:r w:rsidR="0093476F">
        <w:rPr>
          <w:sz w:val="20"/>
          <w:szCs w:val="20"/>
        </w:rPr>
        <w:t xml:space="preserve">, </w:t>
      </w:r>
      <w:r w:rsidRPr="00694A8B">
        <w:rPr>
          <w:sz w:val="20"/>
          <w:szCs w:val="20"/>
        </w:rPr>
        <w:t>02-673 Warszawa</w:t>
      </w:r>
    </w:p>
    <w:sectPr w:rsidR="007025B2" w:rsidRPr="00261F67" w:rsidSect="008E48A9">
      <w:headerReference w:type="default" r:id="rId8"/>
      <w:footerReference w:type="even" r:id="rId9"/>
      <w:footerReference w:type="default" r:id="rId10"/>
      <w:headerReference w:type="first" r:id="rId11"/>
      <w:footerReference w:type="first" r:id="rId12"/>
      <w:pgSz w:w="11906" w:h="16838"/>
      <w:pgMar w:top="1418" w:right="1418" w:bottom="1418" w:left="1418" w:header="567" w:footer="425"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039862" w14:textId="77777777" w:rsidR="00051D6E" w:rsidRDefault="00051D6E" w:rsidP="0038534B">
      <w:r>
        <w:separator/>
      </w:r>
    </w:p>
  </w:endnote>
  <w:endnote w:type="continuationSeparator" w:id="0">
    <w:p w14:paraId="4CFE5D18" w14:textId="77777777" w:rsidR="00051D6E" w:rsidRDefault="00051D6E" w:rsidP="003853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93EAA8" w14:textId="77777777" w:rsidR="009735D5" w:rsidRDefault="009735D5">
    <w:r>
      <w:cr/>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83E8C" w14:textId="77777777" w:rsidR="009735D5" w:rsidRPr="00B74D38" w:rsidRDefault="009735D5" w:rsidP="00424533">
    <w:pPr>
      <w:pStyle w:val="Stopka"/>
      <w:spacing w:before="120"/>
      <w:ind w:right="-2"/>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BAA2B" w14:textId="033DC3BD" w:rsidR="009735D5" w:rsidRDefault="00E94B7D" w:rsidP="00D20445">
    <w:pPr>
      <w:pStyle w:val="Stopka"/>
      <w:ind w:right="-2"/>
      <w:jc w:val="right"/>
    </w:pPr>
    <w:r w:rsidRPr="00324316">
      <w:rPr>
        <w:noProof/>
        <w:lang w:eastAsia="pl-PL"/>
      </w:rPr>
      <w:drawing>
        <wp:inline distT="0" distB="0" distL="0" distR="0" wp14:anchorId="738AE094" wp14:editId="31D69371">
          <wp:extent cx="1184910" cy="445135"/>
          <wp:effectExtent l="0" t="0" r="0" b="0"/>
          <wp:docPr id="1" name="Obraz 3" descr="Marszałek Województwa Świętokrzyskiego&#10;telefon 41 395 15 49&#10;fax 41 344 60 45&#10;kancelaria@sejmik.kielce.pl&#10;aleja IX Wieków Kielc 3, 25-516 Kiel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Marszałek Województwa Świętokrzyskiego&#10;telefon 41 395 15 49&#10;fax 41 344 60 45&#10;kancelaria@sejmik.kielce.pl&#10;aleja IX Wieków Kielc 3, 25-516 Kiel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84910" cy="4451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4F7DF8" w14:textId="77777777" w:rsidR="00051D6E" w:rsidRDefault="00051D6E" w:rsidP="0038534B">
      <w:r>
        <w:separator/>
      </w:r>
    </w:p>
  </w:footnote>
  <w:footnote w:type="continuationSeparator" w:id="0">
    <w:p w14:paraId="5B629D42" w14:textId="77777777" w:rsidR="00051D6E" w:rsidRDefault="00051D6E" w:rsidP="003853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A55B9A" w14:textId="77777777" w:rsidR="009735D5" w:rsidRPr="008E48A9" w:rsidRDefault="00C31E29" w:rsidP="008E48A9">
    <w:pPr>
      <w:pStyle w:val="Nagwek"/>
      <w:tabs>
        <w:tab w:val="clear" w:pos="4536"/>
        <w:tab w:val="center" w:pos="0"/>
      </w:tabs>
      <w:ind w:right="-2"/>
      <w:jc w:val="center"/>
      <w:rPr>
        <w:sz w:val="20"/>
        <w:szCs w:val="20"/>
      </w:rPr>
    </w:pPr>
    <w:r w:rsidRPr="008E48A9">
      <w:rPr>
        <w:sz w:val="20"/>
        <w:szCs w:val="20"/>
      </w:rPr>
      <w:fldChar w:fldCharType="begin"/>
    </w:r>
    <w:r w:rsidR="009735D5" w:rsidRPr="008E48A9">
      <w:rPr>
        <w:sz w:val="20"/>
        <w:szCs w:val="20"/>
      </w:rPr>
      <w:instrText xml:space="preserve"> PAGE  \* ArabicDash  \* MERGEFORMAT </w:instrText>
    </w:r>
    <w:r w:rsidRPr="008E48A9">
      <w:rPr>
        <w:sz w:val="20"/>
        <w:szCs w:val="20"/>
      </w:rPr>
      <w:fldChar w:fldCharType="separate"/>
    </w:r>
    <w:r w:rsidR="00E14B14">
      <w:rPr>
        <w:noProof/>
        <w:sz w:val="20"/>
        <w:szCs w:val="20"/>
      </w:rPr>
      <w:t>- 2 -</w:t>
    </w:r>
    <w:r w:rsidRPr="008E48A9">
      <w:rPr>
        <w:sz w:val="20"/>
        <w:szCs w:val="20"/>
      </w:rPr>
      <w:fldChar w:fldCharType="end"/>
    </w:r>
  </w:p>
  <w:p w14:paraId="3DB7D5BF" w14:textId="77777777" w:rsidR="009735D5" w:rsidRDefault="009735D5" w:rsidP="008E48A9">
    <w:pPr>
      <w:pStyle w:val="Nagwek"/>
      <w:ind w:right="226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5FF767" w14:textId="77777777" w:rsidR="009735D5" w:rsidRDefault="009735D5">
    <w:pPr>
      <w:pStyle w:val="Nagwek"/>
    </w:pPr>
    <w:r>
      <w:rPr>
        <w:noProof/>
        <w:lang w:eastAsia="pl-PL"/>
      </w:rPr>
      <w:drawing>
        <wp:anchor distT="0" distB="0" distL="114300" distR="114300" simplePos="0" relativeHeight="251657728" behindDoc="0" locked="0" layoutInCell="1" allowOverlap="1" wp14:anchorId="6DDDF91A" wp14:editId="77AA527A">
          <wp:simplePos x="0" y="0"/>
          <wp:positionH relativeFrom="column">
            <wp:posOffset>3882390</wp:posOffset>
          </wp:positionH>
          <wp:positionV relativeFrom="paragraph">
            <wp:posOffset>0</wp:posOffset>
          </wp:positionV>
          <wp:extent cx="1866900" cy="542925"/>
          <wp:effectExtent l="19050" t="0" r="0" b="0"/>
          <wp:wrapSquare wrapText="bothSides"/>
          <wp:docPr id="10" name="Obraz 10" descr="ki_pisma_naglowek_marszalek_kolo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ki_pisma_naglowek_marszalek_kolor2"/>
                  <pic:cNvPicPr>
                    <a:picLocks noChangeAspect="1" noChangeArrowheads="1"/>
                  </pic:cNvPicPr>
                </pic:nvPicPr>
                <pic:blipFill>
                  <a:blip r:embed="rId1"/>
                  <a:srcRect/>
                  <a:stretch>
                    <a:fillRect/>
                  </a:stretch>
                </pic:blipFill>
                <pic:spPr bwMode="auto">
                  <a:xfrm>
                    <a:off x="0" y="0"/>
                    <a:ext cx="1866900" cy="54292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46863"/>
    <w:multiLevelType w:val="hybridMultilevel"/>
    <w:tmpl w:val="728A732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C623259"/>
    <w:multiLevelType w:val="hybridMultilevel"/>
    <w:tmpl w:val="FFD40EC6"/>
    <w:lvl w:ilvl="0" w:tplc="231E78BE">
      <w:start w:val="1"/>
      <w:numFmt w:val="lowerLetter"/>
      <w:lvlText w:val="%1)"/>
      <w:lvlJc w:val="left"/>
      <w:pPr>
        <w:ind w:left="720" w:hanging="360"/>
      </w:pPr>
      <w:rPr>
        <w:rFonts w:hint="default"/>
        <w:b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DC31210"/>
    <w:multiLevelType w:val="hybridMultilevel"/>
    <w:tmpl w:val="20CA348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10F537FB"/>
    <w:multiLevelType w:val="hybridMultilevel"/>
    <w:tmpl w:val="C29AFFC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 w15:restartNumberingAfterBreak="0">
    <w:nsid w:val="11C2733E"/>
    <w:multiLevelType w:val="hybridMultilevel"/>
    <w:tmpl w:val="ACA48AA2"/>
    <w:lvl w:ilvl="0" w:tplc="CD9EA37E">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5" w15:restartNumberingAfterBreak="0">
    <w:nsid w:val="127961CB"/>
    <w:multiLevelType w:val="hybridMultilevel"/>
    <w:tmpl w:val="A1D606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40D6626"/>
    <w:multiLevelType w:val="hybridMultilevel"/>
    <w:tmpl w:val="78B07562"/>
    <w:lvl w:ilvl="0" w:tplc="04150019">
      <w:start w:val="1"/>
      <w:numFmt w:val="decimal"/>
      <w:lvlText w:val="%1."/>
      <w:lvlJc w:val="left"/>
      <w:pPr>
        <w:ind w:left="360" w:hanging="360"/>
      </w:pPr>
      <w:rPr>
        <w:rFonts w:hint="default"/>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7" w15:restartNumberingAfterBreak="0">
    <w:nsid w:val="146D3B1B"/>
    <w:multiLevelType w:val="hybridMultilevel"/>
    <w:tmpl w:val="8466CD1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CA22744"/>
    <w:multiLevelType w:val="hybridMultilevel"/>
    <w:tmpl w:val="22C4FAF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E857B88"/>
    <w:multiLevelType w:val="hybridMultilevel"/>
    <w:tmpl w:val="E1F638D6"/>
    <w:lvl w:ilvl="0" w:tplc="5F164AF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1FAD6A6E"/>
    <w:multiLevelType w:val="hybridMultilevel"/>
    <w:tmpl w:val="8F008BD6"/>
    <w:lvl w:ilvl="0" w:tplc="E29879C6">
      <w:start w:val="1"/>
      <w:numFmt w:val="bullet"/>
      <w:lvlText w:val="-"/>
      <w:lvlJc w:val="left"/>
      <w:pPr>
        <w:tabs>
          <w:tab w:val="num" w:pos="794"/>
        </w:tabs>
        <w:ind w:left="794" w:hanging="397"/>
      </w:pPr>
      <w:rPr>
        <w:rFonts w:ascii="Times New Roman" w:eastAsia="Times New Roman" w:hAnsi="Times New Roman" w:cs="Times New Roman"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60C61F5"/>
    <w:multiLevelType w:val="hybridMultilevel"/>
    <w:tmpl w:val="7E50551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15:restartNumberingAfterBreak="0">
    <w:nsid w:val="2A65234A"/>
    <w:multiLevelType w:val="hybridMultilevel"/>
    <w:tmpl w:val="AF8ABEA8"/>
    <w:lvl w:ilvl="0" w:tplc="9920FAA2">
      <w:start w:val="1"/>
      <w:numFmt w:val="lowerLetter"/>
      <w:lvlText w:val="%1)"/>
      <w:lvlJc w:val="left"/>
      <w:pPr>
        <w:tabs>
          <w:tab w:val="num" w:pos="794"/>
        </w:tabs>
        <w:ind w:left="794" w:hanging="397"/>
      </w:pPr>
      <w:rPr>
        <w:rFonts w:hint="default"/>
      </w:rPr>
    </w:lvl>
    <w:lvl w:ilvl="1" w:tplc="04150019">
      <w:start w:val="1"/>
      <w:numFmt w:val="decimal"/>
      <w:lvlText w:val="%2."/>
      <w:lvlJc w:val="left"/>
      <w:pPr>
        <w:tabs>
          <w:tab w:val="num" w:pos="1788"/>
        </w:tabs>
        <w:ind w:left="1788" w:hanging="360"/>
      </w:pPr>
    </w:lvl>
    <w:lvl w:ilvl="2" w:tplc="0415001B">
      <w:start w:val="1"/>
      <w:numFmt w:val="decimal"/>
      <w:lvlText w:val="%3."/>
      <w:lvlJc w:val="left"/>
      <w:pPr>
        <w:tabs>
          <w:tab w:val="num" w:pos="2508"/>
        </w:tabs>
        <w:ind w:left="2508" w:hanging="360"/>
      </w:pPr>
    </w:lvl>
    <w:lvl w:ilvl="3" w:tplc="0415000F">
      <w:start w:val="1"/>
      <w:numFmt w:val="decimal"/>
      <w:lvlText w:val="%4."/>
      <w:lvlJc w:val="left"/>
      <w:pPr>
        <w:tabs>
          <w:tab w:val="num" w:pos="3228"/>
        </w:tabs>
        <w:ind w:left="3228" w:hanging="360"/>
      </w:pPr>
    </w:lvl>
    <w:lvl w:ilvl="4" w:tplc="04150019">
      <w:start w:val="1"/>
      <w:numFmt w:val="decimal"/>
      <w:lvlText w:val="%5."/>
      <w:lvlJc w:val="left"/>
      <w:pPr>
        <w:tabs>
          <w:tab w:val="num" w:pos="3948"/>
        </w:tabs>
        <w:ind w:left="3948" w:hanging="360"/>
      </w:pPr>
    </w:lvl>
    <w:lvl w:ilvl="5" w:tplc="0415001B">
      <w:start w:val="1"/>
      <w:numFmt w:val="decimal"/>
      <w:lvlText w:val="%6."/>
      <w:lvlJc w:val="left"/>
      <w:pPr>
        <w:tabs>
          <w:tab w:val="num" w:pos="4668"/>
        </w:tabs>
        <w:ind w:left="4668" w:hanging="360"/>
      </w:pPr>
    </w:lvl>
    <w:lvl w:ilvl="6" w:tplc="0415000F">
      <w:start w:val="1"/>
      <w:numFmt w:val="decimal"/>
      <w:lvlText w:val="%7."/>
      <w:lvlJc w:val="left"/>
      <w:pPr>
        <w:tabs>
          <w:tab w:val="num" w:pos="5388"/>
        </w:tabs>
        <w:ind w:left="5388" w:hanging="360"/>
      </w:pPr>
    </w:lvl>
    <w:lvl w:ilvl="7" w:tplc="04150019">
      <w:start w:val="1"/>
      <w:numFmt w:val="decimal"/>
      <w:lvlText w:val="%8."/>
      <w:lvlJc w:val="left"/>
      <w:pPr>
        <w:tabs>
          <w:tab w:val="num" w:pos="6108"/>
        </w:tabs>
        <w:ind w:left="6108" w:hanging="360"/>
      </w:pPr>
    </w:lvl>
    <w:lvl w:ilvl="8" w:tplc="0415001B">
      <w:start w:val="1"/>
      <w:numFmt w:val="decimal"/>
      <w:lvlText w:val="%9."/>
      <w:lvlJc w:val="left"/>
      <w:pPr>
        <w:tabs>
          <w:tab w:val="num" w:pos="6828"/>
        </w:tabs>
        <w:ind w:left="6828" w:hanging="360"/>
      </w:pPr>
    </w:lvl>
  </w:abstractNum>
  <w:abstractNum w:abstractNumId="13" w15:restartNumberingAfterBreak="0">
    <w:nsid w:val="2B800E5A"/>
    <w:multiLevelType w:val="hybridMultilevel"/>
    <w:tmpl w:val="9F68D9DA"/>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D7F2138"/>
    <w:multiLevelType w:val="hybridMultilevel"/>
    <w:tmpl w:val="FA16A11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15:restartNumberingAfterBreak="0">
    <w:nsid w:val="2DC054AA"/>
    <w:multiLevelType w:val="hybridMultilevel"/>
    <w:tmpl w:val="7A2C54B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314610C4"/>
    <w:multiLevelType w:val="hybridMultilevel"/>
    <w:tmpl w:val="FCDC0F0A"/>
    <w:lvl w:ilvl="0" w:tplc="5FA6ED8A">
      <w:start w:val="1"/>
      <w:numFmt w:val="lowerLetter"/>
      <w:lvlText w:val="%1)"/>
      <w:lvlJc w:val="left"/>
      <w:pPr>
        <w:tabs>
          <w:tab w:val="num" w:pos="794"/>
        </w:tabs>
        <w:ind w:left="794" w:hanging="397"/>
      </w:pPr>
      <w:rPr>
        <w:rFonts w:hint="default"/>
        <w:b w:val="0"/>
      </w:rPr>
    </w:lvl>
    <w:lvl w:ilvl="1" w:tplc="4548262C">
      <w:start w:val="8"/>
      <w:numFmt w:val="decimal"/>
      <w:lvlText w:val="%2."/>
      <w:lvlJc w:val="left"/>
      <w:pPr>
        <w:tabs>
          <w:tab w:val="num" w:pos="397"/>
        </w:tabs>
        <w:ind w:left="397" w:hanging="397"/>
      </w:pPr>
      <w:rPr>
        <w:rFonts w:hint="default"/>
      </w:r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35B763C"/>
    <w:multiLevelType w:val="hybridMultilevel"/>
    <w:tmpl w:val="41165E32"/>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8" w15:restartNumberingAfterBreak="0">
    <w:nsid w:val="35FA743B"/>
    <w:multiLevelType w:val="hybridMultilevel"/>
    <w:tmpl w:val="8B3AA990"/>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9266D212">
      <w:start w:val="1"/>
      <w:numFmt w:val="decimal"/>
      <w:lvlText w:val="%4."/>
      <w:lvlJc w:val="left"/>
      <w:pPr>
        <w:tabs>
          <w:tab w:val="num" w:pos="397"/>
        </w:tabs>
        <w:ind w:left="397" w:hanging="397"/>
      </w:pPr>
      <w:rPr>
        <w:rFonts w:hint="default"/>
        <w:b/>
      </w:rPr>
    </w:lvl>
    <w:lvl w:ilvl="4" w:tplc="922652F8">
      <w:start w:val="1"/>
      <w:numFmt w:val="bullet"/>
      <w:lvlText w:val="-"/>
      <w:lvlJc w:val="left"/>
      <w:pPr>
        <w:tabs>
          <w:tab w:val="num" w:pos="3277"/>
        </w:tabs>
        <w:ind w:left="3277" w:hanging="397"/>
      </w:pPr>
      <w:rPr>
        <w:rFonts w:ascii="Times New Roman" w:eastAsia="Times New Roman" w:hAnsi="Times New Roman" w:cs="Times New Roman" w:hint="default"/>
      </w:r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9" w15:restartNumberingAfterBreak="0">
    <w:nsid w:val="37F50001"/>
    <w:multiLevelType w:val="hybridMultilevel"/>
    <w:tmpl w:val="B7FCB88C"/>
    <w:lvl w:ilvl="0" w:tplc="CD9EA37E">
      <w:start w:val="1"/>
      <w:numFmt w:val="bullet"/>
      <w:lvlText w:val=""/>
      <w:lvlJc w:val="left"/>
      <w:pPr>
        <w:ind w:left="1117" w:hanging="360"/>
      </w:pPr>
      <w:rPr>
        <w:rFonts w:ascii="Symbol" w:hAnsi="Symbol" w:hint="default"/>
      </w:rPr>
    </w:lvl>
    <w:lvl w:ilvl="1" w:tplc="04150003" w:tentative="1">
      <w:start w:val="1"/>
      <w:numFmt w:val="bullet"/>
      <w:lvlText w:val="o"/>
      <w:lvlJc w:val="left"/>
      <w:pPr>
        <w:ind w:left="1837" w:hanging="360"/>
      </w:pPr>
      <w:rPr>
        <w:rFonts w:ascii="Courier New" w:hAnsi="Courier New" w:cs="Courier New" w:hint="default"/>
      </w:rPr>
    </w:lvl>
    <w:lvl w:ilvl="2" w:tplc="04150005" w:tentative="1">
      <w:start w:val="1"/>
      <w:numFmt w:val="bullet"/>
      <w:lvlText w:val=""/>
      <w:lvlJc w:val="left"/>
      <w:pPr>
        <w:ind w:left="2557" w:hanging="360"/>
      </w:pPr>
      <w:rPr>
        <w:rFonts w:ascii="Wingdings" w:hAnsi="Wingdings" w:hint="default"/>
      </w:rPr>
    </w:lvl>
    <w:lvl w:ilvl="3" w:tplc="04150001" w:tentative="1">
      <w:start w:val="1"/>
      <w:numFmt w:val="bullet"/>
      <w:lvlText w:val=""/>
      <w:lvlJc w:val="left"/>
      <w:pPr>
        <w:ind w:left="3277" w:hanging="360"/>
      </w:pPr>
      <w:rPr>
        <w:rFonts w:ascii="Symbol" w:hAnsi="Symbol" w:hint="default"/>
      </w:rPr>
    </w:lvl>
    <w:lvl w:ilvl="4" w:tplc="04150003" w:tentative="1">
      <w:start w:val="1"/>
      <w:numFmt w:val="bullet"/>
      <w:lvlText w:val="o"/>
      <w:lvlJc w:val="left"/>
      <w:pPr>
        <w:ind w:left="3997" w:hanging="360"/>
      </w:pPr>
      <w:rPr>
        <w:rFonts w:ascii="Courier New" w:hAnsi="Courier New" w:cs="Courier New" w:hint="default"/>
      </w:rPr>
    </w:lvl>
    <w:lvl w:ilvl="5" w:tplc="04150005" w:tentative="1">
      <w:start w:val="1"/>
      <w:numFmt w:val="bullet"/>
      <w:lvlText w:val=""/>
      <w:lvlJc w:val="left"/>
      <w:pPr>
        <w:ind w:left="4717" w:hanging="360"/>
      </w:pPr>
      <w:rPr>
        <w:rFonts w:ascii="Wingdings" w:hAnsi="Wingdings" w:hint="default"/>
      </w:rPr>
    </w:lvl>
    <w:lvl w:ilvl="6" w:tplc="04150001" w:tentative="1">
      <w:start w:val="1"/>
      <w:numFmt w:val="bullet"/>
      <w:lvlText w:val=""/>
      <w:lvlJc w:val="left"/>
      <w:pPr>
        <w:ind w:left="5437" w:hanging="360"/>
      </w:pPr>
      <w:rPr>
        <w:rFonts w:ascii="Symbol" w:hAnsi="Symbol" w:hint="default"/>
      </w:rPr>
    </w:lvl>
    <w:lvl w:ilvl="7" w:tplc="04150003" w:tentative="1">
      <w:start w:val="1"/>
      <w:numFmt w:val="bullet"/>
      <w:lvlText w:val="o"/>
      <w:lvlJc w:val="left"/>
      <w:pPr>
        <w:ind w:left="6157" w:hanging="360"/>
      </w:pPr>
      <w:rPr>
        <w:rFonts w:ascii="Courier New" w:hAnsi="Courier New" w:cs="Courier New" w:hint="default"/>
      </w:rPr>
    </w:lvl>
    <w:lvl w:ilvl="8" w:tplc="04150005" w:tentative="1">
      <w:start w:val="1"/>
      <w:numFmt w:val="bullet"/>
      <w:lvlText w:val=""/>
      <w:lvlJc w:val="left"/>
      <w:pPr>
        <w:ind w:left="6877" w:hanging="360"/>
      </w:pPr>
      <w:rPr>
        <w:rFonts w:ascii="Wingdings" w:hAnsi="Wingdings" w:hint="default"/>
      </w:rPr>
    </w:lvl>
  </w:abstractNum>
  <w:abstractNum w:abstractNumId="20" w15:restartNumberingAfterBreak="0">
    <w:nsid w:val="3B213042"/>
    <w:multiLevelType w:val="hybridMultilevel"/>
    <w:tmpl w:val="1946FC54"/>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1" w15:restartNumberingAfterBreak="0">
    <w:nsid w:val="3BCD5BBC"/>
    <w:multiLevelType w:val="hybridMultilevel"/>
    <w:tmpl w:val="1A76A620"/>
    <w:lvl w:ilvl="0" w:tplc="23AC062E">
      <w:start w:val="1"/>
      <w:numFmt w:val="lowerLetter"/>
      <w:lvlText w:val="%1)"/>
      <w:lvlJc w:val="left"/>
      <w:pPr>
        <w:tabs>
          <w:tab w:val="num" w:pos="794"/>
        </w:tabs>
        <w:ind w:left="794" w:hanging="397"/>
      </w:pPr>
      <w:rPr>
        <w:rFonts w:ascii="Times New Roman" w:eastAsia="Times New Roman" w:hAnsi="Times New Roman" w:cs="Times New Roman" w:hint="default"/>
      </w:rPr>
    </w:lvl>
    <w:lvl w:ilvl="1" w:tplc="04150019">
      <w:start w:val="5"/>
      <w:numFmt w:val="decimal"/>
      <w:lvlText w:val="%2."/>
      <w:lvlJc w:val="left"/>
      <w:pPr>
        <w:tabs>
          <w:tab w:val="num" w:pos="397"/>
        </w:tabs>
        <w:ind w:left="397" w:hanging="397"/>
      </w:pPr>
      <w:rPr>
        <w:b/>
        <w:i w:val="0"/>
      </w:r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2" w15:restartNumberingAfterBreak="0">
    <w:nsid w:val="41A63BAB"/>
    <w:multiLevelType w:val="hybridMultilevel"/>
    <w:tmpl w:val="728A7328"/>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61B3662"/>
    <w:multiLevelType w:val="hybridMultilevel"/>
    <w:tmpl w:val="3864A19A"/>
    <w:lvl w:ilvl="0" w:tplc="F66E8132">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24" w15:restartNumberingAfterBreak="0">
    <w:nsid w:val="47C74E8C"/>
    <w:multiLevelType w:val="hybridMultilevel"/>
    <w:tmpl w:val="4836B1F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4AED226E"/>
    <w:multiLevelType w:val="hybridMultilevel"/>
    <w:tmpl w:val="04EAC29C"/>
    <w:lvl w:ilvl="0" w:tplc="23AC062E">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6" w15:restartNumberingAfterBreak="0">
    <w:nsid w:val="4AF73135"/>
    <w:multiLevelType w:val="hybridMultilevel"/>
    <w:tmpl w:val="01464E3C"/>
    <w:lvl w:ilvl="0" w:tplc="0415000F">
      <w:start w:val="1"/>
      <w:numFmt w:val="decimal"/>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7" w15:restartNumberingAfterBreak="0">
    <w:nsid w:val="4B007F82"/>
    <w:multiLevelType w:val="hybridMultilevel"/>
    <w:tmpl w:val="CC36E870"/>
    <w:lvl w:ilvl="0" w:tplc="23AC062E">
      <w:start w:val="1"/>
      <w:numFmt w:val="bullet"/>
      <w:lvlText w:val=""/>
      <w:lvlJc w:val="left"/>
      <w:pPr>
        <w:ind w:left="360" w:hanging="360"/>
      </w:pPr>
      <w:rPr>
        <w:rFonts w:ascii="Symbol" w:hAnsi="Symbol" w:hint="default"/>
      </w:rPr>
    </w:lvl>
    <w:lvl w:ilvl="1" w:tplc="04150019" w:tentative="1">
      <w:start w:val="1"/>
      <w:numFmt w:val="bullet"/>
      <w:lvlText w:val="o"/>
      <w:lvlJc w:val="left"/>
      <w:pPr>
        <w:ind w:left="1080" w:hanging="360"/>
      </w:pPr>
      <w:rPr>
        <w:rFonts w:ascii="Courier New" w:hAnsi="Courier New" w:cs="Courier New" w:hint="default"/>
      </w:rPr>
    </w:lvl>
    <w:lvl w:ilvl="2" w:tplc="0415001B" w:tentative="1">
      <w:start w:val="1"/>
      <w:numFmt w:val="bullet"/>
      <w:lvlText w:val=""/>
      <w:lvlJc w:val="left"/>
      <w:pPr>
        <w:ind w:left="1800" w:hanging="360"/>
      </w:pPr>
      <w:rPr>
        <w:rFonts w:ascii="Wingdings" w:hAnsi="Wingdings" w:hint="default"/>
      </w:rPr>
    </w:lvl>
    <w:lvl w:ilvl="3" w:tplc="0415000F" w:tentative="1">
      <w:start w:val="1"/>
      <w:numFmt w:val="bullet"/>
      <w:lvlText w:val=""/>
      <w:lvlJc w:val="left"/>
      <w:pPr>
        <w:ind w:left="2520" w:hanging="360"/>
      </w:pPr>
      <w:rPr>
        <w:rFonts w:ascii="Symbol" w:hAnsi="Symbol" w:hint="default"/>
      </w:rPr>
    </w:lvl>
    <w:lvl w:ilvl="4" w:tplc="04150019" w:tentative="1">
      <w:start w:val="1"/>
      <w:numFmt w:val="bullet"/>
      <w:lvlText w:val="o"/>
      <w:lvlJc w:val="left"/>
      <w:pPr>
        <w:ind w:left="3240" w:hanging="360"/>
      </w:pPr>
      <w:rPr>
        <w:rFonts w:ascii="Courier New" w:hAnsi="Courier New" w:cs="Courier New" w:hint="default"/>
      </w:rPr>
    </w:lvl>
    <w:lvl w:ilvl="5" w:tplc="0415001B" w:tentative="1">
      <w:start w:val="1"/>
      <w:numFmt w:val="bullet"/>
      <w:lvlText w:val=""/>
      <w:lvlJc w:val="left"/>
      <w:pPr>
        <w:ind w:left="3960" w:hanging="360"/>
      </w:pPr>
      <w:rPr>
        <w:rFonts w:ascii="Wingdings" w:hAnsi="Wingdings" w:hint="default"/>
      </w:rPr>
    </w:lvl>
    <w:lvl w:ilvl="6" w:tplc="0415000F" w:tentative="1">
      <w:start w:val="1"/>
      <w:numFmt w:val="bullet"/>
      <w:lvlText w:val=""/>
      <w:lvlJc w:val="left"/>
      <w:pPr>
        <w:ind w:left="4680" w:hanging="360"/>
      </w:pPr>
      <w:rPr>
        <w:rFonts w:ascii="Symbol" w:hAnsi="Symbol" w:hint="default"/>
      </w:rPr>
    </w:lvl>
    <w:lvl w:ilvl="7" w:tplc="04150019" w:tentative="1">
      <w:start w:val="1"/>
      <w:numFmt w:val="bullet"/>
      <w:lvlText w:val="o"/>
      <w:lvlJc w:val="left"/>
      <w:pPr>
        <w:ind w:left="5400" w:hanging="360"/>
      </w:pPr>
      <w:rPr>
        <w:rFonts w:ascii="Courier New" w:hAnsi="Courier New" w:cs="Courier New" w:hint="default"/>
      </w:rPr>
    </w:lvl>
    <w:lvl w:ilvl="8" w:tplc="0415001B" w:tentative="1">
      <w:start w:val="1"/>
      <w:numFmt w:val="bullet"/>
      <w:lvlText w:val=""/>
      <w:lvlJc w:val="left"/>
      <w:pPr>
        <w:ind w:left="6120" w:hanging="360"/>
      </w:pPr>
      <w:rPr>
        <w:rFonts w:ascii="Wingdings" w:hAnsi="Wingdings" w:hint="default"/>
      </w:rPr>
    </w:lvl>
  </w:abstractNum>
  <w:abstractNum w:abstractNumId="28" w15:restartNumberingAfterBreak="0">
    <w:nsid w:val="4DE45C3B"/>
    <w:multiLevelType w:val="hybridMultilevel"/>
    <w:tmpl w:val="FA1A4C32"/>
    <w:lvl w:ilvl="0" w:tplc="3716BA50">
      <w:start w:val="1"/>
      <w:numFmt w:val="decimal"/>
      <w:lvlText w:val="%1)"/>
      <w:lvlJc w:val="left"/>
      <w:pPr>
        <w:ind w:left="360" w:hanging="360"/>
      </w:pPr>
    </w:lvl>
    <w:lvl w:ilvl="1" w:tplc="04150003" w:tentative="1">
      <w:start w:val="1"/>
      <w:numFmt w:val="lowerLetter"/>
      <w:lvlText w:val="%2."/>
      <w:lvlJc w:val="left"/>
      <w:pPr>
        <w:ind w:left="1080" w:hanging="360"/>
      </w:pPr>
    </w:lvl>
    <w:lvl w:ilvl="2" w:tplc="04150005" w:tentative="1">
      <w:start w:val="1"/>
      <w:numFmt w:val="lowerRoman"/>
      <w:lvlText w:val="%3."/>
      <w:lvlJc w:val="right"/>
      <w:pPr>
        <w:ind w:left="1800" w:hanging="180"/>
      </w:pPr>
    </w:lvl>
    <w:lvl w:ilvl="3" w:tplc="04150001" w:tentative="1">
      <w:start w:val="1"/>
      <w:numFmt w:val="decimal"/>
      <w:lvlText w:val="%4."/>
      <w:lvlJc w:val="left"/>
      <w:pPr>
        <w:ind w:left="2520" w:hanging="360"/>
      </w:pPr>
    </w:lvl>
    <w:lvl w:ilvl="4" w:tplc="04150003" w:tentative="1">
      <w:start w:val="1"/>
      <w:numFmt w:val="lowerLetter"/>
      <w:lvlText w:val="%5."/>
      <w:lvlJc w:val="left"/>
      <w:pPr>
        <w:ind w:left="3240" w:hanging="360"/>
      </w:pPr>
    </w:lvl>
    <w:lvl w:ilvl="5" w:tplc="04150005" w:tentative="1">
      <w:start w:val="1"/>
      <w:numFmt w:val="lowerRoman"/>
      <w:lvlText w:val="%6."/>
      <w:lvlJc w:val="right"/>
      <w:pPr>
        <w:ind w:left="3960" w:hanging="180"/>
      </w:pPr>
    </w:lvl>
    <w:lvl w:ilvl="6" w:tplc="04150001" w:tentative="1">
      <w:start w:val="1"/>
      <w:numFmt w:val="decimal"/>
      <w:lvlText w:val="%7."/>
      <w:lvlJc w:val="left"/>
      <w:pPr>
        <w:ind w:left="4680" w:hanging="360"/>
      </w:pPr>
    </w:lvl>
    <w:lvl w:ilvl="7" w:tplc="04150003" w:tentative="1">
      <w:start w:val="1"/>
      <w:numFmt w:val="lowerLetter"/>
      <w:lvlText w:val="%8."/>
      <w:lvlJc w:val="left"/>
      <w:pPr>
        <w:ind w:left="5400" w:hanging="360"/>
      </w:pPr>
    </w:lvl>
    <w:lvl w:ilvl="8" w:tplc="04150005" w:tentative="1">
      <w:start w:val="1"/>
      <w:numFmt w:val="lowerRoman"/>
      <w:lvlText w:val="%9."/>
      <w:lvlJc w:val="right"/>
      <w:pPr>
        <w:ind w:left="6120" w:hanging="180"/>
      </w:pPr>
    </w:lvl>
  </w:abstractNum>
  <w:abstractNum w:abstractNumId="29" w15:restartNumberingAfterBreak="0">
    <w:nsid w:val="4E100978"/>
    <w:multiLevelType w:val="hybridMultilevel"/>
    <w:tmpl w:val="D69CBF52"/>
    <w:lvl w:ilvl="0" w:tplc="2570A470">
      <w:start w:val="1"/>
      <w:numFmt w:val="decimal"/>
      <w:lvlText w:val="%1)"/>
      <w:lvlJc w:val="left"/>
      <w:pPr>
        <w:ind w:left="360" w:hanging="360"/>
      </w:pPr>
    </w:lvl>
    <w:lvl w:ilvl="1" w:tplc="A2C88258"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0" w15:restartNumberingAfterBreak="0">
    <w:nsid w:val="4E887047"/>
    <w:multiLevelType w:val="hybridMultilevel"/>
    <w:tmpl w:val="0C1002D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1" w15:restartNumberingAfterBreak="0">
    <w:nsid w:val="4FB46705"/>
    <w:multiLevelType w:val="hybridMultilevel"/>
    <w:tmpl w:val="0C1003CC"/>
    <w:lvl w:ilvl="0" w:tplc="F66E8132">
      <w:start w:val="1"/>
      <w:numFmt w:val="bullet"/>
      <w:lvlText w:val=""/>
      <w:lvlJc w:val="left"/>
      <w:pPr>
        <w:ind w:left="1154" w:hanging="360"/>
      </w:pPr>
      <w:rPr>
        <w:rFonts w:ascii="Symbol" w:hAnsi="Symbol" w:hint="default"/>
      </w:rPr>
    </w:lvl>
    <w:lvl w:ilvl="1" w:tplc="04150003" w:tentative="1">
      <w:start w:val="1"/>
      <w:numFmt w:val="bullet"/>
      <w:lvlText w:val="o"/>
      <w:lvlJc w:val="left"/>
      <w:pPr>
        <w:ind w:left="1874" w:hanging="360"/>
      </w:pPr>
      <w:rPr>
        <w:rFonts w:ascii="Courier New" w:hAnsi="Courier New" w:cs="Courier New" w:hint="default"/>
      </w:rPr>
    </w:lvl>
    <w:lvl w:ilvl="2" w:tplc="04150005" w:tentative="1">
      <w:start w:val="1"/>
      <w:numFmt w:val="bullet"/>
      <w:lvlText w:val=""/>
      <w:lvlJc w:val="left"/>
      <w:pPr>
        <w:ind w:left="2594" w:hanging="360"/>
      </w:pPr>
      <w:rPr>
        <w:rFonts w:ascii="Wingdings" w:hAnsi="Wingdings" w:hint="default"/>
      </w:rPr>
    </w:lvl>
    <w:lvl w:ilvl="3" w:tplc="04150001" w:tentative="1">
      <w:start w:val="1"/>
      <w:numFmt w:val="bullet"/>
      <w:lvlText w:val=""/>
      <w:lvlJc w:val="left"/>
      <w:pPr>
        <w:ind w:left="3314" w:hanging="360"/>
      </w:pPr>
      <w:rPr>
        <w:rFonts w:ascii="Symbol" w:hAnsi="Symbol" w:hint="default"/>
      </w:rPr>
    </w:lvl>
    <w:lvl w:ilvl="4" w:tplc="04150003" w:tentative="1">
      <w:start w:val="1"/>
      <w:numFmt w:val="bullet"/>
      <w:lvlText w:val="o"/>
      <w:lvlJc w:val="left"/>
      <w:pPr>
        <w:ind w:left="4034" w:hanging="360"/>
      </w:pPr>
      <w:rPr>
        <w:rFonts w:ascii="Courier New" w:hAnsi="Courier New" w:cs="Courier New" w:hint="default"/>
      </w:rPr>
    </w:lvl>
    <w:lvl w:ilvl="5" w:tplc="04150005" w:tentative="1">
      <w:start w:val="1"/>
      <w:numFmt w:val="bullet"/>
      <w:lvlText w:val=""/>
      <w:lvlJc w:val="left"/>
      <w:pPr>
        <w:ind w:left="4754" w:hanging="360"/>
      </w:pPr>
      <w:rPr>
        <w:rFonts w:ascii="Wingdings" w:hAnsi="Wingdings" w:hint="default"/>
      </w:rPr>
    </w:lvl>
    <w:lvl w:ilvl="6" w:tplc="04150001" w:tentative="1">
      <w:start w:val="1"/>
      <w:numFmt w:val="bullet"/>
      <w:lvlText w:val=""/>
      <w:lvlJc w:val="left"/>
      <w:pPr>
        <w:ind w:left="5474" w:hanging="360"/>
      </w:pPr>
      <w:rPr>
        <w:rFonts w:ascii="Symbol" w:hAnsi="Symbol" w:hint="default"/>
      </w:rPr>
    </w:lvl>
    <w:lvl w:ilvl="7" w:tplc="04150003" w:tentative="1">
      <w:start w:val="1"/>
      <w:numFmt w:val="bullet"/>
      <w:lvlText w:val="o"/>
      <w:lvlJc w:val="left"/>
      <w:pPr>
        <w:ind w:left="6194" w:hanging="360"/>
      </w:pPr>
      <w:rPr>
        <w:rFonts w:ascii="Courier New" w:hAnsi="Courier New" w:cs="Courier New" w:hint="default"/>
      </w:rPr>
    </w:lvl>
    <w:lvl w:ilvl="8" w:tplc="04150005" w:tentative="1">
      <w:start w:val="1"/>
      <w:numFmt w:val="bullet"/>
      <w:lvlText w:val=""/>
      <w:lvlJc w:val="left"/>
      <w:pPr>
        <w:ind w:left="6914" w:hanging="360"/>
      </w:pPr>
      <w:rPr>
        <w:rFonts w:ascii="Wingdings" w:hAnsi="Wingdings" w:hint="default"/>
      </w:rPr>
    </w:lvl>
  </w:abstractNum>
  <w:abstractNum w:abstractNumId="32" w15:restartNumberingAfterBreak="0">
    <w:nsid w:val="5495241C"/>
    <w:multiLevelType w:val="hybridMultilevel"/>
    <w:tmpl w:val="209EC106"/>
    <w:lvl w:ilvl="0" w:tplc="0415000F">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64B398A"/>
    <w:multiLevelType w:val="hybridMultilevel"/>
    <w:tmpl w:val="38B609F8"/>
    <w:lvl w:ilvl="0" w:tplc="04150017">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4" w15:restartNumberingAfterBreak="0">
    <w:nsid w:val="584812AC"/>
    <w:multiLevelType w:val="hybridMultilevel"/>
    <w:tmpl w:val="19263A8C"/>
    <w:lvl w:ilvl="0" w:tplc="C18468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5" w15:restartNumberingAfterBreak="0">
    <w:nsid w:val="58C07BD2"/>
    <w:multiLevelType w:val="hybridMultilevel"/>
    <w:tmpl w:val="196E06D6"/>
    <w:lvl w:ilvl="0" w:tplc="04150011">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6" w15:restartNumberingAfterBreak="0">
    <w:nsid w:val="60B42862"/>
    <w:multiLevelType w:val="hybridMultilevel"/>
    <w:tmpl w:val="358CBF7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7" w15:restartNumberingAfterBreak="0">
    <w:nsid w:val="622C06D2"/>
    <w:multiLevelType w:val="hybridMultilevel"/>
    <w:tmpl w:val="AC18C9F8"/>
    <w:lvl w:ilvl="0" w:tplc="C18468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38" w15:restartNumberingAfterBreak="0">
    <w:nsid w:val="651B76F0"/>
    <w:multiLevelType w:val="hybridMultilevel"/>
    <w:tmpl w:val="FCDC0F0A"/>
    <w:lvl w:ilvl="0" w:tplc="FFFFFFFF">
      <w:start w:val="1"/>
      <w:numFmt w:val="lowerLetter"/>
      <w:lvlText w:val="%1)"/>
      <w:lvlJc w:val="left"/>
      <w:pPr>
        <w:tabs>
          <w:tab w:val="num" w:pos="794"/>
        </w:tabs>
        <w:ind w:left="794" w:hanging="397"/>
      </w:pPr>
      <w:rPr>
        <w:rFonts w:hint="default"/>
        <w:b w:val="0"/>
      </w:rPr>
    </w:lvl>
    <w:lvl w:ilvl="1" w:tplc="FFFFFFFF">
      <w:start w:val="8"/>
      <w:numFmt w:val="decimal"/>
      <w:lvlText w:val="%2."/>
      <w:lvlJc w:val="left"/>
      <w:pPr>
        <w:tabs>
          <w:tab w:val="num" w:pos="397"/>
        </w:tabs>
        <w:ind w:left="397" w:hanging="397"/>
      </w:pPr>
      <w:rPr>
        <w:rFonts w:hint="default"/>
      </w:r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66BE551D"/>
    <w:multiLevelType w:val="hybridMultilevel"/>
    <w:tmpl w:val="3140E088"/>
    <w:lvl w:ilvl="0" w:tplc="69A07632">
      <w:start w:val="1"/>
      <w:numFmt w:val="lowerLetter"/>
      <w:lvlText w:val="%1)"/>
      <w:lvlJc w:val="left"/>
      <w:pPr>
        <w:ind w:left="720" w:hanging="360"/>
      </w:pPr>
      <w:rPr>
        <w:b w:val="0"/>
        <w:bCs/>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D1A4F0A"/>
    <w:multiLevelType w:val="hybridMultilevel"/>
    <w:tmpl w:val="D19CCA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D9A6B51"/>
    <w:multiLevelType w:val="hybridMultilevel"/>
    <w:tmpl w:val="F8B4C3A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2" w15:restartNumberingAfterBreak="0">
    <w:nsid w:val="72770146"/>
    <w:multiLevelType w:val="hybridMultilevel"/>
    <w:tmpl w:val="0114B10E"/>
    <w:lvl w:ilvl="0" w:tplc="0415000F">
      <w:start w:val="1"/>
      <w:numFmt w:val="bullet"/>
      <w:lvlText w:val=""/>
      <w:lvlJc w:val="left"/>
      <w:pPr>
        <w:ind w:left="1117" w:hanging="360"/>
      </w:pPr>
      <w:rPr>
        <w:rFonts w:ascii="Symbol" w:hAnsi="Symbol" w:hint="default"/>
      </w:rPr>
    </w:lvl>
    <w:lvl w:ilvl="1" w:tplc="04150019" w:tentative="1">
      <w:start w:val="1"/>
      <w:numFmt w:val="bullet"/>
      <w:lvlText w:val="o"/>
      <w:lvlJc w:val="left"/>
      <w:pPr>
        <w:ind w:left="1837" w:hanging="360"/>
      </w:pPr>
      <w:rPr>
        <w:rFonts w:ascii="Courier New" w:hAnsi="Courier New" w:cs="Courier New" w:hint="default"/>
      </w:rPr>
    </w:lvl>
    <w:lvl w:ilvl="2" w:tplc="0415001B" w:tentative="1">
      <w:start w:val="1"/>
      <w:numFmt w:val="bullet"/>
      <w:lvlText w:val=""/>
      <w:lvlJc w:val="left"/>
      <w:pPr>
        <w:ind w:left="2557" w:hanging="360"/>
      </w:pPr>
      <w:rPr>
        <w:rFonts w:ascii="Wingdings" w:hAnsi="Wingdings" w:hint="default"/>
      </w:rPr>
    </w:lvl>
    <w:lvl w:ilvl="3" w:tplc="0415000F" w:tentative="1">
      <w:start w:val="1"/>
      <w:numFmt w:val="bullet"/>
      <w:lvlText w:val=""/>
      <w:lvlJc w:val="left"/>
      <w:pPr>
        <w:ind w:left="3277" w:hanging="360"/>
      </w:pPr>
      <w:rPr>
        <w:rFonts w:ascii="Symbol" w:hAnsi="Symbol" w:hint="default"/>
      </w:rPr>
    </w:lvl>
    <w:lvl w:ilvl="4" w:tplc="04150019" w:tentative="1">
      <w:start w:val="1"/>
      <w:numFmt w:val="bullet"/>
      <w:lvlText w:val="o"/>
      <w:lvlJc w:val="left"/>
      <w:pPr>
        <w:ind w:left="3997" w:hanging="360"/>
      </w:pPr>
      <w:rPr>
        <w:rFonts w:ascii="Courier New" w:hAnsi="Courier New" w:cs="Courier New" w:hint="default"/>
      </w:rPr>
    </w:lvl>
    <w:lvl w:ilvl="5" w:tplc="0415001B" w:tentative="1">
      <w:start w:val="1"/>
      <w:numFmt w:val="bullet"/>
      <w:lvlText w:val=""/>
      <w:lvlJc w:val="left"/>
      <w:pPr>
        <w:ind w:left="4717" w:hanging="360"/>
      </w:pPr>
      <w:rPr>
        <w:rFonts w:ascii="Wingdings" w:hAnsi="Wingdings" w:hint="default"/>
      </w:rPr>
    </w:lvl>
    <w:lvl w:ilvl="6" w:tplc="0415000F" w:tentative="1">
      <w:start w:val="1"/>
      <w:numFmt w:val="bullet"/>
      <w:lvlText w:val=""/>
      <w:lvlJc w:val="left"/>
      <w:pPr>
        <w:ind w:left="5437" w:hanging="360"/>
      </w:pPr>
      <w:rPr>
        <w:rFonts w:ascii="Symbol" w:hAnsi="Symbol" w:hint="default"/>
      </w:rPr>
    </w:lvl>
    <w:lvl w:ilvl="7" w:tplc="04150019" w:tentative="1">
      <w:start w:val="1"/>
      <w:numFmt w:val="bullet"/>
      <w:lvlText w:val="o"/>
      <w:lvlJc w:val="left"/>
      <w:pPr>
        <w:ind w:left="6157" w:hanging="360"/>
      </w:pPr>
      <w:rPr>
        <w:rFonts w:ascii="Courier New" w:hAnsi="Courier New" w:cs="Courier New" w:hint="default"/>
      </w:rPr>
    </w:lvl>
    <w:lvl w:ilvl="8" w:tplc="0415001B" w:tentative="1">
      <w:start w:val="1"/>
      <w:numFmt w:val="bullet"/>
      <w:lvlText w:val=""/>
      <w:lvlJc w:val="left"/>
      <w:pPr>
        <w:ind w:left="6877" w:hanging="360"/>
      </w:pPr>
      <w:rPr>
        <w:rFonts w:ascii="Wingdings" w:hAnsi="Wingdings" w:hint="default"/>
      </w:rPr>
    </w:lvl>
  </w:abstractNum>
  <w:abstractNum w:abstractNumId="43" w15:restartNumberingAfterBreak="0">
    <w:nsid w:val="7ACC3885"/>
    <w:multiLevelType w:val="hybridMultilevel"/>
    <w:tmpl w:val="EDFEB6B6"/>
    <w:lvl w:ilvl="0" w:tplc="C01C6238">
      <w:start w:val="1"/>
      <w:numFmt w:val="decimal"/>
      <w:lvlText w:val="%1."/>
      <w:lvlJc w:val="lef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B577A47"/>
    <w:multiLevelType w:val="hybridMultilevel"/>
    <w:tmpl w:val="72B4DDD2"/>
    <w:lvl w:ilvl="0" w:tplc="C184685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16cid:durableId="472648607">
    <w:abstractNumId w:val="21"/>
  </w:num>
  <w:num w:numId="2" w16cid:durableId="1183789329">
    <w:abstractNumId w:val="12"/>
  </w:num>
  <w:num w:numId="3" w16cid:durableId="1702853115">
    <w:abstractNumId w:val="16"/>
  </w:num>
  <w:num w:numId="4" w16cid:durableId="251668248">
    <w:abstractNumId w:val="5"/>
  </w:num>
  <w:num w:numId="5" w16cid:durableId="1975525187">
    <w:abstractNumId w:val="6"/>
  </w:num>
  <w:num w:numId="6" w16cid:durableId="621500096">
    <w:abstractNumId w:val="25"/>
  </w:num>
  <w:num w:numId="7" w16cid:durableId="1770195499">
    <w:abstractNumId w:val="1"/>
  </w:num>
  <w:num w:numId="8" w16cid:durableId="729158512">
    <w:abstractNumId w:val="4"/>
  </w:num>
  <w:num w:numId="9" w16cid:durableId="1108770078">
    <w:abstractNumId w:val="29"/>
  </w:num>
  <w:num w:numId="10" w16cid:durableId="1508977320">
    <w:abstractNumId w:val="11"/>
  </w:num>
  <w:num w:numId="11" w16cid:durableId="1129858838">
    <w:abstractNumId w:val="28"/>
  </w:num>
  <w:num w:numId="12" w16cid:durableId="143395228">
    <w:abstractNumId w:val="13"/>
  </w:num>
  <w:num w:numId="13" w16cid:durableId="2118716936">
    <w:abstractNumId w:val="32"/>
  </w:num>
  <w:num w:numId="14" w16cid:durableId="512229549">
    <w:abstractNumId w:val="42"/>
  </w:num>
  <w:num w:numId="15" w16cid:durableId="1241212408">
    <w:abstractNumId w:val="2"/>
  </w:num>
  <w:num w:numId="16" w16cid:durableId="678971126">
    <w:abstractNumId w:val="35"/>
  </w:num>
  <w:num w:numId="17" w16cid:durableId="1777827044">
    <w:abstractNumId w:val="17"/>
  </w:num>
  <w:num w:numId="18" w16cid:durableId="699286041">
    <w:abstractNumId w:val="8"/>
  </w:num>
  <w:num w:numId="19" w16cid:durableId="1025327394">
    <w:abstractNumId w:val="3"/>
  </w:num>
  <w:num w:numId="20" w16cid:durableId="527136753">
    <w:abstractNumId w:val="9"/>
  </w:num>
  <w:num w:numId="21" w16cid:durableId="867522754">
    <w:abstractNumId w:val="27"/>
  </w:num>
  <w:num w:numId="22" w16cid:durableId="1917855841">
    <w:abstractNumId w:val="40"/>
  </w:num>
  <w:num w:numId="23" w16cid:durableId="351031333">
    <w:abstractNumId w:val="20"/>
  </w:num>
  <w:num w:numId="24" w16cid:durableId="712193651">
    <w:abstractNumId w:val="19"/>
  </w:num>
  <w:num w:numId="25" w16cid:durableId="1639188867">
    <w:abstractNumId w:val="18"/>
  </w:num>
  <w:num w:numId="26" w16cid:durableId="534661465">
    <w:abstractNumId w:val="10"/>
  </w:num>
  <w:num w:numId="27" w16cid:durableId="1539005313">
    <w:abstractNumId w:val="37"/>
  </w:num>
  <w:num w:numId="28" w16cid:durableId="1870953637">
    <w:abstractNumId w:val="0"/>
  </w:num>
  <w:num w:numId="29" w16cid:durableId="511145736">
    <w:abstractNumId w:val="34"/>
  </w:num>
  <w:num w:numId="30" w16cid:durableId="1990403536">
    <w:abstractNumId w:val="44"/>
  </w:num>
  <w:num w:numId="31" w16cid:durableId="1375082276">
    <w:abstractNumId w:val="24"/>
  </w:num>
  <w:num w:numId="32" w16cid:durableId="857084086">
    <w:abstractNumId w:val="43"/>
  </w:num>
  <w:num w:numId="33" w16cid:durableId="305858590">
    <w:abstractNumId w:val="39"/>
  </w:num>
  <w:num w:numId="34" w16cid:durableId="167717189">
    <w:abstractNumId w:val="36"/>
  </w:num>
  <w:num w:numId="35" w16cid:durableId="1824198745">
    <w:abstractNumId w:val="41"/>
  </w:num>
  <w:num w:numId="36" w16cid:durableId="996953444">
    <w:abstractNumId w:val="23"/>
  </w:num>
  <w:num w:numId="37" w16cid:durableId="925771021">
    <w:abstractNumId w:val="31"/>
  </w:num>
  <w:num w:numId="38" w16cid:durableId="70772546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47116390">
    <w:abstractNumId w:val="33"/>
  </w:num>
  <w:num w:numId="40" w16cid:durableId="1908690753">
    <w:abstractNumId w:val="22"/>
  </w:num>
  <w:num w:numId="41" w16cid:durableId="66075753">
    <w:abstractNumId w:val="15"/>
  </w:num>
  <w:num w:numId="42" w16cid:durableId="139419499">
    <w:abstractNumId w:val="14"/>
  </w:num>
  <w:num w:numId="43" w16cid:durableId="937634824">
    <w:abstractNumId w:val="30"/>
  </w:num>
  <w:num w:numId="44" w16cid:durableId="95828849">
    <w:abstractNumId w:val="7"/>
  </w:num>
  <w:num w:numId="45" w16cid:durableId="869805487">
    <w:abstractNumId w:val="3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8B2"/>
    <w:rsid w:val="00002796"/>
    <w:rsid w:val="00003A63"/>
    <w:rsid w:val="00007DCA"/>
    <w:rsid w:val="00007E17"/>
    <w:rsid w:val="00012278"/>
    <w:rsid w:val="00013133"/>
    <w:rsid w:val="00013668"/>
    <w:rsid w:val="00013D6F"/>
    <w:rsid w:val="00014155"/>
    <w:rsid w:val="000152AD"/>
    <w:rsid w:val="00021C16"/>
    <w:rsid w:val="000233A0"/>
    <w:rsid w:val="00023EA3"/>
    <w:rsid w:val="000240EF"/>
    <w:rsid w:val="000241A4"/>
    <w:rsid w:val="000304F6"/>
    <w:rsid w:val="000355DB"/>
    <w:rsid w:val="000364FD"/>
    <w:rsid w:val="000403DF"/>
    <w:rsid w:val="000409A7"/>
    <w:rsid w:val="00045087"/>
    <w:rsid w:val="00050D0B"/>
    <w:rsid w:val="00051D6E"/>
    <w:rsid w:val="00052ADE"/>
    <w:rsid w:val="0005365A"/>
    <w:rsid w:val="00053B11"/>
    <w:rsid w:val="00055187"/>
    <w:rsid w:val="000606D7"/>
    <w:rsid w:val="0006076C"/>
    <w:rsid w:val="00060D77"/>
    <w:rsid w:val="00062808"/>
    <w:rsid w:val="000629F2"/>
    <w:rsid w:val="00066608"/>
    <w:rsid w:val="00066A7D"/>
    <w:rsid w:val="000725EE"/>
    <w:rsid w:val="0007282A"/>
    <w:rsid w:val="000738C2"/>
    <w:rsid w:val="00074327"/>
    <w:rsid w:val="00074507"/>
    <w:rsid w:val="0008227C"/>
    <w:rsid w:val="000839FC"/>
    <w:rsid w:val="00084D64"/>
    <w:rsid w:val="00090DFD"/>
    <w:rsid w:val="000960B0"/>
    <w:rsid w:val="000971D3"/>
    <w:rsid w:val="000A04CF"/>
    <w:rsid w:val="000A1FFD"/>
    <w:rsid w:val="000A4810"/>
    <w:rsid w:val="000A644D"/>
    <w:rsid w:val="000A73ED"/>
    <w:rsid w:val="000A7537"/>
    <w:rsid w:val="000B047C"/>
    <w:rsid w:val="000B7BED"/>
    <w:rsid w:val="000C375B"/>
    <w:rsid w:val="000C3B83"/>
    <w:rsid w:val="000C4E19"/>
    <w:rsid w:val="000D1331"/>
    <w:rsid w:val="000D1BEF"/>
    <w:rsid w:val="000D2E1E"/>
    <w:rsid w:val="000D4091"/>
    <w:rsid w:val="000D6467"/>
    <w:rsid w:val="000D647E"/>
    <w:rsid w:val="000E22EE"/>
    <w:rsid w:val="000E4E48"/>
    <w:rsid w:val="000E5842"/>
    <w:rsid w:val="000E5D02"/>
    <w:rsid w:val="000F350C"/>
    <w:rsid w:val="000F64F1"/>
    <w:rsid w:val="000F78D7"/>
    <w:rsid w:val="000F7C4A"/>
    <w:rsid w:val="001030BC"/>
    <w:rsid w:val="00106CEF"/>
    <w:rsid w:val="00107976"/>
    <w:rsid w:val="00107CC5"/>
    <w:rsid w:val="0011299B"/>
    <w:rsid w:val="00112CB0"/>
    <w:rsid w:val="00114038"/>
    <w:rsid w:val="00115415"/>
    <w:rsid w:val="001168B2"/>
    <w:rsid w:val="0012112F"/>
    <w:rsid w:val="001255F7"/>
    <w:rsid w:val="00127273"/>
    <w:rsid w:val="00133404"/>
    <w:rsid w:val="00141536"/>
    <w:rsid w:val="00142378"/>
    <w:rsid w:val="001448EF"/>
    <w:rsid w:val="00146270"/>
    <w:rsid w:val="0015028F"/>
    <w:rsid w:val="001544F9"/>
    <w:rsid w:val="00154C7C"/>
    <w:rsid w:val="00154DAE"/>
    <w:rsid w:val="001551E0"/>
    <w:rsid w:val="00156C73"/>
    <w:rsid w:val="001575B1"/>
    <w:rsid w:val="001615B6"/>
    <w:rsid w:val="001639A5"/>
    <w:rsid w:val="0016456C"/>
    <w:rsid w:val="0016563B"/>
    <w:rsid w:val="00166757"/>
    <w:rsid w:val="0016760E"/>
    <w:rsid w:val="0017324F"/>
    <w:rsid w:val="00174B5A"/>
    <w:rsid w:val="00175A1A"/>
    <w:rsid w:val="00176239"/>
    <w:rsid w:val="00176460"/>
    <w:rsid w:val="00176AC9"/>
    <w:rsid w:val="0017735C"/>
    <w:rsid w:val="00180735"/>
    <w:rsid w:val="00180C9D"/>
    <w:rsid w:val="00181537"/>
    <w:rsid w:val="00181F53"/>
    <w:rsid w:val="00182C53"/>
    <w:rsid w:val="00183009"/>
    <w:rsid w:val="001840C0"/>
    <w:rsid w:val="001910FA"/>
    <w:rsid w:val="00191457"/>
    <w:rsid w:val="0019374F"/>
    <w:rsid w:val="00195B9B"/>
    <w:rsid w:val="001A09F3"/>
    <w:rsid w:val="001A1F73"/>
    <w:rsid w:val="001A50B9"/>
    <w:rsid w:val="001A5DA6"/>
    <w:rsid w:val="001C2EA5"/>
    <w:rsid w:val="001C557F"/>
    <w:rsid w:val="001C5E3A"/>
    <w:rsid w:val="001C714B"/>
    <w:rsid w:val="001C76CE"/>
    <w:rsid w:val="001C7C50"/>
    <w:rsid w:val="001D069C"/>
    <w:rsid w:val="001D24A5"/>
    <w:rsid w:val="001D512E"/>
    <w:rsid w:val="001D5465"/>
    <w:rsid w:val="001D69CC"/>
    <w:rsid w:val="001D7A0C"/>
    <w:rsid w:val="001D7AC4"/>
    <w:rsid w:val="001E1BBB"/>
    <w:rsid w:val="001E1E55"/>
    <w:rsid w:val="001E4161"/>
    <w:rsid w:val="001E791B"/>
    <w:rsid w:val="001F316D"/>
    <w:rsid w:val="001F430C"/>
    <w:rsid w:val="001F4D11"/>
    <w:rsid w:val="001F68CB"/>
    <w:rsid w:val="00200B05"/>
    <w:rsid w:val="0020296D"/>
    <w:rsid w:val="0020442A"/>
    <w:rsid w:val="00206341"/>
    <w:rsid w:val="002064DC"/>
    <w:rsid w:val="00210EB4"/>
    <w:rsid w:val="00211457"/>
    <w:rsid w:val="002125EA"/>
    <w:rsid w:val="00213AAA"/>
    <w:rsid w:val="002166D7"/>
    <w:rsid w:val="00225208"/>
    <w:rsid w:val="002269C2"/>
    <w:rsid w:val="00233BAE"/>
    <w:rsid w:val="00241BDA"/>
    <w:rsid w:val="0024365C"/>
    <w:rsid w:val="00244382"/>
    <w:rsid w:val="00244844"/>
    <w:rsid w:val="00251531"/>
    <w:rsid w:val="002518DE"/>
    <w:rsid w:val="00253116"/>
    <w:rsid w:val="00253B6D"/>
    <w:rsid w:val="00254F31"/>
    <w:rsid w:val="002612AB"/>
    <w:rsid w:val="002612C4"/>
    <w:rsid w:val="00261F67"/>
    <w:rsid w:val="00265610"/>
    <w:rsid w:val="002720CC"/>
    <w:rsid w:val="002726D1"/>
    <w:rsid w:val="002735EE"/>
    <w:rsid w:val="002812CD"/>
    <w:rsid w:val="00282827"/>
    <w:rsid w:val="00282AA2"/>
    <w:rsid w:val="00284BA4"/>
    <w:rsid w:val="0028580A"/>
    <w:rsid w:val="00292EF0"/>
    <w:rsid w:val="00294103"/>
    <w:rsid w:val="00297590"/>
    <w:rsid w:val="002A2131"/>
    <w:rsid w:val="002A4B75"/>
    <w:rsid w:val="002B3E44"/>
    <w:rsid w:val="002C1DA0"/>
    <w:rsid w:val="002C1F84"/>
    <w:rsid w:val="002C26B0"/>
    <w:rsid w:val="002C2AC1"/>
    <w:rsid w:val="002C2D5D"/>
    <w:rsid w:val="002C3A72"/>
    <w:rsid w:val="002C4054"/>
    <w:rsid w:val="002C428D"/>
    <w:rsid w:val="002C6030"/>
    <w:rsid w:val="002C6289"/>
    <w:rsid w:val="002C630B"/>
    <w:rsid w:val="002D1CD7"/>
    <w:rsid w:val="002D2DB6"/>
    <w:rsid w:val="002D50A9"/>
    <w:rsid w:val="002E3508"/>
    <w:rsid w:val="002E7AB7"/>
    <w:rsid w:val="002F2098"/>
    <w:rsid w:val="002F3630"/>
    <w:rsid w:val="002F44E3"/>
    <w:rsid w:val="002F6903"/>
    <w:rsid w:val="00300571"/>
    <w:rsid w:val="00300620"/>
    <w:rsid w:val="00300C7E"/>
    <w:rsid w:val="00302EBE"/>
    <w:rsid w:val="00307A80"/>
    <w:rsid w:val="003116F2"/>
    <w:rsid w:val="00314E03"/>
    <w:rsid w:val="0031558F"/>
    <w:rsid w:val="00315B20"/>
    <w:rsid w:val="00327A81"/>
    <w:rsid w:val="00330CE4"/>
    <w:rsid w:val="00330F5D"/>
    <w:rsid w:val="0033251C"/>
    <w:rsid w:val="00332872"/>
    <w:rsid w:val="00336DB5"/>
    <w:rsid w:val="00337983"/>
    <w:rsid w:val="00340A28"/>
    <w:rsid w:val="00340A38"/>
    <w:rsid w:val="0034189C"/>
    <w:rsid w:val="00347A7D"/>
    <w:rsid w:val="00350419"/>
    <w:rsid w:val="00350681"/>
    <w:rsid w:val="00362774"/>
    <w:rsid w:val="0036404D"/>
    <w:rsid w:val="00372387"/>
    <w:rsid w:val="00377BE0"/>
    <w:rsid w:val="00380FE6"/>
    <w:rsid w:val="00381DB1"/>
    <w:rsid w:val="0038534B"/>
    <w:rsid w:val="00385EBC"/>
    <w:rsid w:val="0038691C"/>
    <w:rsid w:val="00387071"/>
    <w:rsid w:val="003872A1"/>
    <w:rsid w:val="003900CA"/>
    <w:rsid w:val="00390272"/>
    <w:rsid w:val="003916FF"/>
    <w:rsid w:val="00394E24"/>
    <w:rsid w:val="003A18FC"/>
    <w:rsid w:val="003A5C62"/>
    <w:rsid w:val="003A7FB7"/>
    <w:rsid w:val="003B2CAE"/>
    <w:rsid w:val="003B2DC3"/>
    <w:rsid w:val="003B4EDD"/>
    <w:rsid w:val="003C2E0E"/>
    <w:rsid w:val="003C3301"/>
    <w:rsid w:val="003C6E60"/>
    <w:rsid w:val="003C7E17"/>
    <w:rsid w:val="003D0924"/>
    <w:rsid w:val="003D16C5"/>
    <w:rsid w:val="003D34D3"/>
    <w:rsid w:val="003E07F1"/>
    <w:rsid w:val="003E1AC3"/>
    <w:rsid w:val="003E2142"/>
    <w:rsid w:val="003E55BB"/>
    <w:rsid w:val="003F3FF7"/>
    <w:rsid w:val="004009E2"/>
    <w:rsid w:val="0040255E"/>
    <w:rsid w:val="00402E97"/>
    <w:rsid w:val="0040672E"/>
    <w:rsid w:val="004138B2"/>
    <w:rsid w:val="00414F4D"/>
    <w:rsid w:val="004157FF"/>
    <w:rsid w:val="00423DA0"/>
    <w:rsid w:val="00424533"/>
    <w:rsid w:val="0042509A"/>
    <w:rsid w:val="00426DA0"/>
    <w:rsid w:val="0043270F"/>
    <w:rsid w:val="00434174"/>
    <w:rsid w:val="004344DF"/>
    <w:rsid w:val="0043451D"/>
    <w:rsid w:val="004407C1"/>
    <w:rsid w:val="00441522"/>
    <w:rsid w:val="00442878"/>
    <w:rsid w:val="00443E39"/>
    <w:rsid w:val="00446199"/>
    <w:rsid w:val="004462FD"/>
    <w:rsid w:val="00447942"/>
    <w:rsid w:val="00455A85"/>
    <w:rsid w:val="004627E6"/>
    <w:rsid w:val="004631B6"/>
    <w:rsid w:val="0046594C"/>
    <w:rsid w:val="004669EB"/>
    <w:rsid w:val="00470115"/>
    <w:rsid w:val="0047093E"/>
    <w:rsid w:val="0047642F"/>
    <w:rsid w:val="00481E0E"/>
    <w:rsid w:val="00482D1F"/>
    <w:rsid w:val="0048719A"/>
    <w:rsid w:val="0049172A"/>
    <w:rsid w:val="0049702C"/>
    <w:rsid w:val="004A2911"/>
    <w:rsid w:val="004A7524"/>
    <w:rsid w:val="004B1395"/>
    <w:rsid w:val="004B2664"/>
    <w:rsid w:val="004B2B85"/>
    <w:rsid w:val="004B305C"/>
    <w:rsid w:val="004B7CC6"/>
    <w:rsid w:val="004C2FFA"/>
    <w:rsid w:val="004C3831"/>
    <w:rsid w:val="004C419A"/>
    <w:rsid w:val="004D123D"/>
    <w:rsid w:val="004D1271"/>
    <w:rsid w:val="004D16E9"/>
    <w:rsid w:val="004D3A97"/>
    <w:rsid w:val="004D5988"/>
    <w:rsid w:val="004E102D"/>
    <w:rsid w:val="004E133C"/>
    <w:rsid w:val="004E1ABE"/>
    <w:rsid w:val="004E300E"/>
    <w:rsid w:val="004E35A4"/>
    <w:rsid w:val="004E5439"/>
    <w:rsid w:val="004E71CC"/>
    <w:rsid w:val="004F0CE6"/>
    <w:rsid w:val="004F2C9C"/>
    <w:rsid w:val="004F5370"/>
    <w:rsid w:val="004F5EFC"/>
    <w:rsid w:val="004F61B1"/>
    <w:rsid w:val="00502122"/>
    <w:rsid w:val="0050276D"/>
    <w:rsid w:val="005056B9"/>
    <w:rsid w:val="0051271C"/>
    <w:rsid w:val="00514369"/>
    <w:rsid w:val="0052497D"/>
    <w:rsid w:val="00525602"/>
    <w:rsid w:val="005258B2"/>
    <w:rsid w:val="00526CC3"/>
    <w:rsid w:val="00527777"/>
    <w:rsid w:val="00530002"/>
    <w:rsid w:val="00530484"/>
    <w:rsid w:val="005310C6"/>
    <w:rsid w:val="00532010"/>
    <w:rsid w:val="0053202D"/>
    <w:rsid w:val="00533631"/>
    <w:rsid w:val="00536041"/>
    <w:rsid w:val="00537662"/>
    <w:rsid w:val="00537ED4"/>
    <w:rsid w:val="005418A9"/>
    <w:rsid w:val="00543B6A"/>
    <w:rsid w:val="00543C06"/>
    <w:rsid w:val="005460BB"/>
    <w:rsid w:val="00553AFE"/>
    <w:rsid w:val="00557D94"/>
    <w:rsid w:val="00560811"/>
    <w:rsid w:val="00574A6B"/>
    <w:rsid w:val="005753C5"/>
    <w:rsid w:val="00576406"/>
    <w:rsid w:val="00581DE5"/>
    <w:rsid w:val="00584044"/>
    <w:rsid w:val="00584569"/>
    <w:rsid w:val="00591C28"/>
    <w:rsid w:val="00592998"/>
    <w:rsid w:val="005936B1"/>
    <w:rsid w:val="00594536"/>
    <w:rsid w:val="00594D81"/>
    <w:rsid w:val="005952A6"/>
    <w:rsid w:val="00596173"/>
    <w:rsid w:val="0059713F"/>
    <w:rsid w:val="005A0419"/>
    <w:rsid w:val="005A50B3"/>
    <w:rsid w:val="005A7168"/>
    <w:rsid w:val="005A7273"/>
    <w:rsid w:val="005B0A46"/>
    <w:rsid w:val="005B235E"/>
    <w:rsid w:val="005B42B3"/>
    <w:rsid w:val="005B4BF0"/>
    <w:rsid w:val="005B77D1"/>
    <w:rsid w:val="005C0F71"/>
    <w:rsid w:val="005C1873"/>
    <w:rsid w:val="005C4EF2"/>
    <w:rsid w:val="005C620E"/>
    <w:rsid w:val="005D0568"/>
    <w:rsid w:val="005D5AFE"/>
    <w:rsid w:val="005D6D3B"/>
    <w:rsid w:val="005D7FB9"/>
    <w:rsid w:val="005E090A"/>
    <w:rsid w:val="005E19C9"/>
    <w:rsid w:val="005E6BA0"/>
    <w:rsid w:val="005F16A9"/>
    <w:rsid w:val="005F2F77"/>
    <w:rsid w:val="005F3864"/>
    <w:rsid w:val="005F5880"/>
    <w:rsid w:val="0060187B"/>
    <w:rsid w:val="00604CAD"/>
    <w:rsid w:val="00605EB2"/>
    <w:rsid w:val="0060688E"/>
    <w:rsid w:val="00611E9D"/>
    <w:rsid w:val="00614843"/>
    <w:rsid w:val="00631727"/>
    <w:rsid w:val="006352F3"/>
    <w:rsid w:val="00637489"/>
    <w:rsid w:val="00640528"/>
    <w:rsid w:val="00643484"/>
    <w:rsid w:val="00645CF6"/>
    <w:rsid w:val="00646F63"/>
    <w:rsid w:val="00647A33"/>
    <w:rsid w:val="0065382E"/>
    <w:rsid w:val="0065496E"/>
    <w:rsid w:val="00656121"/>
    <w:rsid w:val="00656670"/>
    <w:rsid w:val="00660E65"/>
    <w:rsid w:val="0066303C"/>
    <w:rsid w:val="006679BF"/>
    <w:rsid w:val="00670E4F"/>
    <w:rsid w:val="00673907"/>
    <w:rsid w:val="006749AC"/>
    <w:rsid w:val="006754FB"/>
    <w:rsid w:val="00684B06"/>
    <w:rsid w:val="00690108"/>
    <w:rsid w:val="00692529"/>
    <w:rsid w:val="00692CCE"/>
    <w:rsid w:val="00694A8B"/>
    <w:rsid w:val="00695D26"/>
    <w:rsid w:val="006A22D6"/>
    <w:rsid w:val="006A575B"/>
    <w:rsid w:val="006A7724"/>
    <w:rsid w:val="006B20D0"/>
    <w:rsid w:val="006B2381"/>
    <w:rsid w:val="006B44CF"/>
    <w:rsid w:val="006B6D67"/>
    <w:rsid w:val="006C03CB"/>
    <w:rsid w:val="006C0DC1"/>
    <w:rsid w:val="006C11AA"/>
    <w:rsid w:val="006C1387"/>
    <w:rsid w:val="006C225E"/>
    <w:rsid w:val="006C600F"/>
    <w:rsid w:val="006C7F27"/>
    <w:rsid w:val="006C7FEE"/>
    <w:rsid w:val="006D0EA1"/>
    <w:rsid w:val="006D1CCD"/>
    <w:rsid w:val="006D2BDB"/>
    <w:rsid w:val="006D445B"/>
    <w:rsid w:val="006D5835"/>
    <w:rsid w:val="006D5FA7"/>
    <w:rsid w:val="006D7F54"/>
    <w:rsid w:val="006E0D5D"/>
    <w:rsid w:val="006E14FD"/>
    <w:rsid w:val="006E1671"/>
    <w:rsid w:val="006E16E8"/>
    <w:rsid w:val="006E3925"/>
    <w:rsid w:val="006E4722"/>
    <w:rsid w:val="006E5C94"/>
    <w:rsid w:val="006F2341"/>
    <w:rsid w:val="006F55D1"/>
    <w:rsid w:val="006F5C08"/>
    <w:rsid w:val="006F6B06"/>
    <w:rsid w:val="00700CA2"/>
    <w:rsid w:val="0070119B"/>
    <w:rsid w:val="007025B2"/>
    <w:rsid w:val="007031E9"/>
    <w:rsid w:val="00705208"/>
    <w:rsid w:val="00705665"/>
    <w:rsid w:val="00711C37"/>
    <w:rsid w:val="0071398B"/>
    <w:rsid w:val="0071489A"/>
    <w:rsid w:val="00715799"/>
    <w:rsid w:val="00715F15"/>
    <w:rsid w:val="007168FE"/>
    <w:rsid w:val="007228F8"/>
    <w:rsid w:val="00724CA2"/>
    <w:rsid w:val="00724F22"/>
    <w:rsid w:val="007263BB"/>
    <w:rsid w:val="00726EA6"/>
    <w:rsid w:val="00733BF5"/>
    <w:rsid w:val="0073444C"/>
    <w:rsid w:val="007361F2"/>
    <w:rsid w:val="0073636C"/>
    <w:rsid w:val="00741B05"/>
    <w:rsid w:val="00743614"/>
    <w:rsid w:val="007514AF"/>
    <w:rsid w:val="00754AA7"/>
    <w:rsid w:val="0076013B"/>
    <w:rsid w:val="007628C7"/>
    <w:rsid w:val="007637F8"/>
    <w:rsid w:val="00765397"/>
    <w:rsid w:val="00765E0C"/>
    <w:rsid w:val="00766DAF"/>
    <w:rsid w:val="00770354"/>
    <w:rsid w:val="00770A8F"/>
    <w:rsid w:val="00773C6D"/>
    <w:rsid w:val="007744E8"/>
    <w:rsid w:val="00774C3A"/>
    <w:rsid w:val="00775F3E"/>
    <w:rsid w:val="00776FF7"/>
    <w:rsid w:val="007821B5"/>
    <w:rsid w:val="007824C3"/>
    <w:rsid w:val="007839E6"/>
    <w:rsid w:val="00784361"/>
    <w:rsid w:val="007853BB"/>
    <w:rsid w:val="0078703B"/>
    <w:rsid w:val="007873FC"/>
    <w:rsid w:val="007925CB"/>
    <w:rsid w:val="00793772"/>
    <w:rsid w:val="007957B3"/>
    <w:rsid w:val="00797632"/>
    <w:rsid w:val="00797FCD"/>
    <w:rsid w:val="007A00CA"/>
    <w:rsid w:val="007A24EF"/>
    <w:rsid w:val="007B3ACB"/>
    <w:rsid w:val="007B4931"/>
    <w:rsid w:val="007B5EE2"/>
    <w:rsid w:val="007B62EA"/>
    <w:rsid w:val="007B75A9"/>
    <w:rsid w:val="007C0E72"/>
    <w:rsid w:val="007C27AA"/>
    <w:rsid w:val="007C7CC4"/>
    <w:rsid w:val="007C7FD1"/>
    <w:rsid w:val="007D3F9A"/>
    <w:rsid w:val="007D4D39"/>
    <w:rsid w:val="007D58D8"/>
    <w:rsid w:val="007E15F7"/>
    <w:rsid w:val="007E26B5"/>
    <w:rsid w:val="007E3CD0"/>
    <w:rsid w:val="007E5882"/>
    <w:rsid w:val="007F26F9"/>
    <w:rsid w:val="007F3BE2"/>
    <w:rsid w:val="007F48B2"/>
    <w:rsid w:val="007F607B"/>
    <w:rsid w:val="00800C65"/>
    <w:rsid w:val="00800FD4"/>
    <w:rsid w:val="008020F6"/>
    <w:rsid w:val="008030D5"/>
    <w:rsid w:val="00803313"/>
    <w:rsid w:val="008101F0"/>
    <w:rsid w:val="00810EAC"/>
    <w:rsid w:val="008218F9"/>
    <w:rsid w:val="00821FA3"/>
    <w:rsid w:val="008220F9"/>
    <w:rsid w:val="00822588"/>
    <w:rsid w:val="0082258E"/>
    <w:rsid w:val="00825F37"/>
    <w:rsid w:val="00826BAE"/>
    <w:rsid w:val="00830C3E"/>
    <w:rsid w:val="00830E72"/>
    <w:rsid w:val="00830F3A"/>
    <w:rsid w:val="00831F45"/>
    <w:rsid w:val="00835258"/>
    <w:rsid w:val="00835C1F"/>
    <w:rsid w:val="00836469"/>
    <w:rsid w:val="00836F15"/>
    <w:rsid w:val="00837E0C"/>
    <w:rsid w:val="008404EB"/>
    <w:rsid w:val="00840F9F"/>
    <w:rsid w:val="008419DC"/>
    <w:rsid w:val="00842D86"/>
    <w:rsid w:val="00842F02"/>
    <w:rsid w:val="00845164"/>
    <w:rsid w:val="00847346"/>
    <w:rsid w:val="008505D9"/>
    <w:rsid w:val="0085153C"/>
    <w:rsid w:val="008516E9"/>
    <w:rsid w:val="00852798"/>
    <w:rsid w:val="00853675"/>
    <w:rsid w:val="00856734"/>
    <w:rsid w:val="00862999"/>
    <w:rsid w:val="00866B87"/>
    <w:rsid w:val="00871B6C"/>
    <w:rsid w:val="0087295E"/>
    <w:rsid w:val="008735FB"/>
    <w:rsid w:val="00873773"/>
    <w:rsid w:val="00876F49"/>
    <w:rsid w:val="00881D67"/>
    <w:rsid w:val="00895746"/>
    <w:rsid w:val="00895B87"/>
    <w:rsid w:val="008965A8"/>
    <w:rsid w:val="00896A97"/>
    <w:rsid w:val="008A019C"/>
    <w:rsid w:val="008A3F7A"/>
    <w:rsid w:val="008A4963"/>
    <w:rsid w:val="008A566D"/>
    <w:rsid w:val="008A5C28"/>
    <w:rsid w:val="008B0587"/>
    <w:rsid w:val="008B36AE"/>
    <w:rsid w:val="008C08D3"/>
    <w:rsid w:val="008C1509"/>
    <w:rsid w:val="008C2D53"/>
    <w:rsid w:val="008C3660"/>
    <w:rsid w:val="008C6EB2"/>
    <w:rsid w:val="008D0430"/>
    <w:rsid w:val="008D05DC"/>
    <w:rsid w:val="008D17F3"/>
    <w:rsid w:val="008E0016"/>
    <w:rsid w:val="008E39A2"/>
    <w:rsid w:val="008E3AB5"/>
    <w:rsid w:val="008E48A9"/>
    <w:rsid w:val="008E4911"/>
    <w:rsid w:val="008E5B5A"/>
    <w:rsid w:val="008F01A1"/>
    <w:rsid w:val="008F1018"/>
    <w:rsid w:val="008F1E25"/>
    <w:rsid w:val="008F3CFA"/>
    <w:rsid w:val="008F5494"/>
    <w:rsid w:val="008F70A5"/>
    <w:rsid w:val="00901305"/>
    <w:rsid w:val="0090341D"/>
    <w:rsid w:val="00904345"/>
    <w:rsid w:val="0090543C"/>
    <w:rsid w:val="00906B08"/>
    <w:rsid w:val="00911D02"/>
    <w:rsid w:val="00912C92"/>
    <w:rsid w:val="00914227"/>
    <w:rsid w:val="00915632"/>
    <w:rsid w:val="00915680"/>
    <w:rsid w:val="00921A3E"/>
    <w:rsid w:val="00923024"/>
    <w:rsid w:val="00924FE2"/>
    <w:rsid w:val="009254BB"/>
    <w:rsid w:val="009267C2"/>
    <w:rsid w:val="00926933"/>
    <w:rsid w:val="00927CE9"/>
    <w:rsid w:val="009300CC"/>
    <w:rsid w:val="009305E6"/>
    <w:rsid w:val="0093476F"/>
    <w:rsid w:val="009356A3"/>
    <w:rsid w:val="00935E3E"/>
    <w:rsid w:val="00937BAF"/>
    <w:rsid w:val="009416A1"/>
    <w:rsid w:val="00952C30"/>
    <w:rsid w:val="00953F56"/>
    <w:rsid w:val="00954989"/>
    <w:rsid w:val="00956519"/>
    <w:rsid w:val="00957320"/>
    <w:rsid w:val="00960598"/>
    <w:rsid w:val="0096233B"/>
    <w:rsid w:val="0096656C"/>
    <w:rsid w:val="00966849"/>
    <w:rsid w:val="00967DB4"/>
    <w:rsid w:val="00970215"/>
    <w:rsid w:val="009732AC"/>
    <w:rsid w:val="009735D5"/>
    <w:rsid w:val="00974DC3"/>
    <w:rsid w:val="00975484"/>
    <w:rsid w:val="0098127B"/>
    <w:rsid w:val="00981C93"/>
    <w:rsid w:val="00982908"/>
    <w:rsid w:val="00985C29"/>
    <w:rsid w:val="00986BC0"/>
    <w:rsid w:val="0099051F"/>
    <w:rsid w:val="00991876"/>
    <w:rsid w:val="009960FB"/>
    <w:rsid w:val="009A153E"/>
    <w:rsid w:val="009A186F"/>
    <w:rsid w:val="009A293B"/>
    <w:rsid w:val="009A4087"/>
    <w:rsid w:val="009A6FE6"/>
    <w:rsid w:val="009A76BE"/>
    <w:rsid w:val="009A79CC"/>
    <w:rsid w:val="009B09C5"/>
    <w:rsid w:val="009B26B3"/>
    <w:rsid w:val="009B37DA"/>
    <w:rsid w:val="009C162E"/>
    <w:rsid w:val="009C253D"/>
    <w:rsid w:val="009C5EBC"/>
    <w:rsid w:val="009D175C"/>
    <w:rsid w:val="009D1BB0"/>
    <w:rsid w:val="009D337D"/>
    <w:rsid w:val="009D51B4"/>
    <w:rsid w:val="009D5EDE"/>
    <w:rsid w:val="009D6344"/>
    <w:rsid w:val="009E4629"/>
    <w:rsid w:val="009E4FDB"/>
    <w:rsid w:val="009E77C0"/>
    <w:rsid w:val="009F09CB"/>
    <w:rsid w:val="009F1FD6"/>
    <w:rsid w:val="00A018EB"/>
    <w:rsid w:val="00A03C20"/>
    <w:rsid w:val="00A05B6E"/>
    <w:rsid w:val="00A06801"/>
    <w:rsid w:val="00A06B3F"/>
    <w:rsid w:val="00A0712E"/>
    <w:rsid w:val="00A07BAF"/>
    <w:rsid w:val="00A12974"/>
    <w:rsid w:val="00A13241"/>
    <w:rsid w:val="00A14AEE"/>
    <w:rsid w:val="00A15A70"/>
    <w:rsid w:val="00A27A00"/>
    <w:rsid w:val="00A3003C"/>
    <w:rsid w:val="00A33980"/>
    <w:rsid w:val="00A3551E"/>
    <w:rsid w:val="00A35B7E"/>
    <w:rsid w:val="00A40CDD"/>
    <w:rsid w:val="00A42648"/>
    <w:rsid w:val="00A448BF"/>
    <w:rsid w:val="00A46C44"/>
    <w:rsid w:val="00A471FB"/>
    <w:rsid w:val="00A47773"/>
    <w:rsid w:val="00A47B3D"/>
    <w:rsid w:val="00A51848"/>
    <w:rsid w:val="00A576C9"/>
    <w:rsid w:val="00A615FD"/>
    <w:rsid w:val="00A618A8"/>
    <w:rsid w:val="00A61C22"/>
    <w:rsid w:val="00A62D83"/>
    <w:rsid w:val="00A63FBF"/>
    <w:rsid w:val="00A6460C"/>
    <w:rsid w:val="00A65691"/>
    <w:rsid w:val="00A7448F"/>
    <w:rsid w:val="00A763EA"/>
    <w:rsid w:val="00A804C1"/>
    <w:rsid w:val="00A83BA9"/>
    <w:rsid w:val="00A83D7B"/>
    <w:rsid w:val="00A95170"/>
    <w:rsid w:val="00A95DB2"/>
    <w:rsid w:val="00A95E88"/>
    <w:rsid w:val="00A9699D"/>
    <w:rsid w:val="00AA1DCE"/>
    <w:rsid w:val="00AA3210"/>
    <w:rsid w:val="00AA37DB"/>
    <w:rsid w:val="00AA5F68"/>
    <w:rsid w:val="00AA6D9C"/>
    <w:rsid w:val="00AB0115"/>
    <w:rsid w:val="00AB189D"/>
    <w:rsid w:val="00AB2812"/>
    <w:rsid w:val="00AD1BA6"/>
    <w:rsid w:val="00AD3B3B"/>
    <w:rsid w:val="00AD7772"/>
    <w:rsid w:val="00AE058B"/>
    <w:rsid w:val="00AE124E"/>
    <w:rsid w:val="00AE17BA"/>
    <w:rsid w:val="00AE2D7D"/>
    <w:rsid w:val="00AE57C7"/>
    <w:rsid w:val="00AE62C3"/>
    <w:rsid w:val="00AF4172"/>
    <w:rsid w:val="00AF711D"/>
    <w:rsid w:val="00AF7706"/>
    <w:rsid w:val="00B00162"/>
    <w:rsid w:val="00B00995"/>
    <w:rsid w:val="00B019F1"/>
    <w:rsid w:val="00B04FF5"/>
    <w:rsid w:val="00B071F7"/>
    <w:rsid w:val="00B10903"/>
    <w:rsid w:val="00B14A2D"/>
    <w:rsid w:val="00B15B96"/>
    <w:rsid w:val="00B15FEE"/>
    <w:rsid w:val="00B2093B"/>
    <w:rsid w:val="00B258EA"/>
    <w:rsid w:val="00B30297"/>
    <w:rsid w:val="00B30F6C"/>
    <w:rsid w:val="00B33BDA"/>
    <w:rsid w:val="00B34078"/>
    <w:rsid w:val="00B35BFD"/>
    <w:rsid w:val="00B37687"/>
    <w:rsid w:val="00B37E44"/>
    <w:rsid w:val="00B41F45"/>
    <w:rsid w:val="00B438CB"/>
    <w:rsid w:val="00B50629"/>
    <w:rsid w:val="00B53642"/>
    <w:rsid w:val="00B56531"/>
    <w:rsid w:val="00B62AC7"/>
    <w:rsid w:val="00B63A36"/>
    <w:rsid w:val="00B66549"/>
    <w:rsid w:val="00B669AF"/>
    <w:rsid w:val="00B674D2"/>
    <w:rsid w:val="00B700EE"/>
    <w:rsid w:val="00B72497"/>
    <w:rsid w:val="00B72BC9"/>
    <w:rsid w:val="00B74B4E"/>
    <w:rsid w:val="00B74D38"/>
    <w:rsid w:val="00B753DB"/>
    <w:rsid w:val="00B77AA5"/>
    <w:rsid w:val="00B8244E"/>
    <w:rsid w:val="00B82F79"/>
    <w:rsid w:val="00B8538B"/>
    <w:rsid w:val="00B856A0"/>
    <w:rsid w:val="00B939EB"/>
    <w:rsid w:val="00B95111"/>
    <w:rsid w:val="00B96EF4"/>
    <w:rsid w:val="00BA4B65"/>
    <w:rsid w:val="00BA7F88"/>
    <w:rsid w:val="00BB1068"/>
    <w:rsid w:val="00BB2FD4"/>
    <w:rsid w:val="00BB5BDB"/>
    <w:rsid w:val="00BB5D28"/>
    <w:rsid w:val="00BC0DD6"/>
    <w:rsid w:val="00BC3A4D"/>
    <w:rsid w:val="00BC79D2"/>
    <w:rsid w:val="00BD02FD"/>
    <w:rsid w:val="00BD036A"/>
    <w:rsid w:val="00BD0EC2"/>
    <w:rsid w:val="00BD609D"/>
    <w:rsid w:val="00BE3471"/>
    <w:rsid w:val="00BE3B42"/>
    <w:rsid w:val="00BE5679"/>
    <w:rsid w:val="00BF49C9"/>
    <w:rsid w:val="00BF6122"/>
    <w:rsid w:val="00BF7126"/>
    <w:rsid w:val="00BF7FBB"/>
    <w:rsid w:val="00C02891"/>
    <w:rsid w:val="00C04514"/>
    <w:rsid w:val="00C04584"/>
    <w:rsid w:val="00C0468A"/>
    <w:rsid w:val="00C06F4E"/>
    <w:rsid w:val="00C10699"/>
    <w:rsid w:val="00C20E08"/>
    <w:rsid w:val="00C20EB2"/>
    <w:rsid w:val="00C21FF6"/>
    <w:rsid w:val="00C22021"/>
    <w:rsid w:val="00C31E29"/>
    <w:rsid w:val="00C33493"/>
    <w:rsid w:val="00C33B47"/>
    <w:rsid w:val="00C35AE7"/>
    <w:rsid w:val="00C372B1"/>
    <w:rsid w:val="00C42D97"/>
    <w:rsid w:val="00C4531B"/>
    <w:rsid w:val="00C52FBC"/>
    <w:rsid w:val="00C56D3F"/>
    <w:rsid w:val="00C57F85"/>
    <w:rsid w:val="00C701CA"/>
    <w:rsid w:val="00C71117"/>
    <w:rsid w:val="00C7702D"/>
    <w:rsid w:val="00C778A9"/>
    <w:rsid w:val="00C806F7"/>
    <w:rsid w:val="00C82017"/>
    <w:rsid w:val="00C85129"/>
    <w:rsid w:val="00C86E07"/>
    <w:rsid w:val="00C915E2"/>
    <w:rsid w:val="00CA02EF"/>
    <w:rsid w:val="00CA18DD"/>
    <w:rsid w:val="00CA29B3"/>
    <w:rsid w:val="00CA704B"/>
    <w:rsid w:val="00CB028E"/>
    <w:rsid w:val="00CB07C0"/>
    <w:rsid w:val="00CB0AE2"/>
    <w:rsid w:val="00CB1548"/>
    <w:rsid w:val="00CB1DAE"/>
    <w:rsid w:val="00CB2D21"/>
    <w:rsid w:val="00CB2DCA"/>
    <w:rsid w:val="00CB68B9"/>
    <w:rsid w:val="00CB7945"/>
    <w:rsid w:val="00CC27E9"/>
    <w:rsid w:val="00CC570B"/>
    <w:rsid w:val="00CC5B99"/>
    <w:rsid w:val="00CD2302"/>
    <w:rsid w:val="00CD40BC"/>
    <w:rsid w:val="00CD4420"/>
    <w:rsid w:val="00CE4734"/>
    <w:rsid w:val="00CE6C22"/>
    <w:rsid w:val="00CF06A7"/>
    <w:rsid w:val="00CF2253"/>
    <w:rsid w:val="00CF5399"/>
    <w:rsid w:val="00CF548C"/>
    <w:rsid w:val="00CF67AE"/>
    <w:rsid w:val="00D0139A"/>
    <w:rsid w:val="00D024FC"/>
    <w:rsid w:val="00D056BC"/>
    <w:rsid w:val="00D0600C"/>
    <w:rsid w:val="00D06E0C"/>
    <w:rsid w:val="00D11770"/>
    <w:rsid w:val="00D14C17"/>
    <w:rsid w:val="00D153C2"/>
    <w:rsid w:val="00D20445"/>
    <w:rsid w:val="00D20E52"/>
    <w:rsid w:val="00D228F8"/>
    <w:rsid w:val="00D23BF1"/>
    <w:rsid w:val="00D26499"/>
    <w:rsid w:val="00D31896"/>
    <w:rsid w:val="00D359E9"/>
    <w:rsid w:val="00D42AD1"/>
    <w:rsid w:val="00D45549"/>
    <w:rsid w:val="00D51662"/>
    <w:rsid w:val="00D53B14"/>
    <w:rsid w:val="00D65969"/>
    <w:rsid w:val="00D67854"/>
    <w:rsid w:val="00D678AC"/>
    <w:rsid w:val="00D71234"/>
    <w:rsid w:val="00D71918"/>
    <w:rsid w:val="00D727ED"/>
    <w:rsid w:val="00D7280C"/>
    <w:rsid w:val="00D73748"/>
    <w:rsid w:val="00D753A7"/>
    <w:rsid w:val="00D75FB4"/>
    <w:rsid w:val="00D846C7"/>
    <w:rsid w:val="00D920B8"/>
    <w:rsid w:val="00D9531C"/>
    <w:rsid w:val="00D96368"/>
    <w:rsid w:val="00DA276D"/>
    <w:rsid w:val="00DB176F"/>
    <w:rsid w:val="00DB2865"/>
    <w:rsid w:val="00DB39EE"/>
    <w:rsid w:val="00DB7862"/>
    <w:rsid w:val="00DB7C1A"/>
    <w:rsid w:val="00DC01CE"/>
    <w:rsid w:val="00DC1C5E"/>
    <w:rsid w:val="00DC2D90"/>
    <w:rsid w:val="00DC3479"/>
    <w:rsid w:val="00DC461F"/>
    <w:rsid w:val="00DC6C73"/>
    <w:rsid w:val="00DD351E"/>
    <w:rsid w:val="00DD5055"/>
    <w:rsid w:val="00DD51D4"/>
    <w:rsid w:val="00DD680D"/>
    <w:rsid w:val="00DE1EFF"/>
    <w:rsid w:val="00DE373B"/>
    <w:rsid w:val="00DE5D2F"/>
    <w:rsid w:val="00DF0BFA"/>
    <w:rsid w:val="00DF24D3"/>
    <w:rsid w:val="00DF48A5"/>
    <w:rsid w:val="00DF7712"/>
    <w:rsid w:val="00E00F60"/>
    <w:rsid w:val="00E02BA2"/>
    <w:rsid w:val="00E049C4"/>
    <w:rsid w:val="00E07698"/>
    <w:rsid w:val="00E10336"/>
    <w:rsid w:val="00E11840"/>
    <w:rsid w:val="00E12A66"/>
    <w:rsid w:val="00E12C8A"/>
    <w:rsid w:val="00E14B14"/>
    <w:rsid w:val="00E16591"/>
    <w:rsid w:val="00E165BF"/>
    <w:rsid w:val="00E16815"/>
    <w:rsid w:val="00E1722C"/>
    <w:rsid w:val="00E17CF2"/>
    <w:rsid w:val="00E2252E"/>
    <w:rsid w:val="00E26925"/>
    <w:rsid w:val="00E27C78"/>
    <w:rsid w:val="00E31495"/>
    <w:rsid w:val="00E31F5F"/>
    <w:rsid w:val="00E33186"/>
    <w:rsid w:val="00E35C4D"/>
    <w:rsid w:val="00E35CA7"/>
    <w:rsid w:val="00E37212"/>
    <w:rsid w:val="00E3784F"/>
    <w:rsid w:val="00E378C8"/>
    <w:rsid w:val="00E42E61"/>
    <w:rsid w:val="00E46DDB"/>
    <w:rsid w:val="00E53F95"/>
    <w:rsid w:val="00E5535F"/>
    <w:rsid w:val="00E56D5B"/>
    <w:rsid w:val="00E57428"/>
    <w:rsid w:val="00E574FC"/>
    <w:rsid w:val="00E6292F"/>
    <w:rsid w:val="00E662E6"/>
    <w:rsid w:val="00E8060D"/>
    <w:rsid w:val="00E81A16"/>
    <w:rsid w:val="00E81F7B"/>
    <w:rsid w:val="00E82674"/>
    <w:rsid w:val="00E8290F"/>
    <w:rsid w:val="00E83078"/>
    <w:rsid w:val="00E8394B"/>
    <w:rsid w:val="00E84A38"/>
    <w:rsid w:val="00E85572"/>
    <w:rsid w:val="00E85D86"/>
    <w:rsid w:val="00E86D16"/>
    <w:rsid w:val="00E87889"/>
    <w:rsid w:val="00E90B41"/>
    <w:rsid w:val="00E90F1B"/>
    <w:rsid w:val="00E92904"/>
    <w:rsid w:val="00E93BD6"/>
    <w:rsid w:val="00E94B7D"/>
    <w:rsid w:val="00E962BF"/>
    <w:rsid w:val="00EA0E7B"/>
    <w:rsid w:val="00EA1933"/>
    <w:rsid w:val="00EA2499"/>
    <w:rsid w:val="00EA4A6B"/>
    <w:rsid w:val="00EA4C67"/>
    <w:rsid w:val="00EB1EDC"/>
    <w:rsid w:val="00EB39D5"/>
    <w:rsid w:val="00EB58A4"/>
    <w:rsid w:val="00EB5F76"/>
    <w:rsid w:val="00EB6172"/>
    <w:rsid w:val="00EB76BB"/>
    <w:rsid w:val="00EC1941"/>
    <w:rsid w:val="00EC202E"/>
    <w:rsid w:val="00EC29C3"/>
    <w:rsid w:val="00EC29EE"/>
    <w:rsid w:val="00EC686D"/>
    <w:rsid w:val="00ED66E3"/>
    <w:rsid w:val="00EE2B2D"/>
    <w:rsid w:val="00EE493A"/>
    <w:rsid w:val="00EF06F6"/>
    <w:rsid w:val="00EF211A"/>
    <w:rsid w:val="00EF30F4"/>
    <w:rsid w:val="00F05359"/>
    <w:rsid w:val="00F05EF5"/>
    <w:rsid w:val="00F06381"/>
    <w:rsid w:val="00F067A9"/>
    <w:rsid w:val="00F06B60"/>
    <w:rsid w:val="00F07760"/>
    <w:rsid w:val="00F07A5C"/>
    <w:rsid w:val="00F129B9"/>
    <w:rsid w:val="00F134DB"/>
    <w:rsid w:val="00F14D75"/>
    <w:rsid w:val="00F169ED"/>
    <w:rsid w:val="00F16E01"/>
    <w:rsid w:val="00F17066"/>
    <w:rsid w:val="00F17642"/>
    <w:rsid w:val="00F17F6D"/>
    <w:rsid w:val="00F20D6D"/>
    <w:rsid w:val="00F22274"/>
    <w:rsid w:val="00F225DC"/>
    <w:rsid w:val="00F22B7D"/>
    <w:rsid w:val="00F25963"/>
    <w:rsid w:val="00F27C4F"/>
    <w:rsid w:val="00F32B48"/>
    <w:rsid w:val="00F347F4"/>
    <w:rsid w:val="00F3526D"/>
    <w:rsid w:val="00F354A3"/>
    <w:rsid w:val="00F36809"/>
    <w:rsid w:val="00F37B75"/>
    <w:rsid w:val="00F40080"/>
    <w:rsid w:val="00F410DA"/>
    <w:rsid w:val="00F44BE5"/>
    <w:rsid w:val="00F452FA"/>
    <w:rsid w:val="00F46BDF"/>
    <w:rsid w:val="00F52A62"/>
    <w:rsid w:val="00F54AE9"/>
    <w:rsid w:val="00F7041B"/>
    <w:rsid w:val="00F70B7F"/>
    <w:rsid w:val="00F719A4"/>
    <w:rsid w:val="00F72E0E"/>
    <w:rsid w:val="00F753FC"/>
    <w:rsid w:val="00F76200"/>
    <w:rsid w:val="00F77976"/>
    <w:rsid w:val="00F825CA"/>
    <w:rsid w:val="00F82637"/>
    <w:rsid w:val="00F838C5"/>
    <w:rsid w:val="00F83A3A"/>
    <w:rsid w:val="00F873BF"/>
    <w:rsid w:val="00F87EB0"/>
    <w:rsid w:val="00FA1277"/>
    <w:rsid w:val="00FA23F9"/>
    <w:rsid w:val="00FA39E2"/>
    <w:rsid w:val="00FA6F48"/>
    <w:rsid w:val="00FA6FDD"/>
    <w:rsid w:val="00FA7377"/>
    <w:rsid w:val="00FA7943"/>
    <w:rsid w:val="00FB00DB"/>
    <w:rsid w:val="00FB0E17"/>
    <w:rsid w:val="00FB5FA4"/>
    <w:rsid w:val="00FC2C06"/>
    <w:rsid w:val="00FC2CEF"/>
    <w:rsid w:val="00FC3E85"/>
    <w:rsid w:val="00FC5954"/>
    <w:rsid w:val="00FD0117"/>
    <w:rsid w:val="00FD01FB"/>
    <w:rsid w:val="00FD107F"/>
    <w:rsid w:val="00FD5EDE"/>
    <w:rsid w:val="00FE1327"/>
    <w:rsid w:val="00FE2FEB"/>
    <w:rsid w:val="00FE4BC0"/>
    <w:rsid w:val="00FE5269"/>
    <w:rsid w:val="00FE77E7"/>
    <w:rsid w:val="00FF1509"/>
    <w:rsid w:val="00FF3542"/>
    <w:rsid w:val="00FF53F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047173"/>
  <w15:docId w15:val="{F4285FF7-10EE-44DC-80D4-EB1B1960A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8127B"/>
    <w:pPr>
      <w:spacing w:line="360" w:lineRule="auto"/>
      <w:ind w:right="2347"/>
      <w:jc w:val="both"/>
    </w:pPr>
    <w:rPr>
      <w:rFonts w:ascii="Times New Roman" w:hAnsi="Times New Roman"/>
      <w:sz w:val="24"/>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38534B"/>
    <w:pPr>
      <w:tabs>
        <w:tab w:val="center" w:pos="4536"/>
        <w:tab w:val="right" w:pos="9072"/>
      </w:tabs>
    </w:pPr>
  </w:style>
  <w:style w:type="character" w:customStyle="1" w:styleId="NagwekZnak">
    <w:name w:val="Nagłówek Znak"/>
    <w:basedOn w:val="Domylnaczcionkaakapitu"/>
    <w:link w:val="Nagwek"/>
    <w:uiPriority w:val="99"/>
    <w:rsid w:val="0038534B"/>
    <w:rPr>
      <w:sz w:val="22"/>
      <w:szCs w:val="22"/>
      <w:lang w:eastAsia="en-US"/>
    </w:rPr>
  </w:style>
  <w:style w:type="paragraph" w:styleId="Stopka">
    <w:name w:val="footer"/>
    <w:basedOn w:val="Normalny"/>
    <w:link w:val="StopkaZnak"/>
    <w:uiPriority w:val="99"/>
    <w:semiHidden/>
    <w:unhideWhenUsed/>
    <w:rsid w:val="0038534B"/>
    <w:pPr>
      <w:tabs>
        <w:tab w:val="center" w:pos="4536"/>
        <w:tab w:val="right" w:pos="9072"/>
      </w:tabs>
    </w:pPr>
  </w:style>
  <w:style w:type="character" w:customStyle="1" w:styleId="StopkaZnak">
    <w:name w:val="Stopka Znak"/>
    <w:basedOn w:val="Domylnaczcionkaakapitu"/>
    <w:link w:val="Stopka"/>
    <w:uiPriority w:val="99"/>
    <w:semiHidden/>
    <w:rsid w:val="0038534B"/>
    <w:rPr>
      <w:sz w:val="22"/>
      <w:szCs w:val="22"/>
      <w:lang w:eastAsia="en-US"/>
    </w:rPr>
  </w:style>
  <w:style w:type="paragraph" w:styleId="Tekstdymka">
    <w:name w:val="Balloon Text"/>
    <w:basedOn w:val="Normalny"/>
    <w:link w:val="TekstdymkaZnak"/>
    <w:uiPriority w:val="99"/>
    <w:semiHidden/>
    <w:unhideWhenUsed/>
    <w:rsid w:val="0038534B"/>
    <w:rPr>
      <w:rFonts w:ascii="Tahoma" w:hAnsi="Tahoma" w:cs="Tahoma"/>
      <w:sz w:val="16"/>
      <w:szCs w:val="16"/>
    </w:rPr>
  </w:style>
  <w:style w:type="character" w:customStyle="1" w:styleId="TekstdymkaZnak">
    <w:name w:val="Tekst dymka Znak"/>
    <w:basedOn w:val="Domylnaczcionkaakapitu"/>
    <w:link w:val="Tekstdymka"/>
    <w:uiPriority w:val="99"/>
    <w:semiHidden/>
    <w:rsid w:val="0038534B"/>
    <w:rPr>
      <w:rFonts w:ascii="Tahoma" w:hAnsi="Tahoma" w:cs="Tahoma"/>
      <w:sz w:val="16"/>
      <w:szCs w:val="16"/>
      <w:lang w:eastAsia="en-US"/>
    </w:rPr>
  </w:style>
  <w:style w:type="table" w:styleId="Tabela-Siatka">
    <w:name w:val="Table Grid"/>
    <w:basedOn w:val="Standardowy"/>
    <w:uiPriority w:val="59"/>
    <w:rsid w:val="00E225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odstawowywcity">
    <w:name w:val="Body Text Indent"/>
    <w:basedOn w:val="Normalny"/>
    <w:link w:val="TekstpodstawowywcityZnak"/>
    <w:rsid w:val="007957B3"/>
    <w:pPr>
      <w:ind w:right="0" w:firstLine="708"/>
    </w:pPr>
    <w:rPr>
      <w:rFonts w:eastAsia="Times New Roman"/>
      <w:szCs w:val="24"/>
      <w:lang w:eastAsia="pl-PL"/>
    </w:rPr>
  </w:style>
  <w:style w:type="character" w:customStyle="1" w:styleId="TekstpodstawowywcityZnak">
    <w:name w:val="Tekst podstawowy wcięty Znak"/>
    <w:basedOn w:val="Domylnaczcionkaakapitu"/>
    <w:link w:val="Tekstpodstawowywcity"/>
    <w:rsid w:val="007957B3"/>
    <w:rPr>
      <w:rFonts w:ascii="Times New Roman" w:eastAsia="Times New Roman" w:hAnsi="Times New Roman"/>
      <w:sz w:val="24"/>
      <w:szCs w:val="24"/>
    </w:rPr>
  </w:style>
  <w:style w:type="paragraph" w:styleId="Tekstpodstawowy2">
    <w:name w:val="Body Text 2"/>
    <w:basedOn w:val="Normalny"/>
    <w:link w:val="Tekstpodstawowy2Znak"/>
    <w:rsid w:val="007957B3"/>
    <w:pPr>
      <w:spacing w:after="120" w:line="480" w:lineRule="auto"/>
      <w:ind w:right="0"/>
      <w:jc w:val="left"/>
    </w:pPr>
    <w:rPr>
      <w:rFonts w:eastAsia="Times New Roman"/>
      <w:sz w:val="20"/>
      <w:szCs w:val="20"/>
      <w:lang w:eastAsia="pl-PL"/>
    </w:rPr>
  </w:style>
  <w:style w:type="character" w:customStyle="1" w:styleId="Tekstpodstawowy2Znak">
    <w:name w:val="Tekst podstawowy 2 Znak"/>
    <w:basedOn w:val="Domylnaczcionkaakapitu"/>
    <w:link w:val="Tekstpodstawowy2"/>
    <w:rsid w:val="007957B3"/>
    <w:rPr>
      <w:rFonts w:ascii="Times New Roman" w:eastAsia="Times New Roman" w:hAnsi="Times New Roman"/>
    </w:rPr>
  </w:style>
  <w:style w:type="paragraph" w:styleId="Tekstpodstawowy">
    <w:name w:val="Body Text"/>
    <w:basedOn w:val="Normalny"/>
    <w:link w:val="TekstpodstawowyZnak"/>
    <w:rsid w:val="007957B3"/>
    <w:pPr>
      <w:ind w:right="0"/>
    </w:pPr>
    <w:rPr>
      <w:rFonts w:eastAsia="Times New Roman"/>
      <w:szCs w:val="20"/>
      <w:lang w:eastAsia="pl-PL"/>
    </w:rPr>
  </w:style>
  <w:style w:type="character" w:customStyle="1" w:styleId="TekstpodstawowyZnak">
    <w:name w:val="Tekst podstawowy Znak"/>
    <w:basedOn w:val="Domylnaczcionkaakapitu"/>
    <w:link w:val="Tekstpodstawowy"/>
    <w:rsid w:val="007957B3"/>
    <w:rPr>
      <w:rFonts w:ascii="Times New Roman" w:eastAsia="Times New Roman" w:hAnsi="Times New Roman"/>
      <w:sz w:val="24"/>
    </w:rPr>
  </w:style>
  <w:style w:type="paragraph" w:styleId="Akapitzlist">
    <w:name w:val="List Paragraph"/>
    <w:basedOn w:val="Normalny"/>
    <w:uiPriority w:val="34"/>
    <w:qFormat/>
    <w:rsid w:val="007957B3"/>
    <w:pPr>
      <w:spacing w:line="240" w:lineRule="auto"/>
      <w:ind w:left="720" w:right="0"/>
      <w:contextualSpacing/>
      <w:jc w:val="left"/>
    </w:pPr>
    <w:rPr>
      <w:rFonts w:eastAsia="Times New Roman"/>
      <w:szCs w:val="20"/>
      <w:lang w:eastAsia="pl-PL"/>
    </w:rPr>
  </w:style>
  <w:style w:type="paragraph" w:styleId="Tekstprzypisukocowego">
    <w:name w:val="endnote text"/>
    <w:basedOn w:val="Normalny"/>
    <w:link w:val="TekstprzypisukocowegoZnak"/>
    <w:uiPriority w:val="99"/>
    <w:semiHidden/>
    <w:unhideWhenUsed/>
    <w:rsid w:val="00592998"/>
    <w:rPr>
      <w:sz w:val="20"/>
      <w:szCs w:val="20"/>
    </w:rPr>
  </w:style>
  <w:style w:type="character" w:customStyle="1" w:styleId="TekstprzypisukocowegoZnak">
    <w:name w:val="Tekst przypisu końcowego Znak"/>
    <w:basedOn w:val="Domylnaczcionkaakapitu"/>
    <w:link w:val="Tekstprzypisukocowego"/>
    <w:uiPriority w:val="99"/>
    <w:semiHidden/>
    <w:rsid w:val="00592998"/>
    <w:rPr>
      <w:rFonts w:ascii="Times New Roman" w:hAnsi="Times New Roman"/>
      <w:lang w:eastAsia="en-US"/>
    </w:rPr>
  </w:style>
  <w:style w:type="character" w:styleId="Odwoanieprzypisukocowego">
    <w:name w:val="endnote reference"/>
    <w:basedOn w:val="Domylnaczcionkaakapitu"/>
    <w:uiPriority w:val="99"/>
    <w:semiHidden/>
    <w:unhideWhenUsed/>
    <w:rsid w:val="00592998"/>
    <w:rPr>
      <w:vertAlign w:val="superscript"/>
    </w:rPr>
  </w:style>
  <w:style w:type="paragraph" w:styleId="Legenda">
    <w:name w:val="caption"/>
    <w:basedOn w:val="Normalny"/>
    <w:next w:val="Normalny"/>
    <w:uiPriority w:val="35"/>
    <w:semiHidden/>
    <w:unhideWhenUsed/>
    <w:qFormat/>
    <w:rsid w:val="00BE3B42"/>
    <w:rPr>
      <w:b/>
      <w:bCs/>
      <w:sz w:val="20"/>
      <w:szCs w:val="20"/>
    </w:rPr>
  </w:style>
  <w:style w:type="paragraph" w:styleId="Tekstprzypisudolnego">
    <w:name w:val="footnote text"/>
    <w:basedOn w:val="Normalny"/>
    <w:link w:val="TekstprzypisudolnegoZnak"/>
    <w:uiPriority w:val="99"/>
    <w:semiHidden/>
    <w:unhideWhenUsed/>
    <w:rsid w:val="00BE3B42"/>
    <w:rPr>
      <w:sz w:val="20"/>
      <w:szCs w:val="20"/>
    </w:rPr>
  </w:style>
  <w:style w:type="character" w:customStyle="1" w:styleId="TekstprzypisudolnegoZnak">
    <w:name w:val="Tekst przypisu dolnego Znak"/>
    <w:basedOn w:val="Domylnaczcionkaakapitu"/>
    <w:link w:val="Tekstprzypisudolnego"/>
    <w:uiPriority w:val="99"/>
    <w:semiHidden/>
    <w:rsid w:val="00BE3B42"/>
    <w:rPr>
      <w:rFonts w:ascii="Times New Roman" w:hAnsi="Times New Roman"/>
      <w:lang w:eastAsia="en-US"/>
    </w:rPr>
  </w:style>
  <w:style w:type="character" w:styleId="Odwoanieprzypisudolnego">
    <w:name w:val="footnote reference"/>
    <w:basedOn w:val="Domylnaczcionkaakapitu"/>
    <w:uiPriority w:val="99"/>
    <w:semiHidden/>
    <w:unhideWhenUsed/>
    <w:rsid w:val="00BE3B42"/>
    <w:rPr>
      <w:vertAlign w:val="superscript"/>
    </w:rPr>
  </w:style>
  <w:style w:type="character" w:styleId="Odwoaniedokomentarza">
    <w:name w:val="annotation reference"/>
    <w:basedOn w:val="Domylnaczcionkaakapitu"/>
    <w:uiPriority w:val="99"/>
    <w:semiHidden/>
    <w:unhideWhenUsed/>
    <w:rsid w:val="00643484"/>
    <w:rPr>
      <w:sz w:val="16"/>
      <w:szCs w:val="16"/>
    </w:rPr>
  </w:style>
  <w:style w:type="paragraph" w:styleId="Tekstkomentarza">
    <w:name w:val="annotation text"/>
    <w:basedOn w:val="Normalny"/>
    <w:link w:val="TekstkomentarzaZnak"/>
    <w:uiPriority w:val="99"/>
    <w:semiHidden/>
    <w:unhideWhenUsed/>
    <w:rsid w:val="00643484"/>
    <w:rPr>
      <w:sz w:val="20"/>
      <w:szCs w:val="20"/>
    </w:rPr>
  </w:style>
  <w:style w:type="character" w:customStyle="1" w:styleId="TekstkomentarzaZnak">
    <w:name w:val="Tekst komentarza Znak"/>
    <w:basedOn w:val="Domylnaczcionkaakapitu"/>
    <w:link w:val="Tekstkomentarza"/>
    <w:uiPriority w:val="99"/>
    <w:semiHidden/>
    <w:rsid w:val="00643484"/>
    <w:rPr>
      <w:rFonts w:ascii="Times New Roman" w:hAnsi="Times New Roman"/>
      <w:lang w:eastAsia="en-US"/>
    </w:rPr>
  </w:style>
  <w:style w:type="paragraph" w:styleId="Tematkomentarza">
    <w:name w:val="annotation subject"/>
    <w:basedOn w:val="Tekstkomentarza"/>
    <w:next w:val="Tekstkomentarza"/>
    <w:link w:val="TematkomentarzaZnak"/>
    <w:uiPriority w:val="99"/>
    <w:semiHidden/>
    <w:unhideWhenUsed/>
    <w:rsid w:val="00643484"/>
    <w:rPr>
      <w:b/>
      <w:bCs/>
    </w:rPr>
  </w:style>
  <w:style w:type="character" w:customStyle="1" w:styleId="TematkomentarzaZnak">
    <w:name w:val="Temat komentarza Znak"/>
    <w:basedOn w:val="TekstkomentarzaZnak"/>
    <w:link w:val="Tematkomentarza"/>
    <w:uiPriority w:val="99"/>
    <w:semiHidden/>
    <w:rsid w:val="00643484"/>
    <w:rPr>
      <w:rFonts w:ascii="Times New Roman" w:hAnsi="Times New Roman"/>
      <w:b/>
      <w:bCs/>
      <w:lang w:eastAsia="en-US"/>
    </w:rPr>
  </w:style>
  <w:style w:type="paragraph" w:styleId="Zwykytekst">
    <w:name w:val="Plain Text"/>
    <w:basedOn w:val="Normalny"/>
    <w:link w:val="ZwykytekstZnak"/>
    <w:rsid w:val="00B72497"/>
    <w:pPr>
      <w:spacing w:line="240" w:lineRule="auto"/>
      <w:ind w:right="0"/>
      <w:jc w:val="left"/>
    </w:pPr>
    <w:rPr>
      <w:rFonts w:ascii="Courier New" w:eastAsia="Times New Roman" w:hAnsi="Courier New" w:cs="Courier New"/>
      <w:sz w:val="20"/>
      <w:szCs w:val="20"/>
      <w:lang w:val="en-US" w:eastAsia="pl-PL" w:bidi="en-US"/>
    </w:rPr>
  </w:style>
  <w:style w:type="character" w:customStyle="1" w:styleId="ZwykytekstZnak">
    <w:name w:val="Zwykły tekst Znak"/>
    <w:basedOn w:val="Domylnaczcionkaakapitu"/>
    <w:link w:val="Zwykytekst"/>
    <w:rsid w:val="00B72497"/>
    <w:rPr>
      <w:rFonts w:ascii="Courier New" w:eastAsia="Times New Roman" w:hAnsi="Courier New" w:cs="Courier New"/>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167669">
      <w:bodyDiv w:val="1"/>
      <w:marLeft w:val="0"/>
      <w:marRight w:val="0"/>
      <w:marTop w:val="0"/>
      <w:marBottom w:val="0"/>
      <w:divBdr>
        <w:top w:val="none" w:sz="0" w:space="0" w:color="auto"/>
        <w:left w:val="none" w:sz="0" w:space="0" w:color="auto"/>
        <w:bottom w:val="none" w:sz="0" w:space="0" w:color="auto"/>
        <w:right w:val="none" w:sz="0" w:space="0" w:color="auto"/>
      </w:divBdr>
    </w:div>
    <w:div w:id="452137373">
      <w:bodyDiv w:val="1"/>
      <w:marLeft w:val="0"/>
      <w:marRight w:val="0"/>
      <w:marTop w:val="0"/>
      <w:marBottom w:val="0"/>
      <w:divBdr>
        <w:top w:val="none" w:sz="0" w:space="0" w:color="auto"/>
        <w:left w:val="none" w:sz="0" w:space="0" w:color="auto"/>
        <w:bottom w:val="none" w:sz="0" w:space="0" w:color="auto"/>
        <w:right w:val="none" w:sz="0" w:space="0" w:color="auto"/>
      </w:divBdr>
    </w:div>
    <w:div w:id="1154565753">
      <w:bodyDiv w:val="1"/>
      <w:marLeft w:val="0"/>
      <w:marRight w:val="0"/>
      <w:marTop w:val="0"/>
      <w:marBottom w:val="0"/>
      <w:divBdr>
        <w:top w:val="none" w:sz="0" w:space="0" w:color="auto"/>
        <w:left w:val="none" w:sz="0" w:space="0" w:color="auto"/>
        <w:bottom w:val="none" w:sz="0" w:space="0" w:color="auto"/>
        <w:right w:val="none" w:sz="0" w:space="0" w:color="auto"/>
      </w:divBdr>
    </w:div>
    <w:div w:id="1382709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9D4B5D-794E-4541-94EB-0122EBB74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3462</Words>
  <Characters>20778</Characters>
  <Application>Microsoft Office Word</Application>
  <DocSecurity>0</DocSecurity>
  <Lines>173</Lines>
  <Paragraphs>48</Paragraphs>
  <ScaleCrop>false</ScaleCrop>
  <HeadingPairs>
    <vt:vector size="2" baseType="variant">
      <vt:variant>
        <vt:lpstr>Tytuł</vt:lpstr>
      </vt:variant>
      <vt:variant>
        <vt:i4>1</vt:i4>
      </vt:variant>
    </vt:vector>
  </HeadingPairs>
  <TitlesOfParts>
    <vt:vector size="1" baseType="lpstr">
      <vt:lpstr/>
    </vt:vector>
  </TitlesOfParts>
  <Company>Województwa Świętokrzyskiego</Company>
  <LinksUpToDate>false</LinksUpToDate>
  <CharactersWithSpaces>24192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pioada</dc:creator>
  <cp:lastModifiedBy>Początek, Katarzyna</cp:lastModifiedBy>
  <cp:revision>2</cp:revision>
  <cp:lastPrinted>2023-04-27T07:49:00Z</cp:lastPrinted>
  <dcterms:created xsi:type="dcterms:W3CDTF">2023-06-28T06:01:00Z</dcterms:created>
  <dcterms:modified xsi:type="dcterms:W3CDTF">2023-06-28T06:01:00Z</dcterms:modified>
</cp:coreProperties>
</file>