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AB" w14:textId="303E3182" w:rsidR="001A1DEA" w:rsidRPr="003A5D3D" w:rsidRDefault="00701133" w:rsidP="00C913F2">
      <w:pPr>
        <w:rPr>
          <w:color w:val="FF0000"/>
        </w:rPr>
      </w:pPr>
      <w:r w:rsidRPr="003D6F3E">
        <w:t>KC</w:t>
      </w:r>
      <w:r w:rsidRPr="0025463B">
        <w:t>-I.</w:t>
      </w:r>
      <w:r w:rsidR="00622182" w:rsidRPr="0025463B">
        <w:t>432</w:t>
      </w:r>
      <w:r w:rsidR="006F2F3F" w:rsidRPr="0025463B">
        <w:t>.</w:t>
      </w:r>
      <w:r w:rsidR="0025463B" w:rsidRPr="0025463B">
        <w:t>165</w:t>
      </w:r>
      <w:r w:rsidR="005E4C72" w:rsidRPr="0025463B">
        <w:t>.1</w:t>
      </w:r>
      <w:r w:rsidR="00DE68EE" w:rsidRPr="0025463B">
        <w:t>.20</w:t>
      </w:r>
      <w:r w:rsidR="00622182" w:rsidRPr="0025463B">
        <w:t>2</w:t>
      </w:r>
      <w:r w:rsidR="0025463B" w:rsidRPr="0025463B">
        <w:t>3</w:t>
      </w:r>
      <w:r w:rsidR="00BB04FA" w:rsidRPr="0025463B">
        <w:tab/>
      </w:r>
      <w:r w:rsidR="004B0363" w:rsidRPr="0025463B">
        <w:t xml:space="preserve">                                                                                       </w:t>
      </w:r>
      <w:r w:rsidR="004B0363" w:rsidRPr="00297DEC">
        <w:t>Kielce,</w:t>
      </w:r>
      <w:r w:rsidR="00C913F2" w:rsidRPr="00297DEC">
        <w:t xml:space="preserve"> </w:t>
      </w:r>
      <w:r w:rsidR="00BA268D" w:rsidRPr="00222B16">
        <w:t xml:space="preserve">dn. </w:t>
      </w:r>
      <w:r w:rsidR="00222B16" w:rsidRPr="00222B16">
        <w:t>12</w:t>
      </w:r>
      <w:r w:rsidR="00366C0F" w:rsidRPr="00222B16">
        <w:t>.06</w:t>
      </w:r>
      <w:r w:rsidR="009171FB" w:rsidRPr="00222B16">
        <w:t>.</w:t>
      </w:r>
      <w:r w:rsidRPr="00222B16">
        <w:t>20</w:t>
      </w:r>
      <w:r w:rsidR="00CF1842" w:rsidRPr="00222B16">
        <w:t>2</w:t>
      </w:r>
      <w:r w:rsidR="00D334FA">
        <w:t>3</w:t>
      </w:r>
      <w:r w:rsidR="00AB1904" w:rsidRPr="00222B16">
        <w:t xml:space="preserve"> r.</w:t>
      </w:r>
    </w:p>
    <w:p w14:paraId="52FF722E" w14:textId="77777777" w:rsidR="00BA268D" w:rsidRPr="003A5D3D" w:rsidRDefault="00BA268D" w:rsidP="00716E4F">
      <w:pPr>
        <w:rPr>
          <w:color w:val="FF0000"/>
        </w:rPr>
      </w:pPr>
    </w:p>
    <w:p w14:paraId="2CCC2481" w14:textId="77777777" w:rsidR="006C1D90" w:rsidRPr="003A5D3D" w:rsidRDefault="006C1D90" w:rsidP="00716E4F">
      <w:pPr>
        <w:rPr>
          <w:i/>
        </w:rPr>
      </w:pPr>
    </w:p>
    <w:p w14:paraId="2EA141E1" w14:textId="13454DAF" w:rsidR="002C73DC" w:rsidRPr="003A5D3D" w:rsidRDefault="004B0363" w:rsidP="002F3D59">
      <w:pPr>
        <w:jc w:val="center"/>
        <w:rPr>
          <w:b/>
          <w:color w:val="FF0000"/>
        </w:rPr>
      </w:pPr>
      <w:r w:rsidRPr="003A5D3D">
        <w:rPr>
          <w:b/>
        </w:rPr>
        <w:t xml:space="preserve">INFORMACJA POKONTROLNA </w:t>
      </w:r>
      <w:r w:rsidRPr="0025463B">
        <w:rPr>
          <w:b/>
        </w:rPr>
        <w:t xml:space="preserve">NR </w:t>
      </w:r>
      <w:r w:rsidR="00F12D50" w:rsidRPr="0025463B">
        <w:rPr>
          <w:b/>
        </w:rPr>
        <w:t>KC-I.432.</w:t>
      </w:r>
      <w:r w:rsidR="0025463B" w:rsidRPr="0025463B">
        <w:rPr>
          <w:b/>
        </w:rPr>
        <w:t>165</w:t>
      </w:r>
      <w:r w:rsidR="00F12D50" w:rsidRPr="0025463B">
        <w:rPr>
          <w:b/>
        </w:rPr>
        <w:t>.</w:t>
      </w:r>
      <w:r w:rsidR="005E4C72" w:rsidRPr="0025463B">
        <w:rPr>
          <w:b/>
        </w:rPr>
        <w:t>1</w:t>
      </w:r>
      <w:r w:rsidR="00F12D50" w:rsidRPr="0025463B">
        <w:rPr>
          <w:b/>
        </w:rPr>
        <w:t>.202</w:t>
      </w:r>
      <w:r w:rsidR="0025463B" w:rsidRPr="0025463B">
        <w:rPr>
          <w:b/>
        </w:rPr>
        <w:t>3</w:t>
      </w:r>
      <w:r w:rsidR="00A378D9" w:rsidRPr="0025463B">
        <w:rPr>
          <w:b/>
        </w:rPr>
        <w:t>/MBK</w:t>
      </w:r>
      <w:r w:rsidR="00DE68EE" w:rsidRPr="0025463B">
        <w:rPr>
          <w:b/>
        </w:rPr>
        <w:t>-</w:t>
      </w:r>
      <w:r w:rsidR="0025463B" w:rsidRPr="0025463B">
        <w:rPr>
          <w:b/>
        </w:rPr>
        <w:t>3</w:t>
      </w:r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47D1EDCC" w:rsidR="00F12D50" w:rsidRPr="003F1028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3D6F3E">
        <w:t xml:space="preserve">trakcie </w:t>
      </w:r>
      <w:r w:rsidRPr="003F1028">
        <w:t xml:space="preserve">realizacji projektu nr </w:t>
      </w:r>
      <w:bookmarkStart w:id="0" w:name="_Hlk79043819"/>
      <w:bookmarkStart w:id="1" w:name="_Hlk499621649"/>
      <w:r w:rsidR="004B0363" w:rsidRPr="003F1028">
        <w:rPr>
          <w:b/>
        </w:rPr>
        <w:t>RPSW.0</w:t>
      </w:r>
      <w:r w:rsidR="003F1028" w:rsidRPr="003F1028">
        <w:rPr>
          <w:b/>
        </w:rPr>
        <w:t>6</w:t>
      </w:r>
      <w:r w:rsidR="004B0363" w:rsidRPr="003F1028">
        <w:rPr>
          <w:b/>
        </w:rPr>
        <w:t>.0</w:t>
      </w:r>
      <w:r w:rsidR="003F1028" w:rsidRPr="003F1028">
        <w:rPr>
          <w:b/>
        </w:rPr>
        <w:t>5</w:t>
      </w:r>
      <w:r w:rsidRPr="003F1028">
        <w:rPr>
          <w:b/>
        </w:rPr>
        <w:t>.00-26-</w:t>
      </w:r>
      <w:r w:rsidR="004B0363" w:rsidRPr="003F1028">
        <w:rPr>
          <w:b/>
        </w:rPr>
        <w:t>00</w:t>
      </w:r>
      <w:r w:rsidR="003F1028" w:rsidRPr="003F1028">
        <w:rPr>
          <w:b/>
        </w:rPr>
        <w:t>45</w:t>
      </w:r>
      <w:r w:rsidR="004B0363" w:rsidRPr="003F1028">
        <w:rPr>
          <w:b/>
        </w:rPr>
        <w:t>/1</w:t>
      </w:r>
      <w:r w:rsidR="003F1028" w:rsidRPr="003F1028">
        <w:rPr>
          <w:b/>
        </w:rPr>
        <w:t>7</w:t>
      </w:r>
      <w:r w:rsidR="004B0363" w:rsidRPr="003F1028">
        <w:rPr>
          <w:b/>
        </w:rPr>
        <w:t xml:space="preserve"> </w:t>
      </w:r>
      <w:r w:rsidRPr="003F1028">
        <w:rPr>
          <w:bCs/>
        </w:rPr>
        <w:t>pn.</w:t>
      </w:r>
      <w:r w:rsidRPr="003F1028">
        <w:rPr>
          <w:b/>
        </w:rPr>
        <w:t xml:space="preserve"> </w:t>
      </w:r>
      <w:r w:rsidRPr="003F1028">
        <w:t>„</w:t>
      </w:r>
      <w:bookmarkEnd w:id="0"/>
      <w:r w:rsidR="003F1028" w:rsidRPr="003F1028">
        <w:rPr>
          <w:b/>
          <w:bCs/>
        </w:rPr>
        <w:t xml:space="preserve">Kompleksowa rewitalizacja przestrzeni publicznej miasta </w:t>
      </w:r>
      <w:r w:rsidR="00C62850">
        <w:rPr>
          <w:b/>
          <w:bCs/>
        </w:rPr>
        <w:t>C</w:t>
      </w:r>
      <w:r w:rsidR="003F1028" w:rsidRPr="003F1028">
        <w:rPr>
          <w:b/>
          <w:bCs/>
        </w:rPr>
        <w:t>hmielnik</w:t>
      </w:r>
      <w:r w:rsidRPr="003F1028">
        <w:t>”</w:t>
      </w:r>
      <w:bookmarkEnd w:id="1"/>
      <w:r w:rsidRPr="003F1028">
        <w:t>, realizowa</w:t>
      </w:r>
      <w:r w:rsidR="004B0363" w:rsidRPr="003F1028">
        <w:t xml:space="preserve">nego w ramach Działania </w:t>
      </w:r>
      <w:r w:rsidR="00F12DAA">
        <w:br/>
      </w:r>
      <w:r w:rsidR="003F1028" w:rsidRPr="003F1028">
        <w:t>6</w:t>
      </w:r>
      <w:r w:rsidR="004B0363" w:rsidRPr="003F1028">
        <w:t>.</w:t>
      </w:r>
      <w:r w:rsidR="003F1028" w:rsidRPr="003F1028">
        <w:t>5</w:t>
      </w:r>
      <w:r w:rsidRPr="003F1028">
        <w:t xml:space="preserve"> </w:t>
      </w:r>
      <w:r w:rsidR="00DF7FAB" w:rsidRPr="003F1028">
        <w:t xml:space="preserve">- </w:t>
      </w:r>
      <w:r w:rsidRPr="003F1028">
        <w:t>„</w:t>
      </w:r>
      <w:r w:rsidR="003F1028" w:rsidRPr="003F1028">
        <w:t>Rewitalizacja obszarów miejskich i wiejskich</w:t>
      </w:r>
      <w:r w:rsidRPr="003F1028">
        <w:t>”</w:t>
      </w:r>
      <w:r w:rsidR="004B0363" w:rsidRPr="003F1028">
        <w:t xml:space="preserve">, </w:t>
      </w:r>
      <w:r w:rsidR="003A5D3D" w:rsidRPr="003F1028">
        <w:t>VI</w:t>
      </w:r>
      <w:r w:rsidRPr="003F1028">
        <w:t xml:space="preserve"> Osi priorytetowej </w:t>
      </w:r>
      <w:r w:rsidR="00DF7FAB" w:rsidRPr="003F1028">
        <w:t>-</w:t>
      </w:r>
      <w:r w:rsidR="001B6E0B" w:rsidRPr="003F1028">
        <w:t xml:space="preserve"> </w:t>
      </w:r>
      <w:r w:rsidRPr="003F1028">
        <w:t>„</w:t>
      </w:r>
      <w:r w:rsidR="003F1028" w:rsidRPr="003F1028">
        <w:t>Rozwój miast</w:t>
      </w:r>
      <w:r w:rsidRPr="003F1028">
        <w:t xml:space="preserve">”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5B0774">
        <w:br/>
      </w:r>
      <w:r w:rsidRPr="003F1028">
        <w:t>w siedzibie Instytucji Zarządzającej Regionalnym Programem Operacyjnym Województwa Świętokrzyskiego na lata 2014 – 2020 w dni</w:t>
      </w:r>
      <w:r w:rsidR="003F1028" w:rsidRPr="003F1028">
        <w:t xml:space="preserve">u 24 maja 2023 </w:t>
      </w:r>
      <w:r w:rsidRPr="003F1028">
        <w:t>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77777777" w:rsidR="00EC435D" w:rsidRPr="003F1028" w:rsidRDefault="000A377A" w:rsidP="00EC435D">
      <w:pPr>
        <w:spacing w:line="360" w:lineRule="auto"/>
        <w:jc w:val="both"/>
      </w:pPr>
      <w:r w:rsidRPr="008A133D">
        <w:t>1. </w:t>
      </w:r>
      <w:r w:rsidRPr="003A5D3D">
        <w:t xml:space="preserve">Nazwa i adres </w:t>
      </w:r>
      <w:r w:rsidRPr="003F1028">
        <w:t>badanego Beneficjenta</w:t>
      </w:r>
    </w:p>
    <w:p w14:paraId="13FD35FF" w14:textId="6A49185D" w:rsidR="00EC435D" w:rsidRPr="003F1028" w:rsidRDefault="003F1028" w:rsidP="00EC435D">
      <w:pPr>
        <w:spacing w:line="360" w:lineRule="auto"/>
        <w:ind w:left="284"/>
        <w:jc w:val="both"/>
        <w:rPr>
          <w:bCs/>
        </w:rPr>
      </w:pPr>
      <w:r w:rsidRPr="003F1028">
        <w:rPr>
          <w:bCs/>
        </w:rPr>
        <w:t>Gmina Chmielnik</w:t>
      </w:r>
    </w:p>
    <w:p w14:paraId="0A590FDE" w14:textId="4409E63C" w:rsidR="003F1028" w:rsidRPr="003F1028" w:rsidRDefault="003F1028" w:rsidP="003F1028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3F1028">
        <w:rPr>
          <w:bCs/>
        </w:rPr>
        <w:t>pl. Plac Kościuszki 7, 26-020 Chmielnik</w:t>
      </w:r>
    </w:p>
    <w:p w14:paraId="3B3586F0" w14:textId="2563ADFE" w:rsidR="000A377A" w:rsidRPr="003F1028" w:rsidRDefault="003F1028" w:rsidP="000A377A">
      <w:pPr>
        <w:spacing w:line="360" w:lineRule="auto"/>
        <w:jc w:val="both"/>
      </w:pPr>
      <w:r w:rsidRPr="003F1028">
        <w:t xml:space="preserve">2. </w:t>
      </w:r>
      <w:r w:rsidR="000A377A" w:rsidRPr="003F1028">
        <w:t>Status prawny Beneficjenta</w:t>
      </w:r>
    </w:p>
    <w:p w14:paraId="0F866CBF" w14:textId="611EC629" w:rsidR="000A377A" w:rsidRPr="003F1028" w:rsidRDefault="003F1028" w:rsidP="000A377A">
      <w:pPr>
        <w:spacing w:line="360" w:lineRule="auto"/>
        <w:ind w:left="284"/>
        <w:jc w:val="both"/>
      </w:pPr>
      <w:r w:rsidRPr="003F1028">
        <w:t>Wspólnoty samorządowe - gmina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272A0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perspektywie </w:t>
      </w:r>
      <w:r w:rsidR="0083203C" w:rsidRPr="00272A06">
        <w:t>finansowej 2014-2020</w:t>
      </w:r>
      <w:r w:rsidR="00ED5018" w:rsidRPr="00272A06">
        <w:t xml:space="preserve"> </w:t>
      </w:r>
      <w:r w:rsidR="00884A86" w:rsidRPr="00272A06">
        <w:t>(Dz.U. z 2020 r., poz. 818 j.t.).</w:t>
      </w:r>
    </w:p>
    <w:p w14:paraId="1913BD44" w14:textId="77777777" w:rsidR="00BF735E" w:rsidRPr="0000274B" w:rsidRDefault="00BF735E" w:rsidP="00DE68EE">
      <w:pPr>
        <w:spacing w:line="360" w:lineRule="auto"/>
        <w:jc w:val="both"/>
        <w:rPr>
          <w:b/>
          <w:bCs/>
        </w:rPr>
      </w:pPr>
      <w:r w:rsidRPr="00272A06">
        <w:rPr>
          <w:b/>
          <w:bCs/>
        </w:rPr>
        <w:t>II</w:t>
      </w:r>
      <w:r w:rsidR="00A01B47" w:rsidRPr="00272A06">
        <w:rPr>
          <w:b/>
          <w:bCs/>
        </w:rPr>
        <w:t>I</w:t>
      </w:r>
      <w:r w:rsidRPr="00272A06">
        <w:rPr>
          <w:b/>
          <w:bCs/>
        </w:rPr>
        <w:t xml:space="preserve">. </w:t>
      </w:r>
      <w:r w:rsidRPr="0000274B">
        <w:rPr>
          <w:b/>
          <w:bCs/>
        </w:rPr>
        <w:t>OBSZAR I CEL KONTROLI:</w:t>
      </w:r>
    </w:p>
    <w:p w14:paraId="25508E61" w14:textId="52B10AD8" w:rsidR="000A377A" w:rsidRPr="0000274B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00274B">
        <w:t xml:space="preserve">Cel kontroli stanowi weryfikacja </w:t>
      </w:r>
      <w:r w:rsidRPr="006D0FC2">
        <w:t>dokumentów w zakresie prawidłowości przeprowadzenia</w:t>
      </w:r>
      <w:r w:rsidR="004E5B30" w:rsidRPr="006D0FC2">
        <w:t xml:space="preserve"> </w:t>
      </w:r>
      <w:r w:rsidRPr="006D0FC2">
        <w:t xml:space="preserve">przez Beneficjenta właściwych procedur dotyczących udzielania zamówień publicznych </w:t>
      </w:r>
      <w:r w:rsidRPr="006D0FC2">
        <w:br/>
        <w:t xml:space="preserve">w ramach realizacji projektu </w:t>
      </w:r>
      <w:r w:rsidRPr="003F1028">
        <w:t>nr</w:t>
      </w:r>
      <w:r w:rsidR="00785C72" w:rsidRPr="003F1028">
        <w:t xml:space="preserve"> </w:t>
      </w:r>
      <w:r w:rsidR="003F1028" w:rsidRPr="003F1028">
        <w:t xml:space="preserve">RPSW.06.05.00-26-0045/17 pn. „Kompleksowa rewitalizacja przestrzeni publicznej miasta </w:t>
      </w:r>
      <w:r w:rsidR="0073336A">
        <w:t>C</w:t>
      </w:r>
      <w:r w:rsidR="003F1028" w:rsidRPr="003F1028">
        <w:t>hmielnik</w:t>
      </w:r>
      <w:r w:rsidR="006D0FC2" w:rsidRPr="003F1028">
        <w:t>”</w:t>
      </w:r>
      <w:r w:rsidRPr="003F1028">
        <w:rPr>
          <w:iCs/>
        </w:rPr>
        <w:t>.</w:t>
      </w:r>
    </w:p>
    <w:p w14:paraId="1E72ED51" w14:textId="3E1090E6" w:rsidR="000A377A" w:rsidRPr="003D6F3E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3D6F3E">
        <w:t>Weryfikacja obejmuje dokumenty dotyczące udzielania zamówień publicznych związanych z wydatkami przedstawionymi przez Beneficjenta we wniosk</w:t>
      </w:r>
      <w:r w:rsidR="00785C72" w:rsidRPr="003D6F3E">
        <w:t>u</w:t>
      </w:r>
      <w:r w:rsidRPr="003D6F3E">
        <w:t xml:space="preserve"> o płatność</w:t>
      </w:r>
      <w:bookmarkStart w:id="2" w:name="_Hlk79043906"/>
      <w:r w:rsidR="00785C72" w:rsidRPr="003D6F3E">
        <w:t xml:space="preserve"> nr</w:t>
      </w:r>
      <w:r w:rsidR="00785C72" w:rsidRPr="003D6F3E">
        <w:rPr>
          <w:b/>
          <w:bCs/>
        </w:rPr>
        <w:t> </w:t>
      </w:r>
      <w:r w:rsidR="003F1028" w:rsidRPr="003F1028">
        <w:rPr>
          <w:b/>
          <w:bCs/>
          <w:u w:val="single"/>
        </w:rPr>
        <w:t>RPSW.06.05.00-26-0045/17</w:t>
      </w:r>
      <w:r w:rsidRPr="003F1028">
        <w:rPr>
          <w:b/>
          <w:bCs/>
          <w:u w:val="single"/>
        </w:rPr>
        <w:t>-0</w:t>
      </w:r>
      <w:bookmarkEnd w:id="2"/>
      <w:r w:rsidR="003D6F3E" w:rsidRPr="003F1028">
        <w:rPr>
          <w:b/>
          <w:bCs/>
          <w:u w:val="single"/>
        </w:rPr>
        <w:t>0</w:t>
      </w:r>
      <w:r w:rsidR="003F1028" w:rsidRPr="003F1028">
        <w:rPr>
          <w:b/>
          <w:bCs/>
          <w:u w:val="single"/>
        </w:rPr>
        <w:t>7</w:t>
      </w:r>
      <w:r w:rsidRPr="003F1028">
        <w:rPr>
          <w:b/>
          <w:bCs/>
        </w:rPr>
        <w:t>.</w:t>
      </w:r>
    </w:p>
    <w:p w14:paraId="3A06FA3E" w14:textId="3F0BE8D2" w:rsidR="000A377A" w:rsidRPr="00126A7D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lastRenderedPageBreak/>
        <w:t xml:space="preserve">Kontrola przeprowadzona została przez Zespół </w:t>
      </w:r>
      <w:r w:rsidR="00B67580">
        <w:t>k</w:t>
      </w:r>
      <w:r w:rsidRPr="00A378D9">
        <w:t>ontrol</w:t>
      </w:r>
      <w:r w:rsidR="00151E67">
        <w:t>ujący</w:t>
      </w:r>
      <w:r w:rsidRPr="00A378D9">
        <w:t xml:space="preserve"> złożony z pracowników </w:t>
      </w:r>
      <w:r w:rsidRPr="003D6F3E">
        <w:t>Departamentu Kontroli i Certyfikacj</w:t>
      </w:r>
      <w:r w:rsidR="00B67580">
        <w:t>i</w:t>
      </w:r>
      <w:r w:rsidRPr="003D6F3E">
        <w:t xml:space="preserve"> Urzędu Marszałkowskiego Województwa Świętokrzyskiego z siedzibą w </w:t>
      </w:r>
      <w:r w:rsidRPr="00126A7D">
        <w:t>Kielcach, w składzie:</w:t>
      </w:r>
    </w:p>
    <w:p w14:paraId="38BAF0BE" w14:textId="77777777" w:rsidR="00DE68EE" w:rsidRPr="00126A7D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126A7D">
        <w:rPr>
          <w:lang w:val="pl-PL"/>
        </w:rPr>
        <w:t>Marek Bartkiewicz</w:t>
      </w:r>
      <w:r w:rsidR="00A01B47" w:rsidRPr="00126A7D">
        <w:t xml:space="preserve"> (kierownik Zespołu Kontrolnego),</w:t>
      </w:r>
    </w:p>
    <w:p w14:paraId="76B28927" w14:textId="408711A5" w:rsidR="00A01B47" w:rsidRPr="00126A7D" w:rsidRDefault="00126A7D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126A7D">
        <w:rPr>
          <w:lang w:val="pl-PL"/>
        </w:rPr>
        <w:t>Małgorzata Kowalczyk</w:t>
      </w:r>
      <w:r w:rsidR="000A377A" w:rsidRPr="00126A7D">
        <w:t xml:space="preserve"> </w:t>
      </w:r>
      <w:r w:rsidR="00A01B47" w:rsidRPr="00126A7D">
        <w:t xml:space="preserve"> (członek Zespołu Kontrolnego).</w:t>
      </w:r>
    </w:p>
    <w:p w14:paraId="3A449F18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598345B" w14:textId="1B665756" w:rsidR="005C2FD8" w:rsidRPr="00FA6DCD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1D4A5A">
        <w:t xml:space="preserve">dokonanej </w:t>
      </w:r>
      <w:r w:rsidR="00541BAB" w:rsidRPr="003D6F3E">
        <w:t xml:space="preserve">w </w:t>
      </w:r>
      <w:r w:rsidR="00541BAB" w:rsidRPr="00126A7D">
        <w:t>dni</w:t>
      </w:r>
      <w:r w:rsidR="00126A7D" w:rsidRPr="00126A7D">
        <w:t>u 24</w:t>
      </w:r>
      <w:r w:rsidR="00A378D9" w:rsidRPr="00126A7D">
        <w:t xml:space="preserve"> </w:t>
      </w:r>
      <w:r w:rsidR="003D6F3E" w:rsidRPr="00126A7D">
        <w:t>maja</w:t>
      </w:r>
      <w:r w:rsidR="00A378D9" w:rsidRPr="00126A7D">
        <w:t xml:space="preserve"> 202</w:t>
      </w:r>
      <w:r w:rsidR="00126A7D" w:rsidRPr="00126A7D">
        <w:t>3</w:t>
      </w:r>
      <w:r w:rsidR="00A378D9" w:rsidRPr="00126A7D">
        <w:t xml:space="preserve"> roku </w:t>
      </w:r>
      <w:r w:rsidRPr="00126A7D">
        <w:t>weryfikacji dokumentów dotyczących zamówień udzielonych w ramach projektu nr</w:t>
      </w:r>
      <w:r w:rsidR="002D006F" w:rsidRPr="00126A7D">
        <w:t> </w:t>
      </w:r>
      <w:r w:rsidR="001D4A5A" w:rsidRPr="00126A7D">
        <w:t>RPSW.0</w:t>
      </w:r>
      <w:r w:rsidR="00126A7D" w:rsidRPr="00126A7D">
        <w:t>6</w:t>
      </w:r>
      <w:r w:rsidR="001D4A5A" w:rsidRPr="00126A7D">
        <w:t>.0</w:t>
      </w:r>
      <w:r w:rsidR="00126A7D" w:rsidRPr="00126A7D">
        <w:t>5</w:t>
      </w:r>
      <w:r w:rsidR="001D4A5A" w:rsidRPr="00126A7D">
        <w:t>.00-26-00</w:t>
      </w:r>
      <w:r w:rsidR="00126A7D" w:rsidRPr="00126A7D">
        <w:t>45</w:t>
      </w:r>
      <w:r w:rsidR="001D4A5A" w:rsidRPr="00126A7D">
        <w:t>/1</w:t>
      </w:r>
      <w:r w:rsidR="00126A7D" w:rsidRPr="00126A7D">
        <w:t>7</w:t>
      </w:r>
      <w:r w:rsidR="004430F7" w:rsidRPr="00126A7D">
        <w:t xml:space="preserve">, przesłanych </w:t>
      </w:r>
      <w:r w:rsidR="005824C5" w:rsidRPr="00126A7D">
        <w:t xml:space="preserve">do Instytucji Zarządzającej Regionalnym Programem </w:t>
      </w:r>
      <w:r w:rsidR="005824C5" w:rsidRPr="00FA6DCD">
        <w:t>Operacyjnym Województwa Świętokrzyskiego na l</w:t>
      </w:r>
      <w:r w:rsidR="0081505A" w:rsidRPr="00FA6DCD">
        <w:t>ata</w:t>
      </w:r>
      <w:r w:rsidR="00214CE3" w:rsidRPr="00FA6DCD">
        <w:t xml:space="preserve"> </w:t>
      </w:r>
      <w:r w:rsidR="005824C5" w:rsidRPr="00FA6DCD">
        <w:t xml:space="preserve">2014 – 2020 </w:t>
      </w:r>
      <w:r w:rsidR="004430F7" w:rsidRPr="00FA6DCD">
        <w:t xml:space="preserve">przez Beneficjenta za pośrednictwem Centralnego systemu teleinformatycznego SL2014, Zespół </w:t>
      </w:r>
      <w:r w:rsidR="004A229D" w:rsidRPr="00FA6DCD">
        <w:t>k</w:t>
      </w:r>
      <w:r w:rsidR="004430F7" w:rsidRPr="00FA6DCD">
        <w:t>ontrolny ustalił</w:t>
      </w:r>
      <w:r w:rsidR="005C2FD8" w:rsidRPr="00FA6DCD">
        <w:t xml:space="preserve"> co następuje.</w:t>
      </w:r>
    </w:p>
    <w:p w14:paraId="6B1D82B0" w14:textId="46EF93FC" w:rsidR="00272A06" w:rsidRPr="00600514" w:rsidRDefault="00272A06" w:rsidP="00DE2267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</w:pPr>
      <w:r w:rsidRPr="00600514">
        <w:t>Beneficjent w ramach realizacji projektu przeprowadził w tr</w:t>
      </w:r>
      <w:r w:rsidR="00D27F34" w:rsidRPr="00600514">
        <w:t xml:space="preserve">ybie określonym w art. 275 pkt </w:t>
      </w:r>
      <w:r w:rsidR="00D805A9" w:rsidRPr="00600514">
        <w:rPr>
          <w:lang w:val="pl-PL"/>
        </w:rPr>
        <w:t>1</w:t>
      </w:r>
      <w:r w:rsidRPr="00600514">
        <w:t xml:space="preserve"> ustawy z dnia 11 września 2019 r. Prawo zamówień publicznych (Dz. U. z 20</w:t>
      </w:r>
      <w:r w:rsidR="00D805A9" w:rsidRPr="00600514">
        <w:rPr>
          <w:lang w:val="pl-PL"/>
        </w:rPr>
        <w:t>21</w:t>
      </w:r>
      <w:r w:rsidRPr="00600514">
        <w:t xml:space="preserve"> r. poz. </w:t>
      </w:r>
      <w:r w:rsidR="00D805A9" w:rsidRPr="00600514">
        <w:rPr>
          <w:lang w:val="pl-PL"/>
        </w:rPr>
        <w:t>1129</w:t>
      </w:r>
      <w:r w:rsidRPr="00600514">
        <w:t>), zwanej dalej „</w:t>
      </w:r>
      <w:r w:rsidR="00D805A9" w:rsidRPr="00600514">
        <w:rPr>
          <w:lang w:val="pl-PL"/>
        </w:rPr>
        <w:t xml:space="preserve">ustawa </w:t>
      </w:r>
      <w:r w:rsidRPr="00600514">
        <w:t xml:space="preserve">Pzp” postępowanie o udzielenie zamówienia publicznego, które zostało wszczęte w dniu </w:t>
      </w:r>
      <w:r w:rsidR="00D805A9" w:rsidRPr="00600514">
        <w:rPr>
          <w:rFonts w:eastAsia="Arial Unicode MS"/>
        </w:rPr>
        <w:t>19.04.2022 r.</w:t>
      </w:r>
      <w:r w:rsidR="00D805A9" w:rsidRPr="00600514">
        <w:rPr>
          <w:rFonts w:eastAsia="Arial Unicode MS"/>
          <w:lang w:val="pl-PL"/>
        </w:rPr>
        <w:t xml:space="preserve"> </w:t>
      </w:r>
      <w:r w:rsidRPr="00600514">
        <w:t xml:space="preserve">poprzez publikację ogłoszenia o zamówieniu w Biuletynie Zamówień Publicznych pod numerem </w:t>
      </w:r>
      <w:r w:rsidR="00D805A9" w:rsidRPr="00600514">
        <w:rPr>
          <w:rFonts w:eastAsia="Arial Unicode MS"/>
        </w:rPr>
        <w:t xml:space="preserve">2022/BZP 00125575/01 </w:t>
      </w:r>
      <w:r w:rsidRPr="00600514">
        <w:t xml:space="preserve">i dotyczyło </w:t>
      </w:r>
      <w:r w:rsidRPr="00600514">
        <w:rPr>
          <w:b/>
          <w:bCs/>
          <w:i/>
          <w:iCs/>
        </w:rPr>
        <w:t xml:space="preserve">wyboru </w:t>
      </w:r>
      <w:r w:rsidR="009F62A0" w:rsidRPr="00600514">
        <w:rPr>
          <w:b/>
          <w:bCs/>
          <w:i/>
          <w:iCs/>
          <w:lang w:val="pl-PL"/>
        </w:rPr>
        <w:t xml:space="preserve">wykonawcy robót budowlanych polegających na </w:t>
      </w:r>
      <w:r w:rsidR="00600514" w:rsidRPr="00600514">
        <w:rPr>
          <w:b/>
          <w:bCs/>
          <w:i/>
          <w:iCs/>
        </w:rPr>
        <w:t>komplekso</w:t>
      </w:r>
      <w:r w:rsidR="00600514" w:rsidRPr="00600514">
        <w:rPr>
          <w:b/>
          <w:bCs/>
          <w:i/>
          <w:iCs/>
          <w:lang w:val="pl-PL"/>
        </w:rPr>
        <w:t>wej</w:t>
      </w:r>
      <w:r w:rsidR="00600514" w:rsidRPr="00600514">
        <w:rPr>
          <w:b/>
          <w:bCs/>
          <w:i/>
          <w:iCs/>
        </w:rPr>
        <w:t xml:space="preserve"> rewitalizacja przestrzeni publicznej miasta Chmielnik obejmująca rozbudowę monitoringu wizyjnego w Chmielniku.</w:t>
      </w:r>
      <w:r w:rsidR="00600514" w:rsidRPr="00600514">
        <w:t xml:space="preserve">  </w:t>
      </w:r>
    </w:p>
    <w:p w14:paraId="662B8F0C" w14:textId="29B09382" w:rsidR="007725A3" w:rsidRPr="00600514" w:rsidRDefault="004209B0" w:rsidP="00600514">
      <w:pPr>
        <w:pStyle w:val="Akapitzlist"/>
        <w:spacing w:line="360" w:lineRule="auto"/>
        <w:ind w:left="0" w:firstLine="567"/>
        <w:jc w:val="both"/>
        <w:rPr>
          <w:rFonts w:ascii="Arial" w:hAnsi="Arial"/>
          <w:sz w:val="20"/>
          <w:szCs w:val="20"/>
          <w:lang w:val="pl-PL"/>
        </w:rPr>
      </w:pPr>
      <w:r w:rsidRPr="00600514">
        <w:t xml:space="preserve">W odpowiedzi na opublikowane </w:t>
      </w:r>
      <w:r w:rsidR="00DE2267" w:rsidRPr="00600514">
        <w:rPr>
          <w:lang w:val="pl-PL"/>
        </w:rPr>
        <w:t>ogłoszenie o zamówieniu</w:t>
      </w:r>
      <w:r w:rsidRPr="00600514">
        <w:t xml:space="preserve"> wpłynęł</w:t>
      </w:r>
      <w:r w:rsidR="00600514" w:rsidRPr="00600514">
        <w:rPr>
          <w:lang w:val="pl-PL"/>
        </w:rPr>
        <w:t>o</w:t>
      </w:r>
      <w:r w:rsidR="009C5112" w:rsidRPr="00600514">
        <w:rPr>
          <w:lang w:val="pl-PL"/>
        </w:rPr>
        <w:t xml:space="preserve"> </w:t>
      </w:r>
      <w:r w:rsidR="00600514" w:rsidRPr="00600514">
        <w:rPr>
          <w:lang w:val="pl-PL"/>
        </w:rPr>
        <w:t>trzy</w:t>
      </w:r>
      <w:r w:rsidRPr="00600514">
        <w:t xml:space="preserve"> ofert</w:t>
      </w:r>
      <w:r w:rsidR="009F62A0" w:rsidRPr="00600514">
        <w:rPr>
          <w:lang w:val="pl-PL"/>
        </w:rPr>
        <w:t>y</w:t>
      </w:r>
      <w:r w:rsidRPr="00600514">
        <w:t xml:space="preserve">. </w:t>
      </w:r>
      <w:r w:rsidRPr="00600514">
        <w:rPr>
          <w:rFonts w:eastAsia="Arial Unicode MS"/>
        </w:rPr>
        <w:t xml:space="preserve">Efektem rozstrzygnięcia przedmiotowego postępowania było podpisanie w dniu </w:t>
      </w:r>
      <w:r w:rsidR="00600514" w:rsidRPr="00600514">
        <w:t>25.05.2022 r</w:t>
      </w:r>
      <w:r w:rsidR="00600514" w:rsidRPr="00600514">
        <w:rPr>
          <w:lang w:val="pl-PL"/>
        </w:rPr>
        <w:t xml:space="preserve">. </w:t>
      </w:r>
      <w:r w:rsidRPr="00600514">
        <w:rPr>
          <w:rFonts w:eastAsia="Arial Unicode MS"/>
        </w:rPr>
        <w:t xml:space="preserve">umowy </w:t>
      </w:r>
      <w:r w:rsidR="00692DB6" w:rsidRPr="00600514">
        <w:rPr>
          <w:rFonts w:eastAsia="Arial Unicode MS"/>
        </w:rPr>
        <w:br/>
      </w:r>
      <w:r w:rsidRPr="00600514">
        <w:rPr>
          <w:rFonts w:eastAsia="Arial Unicode MS"/>
        </w:rPr>
        <w:t xml:space="preserve">nr </w:t>
      </w:r>
      <w:r w:rsidR="00600514" w:rsidRPr="00600514">
        <w:t xml:space="preserve">57/IPS/2022 </w:t>
      </w:r>
      <w:r w:rsidRPr="00600514">
        <w:rPr>
          <w:rFonts w:eastAsia="Arial Unicode MS"/>
        </w:rPr>
        <w:t xml:space="preserve">pomiędzy </w:t>
      </w:r>
      <w:r w:rsidRPr="00941AF3">
        <w:rPr>
          <w:rFonts w:eastAsia="Arial Unicode MS"/>
        </w:rPr>
        <w:t>Beneficjentem a firmą</w:t>
      </w:r>
      <w:r w:rsidR="009C5112" w:rsidRPr="00941AF3">
        <w:rPr>
          <w:rFonts w:eastAsia="Arial Unicode MS"/>
        </w:rPr>
        <w:t xml:space="preserve"> </w:t>
      </w:r>
      <w:r w:rsidR="00600514" w:rsidRPr="00941AF3">
        <w:t>Elektro</w:t>
      </w:r>
      <w:r w:rsidR="006D01F0" w:rsidRPr="00941AF3">
        <w:rPr>
          <w:lang w:val="pl-PL"/>
        </w:rPr>
        <w:t>n</w:t>
      </w:r>
      <w:r w:rsidR="00600514" w:rsidRPr="00941AF3">
        <w:t>-Tech Michał Goński</w:t>
      </w:r>
      <w:r w:rsidR="00600514" w:rsidRPr="00941AF3">
        <w:rPr>
          <w:lang w:val="pl-PL"/>
        </w:rPr>
        <w:t xml:space="preserve">, ul. Olszańska 6, </w:t>
      </w:r>
      <w:r w:rsidR="00222B16">
        <w:rPr>
          <w:lang w:val="pl-PL"/>
        </w:rPr>
        <w:br/>
      </w:r>
      <w:r w:rsidR="00600514" w:rsidRPr="00941AF3">
        <w:rPr>
          <w:lang w:val="pl-PL"/>
        </w:rPr>
        <w:t>39-340 Padew Narodowa</w:t>
      </w:r>
      <w:r w:rsidR="00600514" w:rsidRPr="00941AF3">
        <w:t xml:space="preserve"> na kwotę 231 322, 28 zł netto.</w:t>
      </w:r>
      <w:r w:rsidR="00600514" w:rsidRPr="00941AF3">
        <w:rPr>
          <w:rFonts w:ascii="Arial" w:hAnsi="Arial"/>
          <w:sz w:val="20"/>
          <w:szCs w:val="20"/>
          <w:lang w:val="pl-PL"/>
        </w:rPr>
        <w:t xml:space="preserve"> </w:t>
      </w:r>
      <w:r w:rsidRPr="00941AF3">
        <w:t xml:space="preserve">Termin </w:t>
      </w:r>
      <w:r w:rsidR="00600514" w:rsidRPr="00941AF3">
        <w:rPr>
          <w:lang w:val="pl-PL"/>
        </w:rPr>
        <w:t xml:space="preserve">wykonania i odbioru robót </w:t>
      </w:r>
      <w:r w:rsidR="00941AF3">
        <w:rPr>
          <w:lang w:val="pl-PL"/>
        </w:rPr>
        <w:br/>
      </w:r>
      <w:r w:rsidR="00600514" w:rsidRPr="00941AF3">
        <w:rPr>
          <w:lang w:val="pl-PL"/>
        </w:rPr>
        <w:t xml:space="preserve">do 6 miesięcy od podpisania umowy, max. do 15.11.2022 r. </w:t>
      </w:r>
    </w:p>
    <w:p w14:paraId="5E403C2B" w14:textId="3CFE86BB" w:rsidR="00600514" w:rsidRPr="00574DA5" w:rsidRDefault="00F91203" w:rsidP="00B713F1">
      <w:pPr>
        <w:spacing w:line="360" w:lineRule="auto"/>
        <w:ind w:firstLine="567"/>
        <w:jc w:val="both"/>
      </w:pPr>
      <w:r w:rsidRPr="00600514">
        <w:t xml:space="preserve">Ponadto </w:t>
      </w:r>
      <w:r w:rsidRPr="00574DA5">
        <w:t xml:space="preserve">Zespół kontrolny stwierdził, że w odniesieniu do realizacji umowy </w:t>
      </w:r>
      <w:r w:rsidRPr="00574DA5">
        <w:br/>
        <w:t xml:space="preserve">nr </w:t>
      </w:r>
      <w:r w:rsidR="00600514" w:rsidRPr="00574DA5">
        <w:t xml:space="preserve">57/IPS/2022 </w:t>
      </w:r>
      <w:r w:rsidRPr="00574DA5">
        <w:t>na roboty budowlane strony zawarły</w:t>
      </w:r>
      <w:r w:rsidR="00600514" w:rsidRPr="00574DA5">
        <w:t>:</w:t>
      </w:r>
    </w:p>
    <w:p w14:paraId="0469F7FF" w14:textId="0B97C68C" w:rsidR="00574DA5" w:rsidRPr="00574DA5" w:rsidRDefault="00600514" w:rsidP="00574DA5">
      <w:pPr>
        <w:pStyle w:val="Akapitzlist"/>
        <w:numPr>
          <w:ilvl w:val="0"/>
          <w:numId w:val="44"/>
        </w:numPr>
        <w:spacing w:line="360" w:lineRule="auto"/>
        <w:jc w:val="both"/>
        <w:rPr>
          <w:lang w:val="pl-PL"/>
        </w:rPr>
      </w:pPr>
      <w:r w:rsidRPr="00574DA5">
        <w:rPr>
          <w:lang w:val="pl-PL"/>
        </w:rPr>
        <w:t xml:space="preserve">w dniu </w:t>
      </w:r>
      <w:r w:rsidRPr="00574DA5">
        <w:t xml:space="preserve">15 listopada 2022 </w:t>
      </w:r>
      <w:r w:rsidR="00F91203" w:rsidRPr="00574DA5">
        <w:t xml:space="preserve">r., </w:t>
      </w:r>
      <w:r w:rsidR="00F91203" w:rsidRPr="00574DA5">
        <w:rPr>
          <w:b/>
          <w:bCs/>
        </w:rPr>
        <w:t>aneks nr 1</w:t>
      </w:r>
      <w:r w:rsidR="006B4869" w:rsidRPr="00574DA5">
        <w:rPr>
          <w:b/>
          <w:bCs/>
        </w:rPr>
        <w:t xml:space="preserve">, </w:t>
      </w:r>
      <w:r w:rsidR="006B4869" w:rsidRPr="00574DA5">
        <w:rPr>
          <w:bCs/>
        </w:rPr>
        <w:t>który</w:t>
      </w:r>
      <w:r w:rsidRPr="00574DA5">
        <w:rPr>
          <w:bCs/>
          <w:lang w:val="pl-PL"/>
        </w:rPr>
        <w:t>m został zmieniony termin wykonania zamówienia.</w:t>
      </w:r>
      <w:r w:rsidR="00574DA5" w:rsidRPr="00574DA5">
        <w:rPr>
          <w:bCs/>
          <w:lang w:val="pl-PL"/>
        </w:rPr>
        <w:t xml:space="preserve"> </w:t>
      </w:r>
      <w:r w:rsidR="006D01F0">
        <w:rPr>
          <w:bCs/>
          <w:lang w:val="pl-PL"/>
        </w:rPr>
        <w:t xml:space="preserve">Nowy </w:t>
      </w:r>
      <w:r w:rsidR="006D01F0">
        <w:rPr>
          <w:lang w:val="pl-PL"/>
        </w:rPr>
        <w:t>t</w:t>
      </w:r>
      <w:r w:rsidR="00574DA5" w:rsidRPr="00574DA5">
        <w:t>er</w:t>
      </w:r>
      <w:r w:rsidR="007F4A28">
        <w:rPr>
          <w:lang w:val="pl-PL"/>
        </w:rPr>
        <w:t>min</w:t>
      </w:r>
      <w:r w:rsidR="00574DA5" w:rsidRPr="00574DA5">
        <w:t xml:space="preserve"> </w:t>
      </w:r>
      <w:r w:rsidR="00574DA5" w:rsidRPr="00574DA5">
        <w:rPr>
          <w:lang w:val="pl-PL"/>
        </w:rPr>
        <w:t xml:space="preserve">wykonania i odbioru robót: </w:t>
      </w:r>
    </w:p>
    <w:p w14:paraId="06CB4E86" w14:textId="77777777" w:rsidR="00574DA5" w:rsidRPr="006D01F0" w:rsidRDefault="00574DA5" w:rsidP="00574DA5">
      <w:pPr>
        <w:spacing w:line="360" w:lineRule="auto"/>
        <w:ind w:left="709"/>
        <w:jc w:val="both"/>
      </w:pPr>
      <w:r w:rsidRPr="006D01F0">
        <w:t>- do 6 miesięcy od podpisania umowy, max. do 15.11.2022 r.,</w:t>
      </w:r>
    </w:p>
    <w:p w14:paraId="4EBF9A85" w14:textId="70FA4095" w:rsidR="00600514" w:rsidRPr="006D01F0" w:rsidRDefault="00574DA5" w:rsidP="00574DA5">
      <w:pPr>
        <w:spacing w:line="360" w:lineRule="auto"/>
        <w:ind w:left="709"/>
        <w:jc w:val="both"/>
      </w:pPr>
      <w:r w:rsidRPr="006D01F0">
        <w:t>-  montaż szaf w budynku szaletu miejskiego do 31.12.2022 r.</w:t>
      </w:r>
    </w:p>
    <w:p w14:paraId="05C2074B" w14:textId="5BF850A6" w:rsidR="00574DA5" w:rsidRPr="006D01F0" w:rsidRDefault="00600514" w:rsidP="00574DA5">
      <w:pPr>
        <w:pStyle w:val="Akapitzlist"/>
        <w:numPr>
          <w:ilvl w:val="0"/>
          <w:numId w:val="44"/>
        </w:numPr>
        <w:spacing w:line="360" w:lineRule="auto"/>
        <w:jc w:val="both"/>
        <w:rPr>
          <w:lang w:val="pl-PL"/>
        </w:rPr>
      </w:pPr>
      <w:r w:rsidRPr="006D01F0">
        <w:t xml:space="preserve">w dniu </w:t>
      </w:r>
      <w:r w:rsidRPr="006D01F0">
        <w:rPr>
          <w:kern w:val="36"/>
        </w:rPr>
        <w:t>30</w:t>
      </w:r>
      <w:r w:rsidR="00160FC6" w:rsidRPr="006D01F0">
        <w:rPr>
          <w:kern w:val="36"/>
        </w:rPr>
        <w:t xml:space="preserve"> grudnia </w:t>
      </w:r>
      <w:r w:rsidRPr="006D01F0">
        <w:rPr>
          <w:kern w:val="36"/>
        </w:rPr>
        <w:t>2022 r.</w:t>
      </w:r>
      <w:r w:rsidRPr="006D01F0">
        <w:t xml:space="preserve">, </w:t>
      </w:r>
      <w:r w:rsidRPr="006D01F0">
        <w:rPr>
          <w:b/>
          <w:bCs/>
        </w:rPr>
        <w:t xml:space="preserve">aneks nr 2, </w:t>
      </w:r>
      <w:r w:rsidRPr="006D01F0">
        <w:rPr>
          <w:bCs/>
        </w:rPr>
        <w:t>którym został zmieniony termin wykonania zamówienia.</w:t>
      </w:r>
      <w:r w:rsidR="00574DA5" w:rsidRPr="006D01F0">
        <w:rPr>
          <w:bCs/>
          <w:lang w:val="pl-PL"/>
        </w:rPr>
        <w:t xml:space="preserve"> </w:t>
      </w:r>
      <w:r w:rsidR="006D01F0" w:rsidRPr="006D01F0">
        <w:rPr>
          <w:bCs/>
          <w:lang w:val="pl-PL"/>
        </w:rPr>
        <w:t>Nowy t</w:t>
      </w:r>
      <w:r w:rsidR="00574DA5" w:rsidRPr="006D01F0">
        <w:t xml:space="preserve">ermin </w:t>
      </w:r>
      <w:r w:rsidR="00574DA5" w:rsidRPr="006D01F0">
        <w:rPr>
          <w:lang w:val="pl-PL"/>
        </w:rPr>
        <w:t xml:space="preserve">wykonania i odbioru robót: </w:t>
      </w:r>
    </w:p>
    <w:p w14:paraId="7F9E8EE6" w14:textId="77777777" w:rsidR="00574DA5" w:rsidRPr="006D01F0" w:rsidRDefault="00574DA5" w:rsidP="00574DA5">
      <w:pPr>
        <w:spacing w:line="360" w:lineRule="auto"/>
        <w:ind w:left="709"/>
        <w:jc w:val="both"/>
      </w:pPr>
      <w:r w:rsidRPr="006D01F0">
        <w:t>- do 6 miesięcy od podpisania umowy, max. do 15.11.2022 r.,</w:t>
      </w:r>
    </w:p>
    <w:p w14:paraId="2DD9FD5B" w14:textId="44144502" w:rsidR="00DC3DB7" w:rsidRPr="006D01F0" w:rsidRDefault="00574DA5" w:rsidP="00265845">
      <w:pPr>
        <w:spacing w:line="360" w:lineRule="auto"/>
        <w:ind w:left="709"/>
        <w:jc w:val="both"/>
      </w:pPr>
      <w:r w:rsidRPr="006D01F0">
        <w:lastRenderedPageBreak/>
        <w:t>-  montaż szaf w budynku szaletu miejskiego do 30.04.2023 r.</w:t>
      </w:r>
    </w:p>
    <w:p w14:paraId="1DF1A1E1" w14:textId="220FA875" w:rsidR="00265845" w:rsidRPr="00002105" w:rsidRDefault="00265845" w:rsidP="00265845">
      <w:pPr>
        <w:spacing w:line="360" w:lineRule="auto"/>
        <w:jc w:val="both"/>
        <w:rPr>
          <w:bCs/>
          <w:iCs/>
        </w:rPr>
      </w:pPr>
      <w:r w:rsidRPr="00002105">
        <w:rPr>
          <w:bCs/>
          <w:iCs/>
        </w:rPr>
        <w:t>W wyniku weryfikacji dokumentacji dotyczącej przedmiotowego zamówienia stwierdzono, że:</w:t>
      </w:r>
    </w:p>
    <w:p w14:paraId="6F58040A" w14:textId="2075E14F" w:rsidR="00002105" w:rsidRPr="00002105" w:rsidRDefault="00002105" w:rsidP="00002105">
      <w:pPr>
        <w:pStyle w:val="Akapitzlist"/>
        <w:numPr>
          <w:ilvl w:val="0"/>
          <w:numId w:val="45"/>
        </w:numPr>
        <w:spacing w:line="360" w:lineRule="auto"/>
        <w:jc w:val="both"/>
        <w:rPr>
          <w:color w:val="FF0000"/>
        </w:rPr>
      </w:pPr>
      <w:r w:rsidRPr="00002105">
        <w:rPr>
          <w:lang w:val="pl-PL"/>
        </w:rPr>
        <w:t xml:space="preserve">Zamawiający naruszył zapisy </w:t>
      </w:r>
      <w:r w:rsidRPr="00002105">
        <w:t xml:space="preserve">art. 91 ust. 2 </w:t>
      </w:r>
      <w:r w:rsidR="00D94A4A">
        <w:rPr>
          <w:lang w:val="pl-PL"/>
        </w:rPr>
        <w:t xml:space="preserve">ustawy </w:t>
      </w:r>
      <w:r w:rsidRPr="00002105">
        <w:t>Pzp</w:t>
      </w:r>
      <w:r>
        <w:rPr>
          <w:lang w:val="pl-PL"/>
        </w:rPr>
        <w:t>, ponieważ</w:t>
      </w:r>
      <w:r w:rsidR="00D94A4A">
        <w:rPr>
          <w:lang w:val="pl-PL"/>
        </w:rPr>
        <w:t xml:space="preserve"> </w:t>
      </w:r>
      <w:r w:rsidRPr="00673CC1">
        <w:t>nie wskaza</w:t>
      </w:r>
      <w:r>
        <w:rPr>
          <w:lang w:val="pl-PL"/>
        </w:rPr>
        <w:t>ł</w:t>
      </w:r>
      <w:r w:rsidRPr="00673CC1">
        <w:t xml:space="preserve"> </w:t>
      </w:r>
      <w:r w:rsidR="00D94A4A">
        <w:br/>
      </w:r>
      <w:r w:rsidRPr="00673CC1">
        <w:t>w dokumentach zamówienia powodów niedokonania podziału zamówienia na części</w:t>
      </w:r>
      <w:r>
        <w:rPr>
          <w:lang w:val="pl-PL"/>
        </w:rPr>
        <w:t>.</w:t>
      </w:r>
    </w:p>
    <w:p w14:paraId="5A9B8997" w14:textId="7617A7E9" w:rsidR="00002105" w:rsidRDefault="00002105" w:rsidP="00002105">
      <w:pPr>
        <w:pStyle w:val="Akapitzlist"/>
        <w:spacing w:line="360" w:lineRule="auto"/>
        <w:ind w:left="709"/>
        <w:jc w:val="both"/>
      </w:pPr>
      <w:r w:rsidRPr="00673CC1">
        <w:t>Odnosząc się do</w:t>
      </w:r>
      <w:r>
        <w:rPr>
          <w:lang w:val="pl-PL"/>
        </w:rPr>
        <w:t xml:space="preserve"> tego</w:t>
      </w:r>
      <w:r w:rsidRPr="00673CC1">
        <w:t xml:space="preserve"> naruszeni</w:t>
      </w:r>
      <w:r w:rsidR="00D94A4A">
        <w:rPr>
          <w:lang w:val="pl-PL"/>
        </w:rPr>
        <w:t>a</w:t>
      </w:r>
      <w:r w:rsidRPr="00673CC1">
        <w:t xml:space="preserve"> przepisu art. 91 </w:t>
      </w:r>
      <w:r w:rsidR="00D94A4A">
        <w:rPr>
          <w:lang w:val="pl-PL"/>
        </w:rPr>
        <w:t xml:space="preserve">ustawy Pzp, </w:t>
      </w:r>
      <w:r w:rsidRPr="00673CC1">
        <w:t>Kontrolujący wskazują</w:t>
      </w:r>
      <w:r>
        <w:rPr>
          <w:lang w:val="pl-PL"/>
        </w:rPr>
        <w:t>,</w:t>
      </w:r>
      <w:r w:rsidRPr="00673CC1">
        <w:t xml:space="preserve"> </w:t>
      </w:r>
      <w:r w:rsidR="00D94A4A">
        <w:br/>
      </w:r>
      <w:r w:rsidRPr="00673CC1">
        <w:t xml:space="preserve">że </w:t>
      </w:r>
      <w:r w:rsidRPr="001E0D32">
        <w:t xml:space="preserve">Zamawiający zamieścił w </w:t>
      </w:r>
      <w:r w:rsidR="007C51A3" w:rsidRPr="001E0D32">
        <w:rPr>
          <w:lang w:val="pl-PL"/>
        </w:rPr>
        <w:t xml:space="preserve">BZP w dniu 21.12.2022 r. ogłoszenie </w:t>
      </w:r>
      <w:r w:rsidR="00D94A4A" w:rsidRPr="001E0D32">
        <w:rPr>
          <w:lang w:val="pl-PL"/>
        </w:rPr>
        <w:t xml:space="preserve">nr 2022/BZP 00188417/01 </w:t>
      </w:r>
      <w:r w:rsidR="007C51A3" w:rsidRPr="001E0D32">
        <w:rPr>
          <w:lang w:val="pl-PL"/>
        </w:rPr>
        <w:t>o zamienia ogłoszenia o wyniku postępowania</w:t>
      </w:r>
      <w:r w:rsidRPr="001E0D32">
        <w:t xml:space="preserve">, w treści którego, uzasadnia niedokonanie podziału zamówienia na części. Jednakże </w:t>
      </w:r>
      <w:r w:rsidR="007C51A3" w:rsidRPr="001E0D32">
        <w:rPr>
          <w:lang w:val="pl-PL"/>
        </w:rPr>
        <w:t>ogłoszenie to</w:t>
      </w:r>
      <w:r w:rsidRPr="001E0D32">
        <w:t xml:space="preserve"> nie może być uznan</w:t>
      </w:r>
      <w:r w:rsidR="007C51A3" w:rsidRPr="001E0D32">
        <w:rPr>
          <w:lang w:val="pl-PL"/>
        </w:rPr>
        <w:t>e</w:t>
      </w:r>
      <w:r w:rsidRPr="001E0D32">
        <w:t xml:space="preserve"> jako dokument zamówienia. Mając na względzie definicję </w:t>
      </w:r>
      <w:r w:rsidRPr="001E0D32">
        <w:rPr>
          <w:b/>
          <w:bCs/>
        </w:rPr>
        <w:t>dokumentów zamówienia</w:t>
      </w:r>
      <w:r w:rsidRPr="001E0D32">
        <w:t xml:space="preserve"> zawartą w art. 7 pkt 3 Pzp, </w:t>
      </w:r>
      <w:r w:rsidRPr="001E0D32">
        <w:rPr>
          <w:lang w:val="pl-PL"/>
        </w:rPr>
        <w:t>Kontrolujący</w:t>
      </w:r>
      <w:r w:rsidRPr="001E0D32">
        <w:t xml:space="preserve"> </w:t>
      </w:r>
      <w:r w:rsidRPr="00673CC1">
        <w:t>wskazuj</w:t>
      </w:r>
      <w:r>
        <w:rPr>
          <w:lang w:val="pl-PL"/>
        </w:rPr>
        <w:t>ą</w:t>
      </w:r>
      <w:r w:rsidRPr="00673CC1">
        <w:t xml:space="preserve">, że powody niedokonania podziału zamówienia na części muszą być podane przez Zmawiającego w dokumentach służących </w:t>
      </w:r>
      <w:r w:rsidR="00222B16">
        <w:br/>
      </w:r>
      <w:r w:rsidRPr="00673CC1">
        <w:t xml:space="preserve">do określenia lub </w:t>
      </w:r>
      <w:r w:rsidRPr="00673CC1">
        <w:rPr>
          <w:u w:val="single"/>
        </w:rPr>
        <w:t>opisania warunków zamówienia</w:t>
      </w:r>
      <w:r w:rsidRPr="00673CC1">
        <w:t xml:space="preserve">, a zazwyczaj zatem w </w:t>
      </w:r>
      <w:r w:rsidRPr="00673CC1">
        <w:rPr>
          <w:u w:val="single"/>
        </w:rPr>
        <w:t>Specyfikacji Warunków Zamówieni lub opisie potrzeb i wymagań</w:t>
      </w:r>
      <w:r w:rsidRPr="00673CC1">
        <w:t>, nie zaś w dokumentach, które powstają po udzieleniu zamówienia publicznego.</w:t>
      </w:r>
    </w:p>
    <w:p w14:paraId="7760413F" w14:textId="0C5D6AE0" w:rsidR="00002105" w:rsidRPr="00673CC1" w:rsidRDefault="00002105" w:rsidP="00002105">
      <w:pPr>
        <w:pStyle w:val="Akapitzlist"/>
        <w:spacing w:line="360" w:lineRule="auto"/>
        <w:ind w:left="709"/>
        <w:jc w:val="both"/>
      </w:pPr>
      <w:r w:rsidRPr="00673CC1">
        <w:t xml:space="preserve">Jednakże, brak uzasadnienia powodu, dla którego zamówienie nie podzielono </w:t>
      </w:r>
      <w:r w:rsidRPr="00673CC1">
        <w:br/>
        <w:t xml:space="preserve">na części, IZ </w:t>
      </w:r>
      <w:r>
        <w:rPr>
          <w:lang w:val="pl-PL"/>
        </w:rPr>
        <w:t xml:space="preserve">RPOWŚ na lata 2014-2020 </w:t>
      </w:r>
      <w:r w:rsidRPr="00673CC1">
        <w:t xml:space="preserve">traktuje jako naruszenie formalne przepisów ustawy Pzp, gdyż w jej ocenie nie miało </w:t>
      </w:r>
      <w:r w:rsidR="00CD33D4">
        <w:rPr>
          <w:lang w:val="pl-PL"/>
        </w:rPr>
        <w:t>to</w:t>
      </w:r>
      <w:r w:rsidRPr="00673CC1">
        <w:t xml:space="preserve"> wpływu na ograniczenie konkurencyjności</w:t>
      </w:r>
      <w:r w:rsidR="00D94A4A">
        <w:rPr>
          <w:lang w:val="pl-PL"/>
        </w:rPr>
        <w:t xml:space="preserve">. </w:t>
      </w:r>
      <w:r w:rsidR="00CF3F4C">
        <w:rPr>
          <w:lang w:val="pl-PL"/>
        </w:rPr>
        <w:t xml:space="preserve">Zakres </w:t>
      </w:r>
      <w:r w:rsidR="001E084A">
        <w:rPr>
          <w:lang w:val="pl-PL"/>
        </w:rPr>
        <w:br/>
      </w:r>
      <w:r w:rsidR="00CF3F4C">
        <w:rPr>
          <w:lang w:val="pl-PL"/>
        </w:rPr>
        <w:t>i c</w:t>
      </w:r>
      <w:r w:rsidR="00CD33D4">
        <w:rPr>
          <w:lang w:val="pl-PL"/>
        </w:rPr>
        <w:t>harakter prac uniemożliwia podział zamówienia</w:t>
      </w:r>
      <w:r w:rsidR="00CF3F4C">
        <w:rPr>
          <w:lang w:val="pl-PL"/>
        </w:rPr>
        <w:t xml:space="preserve"> na części</w:t>
      </w:r>
      <w:r w:rsidR="001E0D32">
        <w:rPr>
          <w:lang w:val="pl-PL"/>
        </w:rPr>
        <w:t>,</w:t>
      </w:r>
      <w:r w:rsidR="00CD33D4">
        <w:rPr>
          <w:lang w:val="pl-PL"/>
        </w:rPr>
        <w:t xml:space="preserve"> </w:t>
      </w:r>
    </w:p>
    <w:p w14:paraId="4F183938" w14:textId="6ABA6910" w:rsidR="00002105" w:rsidRPr="00D914F9" w:rsidRDefault="00CD33D4" w:rsidP="00265845">
      <w:pPr>
        <w:pStyle w:val="Akapitzlist"/>
        <w:numPr>
          <w:ilvl w:val="0"/>
          <w:numId w:val="45"/>
        </w:numPr>
        <w:spacing w:line="360" w:lineRule="auto"/>
        <w:jc w:val="both"/>
      </w:pPr>
      <w:r w:rsidRPr="00D914F9">
        <w:rPr>
          <w:rFonts w:eastAsia="Arial Unicode MS"/>
          <w:lang w:val="pl-PL"/>
        </w:rPr>
        <w:t>w</w:t>
      </w:r>
      <w:r w:rsidRPr="00D914F9">
        <w:rPr>
          <w:rFonts w:eastAsia="Arial Unicode MS"/>
        </w:rPr>
        <w:t xml:space="preserve"> pkt 7 ppkt 2 protokołu </w:t>
      </w:r>
      <w:r w:rsidRPr="00D914F9">
        <w:rPr>
          <w:rFonts w:eastAsia="Arial Unicode MS"/>
          <w:lang w:val="pl-PL"/>
        </w:rPr>
        <w:t xml:space="preserve">postępowania </w:t>
      </w:r>
      <w:r w:rsidRPr="00D914F9">
        <w:rPr>
          <w:rFonts w:eastAsia="Arial Unicode MS"/>
        </w:rPr>
        <w:t>nie zamieszczono informacji o zmianie treści ogłoszenia</w:t>
      </w:r>
      <w:r w:rsidR="00D914F9" w:rsidRPr="00D914F9">
        <w:rPr>
          <w:rFonts w:eastAsia="Arial Unicode MS"/>
          <w:lang w:val="pl-PL"/>
        </w:rPr>
        <w:t xml:space="preserve"> o zamówieniu</w:t>
      </w:r>
      <w:r w:rsidRPr="00D914F9">
        <w:rPr>
          <w:rFonts w:eastAsia="Arial Unicode MS"/>
        </w:rPr>
        <w:t>.</w:t>
      </w:r>
      <w:r w:rsidR="00D914F9" w:rsidRPr="00D914F9">
        <w:rPr>
          <w:rFonts w:eastAsia="Arial Unicode MS"/>
          <w:lang w:val="pl-PL"/>
        </w:rPr>
        <w:t xml:space="preserve"> W ocenie </w:t>
      </w:r>
      <w:r w:rsidR="00D914F9" w:rsidRPr="00D914F9">
        <w:t xml:space="preserve">IZ </w:t>
      </w:r>
      <w:r w:rsidR="00D914F9" w:rsidRPr="00D914F9">
        <w:rPr>
          <w:lang w:val="pl-PL"/>
        </w:rPr>
        <w:t xml:space="preserve">RPOWŚ na lata 2014-2020 </w:t>
      </w:r>
      <w:r w:rsidR="006D6A63">
        <w:rPr>
          <w:lang w:val="pl-PL"/>
        </w:rPr>
        <w:t xml:space="preserve">takie działanie należy traktować jako </w:t>
      </w:r>
      <w:r w:rsidR="00D914F9" w:rsidRPr="00D914F9">
        <w:rPr>
          <w:bCs/>
        </w:rPr>
        <w:t>uchybien</w:t>
      </w:r>
      <w:r w:rsidR="006D6A63">
        <w:rPr>
          <w:bCs/>
          <w:lang w:val="pl-PL"/>
        </w:rPr>
        <w:t>ie</w:t>
      </w:r>
      <w:r w:rsidR="00D914F9" w:rsidRPr="00D914F9">
        <w:rPr>
          <w:bCs/>
        </w:rPr>
        <w:t xml:space="preserve"> nie mające</w:t>
      </w:r>
      <w:r w:rsidR="00D914F9" w:rsidRPr="00D914F9">
        <w:t xml:space="preserve"> wpływu na wynik </w:t>
      </w:r>
      <w:r w:rsidR="006D6A63">
        <w:rPr>
          <w:lang w:val="pl-PL"/>
        </w:rPr>
        <w:t xml:space="preserve">przeprowadzonego </w:t>
      </w:r>
      <w:r w:rsidR="00D914F9" w:rsidRPr="00D914F9">
        <w:t xml:space="preserve">postępowania </w:t>
      </w:r>
      <w:r w:rsidR="001E084A">
        <w:br/>
      </w:r>
      <w:r w:rsidR="006D6A63">
        <w:rPr>
          <w:lang w:val="pl-PL"/>
        </w:rPr>
        <w:t>o udzielenie zamówienia</w:t>
      </w:r>
      <w:r w:rsidR="001E0D32">
        <w:rPr>
          <w:lang w:val="pl-PL"/>
        </w:rPr>
        <w:t>,</w:t>
      </w:r>
    </w:p>
    <w:p w14:paraId="0DF67945" w14:textId="77777777" w:rsidR="00265845" w:rsidRPr="00021839" w:rsidRDefault="00265845" w:rsidP="00265845">
      <w:pPr>
        <w:pStyle w:val="Akapitzlist"/>
        <w:numPr>
          <w:ilvl w:val="0"/>
          <w:numId w:val="45"/>
        </w:numPr>
        <w:spacing w:line="360" w:lineRule="auto"/>
        <w:jc w:val="both"/>
      </w:pPr>
      <w:r w:rsidRPr="00265845">
        <w:rPr>
          <w:lang w:val="pl-PL"/>
        </w:rPr>
        <w:t>w</w:t>
      </w:r>
      <w:r w:rsidR="00915057" w:rsidRPr="00265845">
        <w:t xml:space="preserve">prowadzone </w:t>
      </w:r>
      <w:r w:rsidR="00DC3DB7" w:rsidRPr="00265845">
        <w:t xml:space="preserve">zmiany </w:t>
      </w:r>
      <w:r w:rsidR="00915057" w:rsidRPr="00265845">
        <w:t>w/w aneks</w:t>
      </w:r>
      <w:r w:rsidR="002F43A1" w:rsidRPr="00265845">
        <w:t>ami</w:t>
      </w:r>
      <w:r w:rsidR="00915057" w:rsidRPr="00265845">
        <w:t xml:space="preserve">, </w:t>
      </w:r>
      <w:r w:rsidR="00DC3DB7" w:rsidRPr="00265845">
        <w:t xml:space="preserve">w ocenie Zespołu kontrolnego </w:t>
      </w:r>
      <w:r w:rsidR="00915057" w:rsidRPr="00265845">
        <w:t xml:space="preserve">spełniają przesłanki </w:t>
      </w:r>
      <w:r w:rsidR="00915057" w:rsidRPr="00021839">
        <w:t xml:space="preserve">wynikające z </w:t>
      </w:r>
      <w:r w:rsidR="002F6050" w:rsidRPr="00021839">
        <w:t xml:space="preserve">§ </w:t>
      </w:r>
      <w:r w:rsidR="002F43A1" w:rsidRPr="00021839">
        <w:t>14</w:t>
      </w:r>
      <w:r w:rsidR="002F6050" w:rsidRPr="00021839">
        <w:t xml:space="preserve"> ust. 1 </w:t>
      </w:r>
      <w:r w:rsidR="002F43A1" w:rsidRPr="00021839">
        <w:t>lit.</w:t>
      </w:r>
      <w:r w:rsidR="00DC3DB7" w:rsidRPr="00021839">
        <w:t xml:space="preserve"> g)</w:t>
      </w:r>
      <w:r w:rsidR="002F43A1" w:rsidRPr="00021839">
        <w:t xml:space="preserve"> </w:t>
      </w:r>
      <w:r w:rsidR="002F6050" w:rsidRPr="00021839">
        <w:t xml:space="preserve"> </w:t>
      </w:r>
      <w:r w:rsidRPr="00021839">
        <w:rPr>
          <w:rFonts w:eastAsia="Arial Unicode MS"/>
        </w:rPr>
        <w:t xml:space="preserve">umowy nr 57/IPS/2022 </w:t>
      </w:r>
      <w:r w:rsidR="00DC3DB7" w:rsidRPr="00021839">
        <w:rPr>
          <w:rFonts w:eastAsia="Arial Unicode MS"/>
        </w:rPr>
        <w:t>z dnia 25.05.2022 r.</w:t>
      </w:r>
      <w:r w:rsidRPr="00021839">
        <w:rPr>
          <w:lang w:val="pl-PL"/>
        </w:rPr>
        <w:t>,</w:t>
      </w:r>
    </w:p>
    <w:p w14:paraId="1FAA2C04" w14:textId="729B0482" w:rsidR="00DC3DB7" w:rsidRPr="001E0D32" w:rsidRDefault="00265845" w:rsidP="00297DEC">
      <w:pPr>
        <w:pStyle w:val="Akapitzlist"/>
        <w:numPr>
          <w:ilvl w:val="0"/>
          <w:numId w:val="45"/>
        </w:numPr>
        <w:spacing w:line="360" w:lineRule="auto"/>
        <w:jc w:val="both"/>
      </w:pPr>
      <w:r w:rsidRPr="00021839">
        <w:t>zamówienie</w:t>
      </w:r>
      <w:r w:rsidR="00DC3DB7" w:rsidRPr="00021839">
        <w:t xml:space="preserve"> zostało zrealizowane w terminie wynikającym z aneksu</w:t>
      </w:r>
      <w:r w:rsidR="00DC3DB7" w:rsidRPr="00021839">
        <w:rPr>
          <w:b/>
          <w:bCs/>
        </w:rPr>
        <w:t xml:space="preserve"> </w:t>
      </w:r>
      <w:r w:rsidR="00DC3DB7" w:rsidRPr="00021839">
        <w:t>nr 2</w:t>
      </w:r>
      <w:r w:rsidR="00DC3DB7" w:rsidRPr="00021839">
        <w:rPr>
          <w:b/>
          <w:bCs/>
        </w:rPr>
        <w:t xml:space="preserve"> </w:t>
      </w:r>
      <w:r w:rsidRPr="00D51B40">
        <w:t>do</w:t>
      </w:r>
      <w:r w:rsidRPr="00021839">
        <w:rPr>
          <w:b/>
          <w:bCs/>
        </w:rPr>
        <w:t xml:space="preserve"> </w:t>
      </w:r>
      <w:r w:rsidRPr="00021839">
        <w:rPr>
          <w:rFonts w:eastAsia="Arial Unicode MS"/>
        </w:rPr>
        <w:t xml:space="preserve">umowy </w:t>
      </w:r>
      <w:r w:rsidR="00222B16">
        <w:rPr>
          <w:rFonts w:eastAsia="Arial Unicode MS"/>
        </w:rPr>
        <w:br/>
      </w:r>
      <w:r w:rsidRPr="00021839">
        <w:rPr>
          <w:rFonts w:eastAsia="Arial Unicode MS"/>
        </w:rPr>
        <w:t>nr 57</w:t>
      </w:r>
      <w:r w:rsidRPr="001E0D32">
        <w:rPr>
          <w:rFonts w:eastAsia="Arial Unicode MS"/>
        </w:rPr>
        <w:t xml:space="preserve">/IPS/2022, co znajduje </w:t>
      </w:r>
      <w:r w:rsidR="007F4A28" w:rsidRPr="007F4A28">
        <w:rPr>
          <w:rFonts w:eastAsia="Arial Unicode MS"/>
        </w:rPr>
        <w:t xml:space="preserve">potwierdzenie </w:t>
      </w:r>
      <w:r w:rsidRPr="001E0D32">
        <w:rPr>
          <w:rFonts w:eastAsia="Arial Unicode MS"/>
        </w:rPr>
        <w:t xml:space="preserve">w zgłoszeniu </w:t>
      </w:r>
      <w:r w:rsidR="00021839" w:rsidRPr="001E0D32">
        <w:rPr>
          <w:rFonts w:eastAsia="Arial Unicode MS"/>
          <w:lang w:val="pl-PL"/>
        </w:rPr>
        <w:t xml:space="preserve">wykonawcy gotowości do odbioru </w:t>
      </w:r>
      <w:r w:rsidR="00222B16">
        <w:rPr>
          <w:rFonts w:eastAsia="Arial Unicode MS"/>
          <w:lang w:val="pl-PL"/>
        </w:rPr>
        <w:br/>
      </w:r>
      <w:r w:rsidRPr="001E0D32">
        <w:rPr>
          <w:rFonts w:eastAsia="Arial Unicode MS"/>
        </w:rPr>
        <w:t xml:space="preserve">z dnia </w:t>
      </w:r>
      <w:r w:rsidR="00021839" w:rsidRPr="001E0D32">
        <w:rPr>
          <w:rFonts w:eastAsia="Arial Unicode MS"/>
          <w:lang w:val="pl-PL"/>
        </w:rPr>
        <w:t xml:space="preserve">28.04.2023 r. (data wpłynięcia do Urzędu Miasta i Gminy w Chmielniku – 30.04.2023 r.) </w:t>
      </w:r>
      <w:r w:rsidRPr="001E0D32">
        <w:rPr>
          <w:rFonts w:eastAsia="Arial Unicode MS"/>
        </w:rPr>
        <w:t>oraz w protokole odbioru końcowego z dnia 16.05.2023 r.</w:t>
      </w:r>
    </w:p>
    <w:p w14:paraId="1416B7A3" w14:textId="6840B182" w:rsidR="00051307" w:rsidRDefault="007725A3" w:rsidP="00AA249E">
      <w:pPr>
        <w:spacing w:line="360" w:lineRule="auto"/>
        <w:jc w:val="both"/>
        <w:rPr>
          <w:bCs/>
          <w:iCs/>
        </w:rPr>
      </w:pPr>
      <w:r w:rsidRPr="001E0D32">
        <w:rPr>
          <w:bCs/>
          <w:iCs/>
        </w:rPr>
        <w:t xml:space="preserve">Postępowanie </w:t>
      </w:r>
      <w:r w:rsidR="001E084A">
        <w:rPr>
          <w:bCs/>
          <w:iCs/>
        </w:rPr>
        <w:t xml:space="preserve">o udzielenie zamówienia </w:t>
      </w:r>
      <w:r w:rsidRPr="001E0D32">
        <w:rPr>
          <w:bCs/>
          <w:iCs/>
        </w:rPr>
        <w:t>zostało zweryfikowane przy wykorzystaniu listy sprawdzającej stanowiącej dowód nr 1 do Informacji pokontrolnej.</w:t>
      </w:r>
    </w:p>
    <w:p w14:paraId="70DB4137" w14:textId="77777777" w:rsidR="00AA249E" w:rsidRDefault="00AA249E" w:rsidP="00AA249E">
      <w:pPr>
        <w:spacing w:line="360" w:lineRule="auto"/>
        <w:jc w:val="both"/>
        <w:rPr>
          <w:bCs/>
          <w:iCs/>
        </w:rPr>
      </w:pPr>
    </w:p>
    <w:p w14:paraId="0E79816B" w14:textId="77777777" w:rsidR="00AA249E" w:rsidRPr="00AA249E" w:rsidRDefault="00AA249E" w:rsidP="00AA249E">
      <w:pPr>
        <w:spacing w:line="360" w:lineRule="auto"/>
        <w:jc w:val="both"/>
        <w:rPr>
          <w:bCs/>
          <w:iCs/>
        </w:rPr>
      </w:pPr>
    </w:p>
    <w:p w14:paraId="468FB252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lastRenderedPageBreak/>
        <w:t>V. REKOMENDACJE I ZALECENIA POKONTROLNE:</w:t>
      </w:r>
    </w:p>
    <w:p w14:paraId="125D7543" w14:textId="77777777" w:rsidR="00C3297C" w:rsidRPr="00673CC1" w:rsidRDefault="00C3297C" w:rsidP="00C3297C">
      <w:pPr>
        <w:spacing w:line="360" w:lineRule="auto"/>
        <w:jc w:val="both"/>
        <w:rPr>
          <w:b/>
          <w:u w:val="single"/>
        </w:rPr>
      </w:pPr>
      <w:r w:rsidRPr="00673CC1">
        <w:rPr>
          <w:b/>
          <w:u w:val="single"/>
        </w:rPr>
        <w:t>Ustalenia o średnim stopniu istotności:</w:t>
      </w:r>
    </w:p>
    <w:p w14:paraId="51954144" w14:textId="579B81F1" w:rsidR="0028791D" w:rsidRPr="0028791D" w:rsidRDefault="0028791D" w:rsidP="00EB7D23">
      <w:pPr>
        <w:spacing w:line="360" w:lineRule="auto"/>
        <w:ind w:firstLine="567"/>
        <w:jc w:val="both"/>
      </w:pPr>
      <w:r w:rsidRPr="00673CC1">
        <w:t xml:space="preserve">W </w:t>
      </w:r>
      <w:r w:rsidRPr="0028791D">
        <w:t xml:space="preserve">wyniku weryfikacji dokumentacji związanej z udzieleniem zamówienia publicznego, którego przedmiotem był wybór wykonawcy </w:t>
      </w:r>
      <w:r w:rsidRPr="0028791D">
        <w:rPr>
          <w:i/>
          <w:iCs/>
        </w:rPr>
        <w:t xml:space="preserve">robót budowlanych polegających na kompleksowej rewitalizacja przestrzeni publicznej miasta Chmielnik obejmująca rozbudowę monitoringu wizyjnego w Chmielniku, </w:t>
      </w:r>
      <w:r w:rsidRPr="0028791D">
        <w:t xml:space="preserve">IZ RPOWŚ </w:t>
      </w:r>
      <w:r>
        <w:t xml:space="preserve">na lata 2014-2020 </w:t>
      </w:r>
      <w:r w:rsidRPr="0028791D">
        <w:t xml:space="preserve">stwierdziła naruszenie art. 91 ust. 2 ustawy z dnia </w:t>
      </w:r>
      <w:r w:rsidR="001E084A">
        <w:br/>
      </w:r>
      <w:r w:rsidRPr="0028791D">
        <w:t>11 września 2019 r. Prawo zamówień publicznych, które to naruszeni</w:t>
      </w:r>
      <w:r>
        <w:t>e</w:t>
      </w:r>
      <w:r w:rsidRPr="0028791D">
        <w:t xml:space="preserve"> został</w:t>
      </w:r>
      <w:r>
        <w:t>o</w:t>
      </w:r>
      <w:r w:rsidRPr="0028791D">
        <w:t xml:space="preserve"> zakwalifikowane jako naruszeni</w:t>
      </w:r>
      <w:r>
        <w:t>e</w:t>
      </w:r>
      <w:r w:rsidRPr="0028791D">
        <w:t xml:space="preserve"> </w:t>
      </w:r>
      <w:r w:rsidRPr="0028791D">
        <w:rPr>
          <w:bCs/>
        </w:rPr>
        <w:t>nie mające</w:t>
      </w:r>
      <w:r w:rsidRPr="0028791D">
        <w:t xml:space="preserve"> wpływu na wynik </w:t>
      </w:r>
      <w:r w:rsidR="00222B16">
        <w:t xml:space="preserve">przeprowadzonego </w:t>
      </w:r>
      <w:r w:rsidRPr="0028791D">
        <w:t>postępowania</w:t>
      </w:r>
      <w:r>
        <w:t>.</w:t>
      </w:r>
    </w:p>
    <w:p w14:paraId="04F6FD3B" w14:textId="2EA5BA54" w:rsidR="00C3297C" w:rsidRPr="001E084A" w:rsidRDefault="0028791D" w:rsidP="001E084A">
      <w:pPr>
        <w:pStyle w:val="Akapitzlist"/>
        <w:spacing w:line="360" w:lineRule="auto"/>
        <w:ind w:left="0" w:firstLine="567"/>
        <w:jc w:val="both"/>
      </w:pPr>
      <w:r w:rsidRPr="0028791D">
        <w:rPr>
          <w:lang w:val="pl-PL"/>
        </w:rPr>
        <w:t xml:space="preserve">Mając na uwadze powyższe, </w:t>
      </w:r>
      <w:r w:rsidR="00C3297C" w:rsidRPr="0028791D">
        <w:t>IZ RPOWŚ na lata 2014-2020 zaleca na przyszłość</w:t>
      </w:r>
      <w:r w:rsidR="00C3297C" w:rsidRPr="0028791D">
        <w:rPr>
          <w:b/>
          <w:bCs/>
        </w:rPr>
        <w:t xml:space="preserve"> </w:t>
      </w:r>
      <w:r w:rsidR="00C3297C" w:rsidRPr="0028791D">
        <w:t xml:space="preserve">przestrzeganie zapisów </w:t>
      </w:r>
      <w:r>
        <w:rPr>
          <w:lang w:val="pl-PL"/>
        </w:rPr>
        <w:t xml:space="preserve">ustawy </w:t>
      </w:r>
      <w:r w:rsidR="00C3297C" w:rsidRPr="0028791D">
        <w:t>Pzp i</w:t>
      </w:r>
      <w:r w:rsidR="00C3297C" w:rsidRPr="0028791D">
        <w:rPr>
          <w:b/>
          <w:bCs/>
        </w:rPr>
        <w:t xml:space="preserve"> </w:t>
      </w:r>
      <w:r w:rsidR="00C3297C" w:rsidRPr="0028791D">
        <w:t xml:space="preserve">dochowanie większej staranności w trakcie opracowywania dokumentacji dotyczącej postępowań </w:t>
      </w:r>
      <w:r>
        <w:rPr>
          <w:lang w:val="pl-PL"/>
        </w:rPr>
        <w:t xml:space="preserve">o udzielenie zamówienia publicznego </w:t>
      </w:r>
      <w:r w:rsidR="00C3297C" w:rsidRPr="0028791D">
        <w:t xml:space="preserve">w przypadku realizacji przedsięwzięć współfinansowanych ze </w:t>
      </w:r>
      <w:r w:rsidR="00C3297C" w:rsidRPr="001E084A">
        <w:t xml:space="preserve">środków funduszy strukturalnych. </w:t>
      </w:r>
    </w:p>
    <w:p w14:paraId="77A762D3" w14:textId="7238ADBE" w:rsidR="00C84AE0" w:rsidRPr="001E084A" w:rsidRDefault="00C84AE0" w:rsidP="00A378D9">
      <w:pPr>
        <w:spacing w:line="360" w:lineRule="auto"/>
        <w:ind w:firstLine="567"/>
        <w:jc w:val="both"/>
      </w:pPr>
      <w:r w:rsidRPr="001E084A">
        <w:t xml:space="preserve">Niniejsza </w:t>
      </w:r>
      <w:r w:rsidR="00975413" w:rsidRPr="001E084A">
        <w:t>I</w:t>
      </w:r>
      <w:r w:rsidRPr="001E084A">
        <w:t xml:space="preserve">nformacja pokontrolna zawiera </w:t>
      </w:r>
      <w:r w:rsidR="001E084A" w:rsidRPr="001E084A">
        <w:t>4</w:t>
      </w:r>
      <w:r w:rsidRPr="001E084A">
        <w:t xml:space="preserve"> stron</w:t>
      </w:r>
      <w:r w:rsidR="005C4B0C" w:rsidRPr="001E084A">
        <w:t>y</w:t>
      </w:r>
      <w:r w:rsidRPr="001E084A">
        <w:t xml:space="preserve"> oraz </w:t>
      </w:r>
      <w:r w:rsidR="005C4B0C" w:rsidRPr="001E084A">
        <w:t>1</w:t>
      </w:r>
      <w:r w:rsidRPr="001E084A">
        <w:t xml:space="preserve"> dow</w:t>
      </w:r>
      <w:r w:rsidR="005C4B0C" w:rsidRPr="001E084A">
        <w:t>ód</w:t>
      </w:r>
      <w:r w:rsidRPr="001E084A">
        <w:t>, któr</w:t>
      </w:r>
      <w:r w:rsidR="006F2F3F" w:rsidRPr="001E084A">
        <w:t>y</w:t>
      </w:r>
      <w:r w:rsidRPr="001E084A">
        <w:t xml:space="preserve"> dostępn</w:t>
      </w:r>
      <w:r w:rsidR="002879B4" w:rsidRPr="001E084A">
        <w:t>y</w:t>
      </w:r>
      <w:r w:rsidR="00195DD9" w:rsidRPr="001E084A">
        <w:t xml:space="preserve"> </w:t>
      </w:r>
      <w:r w:rsidR="006F2F3F" w:rsidRPr="001E084A">
        <w:t>jest</w:t>
      </w:r>
      <w:r w:rsidR="00195DD9" w:rsidRPr="001E084A">
        <w:t xml:space="preserve"> </w:t>
      </w:r>
      <w:r w:rsidR="00692DB6" w:rsidRPr="001E084A">
        <w:br/>
      </w:r>
      <w:r w:rsidRPr="001E084A">
        <w:t>do wglądu w</w:t>
      </w:r>
      <w:r w:rsidR="002D006F" w:rsidRPr="001E084A">
        <w:t> </w:t>
      </w:r>
      <w:r w:rsidRPr="001E084A">
        <w:t xml:space="preserve">siedzibie Departamentu </w:t>
      </w:r>
      <w:r w:rsidR="00916843" w:rsidRPr="001E084A">
        <w:t>Kontroli i Certyfikacji</w:t>
      </w:r>
      <w:r w:rsidRPr="001E084A">
        <w:t>,</w:t>
      </w:r>
      <w:r w:rsidR="002D006F" w:rsidRPr="001E084A">
        <w:t> </w:t>
      </w:r>
      <w:r w:rsidR="00B67580" w:rsidRPr="001E084A">
        <w:t>al. IX Kielc 4</w:t>
      </w:r>
      <w:r w:rsidRPr="001E084A">
        <w:t xml:space="preserve">, 25 – </w:t>
      </w:r>
      <w:r w:rsidR="002848EA" w:rsidRPr="001E084A">
        <w:t>5</w:t>
      </w:r>
      <w:r w:rsidR="00B67580" w:rsidRPr="001E084A">
        <w:t>16</w:t>
      </w:r>
      <w:r w:rsidRPr="001E084A">
        <w:t xml:space="preserve"> Kielce.</w:t>
      </w:r>
    </w:p>
    <w:p w14:paraId="6B872B4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1E084A">
        <w:t>Dokument sporządzono w dwóch jednobrzmiących egzempl</w:t>
      </w:r>
      <w:r w:rsidR="00BE75D7" w:rsidRPr="001E084A">
        <w:t>arzach, z których jeden zostaje</w:t>
      </w:r>
      <w:r w:rsidRPr="001E084A">
        <w:t xml:space="preserve"> przekazany Beneficjentowi. </w:t>
      </w:r>
      <w:r w:rsidR="00BE75D7" w:rsidRPr="001E084A">
        <w:t xml:space="preserve">Drugi egzemplarz </w:t>
      </w:r>
      <w:r w:rsidR="00BE75D7" w:rsidRPr="007F2B79">
        <w:t>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9BC16E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22B4360C" w14:textId="77777777" w:rsidR="00AA249E" w:rsidRDefault="00AA249E" w:rsidP="00884DF4">
      <w:pPr>
        <w:jc w:val="both"/>
      </w:pPr>
    </w:p>
    <w:p w14:paraId="72F20613" w14:textId="3A3F1FD0" w:rsidR="00884DF4" w:rsidRPr="003F1028" w:rsidRDefault="00884DF4" w:rsidP="00884DF4">
      <w:pPr>
        <w:jc w:val="both"/>
        <w:rPr>
          <w:color w:val="FF0000"/>
        </w:rPr>
      </w:pPr>
      <w:r>
        <w:t>IMIĘ I NA</w:t>
      </w:r>
      <w:r w:rsidRPr="00880546">
        <w:t>ZWISKO:</w:t>
      </w:r>
      <w:r w:rsidR="00195DD9" w:rsidRPr="00880546">
        <w:t xml:space="preserve"> </w:t>
      </w:r>
      <w:r w:rsidR="00AA249E" w:rsidRPr="00126A7D">
        <w:t xml:space="preserve">Małgorzata Kowalczyk  </w:t>
      </w:r>
      <w:r w:rsidRPr="001B77F4">
        <w:t>………………………………</w:t>
      </w:r>
      <w:r w:rsidR="00F60644" w:rsidRPr="001B77F4">
        <w:t>…..</w:t>
      </w:r>
      <w:r w:rsidRPr="001B77F4">
        <w:t>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E54B" w14:textId="77777777" w:rsidR="003E1CC2" w:rsidRDefault="003E1CC2">
      <w:r>
        <w:separator/>
      </w:r>
    </w:p>
  </w:endnote>
  <w:endnote w:type="continuationSeparator" w:id="0">
    <w:p w14:paraId="25523405" w14:textId="77777777" w:rsidR="003E1CC2" w:rsidRDefault="003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71EC8FAA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CC18F9" w:rsidRPr="0025463B">
      <w:rPr>
        <w:b/>
        <w:sz w:val="20"/>
        <w:szCs w:val="20"/>
      </w:rPr>
      <w:t>KC-I.</w:t>
    </w:r>
    <w:r w:rsidR="00E70FF9" w:rsidRPr="0025463B">
      <w:rPr>
        <w:b/>
        <w:sz w:val="20"/>
        <w:szCs w:val="20"/>
      </w:rPr>
      <w:t>432.</w:t>
    </w:r>
    <w:r w:rsidR="0025463B" w:rsidRPr="0025463B">
      <w:rPr>
        <w:b/>
        <w:sz w:val="20"/>
        <w:szCs w:val="20"/>
      </w:rPr>
      <w:t>165</w:t>
    </w:r>
    <w:r w:rsidR="00CC18F9" w:rsidRPr="0025463B">
      <w:rPr>
        <w:b/>
        <w:sz w:val="20"/>
        <w:szCs w:val="20"/>
      </w:rPr>
      <w:t>.</w:t>
    </w:r>
    <w:r w:rsidR="005E4C72" w:rsidRPr="0025463B">
      <w:rPr>
        <w:b/>
        <w:sz w:val="20"/>
        <w:szCs w:val="20"/>
      </w:rPr>
      <w:t>1</w:t>
    </w:r>
    <w:r w:rsidR="008347D9" w:rsidRPr="0025463B">
      <w:rPr>
        <w:b/>
        <w:sz w:val="20"/>
        <w:szCs w:val="20"/>
      </w:rPr>
      <w:t>.20</w:t>
    </w:r>
    <w:r w:rsidR="00CC18F9" w:rsidRPr="0025463B">
      <w:rPr>
        <w:b/>
        <w:sz w:val="20"/>
        <w:szCs w:val="20"/>
      </w:rPr>
      <w:t>2</w:t>
    </w:r>
    <w:r w:rsidR="0025463B" w:rsidRPr="0025463B">
      <w:rPr>
        <w:b/>
        <w:sz w:val="20"/>
        <w:szCs w:val="20"/>
      </w:rPr>
      <w:t>3</w:t>
    </w:r>
    <w:r w:rsidR="008347D9" w:rsidRPr="0025463B">
      <w:rPr>
        <w:b/>
        <w:sz w:val="20"/>
        <w:szCs w:val="20"/>
      </w:rPr>
      <w:t>/</w:t>
    </w:r>
    <w:r w:rsidR="00A378D9" w:rsidRPr="0025463B">
      <w:rPr>
        <w:b/>
        <w:sz w:val="20"/>
        <w:szCs w:val="20"/>
      </w:rPr>
      <w:t>MBK-</w:t>
    </w:r>
    <w:r w:rsidR="0025463B" w:rsidRPr="0025463B">
      <w:rPr>
        <w:b/>
        <w:sz w:val="20"/>
        <w:szCs w:val="20"/>
      </w:rPr>
      <w:t>3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44F1" w14:textId="77777777" w:rsidR="003E1CC2" w:rsidRDefault="003E1CC2">
      <w:r>
        <w:separator/>
      </w:r>
    </w:p>
  </w:footnote>
  <w:footnote w:type="continuationSeparator" w:id="0">
    <w:p w14:paraId="7F3ACDF5" w14:textId="77777777" w:rsidR="003E1CC2" w:rsidRDefault="003E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46"/>
  </w:num>
  <w:num w:numId="2" w16cid:durableId="1143616999">
    <w:abstractNumId w:val="27"/>
  </w:num>
  <w:num w:numId="3" w16cid:durableId="802693033">
    <w:abstractNumId w:val="23"/>
  </w:num>
  <w:num w:numId="4" w16cid:durableId="617031182">
    <w:abstractNumId w:val="22"/>
  </w:num>
  <w:num w:numId="5" w16cid:durableId="1117454461">
    <w:abstractNumId w:val="43"/>
  </w:num>
  <w:num w:numId="6" w16cid:durableId="588464003">
    <w:abstractNumId w:val="34"/>
  </w:num>
  <w:num w:numId="7" w16cid:durableId="1496533774">
    <w:abstractNumId w:val="13"/>
  </w:num>
  <w:num w:numId="8" w16cid:durableId="10879205">
    <w:abstractNumId w:val="21"/>
  </w:num>
  <w:num w:numId="9" w16cid:durableId="1268805816">
    <w:abstractNumId w:val="29"/>
  </w:num>
  <w:num w:numId="10" w16cid:durableId="630289054">
    <w:abstractNumId w:val="9"/>
  </w:num>
  <w:num w:numId="11" w16cid:durableId="1413310843">
    <w:abstractNumId w:val="2"/>
  </w:num>
  <w:num w:numId="12" w16cid:durableId="1584757910">
    <w:abstractNumId w:val="20"/>
  </w:num>
  <w:num w:numId="13" w16cid:durableId="806975377">
    <w:abstractNumId w:val="6"/>
  </w:num>
  <w:num w:numId="14" w16cid:durableId="1762338534">
    <w:abstractNumId w:val="5"/>
  </w:num>
  <w:num w:numId="15" w16cid:durableId="20866351">
    <w:abstractNumId w:val="35"/>
  </w:num>
  <w:num w:numId="16" w16cid:durableId="813134485">
    <w:abstractNumId w:val="25"/>
  </w:num>
  <w:num w:numId="17" w16cid:durableId="1098255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3"/>
  </w:num>
  <w:num w:numId="19" w16cid:durableId="1940675270">
    <w:abstractNumId w:val="42"/>
  </w:num>
  <w:num w:numId="20" w16cid:durableId="2042587341">
    <w:abstractNumId w:val="38"/>
  </w:num>
  <w:num w:numId="21" w16cid:durableId="1396733660">
    <w:abstractNumId w:val="18"/>
  </w:num>
  <w:num w:numId="22" w16cid:durableId="1351646378">
    <w:abstractNumId w:val="30"/>
  </w:num>
  <w:num w:numId="23" w16cid:durableId="132652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36"/>
  </w:num>
  <w:num w:numId="25" w16cid:durableId="872769881">
    <w:abstractNumId w:val="41"/>
  </w:num>
  <w:num w:numId="26" w16cid:durableId="1986660151">
    <w:abstractNumId w:val="24"/>
  </w:num>
  <w:num w:numId="27" w16cid:durableId="1084452348">
    <w:abstractNumId w:val="10"/>
  </w:num>
  <w:num w:numId="28" w16cid:durableId="2089769205">
    <w:abstractNumId w:val="40"/>
  </w:num>
  <w:num w:numId="29" w16cid:durableId="1084063451">
    <w:abstractNumId w:val="17"/>
  </w:num>
  <w:num w:numId="30" w16cid:durableId="1870139566">
    <w:abstractNumId w:val="44"/>
  </w:num>
  <w:num w:numId="31" w16cid:durableId="1918703872">
    <w:abstractNumId w:val="28"/>
  </w:num>
  <w:num w:numId="32" w16cid:durableId="189490725">
    <w:abstractNumId w:val="11"/>
  </w:num>
  <w:num w:numId="33" w16cid:durableId="1310288365">
    <w:abstractNumId w:val="45"/>
  </w:num>
  <w:num w:numId="34" w16cid:durableId="1342198280">
    <w:abstractNumId w:val="7"/>
  </w:num>
  <w:num w:numId="35" w16cid:durableId="1589920083">
    <w:abstractNumId w:val="31"/>
  </w:num>
  <w:num w:numId="36" w16cid:durableId="1907716959">
    <w:abstractNumId w:val="16"/>
  </w:num>
  <w:num w:numId="37" w16cid:durableId="611475415">
    <w:abstractNumId w:val="8"/>
  </w:num>
  <w:num w:numId="38" w16cid:durableId="1377852152">
    <w:abstractNumId w:val="14"/>
  </w:num>
  <w:num w:numId="39" w16cid:durableId="2095272604">
    <w:abstractNumId w:val="12"/>
  </w:num>
  <w:num w:numId="40" w16cid:durableId="1852182592">
    <w:abstractNumId w:val="32"/>
  </w:num>
  <w:num w:numId="41" w16cid:durableId="203711332">
    <w:abstractNumId w:val="39"/>
  </w:num>
  <w:num w:numId="42" w16cid:durableId="4788606">
    <w:abstractNumId w:val="19"/>
  </w:num>
  <w:num w:numId="43" w16cid:durableId="733313479">
    <w:abstractNumId w:val="37"/>
  </w:num>
  <w:num w:numId="44" w16cid:durableId="2088452187">
    <w:abstractNumId w:val="15"/>
  </w:num>
  <w:num w:numId="45" w16cid:durableId="183133908">
    <w:abstractNumId w:val="26"/>
  </w:num>
  <w:num w:numId="46" w16cid:durableId="1386683752">
    <w:abstractNumId w:val="1"/>
  </w:num>
  <w:num w:numId="47" w16cid:durableId="165171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5845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87A3A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443A"/>
    <w:rsid w:val="004C6F37"/>
    <w:rsid w:val="004D04FE"/>
    <w:rsid w:val="004D7E1F"/>
    <w:rsid w:val="004E1C52"/>
    <w:rsid w:val="004E5B30"/>
    <w:rsid w:val="004F2937"/>
    <w:rsid w:val="004F4378"/>
    <w:rsid w:val="004F73D4"/>
    <w:rsid w:val="00507C5A"/>
    <w:rsid w:val="005175A9"/>
    <w:rsid w:val="00517C10"/>
    <w:rsid w:val="00517D0C"/>
    <w:rsid w:val="00520927"/>
    <w:rsid w:val="00522F97"/>
    <w:rsid w:val="00524279"/>
    <w:rsid w:val="00531565"/>
    <w:rsid w:val="00535AA6"/>
    <w:rsid w:val="00541BAB"/>
    <w:rsid w:val="005452A9"/>
    <w:rsid w:val="00551E3D"/>
    <w:rsid w:val="00555795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D1745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7038"/>
    <w:rsid w:val="006E5653"/>
    <w:rsid w:val="006F2536"/>
    <w:rsid w:val="006F2F3F"/>
    <w:rsid w:val="006F47DA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81484"/>
    <w:rsid w:val="007845DA"/>
    <w:rsid w:val="00785665"/>
    <w:rsid w:val="00785C72"/>
    <w:rsid w:val="00785D12"/>
    <w:rsid w:val="00786284"/>
    <w:rsid w:val="00797D95"/>
    <w:rsid w:val="007A41CE"/>
    <w:rsid w:val="007A5C13"/>
    <w:rsid w:val="007B1666"/>
    <w:rsid w:val="007B444E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5BC2"/>
    <w:rsid w:val="007F2B79"/>
    <w:rsid w:val="007F4A28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6227A"/>
    <w:rsid w:val="00864D07"/>
    <w:rsid w:val="0086610F"/>
    <w:rsid w:val="008666C9"/>
    <w:rsid w:val="00866DD6"/>
    <w:rsid w:val="00870AA3"/>
    <w:rsid w:val="0087463B"/>
    <w:rsid w:val="0087603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152A0"/>
    <w:rsid w:val="00A15AE6"/>
    <w:rsid w:val="00A24C8B"/>
    <w:rsid w:val="00A24CE3"/>
    <w:rsid w:val="00A378D9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0793"/>
    <w:rsid w:val="00BF544A"/>
    <w:rsid w:val="00BF735E"/>
    <w:rsid w:val="00C064BC"/>
    <w:rsid w:val="00C071E9"/>
    <w:rsid w:val="00C14781"/>
    <w:rsid w:val="00C16F71"/>
    <w:rsid w:val="00C247C0"/>
    <w:rsid w:val="00C30D67"/>
    <w:rsid w:val="00C3297C"/>
    <w:rsid w:val="00C3436C"/>
    <w:rsid w:val="00C35F1A"/>
    <w:rsid w:val="00C51DD1"/>
    <w:rsid w:val="00C535C4"/>
    <w:rsid w:val="00C55741"/>
    <w:rsid w:val="00C564D1"/>
    <w:rsid w:val="00C62850"/>
    <w:rsid w:val="00C640AA"/>
    <w:rsid w:val="00C712F0"/>
    <w:rsid w:val="00C83526"/>
    <w:rsid w:val="00C8466F"/>
    <w:rsid w:val="00C84AE0"/>
    <w:rsid w:val="00C86B96"/>
    <w:rsid w:val="00C913F2"/>
    <w:rsid w:val="00C9147D"/>
    <w:rsid w:val="00C92C1C"/>
    <w:rsid w:val="00C9576B"/>
    <w:rsid w:val="00CA0328"/>
    <w:rsid w:val="00CA3022"/>
    <w:rsid w:val="00CA5A91"/>
    <w:rsid w:val="00CB229F"/>
    <w:rsid w:val="00CB25CB"/>
    <w:rsid w:val="00CC18F9"/>
    <w:rsid w:val="00CD121E"/>
    <w:rsid w:val="00CD33D4"/>
    <w:rsid w:val="00CE078D"/>
    <w:rsid w:val="00CF1842"/>
    <w:rsid w:val="00CF3BC1"/>
    <w:rsid w:val="00CF3F4C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27FA"/>
    <w:rsid w:val="00ED3C5A"/>
    <w:rsid w:val="00ED5018"/>
    <w:rsid w:val="00EE34BC"/>
    <w:rsid w:val="00EE432E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60644"/>
    <w:rsid w:val="00F63284"/>
    <w:rsid w:val="00F748D5"/>
    <w:rsid w:val="00F91203"/>
    <w:rsid w:val="00F927B3"/>
    <w:rsid w:val="00FA35D7"/>
    <w:rsid w:val="00FA5C38"/>
    <w:rsid w:val="00FA6DCD"/>
    <w:rsid w:val="00FB553F"/>
    <w:rsid w:val="00FB61C8"/>
    <w:rsid w:val="00FC10D3"/>
    <w:rsid w:val="00FC12AE"/>
    <w:rsid w:val="00FC162B"/>
    <w:rsid w:val="00FC53E4"/>
    <w:rsid w:val="00FC7E5C"/>
    <w:rsid w:val="00FD7462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57</cp:revision>
  <cp:lastPrinted>2020-10-30T10:58:00Z</cp:lastPrinted>
  <dcterms:created xsi:type="dcterms:W3CDTF">2022-05-09T11:55:00Z</dcterms:created>
  <dcterms:modified xsi:type="dcterms:W3CDTF">2023-06-12T10:50:00Z</dcterms:modified>
</cp:coreProperties>
</file>