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3F57" w14:textId="77777777" w:rsidR="00C56BFF" w:rsidRDefault="00F77F3C" w:rsidP="00E07DC0">
      <w:pPr>
        <w:tabs>
          <w:tab w:val="right" w:pos="9070"/>
        </w:tabs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4D134ABA" wp14:editId="78268CDF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0BC68" w14:textId="77777777" w:rsidR="00F77F3C" w:rsidRDefault="00F77F3C" w:rsidP="00E07DC0">
      <w:pPr>
        <w:tabs>
          <w:tab w:val="right" w:pos="9070"/>
        </w:tabs>
        <w:ind w:left="5026"/>
        <w:rPr>
          <w:szCs w:val="20"/>
          <w:lang w:eastAsia="pl-PL"/>
        </w:rPr>
      </w:pPr>
    </w:p>
    <w:p w14:paraId="61D8A66A" w14:textId="77777777" w:rsidR="008E4082" w:rsidRDefault="008E4082" w:rsidP="008E4082">
      <w:pPr>
        <w:tabs>
          <w:tab w:val="right" w:pos="9070"/>
        </w:tabs>
        <w:ind w:left="502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9F735E7" wp14:editId="1BDBD887">
            <wp:extent cx="2529840" cy="554990"/>
            <wp:effectExtent l="0" t="0" r="3810" b="0"/>
            <wp:docPr id="13487839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69"/>
        <w:gridCol w:w="4501"/>
      </w:tblGrid>
      <w:tr w:rsidR="0079506C" w:rsidRPr="00A320B3" w14:paraId="04AD7454" w14:textId="77777777" w:rsidTr="000925EF">
        <w:tc>
          <w:tcPr>
            <w:tcW w:w="4946" w:type="dxa"/>
            <w:shd w:val="clear" w:color="auto" w:fill="auto"/>
          </w:tcPr>
          <w:p w14:paraId="4F751908" w14:textId="77777777" w:rsidR="0079506C" w:rsidRPr="0044164E" w:rsidRDefault="0079506C" w:rsidP="000925EF">
            <w:pPr>
              <w:rPr>
                <w:lang w:val="en-US"/>
              </w:rPr>
            </w:pPr>
            <w:r w:rsidRPr="0044164E">
              <w:rPr>
                <w:lang w:val="en-US"/>
              </w:rPr>
              <w:t>KC-I.432.</w:t>
            </w:r>
            <w:r>
              <w:rPr>
                <w:lang w:val="en-US"/>
              </w:rPr>
              <w:t>1</w:t>
            </w:r>
            <w:r w:rsidR="005F201F">
              <w:rPr>
                <w:lang w:val="en-US"/>
              </w:rPr>
              <w:t>38</w:t>
            </w:r>
            <w:r w:rsidRPr="0044164E">
              <w:rPr>
                <w:lang w:val="en-US"/>
              </w:rPr>
              <w:t>.</w:t>
            </w:r>
            <w:r>
              <w:rPr>
                <w:lang w:val="en-US"/>
              </w:rPr>
              <w:t>1</w:t>
            </w:r>
            <w:r w:rsidRPr="0044164E">
              <w:rPr>
                <w:lang w:val="en-US"/>
              </w:rPr>
              <w:t>.20</w:t>
            </w:r>
            <w:r>
              <w:rPr>
                <w:lang w:val="en-US"/>
              </w:rPr>
              <w:t>2</w:t>
            </w:r>
            <w:r w:rsidR="00C13835">
              <w:rPr>
                <w:lang w:val="en-US"/>
              </w:rPr>
              <w:t>3</w:t>
            </w:r>
          </w:p>
        </w:tc>
        <w:tc>
          <w:tcPr>
            <w:tcW w:w="4946" w:type="dxa"/>
            <w:shd w:val="clear" w:color="auto" w:fill="auto"/>
          </w:tcPr>
          <w:p w14:paraId="5A4E30A8" w14:textId="63C8A83E" w:rsidR="0079506C" w:rsidRPr="00A320B3" w:rsidRDefault="0079506C" w:rsidP="000925EF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Kielce, dn. </w:t>
            </w:r>
            <w:r w:rsidR="009B2280">
              <w:rPr>
                <w:lang w:val="en-US"/>
              </w:rPr>
              <w:t>30</w:t>
            </w:r>
            <w:r w:rsidRPr="00A320B3">
              <w:rPr>
                <w:lang w:val="en-US"/>
              </w:rPr>
              <w:t>.0</w:t>
            </w:r>
            <w:r w:rsidR="00FB50E1">
              <w:rPr>
                <w:lang w:val="en-US"/>
              </w:rPr>
              <w:t>5</w:t>
            </w:r>
            <w:r w:rsidRPr="00A320B3">
              <w:rPr>
                <w:lang w:val="en-US"/>
              </w:rPr>
              <w:t>.20</w:t>
            </w:r>
            <w:r>
              <w:rPr>
                <w:lang w:val="en-US"/>
              </w:rPr>
              <w:t>22</w:t>
            </w:r>
            <w:r w:rsidRPr="00A320B3">
              <w:rPr>
                <w:lang w:val="en-US"/>
              </w:rPr>
              <w:t xml:space="preserve"> r.</w:t>
            </w:r>
          </w:p>
        </w:tc>
      </w:tr>
    </w:tbl>
    <w:p w14:paraId="0D545F16" w14:textId="77777777" w:rsidR="0079506C" w:rsidRPr="0044164E" w:rsidRDefault="0079506C" w:rsidP="0079506C">
      <w:pPr>
        <w:rPr>
          <w:lang w:val="en-US"/>
        </w:rPr>
      </w:pPr>
    </w:p>
    <w:p w14:paraId="78D074AE" w14:textId="77777777" w:rsidR="0079506C" w:rsidRPr="0044164E" w:rsidRDefault="0079506C" w:rsidP="0079506C">
      <w:pPr>
        <w:rPr>
          <w:b/>
        </w:rPr>
      </w:pPr>
      <w:r w:rsidRPr="0044164E">
        <w:rPr>
          <w:b/>
        </w:rPr>
        <w:t>Związek Gmin Gór Świętokrzyskich</w:t>
      </w:r>
    </w:p>
    <w:p w14:paraId="70191F0F" w14:textId="77777777" w:rsidR="0079506C" w:rsidRPr="0044164E" w:rsidRDefault="0079506C" w:rsidP="0079506C">
      <w:pPr>
        <w:rPr>
          <w:b/>
        </w:rPr>
      </w:pPr>
      <w:r w:rsidRPr="0044164E">
        <w:rPr>
          <w:b/>
        </w:rPr>
        <w:t>ul. Partyzantów 17</w:t>
      </w:r>
    </w:p>
    <w:p w14:paraId="0EC9795D" w14:textId="77777777" w:rsidR="0079506C" w:rsidRDefault="0079506C" w:rsidP="0079506C">
      <w:pPr>
        <w:rPr>
          <w:b/>
        </w:rPr>
      </w:pPr>
      <w:r w:rsidRPr="0044164E">
        <w:rPr>
          <w:b/>
        </w:rPr>
        <w:t>26 – 004 Bieliny</w:t>
      </w:r>
    </w:p>
    <w:p w14:paraId="6241A273" w14:textId="77777777" w:rsidR="004E2B46" w:rsidRDefault="004E2B46" w:rsidP="0079506C">
      <w:pPr>
        <w:rPr>
          <w:b/>
        </w:rPr>
      </w:pPr>
    </w:p>
    <w:p w14:paraId="0B02026D" w14:textId="77777777" w:rsidR="0079506C" w:rsidRPr="004E2B46" w:rsidRDefault="004E2B46" w:rsidP="004E2B46">
      <w:pPr>
        <w:jc w:val="center"/>
        <w:rPr>
          <w:rFonts w:eastAsia="Calibri"/>
          <w:b/>
        </w:rPr>
      </w:pPr>
      <w:r w:rsidRPr="004E2B46">
        <w:rPr>
          <w:rFonts w:eastAsia="Calibri"/>
          <w:b/>
        </w:rPr>
        <w:t>INFORMACJA POKONTROLNA NR KC-I.432.138.1.2023/KPW-9</w:t>
      </w:r>
    </w:p>
    <w:p w14:paraId="6723D19B" w14:textId="77777777" w:rsidR="004E2B46" w:rsidRPr="004E2B46" w:rsidRDefault="004E2B46" w:rsidP="004E2B46">
      <w:pPr>
        <w:jc w:val="both"/>
      </w:pPr>
      <w:r w:rsidRPr="004E2B46">
        <w:t xml:space="preserve">z kontroli w trakcie realizacji projektu nr </w:t>
      </w:r>
      <w:bookmarkStart w:id="0" w:name="_Hlk499621649"/>
      <w:r w:rsidRPr="004E2B46">
        <w:rPr>
          <w:b/>
        </w:rPr>
        <w:t xml:space="preserve">RPSW.04.04.00-26-0017/15 pn. </w:t>
      </w:r>
      <w:r w:rsidRPr="004E2B46">
        <w:rPr>
          <w:b/>
          <w:i/>
        </w:rPr>
        <w:t>„Renowacja obiektów zabytkowych wraz z przebudową i wyposażeniem obiektów publicznej infrastruktury kulturalnej na obszarze gmin Gór Świętokrzyskich”</w:t>
      </w:r>
      <w:bookmarkEnd w:id="0"/>
      <w:r w:rsidRPr="004E2B46">
        <w:t xml:space="preserve">, realizowanego w ramach Działania 4.4 „Zachowanie dziedzictwa kulturowego i naturalnego”, 4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dniu  24.04.2023 r. oraz na dokumentach przesłanych do dnia 09.05.2023 r. </w:t>
      </w:r>
    </w:p>
    <w:p w14:paraId="642D287C" w14:textId="77777777" w:rsidR="004E2B46" w:rsidRPr="004E2B46" w:rsidRDefault="004E2B46" w:rsidP="004E2B46">
      <w:pPr>
        <w:jc w:val="both"/>
      </w:pPr>
    </w:p>
    <w:p w14:paraId="3376FC95" w14:textId="77777777" w:rsidR="004E2B46" w:rsidRPr="004E2B46" w:rsidRDefault="004E2B46" w:rsidP="004E2B46">
      <w:pPr>
        <w:jc w:val="both"/>
      </w:pPr>
      <w:r w:rsidRPr="004E2B46">
        <w:rPr>
          <w:b/>
        </w:rPr>
        <w:t>I. INFORMACJE OGÓLNE:</w:t>
      </w:r>
    </w:p>
    <w:p w14:paraId="76C4AA4E" w14:textId="77777777" w:rsidR="004E2B46" w:rsidRPr="004E2B46" w:rsidRDefault="004E2B46" w:rsidP="004E2B46">
      <w:pPr>
        <w:jc w:val="both"/>
      </w:pPr>
      <w:r w:rsidRPr="004E2B46">
        <w:t>Nazwa i adres badanego Beneficjenta:</w:t>
      </w:r>
    </w:p>
    <w:p w14:paraId="71C66BCB" w14:textId="77777777" w:rsidR="004E2B46" w:rsidRPr="004E2B46" w:rsidRDefault="004E2B46" w:rsidP="004E2B46">
      <w:pPr>
        <w:jc w:val="both"/>
      </w:pPr>
      <w:r w:rsidRPr="004E2B46">
        <w:t>Związek Gmin Gór Świętokrzyskich</w:t>
      </w:r>
    </w:p>
    <w:p w14:paraId="64223584" w14:textId="77777777" w:rsidR="004E2B46" w:rsidRPr="004E2B46" w:rsidRDefault="004E2B46" w:rsidP="004E2B46">
      <w:pPr>
        <w:jc w:val="both"/>
      </w:pPr>
      <w:r w:rsidRPr="004E2B46">
        <w:t>ul. Partyzantów 17</w:t>
      </w:r>
    </w:p>
    <w:p w14:paraId="0F6C0304" w14:textId="77777777" w:rsidR="004E2B46" w:rsidRPr="004E2B46" w:rsidRDefault="004E2B46" w:rsidP="004E2B46">
      <w:pPr>
        <w:jc w:val="both"/>
      </w:pPr>
      <w:r w:rsidRPr="004E2B46">
        <w:t>26 – 004 Bieliny</w:t>
      </w:r>
    </w:p>
    <w:p w14:paraId="3DBC5FCF" w14:textId="77777777" w:rsidR="004E2B46" w:rsidRPr="004E2B46" w:rsidRDefault="004E2B46" w:rsidP="00456330">
      <w:pPr>
        <w:jc w:val="both"/>
      </w:pPr>
      <w:r w:rsidRPr="004E2B46">
        <w:t>Status prawny Beneficjenta:</w:t>
      </w:r>
    </w:p>
    <w:p w14:paraId="7EB45A3E" w14:textId="77777777" w:rsidR="004E2B46" w:rsidRPr="004E2B46" w:rsidRDefault="004E2B46" w:rsidP="004E2B46">
      <w:pPr>
        <w:jc w:val="both"/>
      </w:pPr>
      <w:r w:rsidRPr="004E2B46">
        <w:t>Wspólnota samorządowa</w:t>
      </w:r>
    </w:p>
    <w:p w14:paraId="67F6F8C1" w14:textId="77777777" w:rsidR="004E2B46" w:rsidRPr="004E2B46" w:rsidRDefault="004E2B46" w:rsidP="004E2B46">
      <w:pPr>
        <w:jc w:val="both"/>
      </w:pPr>
      <w:r w:rsidRPr="004E2B46">
        <w:rPr>
          <w:b/>
        </w:rPr>
        <w:t>II. PODSTAWA PRAWNA KONTROLI:</w:t>
      </w:r>
    </w:p>
    <w:p w14:paraId="08B1E440" w14:textId="3224D95E" w:rsidR="004E2B46" w:rsidRPr="004E2B46" w:rsidRDefault="004E2B46" w:rsidP="004E2B46">
      <w:pPr>
        <w:jc w:val="both"/>
      </w:pPr>
      <w:r w:rsidRPr="004E2B46">
        <w:t>Niniejszą kontrolę przeprowadzono na podstawie art. 23 ust. 1 w związku z art. 22 ust. 4 ustawy z dnia 11 lipca 2014 r. o zasadach realizacji programów w zakresie polityki spójności finansowanych w perspektywie finansowej 2014 – 2020 (Dz.U. z 2020 r., poz. 818</w:t>
      </w:r>
      <w:r w:rsidR="003B7AA8">
        <w:t xml:space="preserve"> </w:t>
      </w:r>
      <w:proofErr w:type="spellStart"/>
      <w:r w:rsidR="003B7AA8">
        <w:t>t.j</w:t>
      </w:r>
      <w:proofErr w:type="spellEnd"/>
      <w:r w:rsidR="003B7AA8">
        <w:t>.</w:t>
      </w:r>
      <w:r w:rsidRPr="004E2B46">
        <w:t>).</w:t>
      </w:r>
    </w:p>
    <w:p w14:paraId="2B8E2073" w14:textId="77777777" w:rsidR="004E2B46" w:rsidRPr="004E2B46" w:rsidRDefault="004E2B46" w:rsidP="004E2B46">
      <w:pPr>
        <w:jc w:val="both"/>
        <w:rPr>
          <w:b/>
        </w:rPr>
      </w:pPr>
      <w:r w:rsidRPr="004E2B46">
        <w:rPr>
          <w:b/>
        </w:rPr>
        <w:lastRenderedPageBreak/>
        <w:t>III. OBSZAR I CEL KONTROLI:</w:t>
      </w:r>
    </w:p>
    <w:p w14:paraId="067FB446" w14:textId="77777777" w:rsidR="004E2B46" w:rsidRPr="004E2B46" w:rsidRDefault="004E2B46" w:rsidP="004E2B46">
      <w:pPr>
        <w:numPr>
          <w:ilvl w:val="0"/>
          <w:numId w:val="5"/>
        </w:numPr>
        <w:jc w:val="both"/>
        <w:rPr>
          <w:i/>
        </w:rPr>
      </w:pPr>
      <w:r w:rsidRPr="004E2B46">
        <w:t>Cel kontroli stanowi weryfikacja dokumentów w zakresie prawidłowości przeprowadzenia</w:t>
      </w:r>
      <w:r w:rsidRPr="004E2B46">
        <w:rPr>
          <w:b/>
        </w:rPr>
        <w:t xml:space="preserve"> </w:t>
      </w:r>
      <w:r w:rsidRPr="004E2B46">
        <w:t xml:space="preserve">przez Beneficjenta właściwych procedur dotyczących udzielania zamówień publicznych w ramach realizacji projektu nr RPSW.04.04.00-26-0017/15 pn. </w:t>
      </w:r>
      <w:r w:rsidRPr="004E2B46">
        <w:rPr>
          <w:i/>
        </w:rPr>
        <w:t>„Renowacja obiektów zabytkowych wraz z przebudową i wyposażeniem obiektów publicznej infrastruktury kulturalnej na obszarze gmin Gór Świętokrzyskich”.</w:t>
      </w:r>
    </w:p>
    <w:p w14:paraId="6C338265" w14:textId="77777777" w:rsidR="004E2B46" w:rsidRPr="004E2B46" w:rsidRDefault="004E2B46" w:rsidP="004E2B46">
      <w:pPr>
        <w:numPr>
          <w:ilvl w:val="0"/>
          <w:numId w:val="5"/>
        </w:numPr>
        <w:jc w:val="both"/>
        <w:rPr>
          <w:i/>
        </w:rPr>
      </w:pPr>
      <w:r w:rsidRPr="004E2B46">
        <w:t>Weryfikacja obejmuje dokumenty dotyczące udzielania zamówień publicznych związanych z wydatkami przedstawionymi przez Beneficjenta we wniosku o płatność nr RPSW.04.04.00-26-0017/15-047.</w:t>
      </w:r>
    </w:p>
    <w:p w14:paraId="0F1E59E6" w14:textId="51B7B314" w:rsidR="004E2B46" w:rsidRPr="004E2B46" w:rsidRDefault="004E2B46" w:rsidP="004E2B46">
      <w:pPr>
        <w:numPr>
          <w:ilvl w:val="0"/>
          <w:numId w:val="5"/>
        </w:numPr>
        <w:jc w:val="both"/>
        <w:rPr>
          <w:b/>
        </w:rPr>
      </w:pPr>
      <w:r w:rsidRPr="004E2B46"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1A6B941D" w14:textId="77777777" w:rsidR="004E2B46" w:rsidRPr="004E2B46" w:rsidRDefault="004E2B46" w:rsidP="00C91E66">
      <w:pPr>
        <w:numPr>
          <w:ilvl w:val="0"/>
          <w:numId w:val="6"/>
        </w:numPr>
        <w:ind w:left="851"/>
        <w:jc w:val="both"/>
      </w:pPr>
      <w:r w:rsidRPr="004E2B46">
        <w:t>Krzysztof Piotrowski-Wójcik  – główny specjalista (kierownik Zespołu Kontrolnego),</w:t>
      </w:r>
    </w:p>
    <w:p w14:paraId="2C1DE1EC" w14:textId="77777777" w:rsidR="004E2B46" w:rsidRPr="004E2B46" w:rsidRDefault="004E2B46" w:rsidP="00C91E66">
      <w:pPr>
        <w:numPr>
          <w:ilvl w:val="0"/>
          <w:numId w:val="6"/>
        </w:numPr>
        <w:ind w:left="851"/>
        <w:jc w:val="both"/>
      </w:pPr>
      <w:r w:rsidRPr="004E2B46">
        <w:t>Monika Cebulska –  główny specjalista (członek Zespołu Kontrolnego).</w:t>
      </w:r>
    </w:p>
    <w:p w14:paraId="1170D5DB" w14:textId="77777777" w:rsidR="004E2B46" w:rsidRPr="004E2B46" w:rsidRDefault="004E2B46" w:rsidP="004E2B46">
      <w:pPr>
        <w:jc w:val="both"/>
      </w:pPr>
      <w:r w:rsidRPr="004E2B46">
        <w:rPr>
          <w:b/>
        </w:rPr>
        <w:t>IV. USTALENIA SZCZEGÓŁOWE:</w:t>
      </w:r>
    </w:p>
    <w:p w14:paraId="30C8F219" w14:textId="77777777" w:rsidR="004E2B46" w:rsidRPr="004E2B46" w:rsidRDefault="004E2B46" w:rsidP="004E2B46">
      <w:pPr>
        <w:jc w:val="both"/>
      </w:pPr>
      <w:r w:rsidRPr="004E2B46">
        <w:t>W wyniku dokonanej w dniach od 24.04.2023 r. do 09.05.2023 r. weryfikacji dokumentów dotyczących zamówień udzielonych w ramach projektu nr RPSW.04.04.00-26-0017/15, przesłanych do Instytucji Zarządzającej Regionalnym Programem Operacyjnym Województwa Świętokrzyskiego na lata 2014 – 2020 przez Beneficjenta za pośrednictwem Centralnego systemu teleinformatycznego SL2014, Zespół Kontrolny ustalił, co następuje:</w:t>
      </w:r>
    </w:p>
    <w:p w14:paraId="27FC841F" w14:textId="77777777" w:rsidR="004E2B46" w:rsidRPr="004E2B46" w:rsidRDefault="004E2B46" w:rsidP="004E2B46">
      <w:pPr>
        <w:jc w:val="both"/>
      </w:pPr>
      <w:r w:rsidRPr="004E2B46">
        <w:t xml:space="preserve"> Beneficjent w trybie podstawowym określonym w art. 275 ust. 1 ustawy z dnia 11.09.2019 – Prawo zamówień publicznych (tekst jedn.: Dz.U. z 2022 r., poz. 1710) przeprowadził następujące postępowania:</w:t>
      </w:r>
    </w:p>
    <w:p w14:paraId="1D656757" w14:textId="77777777" w:rsidR="004E2B46" w:rsidRPr="004E2B46" w:rsidRDefault="004E2B46" w:rsidP="004E2B46">
      <w:pPr>
        <w:jc w:val="both"/>
      </w:pPr>
      <w:r w:rsidRPr="004E2B46">
        <w:t xml:space="preserve">1. Postępowanie na zadanie p.n. „Budowa pasażu infrastruktury drewnianej przy </w:t>
      </w:r>
      <w:r w:rsidRPr="004E2B46">
        <w:br/>
        <w:t xml:space="preserve">ul. Świętokrzyskiej w Nowej Słupi” zostało wszczęte poprzez zamieszczenie w dniu 11.01.2022 r.  ogłoszenia o zamówieniu w Biuletynie Zamówień Publicznych pod numerem  2022/BZP 00010807. Efektem rozstrzygnięcia postępowania było podpisanie w dniu </w:t>
      </w:r>
      <w:r w:rsidRPr="004E2B46">
        <w:br/>
        <w:t xml:space="preserve">31 03.2022 umowy nr ZGGŚ-270.PNS.01.2022 pomiędzy Beneficjentem a firmą MAZZ STUDIO ARCHITEKTURY Adam Paradowski, ul. Armii Krajowej 38 , 28 - 200 Staszów, kwota  kontraktu 199 998,00 złotych brutto. Termin wykonania 11 miesięcy. Gwarancja 36 miesięcy. </w:t>
      </w:r>
    </w:p>
    <w:p w14:paraId="563A326C" w14:textId="77777777" w:rsidR="004E2B46" w:rsidRPr="004E2B46" w:rsidRDefault="004E2B46" w:rsidP="004E2B46">
      <w:pPr>
        <w:jc w:val="both"/>
      </w:pPr>
      <w:bookmarkStart w:id="1" w:name="_Hlk134443008"/>
      <w:r w:rsidRPr="004E2B46">
        <w:lastRenderedPageBreak/>
        <w:t>W wyniku weryfikacji przedmiotowego postępowania nie stwierdzono nieprawidłowości.</w:t>
      </w:r>
    </w:p>
    <w:p w14:paraId="11AD2D75" w14:textId="77777777" w:rsidR="004E2B46" w:rsidRPr="004E2B46" w:rsidRDefault="004E2B46" w:rsidP="004E2B46">
      <w:pPr>
        <w:jc w:val="both"/>
      </w:pPr>
      <w:r w:rsidRPr="004E2B46">
        <w:t xml:space="preserve">Lista sprawdzająca powyższe postępowanie stanowi </w:t>
      </w:r>
      <w:r w:rsidRPr="004E2B46">
        <w:rPr>
          <w:u w:val="single"/>
        </w:rPr>
        <w:t>dowód nr 1</w:t>
      </w:r>
      <w:r w:rsidRPr="004E2B46">
        <w:t xml:space="preserve"> do niniejszej Informacji pokontrolnej. </w:t>
      </w:r>
    </w:p>
    <w:p w14:paraId="3BB59B46" w14:textId="77777777" w:rsidR="004E2B46" w:rsidRPr="004E2B46" w:rsidRDefault="004E2B46" w:rsidP="004E2B46">
      <w:pPr>
        <w:jc w:val="both"/>
      </w:pPr>
      <w:r w:rsidRPr="004E2B46">
        <w:t xml:space="preserve">Weryfikowany wniosek nie obejmuje odbioru końcowego robót budowlanych, ale w dniu 18 października 2022 podpisano protokół odbioru częściowego, który potwierdza wykonanie robót objętych faktura nr B1/10/2022 z dnia 18.10.2022 r. wystawioną na podstawie § 44 </w:t>
      </w:r>
      <w:r w:rsidRPr="004E2B46">
        <w:br/>
        <w:t xml:space="preserve">i § 45 umowy nr ZGGŚ-270.PNS.01.2022  </w:t>
      </w:r>
    </w:p>
    <w:bookmarkEnd w:id="1"/>
    <w:p w14:paraId="4112A7FE" w14:textId="77777777" w:rsidR="004E2B46" w:rsidRPr="004E2B46" w:rsidRDefault="004E2B46" w:rsidP="004E2B46">
      <w:pPr>
        <w:jc w:val="both"/>
      </w:pPr>
    </w:p>
    <w:p w14:paraId="03C393C5" w14:textId="3D95878D" w:rsidR="004E2B46" w:rsidRPr="004E2B46" w:rsidRDefault="004E2B46" w:rsidP="004E2B46">
      <w:pPr>
        <w:jc w:val="both"/>
      </w:pPr>
      <w:r w:rsidRPr="004E2B46">
        <w:t xml:space="preserve">2. Postępowanie na zadanie pn. „Zakup i dostawa wyposażenia meblowego dla projektu” podzielone zostało na następujące części: </w:t>
      </w:r>
    </w:p>
    <w:p w14:paraId="01088D8A" w14:textId="77777777" w:rsidR="004E2B46" w:rsidRPr="004E2B46" w:rsidRDefault="004E2B46" w:rsidP="004E2B46">
      <w:pPr>
        <w:jc w:val="both"/>
      </w:pPr>
      <w:r w:rsidRPr="004E2B46">
        <w:rPr>
          <w:b/>
        </w:rPr>
        <w:t xml:space="preserve">Część I – </w:t>
      </w:r>
      <w:r w:rsidRPr="004E2B46">
        <w:t xml:space="preserve">dostawa mebli do wskazanych obiektów na terenie </w:t>
      </w:r>
      <w:r w:rsidRPr="004E2B46">
        <w:rPr>
          <w:b/>
          <w:bCs/>
        </w:rPr>
        <w:t>Gminy Bieliny</w:t>
      </w:r>
      <w:r w:rsidRPr="004E2B46">
        <w:t>. Zakres tej części obejmuje  zakup i dostawę mebli do Centrum Tradycji, Turystyki i Kultury Gór Świętokrzyskich w Bielinach oraz do Osady Średniowiecznej w Hucie Szklanej na terenie gminy Bieliny. W tym zakresie jest zakup, dostawa, transport, wniesienie i montaż oraz instalacja w miejscach wskazanych przez upoważnione osoby.</w:t>
      </w:r>
    </w:p>
    <w:p w14:paraId="402A979D" w14:textId="77777777" w:rsidR="004E2B46" w:rsidRPr="004E2B46" w:rsidRDefault="004E2B46" w:rsidP="004E2B46">
      <w:pPr>
        <w:jc w:val="both"/>
      </w:pPr>
      <w:r w:rsidRPr="004E2B46">
        <w:t xml:space="preserve"> </w:t>
      </w:r>
      <w:r w:rsidRPr="004E2B46">
        <w:rPr>
          <w:b/>
        </w:rPr>
        <w:t xml:space="preserve">Część II – </w:t>
      </w:r>
      <w:r w:rsidRPr="004E2B46">
        <w:t xml:space="preserve">dostawa mebli do wskazanych obiektów na terenie </w:t>
      </w:r>
      <w:r w:rsidRPr="004E2B46">
        <w:rPr>
          <w:b/>
          <w:bCs/>
        </w:rPr>
        <w:t>Gminy Bodzentyn</w:t>
      </w:r>
      <w:r w:rsidRPr="004E2B46">
        <w:t>. Zakres tej części obejmuje zakup i dostawę mebli do budynku Centrum Turystyki i Kultury w Bodzentynie. W tym zakresie jest zakup, dostawa, transport, wniesienie i montaż oraz instalacja w miejscach wskazanych przez upoważnione osoby.</w:t>
      </w:r>
    </w:p>
    <w:p w14:paraId="3D072985" w14:textId="77777777" w:rsidR="004E2B46" w:rsidRPr="004E2B46" w:rsidRDefault="004E2B46" w:rsidP="004E2B46">
      <w:pPr>
        <w:jc w:val="both"/>
      </w:pPr>
      <w:r w:rsidRPr="004E2B46">
        <w:rPr>
          <w:b/>
          <w:bCs/>
        </w:rPr>
        <w:t xml:space="preserve"> Część III</w:t>
      </w:r>
      <w:r w:rsidRPr="004E2B46">
        <w:t xml:space="preserve"> – dostawa mebli do wskazanych obiektów na terenie </w:t>
      </w:r>
      <w:r w:rsidRPr="004E2B46">
        <w:rPr>
          <w:b/>
          <w:bCs/>
        </w:rPr>
        <w:t>Gminy Nowa Słupia</w:t>
      </w:r>
      <w:r w:rsidRPr="004E2B46">
        <w:t xml:space="preserve">. Zakres tej części obejmuje zakup i dostawę mebli do budynku Domu Kultury w Rudkach oraz do Domu Opata w Nowej Słupi. W tym zakresie jest zakup, dostawa, transport, wniesienie </w:t>
      </w:r>
      <w:r w:rsidRPr="004E2B46">
        <w:br/>
        <w:t>i montaż oraz instalacja w miejscach wskazanych przez upoważnione osoby.</w:t>
      </w:r>
    </w:p>
    <w:p w14:paraId="56D09D32" w14:textId="77777777" w:rsidR="004E2B46" w:rsidRPr="004E2B46" w:rsidRDefault="004E2B46" w:rsidP="004E2B46">
      <w:pPr>
        <w:jc w:val="both"/>
      </w:pPr>
      <w:r w:rsidRPr="004E2B46">
        <w:rPr>
          <w:b/>
          <w:bCs/>
        </w:rPr>
        <w:t>Część IV</w:t>
      </w:r>
      <w:r w:rsidRPr="004E2B46">
        <w:t xml:space="preserve"> – dostawa mebli do wskazanych obiektów na terenie </w:t>
      </w:r>
      <w:r w:rsidRPr="004E2B46">
        <w:rPr>
          <w:b/>
          <w:bCs/>
        </w:rPr>
        <w:t>Gminy Pawłów</w:t>
      </w:r>
      <w:r w:rsidRPr="004E2B46">
        <w:t xml:space="preserve">. W tym zakresie jest zakup i dostawa, transport, wniesienie i montaż oraz instalacja w miejscach wskazanych przez upoważnione osoby. </w:t>
      </w:r>
    </w:p>
    <w:p w14:paraId="1C2B64C1" w14:textId="4F81DDF6" w:rsidR="004E2B46" w:rsidRPr="004E2B46" w:rsidRDefault="004E2B46" w:rsidP="004E2B46">
      <w:pPr>
        <w:jc w:val="both"/>
      </w:pPr>
      <w:r w:rsidRPr="004E2B46">
        <w:t xml:space="preserve">Przedmiotowe postępowanie zostało wszczęte poprzez zamieszczenie w dniu 27.09.2022 r. ogłoszenia o zamówieniu w Biuletynie Zamówień Publicznych pod numerem 2022/BZP 000365152/01 r. Efektem rozstrzygnięcia postępowania było podpisanie w dniu 01.12.2022 r umowy nr ZGGŚ-270.DM.08.2022-4 dotyczącej części 4 zamówienia pomiędzy Beneficjentem a firmą PPHU MASTER Marta </w:t>
      </w:r>
      <w:proofErr w:type="spellStart"/>
      <w:r w:rsidRPr="004E2B46">
        <w:t>Sterkiewicz</w:t>
      </w:r>
      <w:proofErr w:type="spellEnd"/>
      <w:r w:rsidRPr="004E2B46">
        <w:t xml:space="preserve">, </w:t>
      </w:r>
      <w:proofErr w:type="spellStart"/>
      <w:r w:rsidRPr="004E2B46">
        <w:t>Mytarz</w:t>
      </w:r>
      <w:proofErr w:type="spellEnd"/>
      <w:r w:rsidRPr="004E2B46">
        <w:t xml:space="preserve"> 127, 38-230 Nowy </w:t>
      </w:r>
      <w:proofErr w:type="spellStart"/>
      <w:r w:rsidRPr="004E2B46">
        <w:lastRenderedPageBreak/>
        <w:t>Zmigród</w:t>
      </w:r>
      <w:proofErr w:type="spellEnd"/>
      <w:r w:rsidRPr="004E2B46">
        <w:t>, kwota kontraktu 32 718,00,00 złotych brutto. Termin wykonania 31 grudnia 2022 r. Gwarancja 36 miesięcy. Beneficjent z w/w firmą w dniu 01.12.2022 zawarł, również umowę na część 2 zamówienia</w:t>
      </w:r>
      <w:r w:rsidR="000A6DE2">
        <w:t>, która nie jest objęta przedmiotowym wnioskiem o płatność a także</w:t>
      </w:r>
      <w:r w:rsidRPr="004E2B46">
        <w:t xml:space="preserve"> </w:t>
      </w:r>
      <w:r w:rsidR="000A6DE2">
        <w:br/>
      </w:r>
      <w:r w:rsidRPr="004E2B46">
        <w:t>dokument</w:t>
      </w:r>
      <w:r w:rsidR="000A6DE2">
        <w:t>acja</w:t>
      </w:r>
      <w:r w:rsidRPr="004E2B46">
        <w:t xml:space="preserve"> </w:t>
      </w:r>
      <w:r w:rsidR="000A6DE2">
        <w:t xml:space="preserve">znajdująca się w </w:t>
      </w:r>
      <w:r w:rsidRPr="004E2B46">
        <w:t>system</w:t>
      </w:r>
      <w:r w:rsidR="000A6DE2">
        <w:t>ie</w:t>
      </w:r>
      <w:r w:rsidRPr="004E2B46">
        <w:t xml:space="preserve"> SL 2014</w:t>
      </w:r>
      <w:r w:rsidR="000A6DE2">
        <w:t xml:space="preserve"> jej nie zawiera</w:t>
      </w:r>
      <w:r w:rsidRPr="004E2B46">
        <w:t>. Natomiast postępowanie na część 1 i 3 zamówienia zostało unieważnione na podstawie art. 255 pkt 3.</w:t>
      </w:r>
    </w:p>
    <w:p w14:paraId="47C4EE92" w14:textId="77777777" w:rsidR="004E2B46" w:rsidRPr="004E2B46" w:rsidRDefault="004E2B46" w:rsidP="004E2B46">
      <w:pPr>
        <w:jc w:val="both"/>
      </w:pPr>
      <w:r w:rsidRPr="004E2B46">
        <w:t>W wyniku weryfikacji przedmiotowego postępowania nie stwierdzono nieprawidłowości.</w:t>
      </w:r>
    </w:p>
    <w:p w14:paraId="69012231" w14:textId="77777777" w:rsidR="004E2B46" w:rsidRPr="004E2B46" w:rsidRDefault="004E2B46" w:rsidP="004E2B46">
      <w:pPr>
        <w:jc w:val="both"/>
      </w:pPr>
      <w:r w:rsidRPr="004E2B46">
        <w:t xml:space="preserve">Lista sprawdzająca powyższe postępowanie stanowi </w:t>
      </w:r>
      <w:r w:rsidRPr="004E2B46">
        <w:rPr>
          <w:u w:val="single"/>
        </w:rPr>
        <w:t>dowód nr 2</w:t>
      </w:r>
      <w:r w:rsidRPr="004E2B46">
        <w:t xml:space="preserve"> do niniejszej Informacji pokontrolnej.</w:t>
      </w:r>
    </w:p>
    <w:p w14:paraId="6B8992C1" w14:textId="77777777" w:rsidR="004E2B46" w:rsidRPr="004E2B46" w:rsidRDefault="004E2B46" w:rsidP="004E2B46">
      <w:pPr>
        <w:jc w:val="both"/>
      </w:pPr>
      <w:r w:rsidRPr="004E2B46">
        <w:t>Weryfikowany wniosek obejmuje odbioru końcowy dostawy. Protokół zdawczo - odbiorczy</w:t>
      </w:r>
      <w:r w:rsidRPr="004E2B46">
        <w:br/>
        <w:t xml:space="preserve"> z dnia 29 grudnia 2022 r. potwierdza wykonanie dostawy objętej fakturą nr FV 2022/12/9 wystawioną w dniu 29.12. 2022 r. </w:t>
      </w:r>
    </w:p>
    <w:p w14:paraId="17CFF7F7" w14:textId="77777777" w:rsidR="004E2B46" w:rsidRPr="004E2B46" w:rsidRDefault="004E2B46" w:rsidP="004E2B46">
      <w:pPr>
        <w:jc w:val="both"/>
      </w:pPr>
      <w:r w:rsidRPr="004E2B46">
        <w:t xml:space="preserve">3. Postępowanie na zadanie p.n. „Zakup dostawa i montaż klimatyzacji  w budynku Tradycji, Turystyki i kultury Gór Świętokrzyskich w Bielinach” zostało wszczęte poprzez zamieszczenie w dniu 11.10.2022 r. ogłoszenia o zamówieniu w Biuletynie Zamówień Publicznych pod numerem 2022/BZP 00385768/01. Efektem rozstrzygnięcia postępowania było  podpisanie </w:t>
      </w:r>
      <w:r w:rsidRPr="004E2B46">
        <w:br/>
        <w:t>w dniu 23.11.2022  umowy nr ZGGŚ-270.PNS.01.202  pomiędzy Beneficjentem a firmą REGUTECH Krzysztof Klęk, ul. Zgórska 129 a, 25 - 827 Kielce, kwota kontraktu - 113 258,40 złotych brutto. Termin wykonania 90 dni od daty podpisania umowy. Gwarancja 60 miesięcy.</w:t>
      </w:r>
    </w:p>
    <w:p w14:paraId="20689054" w14:textId="77777777" w:rsidR="004E2B46" w:rsidRPr="004E2B46" w:rsidRDefault="004E2B46" w:rsidP="004E2B46">
      <w:pPr>
        <w:jc w:val="both"/>
      </w:pPr>
      <w:r w:rsidRPr="004E2B46">
        <w:t>W wyniku weryfikacji przedmiotowego postępowania nie stwierdzono nieprawidłowości.</w:t>
      </w:r>
    </w:p>
    <w:p w14:paraId="6675B8EF" w14:textId="77777777" w:rsidR="004E2B46" w:rsidRPr="004E2B46" w:rsidRDefault="004E2B46" w:rsidP="004E2B46">
      <w:pPr>
        <w:jc w:val="both"/>
      </w:pPr>
      <w:r w:rsidRPr="004E2B46">
        <w:t xml:space="preserve">Lista sprawdzająca powyższe postępowanie stanowi </w:t>
      </w:r>
      <w:r w:rsidRPr="004E2B46">
        <w:rPr>
          <w:u w:val="single"/>
        </w:rPr>
        <w:t>dowód nr 3</w:t>
      </w:r>
      <w:r w:rsidRPr="004E2B46">
        <w:t xml:space="preserve"> do niniejszej Informacji pokontrolnej.</w:t>
      </w:r>
    </w:p>
    <w:p w14:paraId="4D44A189" w14:textId="2AC3500E" w:rsidR="004E2B46" w:rsidRPr="004E2B46" w:rsidRDefault="004E2B46" w:rsidP="004E2B46">
      <w:pPr>
        <w:jc w:val="both"/>
      </w:pPr>
      <w:r w:rsidRPr="004E2B46">
        <w:t xml:space="preserve">Weryfikowany wniosek obejmuje odbiór końcowy dostawy. Protokół odbioru dostawy </w:t>
      </w:r>
      <w:r w:rsidRPr="004E2B46">
        <w:br/>
        <w:t xml:space="preserve">i montażu klimatyzacji z dnia 27  grudnia 2022 potwierdza wykonanie dostawy objętej fakturą  nr FV/4-12-2022 wystawioną w dniu 27.12. 2022 r </w:t>
      </w:r>
    </w:p>
    <w:p w14:paraId="5CF5D025" w14:textId="77777777" w:rsidR="004E2B46" w:rsidRPr="004E2B46" w:rsidRDefault="004E2B46" w:rsidP="004E2B46">
      <w:pPr>
        <w:jc w:val="both"/>
      </w:pPr>
    </w:p>
    <w:p w14:paraId="5D3F114D" w14:textId="77777777" w:rsidR="004E2B46" w:rsidRPr="004E2B46" w:rsidRDefault="004E2B46" w:rsidP="004E2B46">
      <w:pPr>
        <w:jc w:val="both"/>
      </w:pPr>
      <w:r w:rsidRPr="004E2B46">
        <w:rPr>
          <w:b/>
        </w:rPr>
        <w:t>V. REKOMENDACJE I ZALECENIA POKONTROLNE:</w:t>
      </w:r>
    </w:p>
    <w:p w14:paraId="5787AC76" w14:textId="77777777" w:rsidR="004E2B46" w:rsidRPr="004E2B46" w:rsidRDefault="004E2B46" w:rsidP="004E2B46">
      <w:pPr>
        <w:jc w:val="both"/>
      </w:pPr>
      <w:r w:rsidRPr="004E2B46">
        <w:t xml:space="preserve">Instytucja Zarządzająca RPOWŚ na lata 2014 – 2020 odstąpiła od sformułowania zaleceń pokontrolnych. </w:t>
      </w:r>
    </w:p>
    <w:p w14:paraId="0AEFFD84" w14:textId="77777777" w:rsidR="004E2B46" w:rsidRPr="004E2B46" w:rsidRDefault="004E2B46" w:rsidP="004E2B46">
      <w:pPr>
        <w:jc w:val="both"/>
      </w:pPr>
    </w:p>
    <w:p w14:paraId="33DD71D8" w14:textId="77777777" w:rsidR="004E2B46" w:rsidRPr="004E2B46" w:rsidRDefault="004E2B46" w:rsidP="004E2B46">
      <w:pPr>
        <w:jc w:val="both"/>
      </w:pPr>
      <w:r w:rsidRPr="004E2B46">
        <w:t>Niniejsza informacja pokontrolna zawiera 5 strony oraz 3 dowody, które są do wglądu</w:t>
      </w:r>
      <w:r w:rsidRPr="004E2B46">
        <w:br/>
        <w:t>w siedzibie Departamentu Kontroli i Certyfikacji RPO, al. IX Wieków Kielc 4, 25 - 561 Kielce.</w:t>
      </w:r>
    </w:p>
    <w:p w14:paraId="51652A7C" w14:textId="77777777" w:rsidR="004E2B46" w:rsidRPr="004E2B46" w:rsidRDefault="004E2B46" w:rsidP="004E2B46">
      <w:pPr>
        <w:jc w:val="both"/>
      </w:pPr>
      <w:r w:rsidRPr="004E2B46">
        <w:lastRenderedPageBreak/>
        <w:t>Dokument sporządzono w dwóch jednobrzmiących egzemplarzach, z których jeden zostaje przekazany Beneficjentowi. Drugi egzemplarz oznaczony terminem „do zwrotu” należy odesłać na podany powyżej adres w terminie 14 dni od dnia otrzymania Informacji pokontrolnej.</w:t>
      </w:r>
    </w:p>
    <w:p w14:paraId="311BA7AC" w14:textId="77777777" w:rsidR="004E2B46" w:rsidRPr="004E2B46" w:rsidRDefault="004E2B46" w:rsidP="004E2B46">
      <w:pPr>
        <w:jc w:val="both"/>
      </w:pPr>
      <w:r w:rsidRPr="004E2B46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CFC360C" w14:textId="77777777" w:rsidR="004E2B46" w:rsidRDefault="004E2B46" w:rsidP="004E2B46">
      <w:pPr>
        <w:jc w:val="both"/>
      </w:pPr>
      <w:r w:rsidRPr="004E2B46">
        <w:t>Kierownik Jednostki Kontrolowanej może odmówić podpisania Informacji pokontrolnej informując na piśmie Instytucję Zarządzającą o przyczynach takiej decyzji.</w:t>
      </w:r>
    </w:p>
    <w:p w14:paraId="42B2258E" w14:textId="77777777" w:rsidR="004E2B46" w:rsidRPr="004E2B46" w:rsidRDefault="004E2B46" w:rsidP="004E2B46">
      <w:pPr>
        <w:jc w:val="both"/>
      </w:pPr>
    </w:p>
    <w:p w14:paraId="47577F18" w14:textId="77777777" w:rsidR="004E2B46" w:rsidRPr="004E2B46" w:rsidRDefault="004E2B46" w:rsidP="004E2B46">
      <w:pPr>
        <w:jc w:val="both"/>
      </w:pPr>
      <w:r w:rsidRPr="004E2B46">
        <w:t xml:space="preserve">Kontrolujący: </w:t>
      </w:r>
    </w:p>
    <w:p w14:paraId="02B392A4" w14:textId="77777777" w:rsidR="004E2B46" w:rsidRPr="004E2B46" w:rsidRDefault="004E2B46" w:rsidP="004E2B46">
      <w:pPr>
        <w:jc w:val="both"/>
      </w:pPr>
      <w:r w:rsidRPr="004E2B46">
        <w:rPr>
          <w:b/>
        </w:rPr>
        <w:t>IMIĘ I NAZWISKO:</w:t>
      </w:r>
      <w:r w:rsidRPr="004E2B46">
        <w:t xml:space="preserve"> Krzysztof  Piotrowski-Wójcik ………………………………….</w:t>
      </w:r>
    </w:p>
    <w:p w14:paraId="3E0D45AA" w14:textId="77777777" w:rsidR="004E2B46" w:rsidRPr="004E2B46" w:rsidRDefault="004E2B46" w:rsidP="004E2B46">
      <w:pPr>
        <w:jc w:val="both"/>
        <w:rPr>
          <w:b/>
        </w:rPr>
      </w:pPr>
    </w:p>
    <w:p w14:paraId="1E366B6C" w14:textId="77777777" w:rsidR="004E2B46" w:rsidRPr="004E2B46" w:rsidRDefault="004E2B46" w:rsidP="004E2B46">
      <w:pPr>
        <w:jc w:val="both"/>
      </w:pPr>
      <w:r w:rsidRPr="004E2B46">
        <w:rPr>
          <w:b/>
        </w:rPr>
        <w:t>IMIĘ I NAZWISKO:</w:t>
      </w:r>
      <w:r w:rsidRPr="004E2B46">
        <w:t xml:space="preserve"> Monika Cebulska 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3"/>
        <w:gridCol w:w="5377"/>
      </w:tblGrid>
      <w:tr w:rsidR="004E2B46" w:rsidRPr="004E2B46" w14:paraId="4CC9DBE6" w14:textId="77777777" w:rsidTr="004E2B46">
        <w:tc>
          <w:tcPr>
            <w:tcW w:w="3794" w:type="dxa"/>
          </w:tcPr>
          <w:p w14:paraId="28C3BE7D" w14:textId="77777777" w:rsidR="004E2B46" w:rsidRPr="004E2B46" w:rsidRDefault="004E2B46" w:rsidP="004E2B46">
            <w:pPr>
              <w:jc w:val="both"/>
            </w:pPr>
          </w:p>
          <w:p w14:paraId="786F9A59" w14:textId="77777777" w:rsidR="004E2B46" w:rsidRPr="004E2B46" w:rsidRDefault="004E2B46" w:rsidP="004E2B46">
            <w:pPr>
              <w:jc w:val="both"/>
            </w:pPr>
          </w:p>
          <w:p w14:paraId="6C813979" w14:textId="77777777" w:rsidR="004E2B46" w:rsidRPr="004E2B46" w:rsidRDefault="004E2B46" w:rsidP="004E2B46">
            <w:pPr>
              <w:jc w:val="both"/>
            </w:pPr>
          </w:p>
          <w:p w14:paraId="3486BB96" w14:textId="77777777" w:rsidR="004E2B46" w:rsidRPr="004E2B46" w:rsidRDefault="004E2B46" w:rsidP="004E2B46">
            <w:pPr>
              <w:jc w:val="both"/>
            </w:pPr>
          </w:p>
          <w:p w14:paraId="2FD7413C" w14:textId="77777777" w:rsidR="004E2B46" w:rsidRPr="004E2B46" w:rsidRDefault="004E2B46" w:rsidP="004E2B46">
            <w:pPr>
              <w:jc w:val="both"/>
            </w:pPr>
          </w:p>
          <w:p w14:paraId="6FEE692B" w14:textId="77777777" w:rsidR="004E2B46" w:rsidRPr="004E2B46" w:rsidRDefault="004E2B46" w:rsidP="004E2B46">
            <w:pPr>
              <w:jc w:val="both"/>
            </w:pPr>
          </w:p>
        </w:tc>
        <w:tc>
          <w:tcPr>
            <w:tcW w:w="5416" w:type="dxa"/>
          </w:tcPr>
          <w:p w14:paraId="284596AD" w14:textId="77777777" w:rsidR="004E2B46" w:rsidRPr="004E2B46" w:rsidRDefault="004E2B46" w:rsidP="004E2B46">
            <w:pPr>
              <w:jc w:val="both"/>
            </w:pPr>
          </w:p>
          <w:p w14:paraId="10B22EA9" w14:textId="77777777" w:rsidR="004E2B46" w:rsidRPr="004E2B46" w:rsidRDefault="004E2B46" w:rsidP="004E2B46">
            <w:pPr>
              <w:jc w:val="both"/>
            </w:pPr>
            <w:r w:rsidRPr="004E2B46">
              <w:t>Kontrolowany:</w:t>
            </w:r>
          </w:p>
          <w:p w14:paraId="1EB4CBA2" w14:textId="77777777" w:rsidR="004E2B46" w:rsidRPr="004E2B46" w:rsidRDefault="004E2B46" w:rsidP="004E2B46">
            <w:pPr>
              <w:jc w:val="both"/>
            </w:pPr>
          </w:p>
          <w:p w14:paraId="18F4CF36" w14:textId="77777777" w:rsidR="004E2B46" w:rsidRPr="004E2B46" w:rsidRDefault="004E2B46" w:rsidP="004E2B46">
            <w:pPr>
              <w:jc w:val="both"/>
            </w:pPr>
          </w:p>
          <w:p w14:paraId="02BDF76E" w14:textId="77777777" w:rsidR="004E2B46" w:rsidRPr="004E2B46" w:rsidRDefault="004E2B46" w:rsidP="004E2B46">
            <w:pPr>
              <w:jc w:val="both"/>
            </w:pPr>
            <w:r w:rsidRPr="004E2B46">
              <w:t>…………………………………………</w:t>
            </w:r>
          </w:p>
        </w:tc>
      </w:tr>
    </w:tbl>
    <w:p w14:paraId="7705F573" w14:textId="77777777" w:rsidR="004E2B46" w:rsidRPr="004E2B46" w:rsidRDefault="004E2B46" w:rsidP="004E2B46">
      <w:pPr>
        <w:jc w:val="both"/>
      </w:pPr>
    </w:p>
    <w:p w14:paraId="3AA62707" w14:textId="77777777" w:rsidR="0079506C" w:rsidRPr="00F0577E" w:rsidRDefault="0079506C" w:rsidP="0079506C">
      <w:pPr>
        <w:jc w:val="both"/>
      </w:pPr>
    </w:p>
    <w:p w14:paraId="133400E7" w14:textId="77777777" w:rsidR="00D73BF3" w:rsidRDefault="00D73BF3" w:rsidP="005C6F7C"/>
    <w:sectPr w:rsidR="00D73BF3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17C6" w14:textId="77777777" w:rsidR="008F70FC" w:rsidRDefault="008F70FC" w:rsidP="001D0CA1">
      <w:pPr>
        <w:spacing w:line="240" w:lineRule="auto"/>
      </w:pPr>
      <w:r>
        <w:separator/>
      </w:r>
    </w:p>
  </w:endnote>
  <w:endnote w:type="continuationSeparator" w:id="0">
    <w:p w14:paraId="31D20A21" w14:textId="77777777" w:rsidR="008F70FC" w:rsidRDefault="008F70F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17E7" w14:textId="77777777" w:rsidR="0079506C" w:rsidRPr="0079506C" w:rsidRDefault="0079506C" w:rsidP="0079506C">
    <w:pPr>
      <w:pStyle w:val="Stopka"/>
      <w:rPr>
        <w:b/>
      </w:rPr>
    </w:pPr>
    <w:r>
      <w:rPr>
        <w:b/>
      </w:rPr>
      <w:t xml:space="preserve">            </w:t>
    </w:r>
    <w:r w:rsidRPr="0079506C">
      <w:rPr>
        <w:b/>
      </w:rPr>
      <w:t>INFORMACJA POKONTROLNA NR KC-I.432.1</w:t>
    </w:r>
    <w:r w:rsidR="005F201F">
      <w:rPr>
        <w:b/>
      </w:rPr>
      <w:t>38</w:t>
    </w:r>
    <w:r w:rsidRPr="0079506C">
      <w:rPr>
        <w:b/>
      </w:rPr>
      <w:t>.1.202</w:t>
    </w:r>
    <w:r w:rsidR="005F201F">
      <w:rPr>
        <w:b/>
      </w:rPr>
      <w:t>3</w:t>
    </w:r>
    <w:r w:rsidRPr="0079506C">
      <w:rPr>
        <w:b/>
      </w:rPr>
      <w:t>/</w:t>
    </w:r>
    <w:r w:rsidR="005F201F">
      <w:rPr>
        <w:b/>
      </w:rPr>
      <w:t>KPW-9</w:t>
    </w:r>
  </w:p>
  <w:p w14:paraId="2EEAB250" w14:textId="77777777" w:rsidR="0079506C" w:rsidRDefault="007950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2268A" w14:textId="77777777" w:rsidR="0040136B" w:rsidRDefault="00401891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C6C6044" wp14:editId="74B5FA0D">
          <wp:extent cx="1180800" cy="450000"/>
          <wp:effectExtent l="0" t="0" r="635" b="7620"/>
          <wp:docPr id="4" name="Obraz 4" descr="Urząd Marszałkowski Województwa Świętokrzyskiego&#10;Departament Kontroli i Certyfikacji RPO&#10;aleja IX Wieków Kielc 4, 25-516 Kielce&#10;telefon 41 395 15 00&#10;fax 41 344 52 65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8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49EF0" w14:textId="77777777" w:rsidR="008F70FC" w:rsidRDefault="008F70FC" w:rsidP="001D0CA1">
      <w:pPr>
        <w:spacing w:line="240" w:lineRule="auto"/>
      </w:pPr>
      <w:r>
        <w:separator/>
      </w:r>
    </w:p>
  </w:footnote>
  <w:footnote w:type="continuationSeparator" w:id="0">
    <w:p w14:paraId="64A74E59" w14:textId="77777777" w:rsidR="008F70FC" w:rsidRDefault="008F70F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9AF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1926450963">
    <w:abstractNumId w:val="0"/>
  </w:num>
  <w:num w:numId="2" w16cid:durableId="1082221616">
    <w:abstractNumId w:val="1"/>
  </w:num>
  <w:num w:numId="3" w16cid:durableId="1205093852">
    <w:abstractNumId w:val="2"/>
  </w:num>
  <w:num w:numId="4" w16cid:durableId="1911579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804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59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320A"/>
    <w:rsid w:val="0002336C"/>
    <w:rsid w:val="000552FD"/>
    <w:rsid w:val="00064D25"/>
    <w:rsid w:val="000925EF"/>
    <w:rsid w:val="000A6DE2"/>
    <w:rsid w:val="000C17C0"/>
    <w:rsid w:val="000C6F51"/>
    <w:rsid w:val="000D40C4"/>
    <w:rsid w:val="000D7CA7"/>
    <w:rsid w:val="000F4A5C"/>
    <w:rsid w:val="00121649"/>
    <w:rsid w:val="0015032F"/>
    <w:rsid w:val="00162C14"/>
    <w:rsid w:val="001759BB"/>
    <w:rsid w:val="0017650D"/>
    <w:rsid w:val="00177AD9"/>
    <w:rsid w:val="001A29D7"/>
    <w:rsid w:val="001B3E1A"/>
    <w:rsid w:val="001D0CA1"/>
    <w:rsid w:val="001E2B43"/>
    <w:rsid w:val="001E5DA4"/>
    <w:rsid w:val="001F760A"/>
    <w:rsid w:val="002200B3"/>
    <w:rsid w:val="00221062"/>
    <w:rsid w:val="00251FEE"/>
    <w:rsid w:val="00281C94"/>
    <w:rsid w:val="00285B8C"/>
    <w:rsid w:val="002A1B27"/>
    <w:rsid w:val="002B4426"/>
    <w:rsid w:val="002E78DC"/>
    <w:rsid w:val="002F45B8"/>
    <w:rsid w:val="00311398"/>
    <w:rsid w:val="0036181F"/>
    <w:rsid w:val="00375179"/>
    <w:rsid w:val="00394454"/>
    <w:rsid w:val="003A7B1D"/>
    <w:rsid w:val="003B32BA"/>
    <w:rsid w:val="003B7AA8"/>
    <w:rsid w:val="0040136B"/>
    <w:rsid w:val="00401891"/>
    <w:rsid w:val="00423C92"/>
    <w:rsid w:val="00456330"/>
    <w:rsid w:val="00462449"/>
    <w:rsid w:val="00463C08"/>
    <w:rsid w:val="004732C3"/>
    <w:rsid w:val="00492885"/>
    <w:rsid w:val="004D11D2"/>
    <w:rsid w:val="004E2B46"/>
    <w:rsid w:val="004F6150"/>
    <w:rsid w:val="00500272"/>
    <w:rsid w:val="00504944"/>
    <w:rsid w:val="00506507"/>
    <w:rsid w:val="00514246"/>
    <w:rsid w:val="00520CC4"/>
    <w:rsid w:val="00560344"/>
    <w:rsid w:val="005A4BA0"/>
    <w:rsid w:val="005A5AB2"/>
    <w:rsid w:val="005C6F7C"/>
    <w:rsid w:val="005D32F2"/>
    <w:rsid w:val="005F201F"/>
    <w:rsid w:val="00625E9E"/>
    <w:rsid w:val="00627BF4"/>
    <w:rsid w:val="006646C6"/>
    <w:rsid w:val="006A73C8"/>
    <w:rsid w:val="006C75FC"/>
    <w:rsid w:val="006F1F68"/>
    <w:rsid w:val="00716A94"/>
    <w:rsid w:val="00731F66"/>
    <w:rsid w:val="007636CD"/>
    <w:rsid w:val="0079506C"/>
    <w:rsid w:val="007A0E58"/>
    <w:rsid w:val="007A6F45"/>
    <w:rsid w:val="007B5969"/>
    <w:rsid w:val="007B61BA"/>
    <w:rsid w:val="007C34AE"/>
    <w:rsid w:val="007D1CF7"/>
    <w:rsid w:val="007E3F7E"/>
    <w:rsid w:val="007E4BDE"/>
    <w:rsid w:val="007F3346"/>
    <w:rsid w:val="007F3E1F"/>
    <w:rsid w:val="008238D5"/>
    <w:rsid w:val="008260BA"/>
    <w:rsid w:val="0083668B"/>
    <w:rsid w:val="008712E5"/>
    <w:rsid w:val="008912DB"/>
    <w:rsid w:val="008C31B3"/>
    <w:rsid w:val="008E4082"/>
    <w:rsid w:val="008E7FAA"/>
    <w:rsid w:val="008F01EA"/>
    <w:rsid w:val="008F70FC"/>
    <w:rsid w:val="0091097E"/>
    <w:rsid w:val="00916B69"/>
    <w:rsid w:val="009429B6"/>
    <w:rsid w:val="009606F5"/>
    <w:rsid w:val="009B2280"/>
    <w:rsid w:val="009C03D2"/>
    <w:rsid w:val="009D6CB0"/>
    <w:rsid w:val="00A16E21"/>
    <w:rsid w:val="00A33CE7"/>
    <w:rsid w:val="00A37D23"/>
    <w:rsid w:val="00A466E8"/>
    <w:rsid w:val="00A76C88"/>
    <w:rsid w:val="00A95134"/>
    <w:rsid w:val="00AA4E40"/>
    <w:rsid w:val="00AD3554"/>
    <w:rsid w:val="00B03D09"/>
    <w:rsid w:val="00B079B1"/>
    <w:rsid w:val="00B44079"/>
    <w:rsid w:val="00B47768"/>
    <w:rsid w:val="00B47CFF"/>
    <w:rsid w:val="00B50CC8"/>
    <w:rsid w:val="00B75853"/>
    <w:rsid w:val="00B82F2E"/>
    <w:rsid w:val="00BA45FB"/>
    <w:rsid w:val="00BB398E"/>
    <w:rsid w:val="00BC093F"/>
    <w:rsid w:val="00BE3B5B"/>
    <w:rsid w:val="00C06EEC"/>
    <w:rsid w:val="00C13835"/>
    <w:rsid w:val="00C173D1"/>
    <w:rsid w:val="00C46D30"/>
    <w:rsid w:val="00C56BFF"/>
    <w:rsid w:val="00C60BF4"/>
    <w:rsid w:val="00C63BF0"/>
    <w:rsid w:val="00C742E6"/>
    <w:rsid w:val="00C7615E"/>
    <w:rsid w:val="00C91E66"/>
    <w:rsid w:val="00CB03D7"/>
    <w:rsid w:val="00CC226C"/>
    <w:rsid w:val="00CD4E7A"/>
    <w:rsid w:val="00CE12C1"/>
    <w:rsid w:val="00CE1FF6"/>
    <w:rsid w:val="00CF52FE"/>
    <w:rsid w:val="00CF6F39"/>
    <w:rsid w:val="00D14ABC"/>
    <w:rsid w:val="00D20E6E"/>
    <w:rsid w:val="00D30FA8"/>
    <w:rsid w:val="00D41F90"/>
    <w:rsid w:val="00D73BF3"/>
    <w:rsid w:val="00D96C4C"/>
    <w:rsid w:val="00DC1E5E"/>
    <w:rsid w:val="00DF2419"/>
    <w:rsid w:val="00E07DC0"/>
    <w:rsid w:val="00E21532"/>
    <w:rsid w:val="00E57989"/>
    <w:rsid w:val="00E61334"/>
    <w:rsid w:val="00E8546B"/>
    <w:rsid w:val="00E94511"/>
    <w:rsid w:val="00E97C05"/>
    <w:rsid w:val="00F628EC"/>
    <w:rsid w:val="00F73274"/>
    <w:rsid w:val="00F77F3C"/>
    <w:rsid w:val="00F8113E"/>
    <w:rsid w:val="00F93A3B"/>
    <w:rsid w:val="00F95C15"/>
    <w:rsid w:val="00FB50E1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6F274"/>
  <w15:docId w15:val="{7FC6E9A5-7E26-48EC-918A-8FFA59D1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B03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498F-008A-464E-A3DF-8C4FABC7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1268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Piotrowski-Wójcik, Krzysztof</cp:lastModifiedBy>
  <cp:revision>2</cp:revision>
  <cp:lastPrinted>2019-11-06T12:29:00Z</cp:lastPrinted>
  <dcterms:created xsi:type="dcterms:W3CDTF">2023-06-19T09:35:00Z</dcterms:created>
  <dcterms:modified xsi:type="dcterms:W3CDTF">2023-06-19T09:35:00Z</dcterms:modified>
</cp:coreProperties>
</file>