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438A06BA" w14:textId="16EBA96B" w:rsidR="009C3BDE" w:rsidRPr="00A22ACA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22ACA">
        <w:rPr>
          <w:rFonts w:ascii="Times New Roman" w:hAnsi="Times New Roman" w:cs="Times New Roman"/>
          <w:sz w:val="24"/>
          <w:szCs w:val="24"/>
        </w:rPr>
        <w:t>KC-I.432.</w:t>
      </w:r>
      <w:r w:rsidR="002F4666" w:rsidRPr="00A22ACA">
        <w:rPr>
          <w:rFonts w:ascii="Times New Roman" w:hAnsi="Times New Roman" w:cs="Times New Roman"/>
          <w:sz w:val="24"/>
          <w:szCs w:val="24"/>
        </w:rPr>
        <w:t>100</w:t>
      </w:r>
      <w:r w:rsidR="00010E13" w:rsidRPr="00A22ACA">
        <w:rPr>
          <w:rFonts w:ascii="Times New Roman" w:hAnsi="Times New Roman" w:cs="Times New Roman"/>
          <w:sz w:val="24"/>
          <w:szCs w:val="24"/>
        </w:rPr>
        <w:t>.</w:t>
      </w:r>
      <w:r w:rsidR="000115BF" w:rsidRPr="00A22ACA">
        <w:rPr>
          <w:rFonts w:ascii="Times New Roman" w:hAnsi="Times New Roman" w:cs="Times New Roman"/>
          <w:sz w:val="24"/>
          <w:szCs w:val="24"/>
        </w:rPr>
        <w:t>1</w:t>
      </w:r>
      <w:r w:rsidRPr="00A22ACA">
        <w:rPr>
          <w:rFonts w:ascii="Times New Roman" w:hAnsi="Times New Roman" w:cs="Times New Roman"/>
          <w:sz w:val="24"/>
          <w:szCs w:val="24"/>
        </w:rPr>
        <w:t>.20</w:t>
      </w:r>
      <w:r w:rsidR="00370433" w:rsidRPr="00A22ACA">
        <w:rPr>
          <w:rFonts w:ascii="Times New Roman" w:hAnsi="Times New Roman" w:cs="Times New Roman"/>
          <w:sz w:val="24"/>
          <w:szCs w:val="24"/>
        </w:rPr>
        <w:t>2</w:t>
      </w:r>
      <w:r w:rsidR="002F4666" w:rsidRPr="00A22ACA">
        <w:rPr>
          <w:rFonts w:ascii="Times New Roman" w:hAnsi="Times New Roman" w:cs="Times New Roman"/>
          <w:sz w:val="24"/>
          <w:szCs w:val="24"/>
        </w:rPr>
        <w:t>2</w:t>
      </w:r>
      <w:r w:rsidR="009C3BDE" w:rsidRPr="00A22AC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22AC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A22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9C371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07E2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C3716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r w:rsidR="00E2590F" w:rsidRPr="00A22AC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A22A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A22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175677A" w14:textId="77777777" w:rsidR="00B133E8" w:rsidRPr="00FF7FB0" w:rsidRDefault="00B133E8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4C163FD4" w14:textId="17A7AB14" w:rsidR="009C3BDE" w:rsidRPr="00A22ACA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2F4666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10</w:t>
      </w:r>
      <w:r w:rsidR="008D5495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2F4666" w:rsidRPr="00A22A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485752F3" w:rsidR="003F5934" w:rsidRPr="00EC56AE" w:rsidRDefault="00946095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EC56AE">
        <w:rPr>
          <w:rFonts w:ascii="Times New Roman" w:hAnsi="Times New Roman" w:cs="Times New Roman"/>
          <w:sz w:val="24"/>
          <w:szCs w:val="24"/>
        </w:rPr>
        <w:t>końcowej</w:t>
      </w:r>
      <w:r w:rsidR="003F5934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C56AE">
        <w:rPr>
          <w:rFonts w:ascii="Times New Roman" w:hAnsi="Times New Roman" w:cs="Times New Roman"/>
          <w:sz w:val="24"/>
          <w:szCs w:val="24"/>
        </w:rPr>
        <w:t>p</w:t>
      </w:r>
      <w:r w:rsidRPr="00EC56AE">
        <w:rPr>
          <w:rFonts w:ascii="Times New Roman" w:hAnsi="Times New Roman" w:cs="Times New Roman"/>
          <w:sz w:val="24"/>
          <w:szCs w:val="24"/>
        </w:rPr>
        <w:t>rojektu nr</w:t>
      </w:r>
      <w:r w:rsidR="000115BF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EC56AE" w:rsidRPr="00EC56AE">
        <w:rPr>
          <w:rFonts w:ascii="Times New Roman" w:hAnsi="Times New Roman" w:cs="Times New Roman"/>
          <w:sz w:val="24"/>
          <w:szCs w:val="24"/>
        </w:rPr>
        <w:t>RPSW.07.02.00-26-0003/16</w:t>
      </w:r>
      <w:r w:rsidR="000115BF" w:rsidRPr="00EC56AE">
        <w:rPr>
          <w:rFonts w:ascii="Times New Roman" w:hAnsi="Times New Roman" w:cs="Times New Roman"/>
          <w:sz w:val="24"/>
          <w:szCs w:val="24"/>
        </w:rPr>
        <w:t xml:space="preserve"> pn. „</w:t>
      </w:r>
      <w:r w:rsidR="00A22ACA" w:rsidRPr="00EC56AE">
        <w:rPr>
          <w:rFonts w:ascii="Times New Roman" w:hAnsi="Times New Roman" w:cs="Times New Roman"/>
          <w:sz w:val="24"/>
          <w:szCs w:val="24"/>
        </w:rPr>
        <w:t xml:space="preserve">Wzrost gospodarczy uzdrowiska poprzez rozwój potencjału endogenicznego i zwiększenie dostępu do zasobów naturalnych – Rodzinny Park Zdrowia w Busku-Zdroju” </w:t>
      </w:r>
      <w:r w:rsidR="00EF1366" w:rsidRPr="00EC56AE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EC56AE">
        <w:rPr>
          <w:rFonts w:ascii="Times New Roman" w:hAnsi="Times New Roman" w:cs="Times New Roman"/>
          <w:sz w:val="24"/>
          <w:szCs w:val="24"/>
        </w:rPr>
        <w:t>w</w:t>
      </w:r>
      <w:r w:rsidR="00BB6F9A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C56AE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C11A42" w:rsidRPr="00EC56AE">
        <w:rPr>
          <w:rFonts w:ascii="Times New Roman" w:hAnsi="Times New Roman" w:cs="Times New Roman"/>
          <w:sz w:val="24"/>
          <w:szCs w:val="24"/>
        </w:rPr>
        <w:br/>
      </w:r>
      <w:r w:rsidR="00EF1366" w:rsidRPr="00EC56AE">
        <w:rPr>
          <w:rFonts w:ascii="Times New Roman" w:hAnsi="Times New Roman" w:cs="Times New Roman"/>
          <w:sz w:val="24"/>
          <w:szCs w:val="24"/>
        </w:rPr>
        <w:t>7</w:t>
      </w:r>
      <w:r w:rsidR="000115BF" w:rsidRPr="00EC56AE">
        <w:rPr>
          <w:rFonts w:ascii="Times New Roman" w:hAnsi="Times New Roman" w:cs="Times New Roman"/>
          <w:sz w:val="24"/>
          <w:szCs w:val="24"/>
        </w:rPr>
        <w:t>.</w:t>
      </w:r>
      <w:r w:rsidR="00C11A42" w:rsidRPr="00EC56AE">
        <w:rPr>
          <w:rFonts w:ascii="Times New Roman" w:hAnsi="Times New Roman" w:cs="Times New Roman"/>
          <w:sz w:val="24"/>
          <w:szCs w:val="24"/>
        </w:rPr>
        <w:t>2</w:t>
      </w:r>
      <w:r w:rsidR="009A44C4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F1366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</w:t>
      </w:r>
      <w:r w:rsidR="00A22AC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potencjału endogenicznego jako element strategii terytorialnej dla określonych obszarów</w:t>
      </w:r>
      <w:r w:rsidR="00EF1366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EC56AE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EC56AE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EC56AE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EC56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EC56AE">
        <w:rPr>
          <w:rFonts w:ascii="Times New Roman" w:hAnsi="Times New Roman" w:cs="Times New Roman"/>
          <w:sz w:val="24"/>
          <w:szCs w:val="24"/>
        </w:rPr>
        <w:t>„</w:t>
      </w:r>
      <w:r w:rsidR="00EF1366" w:rsidRPr="00EC56AE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EC56AE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EC56AE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C56AE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EC56AE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EC56AE">
        <w:rPr>
          <w:rFonts w:ascii="Times New Roman" w:hAnsi="Times New Roman" w:cs="Times New Roman"/>
          <w:sz w:val="24"/>
          <w:szCs w:val="24"/>
        </w:rPr>
        <w:t>w dni</w:t>
      </w:r>
      <w:r w:rsidR="00FA50C6" w:rsidRPr="00EC56AE">
        <w:rPr>
          <w:rFonts w:ascii="Times New Roman" w:hAnsi="Times New Roman" w:cs="Times New Roman"/>
          <w:sz w:val="24"/>
          <w:szCs w:val="24"/>
        </w:rPr>
        <w:t xml:space="preserve">u </w:t>
      </w:r>
      <w:r w:rsidR="00A22ACA" w:rsidRPr="00EC56AE">
        <w:rPr>
          <w:rFonts w:ascii="Times New Roman" w:hAnsi="Times New Roman" w:cs="Times New Roman"/>
          <w:sz w:val="24"/>
          <w:szCs w:val="24"/>
        </w:rPr>
        <w:t>21.02.2022</w:t>
      </w:r>
      <w:r w:rsidR="00EF1366" w:rsidRPr="00EC56AE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EC5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EC56AE" w:rsidRDefault="009C3BDE" w:rsidP="00EC5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EC56AE" w:rsidRDefault="009C3BDE" w:rsidP="00EC56AE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219189D1" w:rsidR="00A531AD" w:rsidRPr="00EC56AE" w:rsidRDefault="000B1D04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A22AC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Busko-Zdrój </w:t>
      </w:r>
      <w:r w:rsidR="00B47B2B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F5223A" w14:textId="77777777" w:rsidR="00A22ACA" w:rsidRPr="00EC56AE" w:rsidRDefault="00A22ACA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Al. Adama Mickiewicza 10</w:t>
      </w:r>
    </w:p>
    <w:p w14:paraId="397A7089" w14:textId="398E6847" w:rsidR="00FA50C6" w:rsidRPr="00EC56AE" w:rsidRDefault="00B47B2B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28-</w:t>
      </w:r>
      <w:r w:rsidR="00A22AC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Busko-Zdrój </w:t>
      </w:r>
    </w:p>
    <w:p w14:paraId="0B12E367" w14:textId="0AE24BF4" w:rsidR="00CF53B5" w:rsidRPr="00EC56AE" w:rsidRDefault="009C3BDE" w:rsidP="00EC56AE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EC56AE" w:rsidRDefault="001E1974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EC56AE" w:rsidRDefault="009C3BDE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EC56AE" w:rsidRDefault="009C3BDE" w:rsidP="00EC56AE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4675DBB3" w:rsidR="000B1D04" w:rsidRPr="00EC56AE" w:rsidRDefault="002E5D2F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Sikora - Burmistrz Miasta i Gminy Busko-Zdrój</w:t>
      </w:r>
      <w:r w:rsidR="00D03F4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F41062" w14:textId="0D69A109" w:rsidR="002E5D2F" w:rsidRPr="00EC56AE" w:rsidRDefault="002E5D2F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Tokarz – Skarbnik Miasta i Gminy Busko-Zdrój </w:t>
      </w:r>
    </w:p>
    <w:p w14:paraId="7E501619" w14:textId="283F0EF7" w:rsidR="00F57E45" w:rsidRPr="00EC56AE" w:rsidRDefault="009C3BDE" w:rsidP="00EC56A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EC56AE" w:rsidRDefault="009C3BDE" w:rsidP="00EC56A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EC56AE" w:rsidRDefault="009C3BDE" w:rsidP="00EC56A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EC56AE" w:rsidRDefault="00B47B2B" w:rsidP="00EC56A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EC56AE">
        <w:rPr>
          <w:rFonts w:ascii="Times New Roman" w:hAnsi="Times New Roman" w:cs="Times New Roman"/>
          <w:sz w:val="24"/>
          <w:szCs w:val="24"/>
        </w:rPr>
        <w:t>7</w:t>
      </w:r>
      <w:r w:rsidR="006149CE" w:rsidRPr="00EC56AE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EC56AE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EC56AE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EC56AE" w:rsidRDefault="009C3BDE" w:rsidP="00EC56A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46248925" w:rsidR="009C3BDE" w:rsidRPr="00EC56AE" w:rsidRDefault="006149CE" w:rsidP="00EC56A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C11A42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7.2</w:t>
      </w:r>
      <w:r w:rsidR="00B47B2B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A42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„Rozwój potencjału endogenicznego jako element strategii terytorialnej </w:t>
      </w:r>
      <w:r w:rsidR="00C11A42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określonych obszarów” </w:t>
      </w:r>
    </w:p>
    <w:p w14:paraId="35DDEC09" w14:textId="2567CB78" w:rsidR="00A1384E" w:rsidRPr="00953FC2" w:rsidRDefault="009C3BDE" w:rsidP="00EC56A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F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041AE1F1" w:rsidR="004773A8" w:rsidRPr="00EC56AE" w:rsidRDefault="00DB5135" w:rsidP="00EC56A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hAnsi="Times New Roman" w:cs="Times New Roman"/>
          <w:sz w:val="24"/>
          <w:szCs w:val="24"/>
        </w:rPr>
        <w:t>„Wzrost gospodarczy uzdrowiska poprzez rozwój potencjału endogenicznego i zwiększenie dostępu do zasobów naturalnych – Rodzinny Park Zdrowia w Busku-Zdroju”</w:t>
      </w:r>
    </w:p>
    <w:p w14:paraId="3DFE7C9B" w14:textId="77777777" w:rsidR="009C3BDE" w:rsidRPr="00EC56AE" w:rsidRDefault="009C3BDE" w:rsidP="00EC56AE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3A160F48" w:rsidR="00793195" w:rsidRPr="00EC56AE" w:rsidRDefault="009C3BDE" w:rsidP="00EC56AE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rozpoczęcie realizacji – </w:t>
      </w:r>
      <w:r w:rsidR="00DB5135" w:rsidRPr="00EC56AE">
        <w:rPr>
          <w:sz w:val="24"/>
          <w:szCs w:val="24"/>
        </w:rPr>
        <w:t>17</w:t>
      </w:r>
      <w:r w:rsidR="00482D18" w:rsidRPr="00EC56AE">
        <w:rPr>
          <w:sz w:val="24"/>
          <w:szCs w:val="24"/>
        </w:rPr>
        <w:t>.</w:t>
      </w:r>
      <w:r w:rsidR="00DB5135" w:rsidRPr="00EC56AE">
        <w:rPr>
          <w:sz w:val="24"/>
          <w:szCs w:val="24"/>
        </w:rPr>
        <w:t>05</w:t>
      </w:r>
      <w:r w:rsidR="00520335" w:rsidRPr="00EC56AE">
        <w:rPr>
          <w:sz w:val="24"/>
          <w:szCs w:val="24"/>
        </w:rPr>
        <w:t>.2016</w:t>
      </w:r>
      <w:r w:rsidR="003B64BC" w:rsidRPr="00EC56AE">
        <w:rPr>
          <w:sz w:val="24"/>
          <w:szCs w:val="24"/>
        </w:rPr>
        <w:t xml:space="preserve"> </w:t>
      </w:r>
      <w:r w:rsidR="002A36A1" w:rsidRPr="00EC56AE">
        <w:rPr>
          <w:sz w:val="24"/>
          <w:szCs w:val="24"/>
        </w:rPr>
        <w:t xml:space="preserve">r. </w:t>
      </w:r>
    </w:p>
    <w:p w14:paraId="668C4BF0" w14:textId="48D0DDCE" w:rsidR="009C3BDE" w:rsidRPr="00EC56AE" w:rsidRDefault="004F2BA0" w:rsidP="00EC56AE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zakończenie realizacji – </w:t>
      </w:r>
      <w:r w:rsidR="00DB5135" w:rsidRPr="00EC56AE">
        <w:rPr>
          <w:sz w:val="24"/>
          <w:szCs w:val="24"/>
        </w:rPr>
        <w:t>31</w:t>
      </w:r>
      <w:r w:rsidR="008A1031" w:rsidRPr="00EC56AE">
        <w:rPr>
          <w:sz w:val="24"/>
          <w:szCs w:val="24"/>
        </w:rPr>
        <w:t>.</w:t>
      </w:r>
      <w:r w:rsidR="00DB5135" w:rsidRPr="00EC56AE">
        <w:rPr>
          <w:sz w:val="24"/>
          <w:szCs w:val="24"/>
        </w:rPr>
        <w:t>12</w:t>
      </w:r>
      <w:r w:rsidR="001155FF" w:rsidRPr="00EC56AE">
        <w:rPr>
          <w:sz w:val="24"/>
          <w:szCs w:val="24"/>
        </w:rPr>
        <w:t>.20</w:t>
      </w:r>
      <w:r w:rsidR="00385C84" w:rsidRPr="00EC56AE">
        <w:rPr>
          <w:sz w:val="24"/>
          <w:szCs w:val="24"/>
        </w:rPr>
        <w:t>21</w:t>
      </w:r>
      <w:r w:rsidR="009C3BDE" w:rsidRPr="00EC56AE">
        <w:rPr>
          <w:sz w:val="24"/>
          <w:szCs w:val="24"/>
        </w:rPr>
        <w:t xml:space="preserve"> r.</w:t>
      </w:r>
    </w:p>
    <w:p w14:paraId="2F4A20D0" w14:textId="77777777" w:rsidR="00C955AE" w:rsidRPr="00EC56AE" w:rsidRDefault="009C3BDE" w:rsidP="00EC56AE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EC56AE" w:rsidRDefault="009C3BDE" w:rsidP="00EC56A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EC56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EC56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EC56AE" w:rsidRDefault="009C3BDE" w:rsidP="00EC56A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EC56A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D5865A2" w:rsidR="004F2BA0" w:rsidRPr="00EC56AE" w:rsidRDefault="009C3BDE" w:rsidP="00EC56A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EC56AE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CE410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10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1588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="0031588E" w:rsidRPr="00EC56AE">
        <w:rPr>
          <w:rFonts w:ascii="Times New Roman" w:hAnsi="Times New Roman" w:cs="Times New Roman"/>
          <w:sz w:val="24"/>
          <w:szCs w:val="24"/>
        </w:rPr>
        <w:t xml:space="preserve"> „Wzrost gospodarczy uzdrowiska poprzez rozwój potencjału endogenicznego i zwiększenie dostępu do zasobów naturalnych – Rodzinny Park Zdrowia w Busku-Zdroju”</w:t>
      </w:r>
      <w:r w:rsidR="00914463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EC56AE" w:rsidRDefault="009C3BDE" w:rsidP="00EC56A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EC56AE">
        <w:rPr>
          <w:sz w:val="24"/>
          <w:szCs w:val="24"/>
          <w:u w:val="single"/>
        </w:rPr>
        <w:t>Osoby przeprowadzające kontrolę:</w:t>
      </w:r>
    </w:p>
    <w:p w14:paraId="0DEE7A88" w14:textId="65B055EA" w:rsidR="00301E9D" w:rsidRPr="00EC56AE" w:rsidRDefault="009C3BDE" w:rsidP="00EC56AE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520335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15.02</w:t>
      </w:r>
      <w:r w:rsidR="002F3BA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20335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520335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47647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20335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EC56AE" w:rsidRDefault="009C3BDE" w:rsidP="00EC56AE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EC56AE">
        <w:rPr>
          <w:sz w:val="24"/>
          <w:szCs w:val="24"/>
        </w:rPr>
        <w:t>Główny Specjalista –</w:t>
      </w:r>
      <w:r w:rsidR="005C2F35" w:rsidRPr="00EC56AE">
        <w:rPr>
          <w:sz w:val="24"/>
          <w:szCs w:val="24"/>
        </w:rPr>
        <w:t xml:space="preserve"> </w:t>
      </w:r>
      <w:r w:rsidR="00026E63" w:rsidRPr="00EC56AE">
        <w:rPr>
          <w:sz w:val="24"/>
          <w:szCs w:val="24"/>
        </w:rPr>
        <w:t xml:space="preserve">Joanna Jasik </w:t>
      </w:r>
      <w:r w:rsidRPr="00EC56AE">
        <w:rPr>
          <w:b/>
          <w:i/>
          <w:sz w:val="24"/>
          <w:szCs w:val="24"/>
        </w:rPr>
        <w:t>(kierownik zespołu kontrolnego)</w:t>
      </w:r>
      <w:r w:rsidR="000327CF" w:rsidRPr="00EC56AE">
        <w:rPr>
          <w:sz w:val="24"/>
          <w:szCs w:val="24"/>
        </w:rPr>
        <w:t>,</w:t>
      </w:r>
    </w:p>
    <w:p w14:paraId="662D0141" w14:textId="0E4AFE12" w:rsidR="00D71709" w:rsidRPr="00EC56AE" w:rsidRDefault="00CE4108" w:rsidP="00EC56AE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EC56AE">
        <w:rPr>
          <w:sz w:val="24"/>
          <w:szCs w:val="24"/>
        </w:rPr>
        <w:t>Główny Specjalista</w:t>
      </w:r>
      <w:r w:rsidR="002A36A1" w:rsidRPr="00EC56AE">
        <w:rPr>
          <w:sz w:val="24"/>
          <w:szCs w:val="24"/>
        </w:rPr>
        <w:t xml:space="preserve"> </w:t>
      </w:r>
      <w:r w:rsidR="009C3BDE" w:rsidRPr="00EC56AE">
        <w:rPr>
          <w:sz w:val="24"/>
          <w:szCs w:val="24"/>
        </w:rPr>
        <w:t xml:space="preserve">– </w:t>
      </w:r>
      <w:r w:rsidR="00D130A3" w:rsidRPr="00EC56AE">
        <w:rPr>
          <w:sz w:val="24"/>
          <w:szCs w:val="24"/>
        </w:rPr>
        <w:t xml:space="preserve">Izabela Pastuszka </w:t>
      </w:r>
      <w:r w:rsidR="00275FF4" w:rsidRPr="00EC56AE">
        <w:rPr>
          <w:b/>
          <w:i/>
          <w:sz w:val="24"/>
          <w:szCs w:val="24"/>
        </w:rPr>
        <w:t>(członek zespołu)</w:t>
      </w:r>
      <w:r w:rsidR="00026E63" w:rsidRPr="00EC56AE">
        <w:rPr>
          <w:sz w:val="24"/>
          <w:szCs w:val="24"/>
        </w:rPr>
        <w:t>.</w:t>
      </w:r>
    </w:p>
    <w:p w14:paraId="67960FB0" w14:textId="77777777" w:rsidR="00903DCB" w:rsidRPr="00EC56AE" w:rsidRDefault="00903DCB" w:rsidP="00EC56AE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6A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EC56AE" w:rsidRDefault="00903DCB" w:rsidP="00EC56A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>a</w:t>
      </w:r>
      <w:r w:rsidR="00926675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Pr="00EC56AE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EC56AE">
        <w:rPr>
          <w:rFonts w:ascii="Times New Roman" w:hAnsi="Times New Roman" w:cs="Times New Roman"/>
          <w:sz w:val="24"/>
          <w:szCs w:val="24"/>
        </w:rPr>
        <w:t>ali</w:t>
      </w:r>
      <w:r w:rsidR="00D43BCE" w:rsidRPr="00EC56AE">
        <w:rPr>
          <w:rFonts w:ascii="Times New Roman" w:hAnsi="Times New Roman" w:cs="Times New Roman"/>
          <w:sz w:val="24"/>
          <w:szCs w:val="24"/>
        </w:rPr>
        <w:t>:</w:t>
      </w:r>
    </w:p>
    <w:p w14:paraId="3B264615" w14:textId="77777777" w:rsidR="00540BB1" w:rsidRPr="00EC56AE" w:rsidRDefault="001A23CC" w:rsidP="00EC56AE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Pan</w:t>
      </w:r>
      <w:r w:rsidR="00520335" w:rsidRPr="00EC56AE">
        <w:rPr>
          <w:sz w:val="24"/>
          <w:szCs w:val="24"/>
        </w:rPr>
        <w:t>i</w:t>
      </w:r>
      <w:r w:rsidR="00D130A3" w:rsidRPr="00EC56AE">
        <w:rPr>
          <w:sz w:val="24"/>
          <w:szCs w:val="24"/>
        </w:rPr>
        <w:t xml:space="preserve"> </w:t>
      </w:r>
      <w:r w:rsidR="00520335" w:rsidRPr="00EC56AE">
        <w:rPr>
          <w:sz w:val="24"/>
          <w:szCs w:val="24"/>
        </w:rPr>
        <w:t xml:space="preserve">Agnieszka </w:t>
      </w:r>
      <w:r w:rsidR="00540BB1" w:rsidRPr="00EC56AE">
        <w:rPr>
          <w:sz w:val="24"/>
          <w:szCs w:val="24"/>
        </w:rPr>
        <w:t>Witczak – Inspektor w Wydziale Rozwoju Strategicznego, Inwestycji i Drogownictwa UMiG Busko-Zdrój,</w:t>
      </w:r>
    </w:p>
    <w:p w14:paraId="3261166F" w14:textId="1262DCA3" w:rsidR="00520335" w:rsidRPr="00EC56AE" w:rsidRDefault="00520335" w:rsidP="00EC56AE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Pani Małgorzata </w:t>
      </w:r>
      <w:r w:rsidR="0028156E" w:rsidRPr="00EC56AE">
        <w:rPr>
          <w:sz w:val="24"/>
          <w:szCs w:val="24"/>
        </w:rPr>
        <w:t>Donoch - Kierownik Działu Turystyki,</w:t>
      </w:r>
    </w:p>
    <w:p w14:paraId="72392CE6" w14:textId="77939943" w:rsidR="00520335" w:rsidRDefault="00520335" w:rsidP="00EC56AE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Pan Przemysław</w:t>
      </w:r>
      <w:r w:rsidR="0028156E" w:rsidRPr="00EC56AE">
        <w:rPr>
          <w:sz w:val="24"/>
          <w:szCs w:val="24"/>
        </w:rPr>
        <w:t xml:space="preserve"> Drzazga -  Kierownik Działu Technicznego. </w:t>
      </w:r>
    </w:p>
    <w:p w14:paraId="5AA39B22" w14:textId="51384D33" w:rsidR="00B377CD" w:rsidRPr="00EC56AE" w:rsidRDefault="00B377CD" w:rsidP="00EC56AE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  <w:u w:val="single"/>
        </w:rPr>
        <w:t>Oświadczenie Beneficjenta:</w:t>
      </w:r>
    </w:p>
    <w:p w14:paraId="518358DE" w14:textId="6C45E0EB" w:rsidR="00B377CD" w:rsidRPr="00EC56AE" w:rsidRDefault="00F314A4" w:rsidP="00EC56AE">
      <w:pPr>
        <w:pStyle w:val="Akapitzlist"/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Po zakończeniu czynności kontrolnych</w:t>
      </w:r>
      <w:r w:rsidR="00683963" w:rsidRPr="00EC56AE">
        <w:rPr>
          <w:sz w:val="24"/>
          <w:szCs w:val="24"/>
        </w:rPr>
        <w:t xml:space="preserve"> Pan </w:t>
      </w:r>
      <w:r w:rsidR="00520335" w:rsidRPr="00EC56AE">
        <w:rPr>
          <w:sz w:val="24"/>
          <w:szCs w:val="24"/>
        </w:rPr>
        <w:t xml:space="preserve">Waldemar Sikora </w:t>
      </w:r>
      <w:r w:rsidR="001D3429" w:rsidRPr="00EC56AE">
        <w:rPr>
          <w:sz w:val="24"/>
          <w:szCs w:val="24"/>
        </w:rPr>
        <w:t xml:space="preserve">– </w:t>
      </w:r>
      <w:r w:rsidR="00520335" w:rsidRPr="00EC56AE">
        <w:rPr>
          <w:sz w:val="24"/>
          <w:szCs w:val="24"/>
        </w:rPr>
        <w:t xml:space="preserve">Burmistrz Miasta </w:t>
      </w:r>
      <w:r w:rsidR="00520335" w:rsidRPr="00EC56AE">
        <w:rPr>
          <w:sz w:val="24"/>
          <w:szCs w:val="24"/>
        </w:rPr>
        <w:br/>
        <w:t xml:space="preserve">i Gminy Busko-Zdrój </w:t>
      </w:r>
      <w:r w:rsidR="00683963" w:rsidRPr="00EC56AE">
        <w:rPr>
          <w:sz w:val="24"/>
          <w:szCs w:val="24"/>
        </w:rPr>
        <w:t xml:space="preserve">złożył oświadczenie, że </w:t>
      </w:r>
      <w:r w:rsidR="003122CE" w:rsidRPr="00EC56AE">
        <w:rPr>
          <w:sz w:val="24"/>
          <w:szCs w:val="24"/>
        </w:rPr>
        <w:t xml:space="preserve">w trakcie czynności kontrolnych, </w:t>
      </w:r>
      <w:r w:rsidR="00520335" w:rsidRPr="00EC56AE">
        <w:rPr>
          <w:sz w:val="24"/>
          <w:szCs w:val="24"/>
        </w:rPr>
        <w:br/>
      </w:r>
      <w:r w:rsidR="003122CE" w:rsidRPr="00EC56AE">
        <w:rPr>
          <w:sz w:val="24"/>
          <w:szCs w:val="24"/>
        </w:rPr>
        <w:t>tj. w dni</w:t>
      </w:r>
      <w:r w:rsidR="001D3429" w:rsidRPr="00EC56AE">
        <w:rPr>
          <w:sz w:val="24"/>
          <w:szCs w:val="24"/>
        </w:rPr>
        <w:t>u</w:t>
      </w:r>
      <w:r w:rsidR="003122CE" w:rsidRPr="00EC56AE">
        <w:rPr>
          <w:sz w:val="24"/>
          <w:szCs w:val="24"/>
        </w:rPr>
        <w:t xml:space="preserve"> </w:t>
      </w:r>
      <w:r w:rsidR="00520335" w:rsidRPr="00EC56AE">
        <w:rPr>
          <w:sz w:val="24"/>
          <w:szCs w:val="24"/>
        </w:rPr>
        <w:t>21.02.2022</w:t>
      </w:r>
      <w:r w:rsidR="001D3429" w:rsidRPr="00EC56AE">
        <w:rPr>
          <w:sz w:val="24"/>
          <w:szCs w:val="24"/>
        </w:rPr>
        <w:t xml:space="preserve"> r. </w:t>
      </w:r>
      <w:r w:rsidR="003122CE" w:rsidRPr="00EC56AE">
        <w:rPr>
          <w:sz w:val="24"/>
          <w:szCs w:val="24"/>
        </w:rPr>
        <w:t>dostarczy</w:t>
      </w:r>
      <w:r w:rsidR="00683963" w:rsidRPr="00EC56AE">
        <w:rPr>
          <w:sz w:val="24"/>
          <w:szCs w:val="24"/>
        </w:rPr>
        <w:t>ł</w:t>
      </w:r>
      <w:r w:rsidR="003122CE" w:rsidRPr="00EC56AE">
        <w:rPr>
          <w:sz w:val="24"/>
          <w:szCs w:val="24"/>
        </w:rPr>
        <w:t xml:space="preserve"> i udostępni</w:t>
      </w:r>
      <w:r w:rsidR="00683963" w:rsidRPr="00EC56AE">
        <w:rPr>
          <w:sz w:val="24"/>
          <w:szCs w:val="24"/>
        </w:rPr>
        <w:t>ł</w:t>
      </w:r>
      <w:r w:rsidR="003122CE" w:rsidRPr="00EC56AE">
        <w:rPr>
          <w:sz w:val="24"/>
          <w:szCs w:val="24"/>
        </w:rPr>
        <w:t xml:space="preserve"> kontrolującym dokumentację związaną z realizacją </w:t>
      </w:r>
      <w:r w:rsidRPr="00EC56AE">
        <w:rPr>
          <w:sz w:val="24"/>
          <w:szCs w:val="24"/>
        </w:rPr>
        <w:t>Projektu nr</w:t>
      </w:r>
      <w:r w:rsidR="00991A7B" w:rsidRPr="00EC56AE">
        <w:rPr>
          <w:sz w:val="24"/>
          <w:szCs w:val="24"/>
        </w:rPr>
        <w:t xml:space="preserve"> RPSW.0</w:t>
      </w:r>
      <w:r w:rsidR="001D3429" w:rsidRPr="00EC56AE">
        <w:rPr>
          <w:sz w:val="24"/>
          <w:szCs w:val="24"/>
        </w:rPr>
        <w:t>7</w:t>
      </w:r>
      <w:r w:rsidR="00991A7B" w:rsidRPr="00EC56AE">
        <w:rPr>
          <w:sz w:val="24"/>
          <w:szCs w:val="24"/>
        </w:rPr>
        <w:t>.0</w:t>
      </w:r>
      <w:r w:rsidR="00520335" w:rsidRPr="00EC56AE">
        <w:rPr>
          <w:sz w:val="24"/>
          <w:szCs w:val="24"/>
        </w:rPr>
        <w:t>2</w:t>
      </w:r>
      <w:r w:rsidR="00991A7B" w:rsidRPr="00EC56AE">
        <w:rPr>
          <w:sz w:val="24"/>
          <w:szCs w:val="24"/>
        </w:rPr>
        <w:t>.00-26-00</w:t>
      </w:r>
      <w:r w:rsidR="00520335" w:rsidRPr="00EC56AE">
        <w:rPr>
          <w:sz w:val="24"/>
          <w:szCs w:val="24"/>
        </w:rPr>
        <w:t>03</w:t>
      </w:r>
      <w:r w:rsidR="00991A7B" w:rsidRPr="00EC56AE">
        <w:rPr>
          <w:sz w:val="24"/>
          <w:szCs w:val="24"/>
        </w:rPr>
        <w:t>/1</w:t>
      </w:r>
      <w:r w:rsidR="00520335" w:rsidRPr="00EC56AE">
        <w:rPr>
          <w:sz w:val="24"/>
          <w:szCs w:val="24"/>
        </w:rPr>
        <w:t>6</w:t>
      </w:r>
      <w:r w:rsidR="00991A7B" w:rsidRPr="00EC56AE">
        <w:rPr>
          <w:sz w:val="24"/>
          <w:szCs w:val="24"/>
        </w:rPr>
        <w:t xml:space="preserve"> pn. </w:t>
      </w:r>
      <w:r w:rsidR="00520335" w:rsidRPr="00EC56AE">
        <w:rPr>
          <w:sz w:val="24"/>
          <w:szCs w:val="24"/>
        </w:rPr>
        <w:t xml:space="preserve">„Wzrost gospodarczy uzdrowiska poprzez rozwój potencjału endogenicznego i zwiększenie dostępu do zasobów naturalnych – Rodzinny Park Zdrowia w Busku-Zdroju” </w:t>
      </w:r>
      <w:r w:rsidR="001D3429" w:rsidRPr="00EC56AE">
        <w:rPr>
          <w:sz w:val="24"/>
          <w:szCs w:val="24"/>
        </w:rPr>
        <w:t>(dowód nr 1)</w:t>
      </w:r>
      <w:bookmarkStart w:id="8" w:name="_Hlk52283474"/>
      <w:r w:rsidRPr="00EC56AE">
        <w:rPr>
          <w:sz w:val="24"/>
          <w:szCs w:val="24"/>
        </w:rPr>
        <w:t>.</w:t>
      </w:r>
    </w:p>
    <w:bookmarkEnd w:id="8"/>
    <w:p w14:paraId="747D9ECB" w14:textId="77777777" w:rsidR="00A47647" w:rsidRPr="00EC56AE" w:rsidRDefault="00A47647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1241C9A2" w14:textId="77777777" w:rsidR="007D1E9F" w:rsidRPr="00EC56AE" w:rsidRDefault="007D1E9F" w:rsidP="00EC56AE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Zgodność projektu z umową o dofinansowanie.</w:t>
      </w:r>
    </w:p>
    <w:p w14:paraId="00E1174F" w14:textId="77777777" w:rsidR="00777788" w:rsidRPr="00EC56AE" w:rsidRDefault="00777788" w:rsidP="00EC56A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EC56AE" w:rsidRDefault="00777788" w:rsidP="00EC56A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EC56AE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EC56AE" w:rsidRDefault="00A25E6A" w:rsidP="00EC56A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EC56AE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EC56AE" w:rsidRDefault="00A25E6A" w:rsidP="00EC56A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5DAF61DE" w:rsidR="00935EAF" w:rsidRPr="00EC56AE" w:rsidRDefault="00A47647" w:rsidP="00EC56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D3429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20335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7.05</w:t>
      </w:r>
      <w:r w:rsidR="001D3429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12D7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563E8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312D7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21.</w:t>
      </w:r>
      <w:r w:rsidR="0028156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3B64B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12D7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EC56AE" w:rsidRDefault="00A47647" w:rsidP="00EC56A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56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EC56AE" w:rsidRDefault="00A47647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6A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EC56A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EC56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56AE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0C159AC9" w:rsidR="009E0D40" w:rsidRPr="00EC56AE" w:rsidRDefault="007D6372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EC56AE">
        <w:rPr>
          <w:rFonts w:ascii="Times New Roman" w:hAnsi="Times New Roman" w:cs="Times New Roman"/>
          <w:sz w:val="24"/>
          <w:szCs w:val="24"/>
        </w:rPr>
        <w:t xml:space="preserve"> przedłożonej IZ RPOWŚ w toku kontroli </w:t>
      </w:r>
      <w:r w:rsidR="00F41066" w:rsidRPr="00EC56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EC56AE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EC56AE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EC56AE">
        <w:rPr>
          <w:rFonts w:ascii="Times New Roman" w:hAnsi="Times New Roman" w:cs="Times New Roman"/>
          <w:sz w:val="24"/>
          <w:szCs w:val="24"/>
        </w:rPr>
        <w:t xml:space="preserve">umową </w:t>
      </w:r>
      <w:r w:rsidRPr="00EC56AE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EC56AE">
        <w:rPr>
          <w:rFonts w:ascii="Times New Roman" w:hAnsi="Times New Roman" w:cs="Times New Roman"/>
          <w:sz w:val="24"/>
          <w:szCs w:val="24"/>
        </w:rPr>
        <w:t>RPSW.0</w:t>
      </w:r>
      <w:r w:rsidR="001D3429" w:rsidRPr="00EC56AE">
        <w:rPr>
          <w:rFonts w:ascii="Times New Roman" w:hAnsi="Times New Roman" w:cs="Times New Roman"/>
          <w:sz w:val="24"/>
          <w:szCs w:val="24"/>
        </w:rPr>
        <w:t>7</w:t>
      </w:r>
      <w:r w:rsidR="00FB2448" w:rsidRPr="00EC56AE">
        <w:rPr>
          <w:rFonts w:ascii="Times New Roman" w:hAnsi="Times New Roman" w:cs="Times New Roman"/>
          <w:sz w:val="24"/>
          <w:szCs w:val="24"/>
        </w:rPr>
        <w:t>.0</w:t>
      </w:r>
      <w:r w:rsidR="00312D7A" w:rsidRPr="00EC56AE">
        <w:rPr>
          <w:rFonts w:ascii="Times New Roman" w:hAnsi="Times New Roman" w:cs="Times New Roman"/>
          <w:sz w:val="24"/>
          <w:szCs w:val="24"/>
        </w:rPr>
        <w:t>2</w:t>
      </w:r>
      <w:r w:rsidR="00FB2448" w:rsidRPr="00EC56AE">
        <w:rPr>
          <w:rFonts w:ascii="Times New Roman" w:hAnsi="Times New Roman" w:cs="Times New Roman"/>
          <w:sz w:val="24"/>
          <w:szCs w:val="24"/>
        </w:rPr>
        <w:t>.00-26-00</w:t>
      </w:r>
      <w:r w:rsidR="00312D7A" w:rsidRPr="00EC56AE">
        <w:rPr>
          <w:rFonts w:ascii="Times New Roman" w:hAnsi="Times New Roman" w:cs="Times New Roman"/>
          <w:sz w:val="24"/>
          <w:szCs w:val="24"/>
        </w:rPr>
        <w:t>03</w:t>
      </w:r>
      <w:r w:rsidR="00FB2448" w:rsidRPr="00EC56AE">
        <w:rPr>
          <w:rFonts w:ascii="Times New Roman" w:hAnsi="Times New Roman" w:cs="Times New Roman"/>
          <w:sz w:val="24"/>
          <w:szCs w:val="24"/>
        </w:rPr>
        <w:t>/1</w:t>
      </w:r>
      <w:r w:rsidR="00312D7A" w:rsidRPr="00EC56AE">
        <w:rPr>
          <w:rFonts w:ascii="Times New Roman" w:hAnsi="Times New Roman" w:cs="Times New Roman"/>
          <w:sz w:val="24"/>
          <w:szCs w:val="24"/>
        </w:rPr>
        <w:t>6</w:t>
      </w:r>
      <w:r w:rsidR="00FB2448" w:rsidRPr="00EC56AE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312D7A" w:rsidRPr="00EC56AE">
        <w:rPr>
          <w:rFonts w:ascii="Times New Roman" w:hAnsi="Times New Roman" w:cs="Times New Roman"/>
          <w:sz w:val="24"/>
          <w:szCs w:val="24"/>
        </w:rPr>
        <w:t>„Wzrost gospodarczy uzdrowiska poprzez rozwój potencjału endogenicznego i zwiększenie dostępu do zasobów naturalnych – Rodzinny Park Zdrowia w Busku-Zdroju”</w:t>
      </w:r>
      <w:r w:rsidR="00980E70" w:rsidRPr="00EC56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EC56AE" w:rsidRDefault="00144F4A" w:rsidP="00EC5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EC5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250B5F4A" w14:textId="11893B18" w:rsidR="004710B6" w:rsidRPr="00EC56AE" w:rsidRDefault="004E42CE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EC56AE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</w:t>
      </w:r>
      <w:r w:rsidR="00703610" w:rsidRPr="00EC56AE">
        <w:rPr>
          <w:rFonts w:ascii="Times New Roman" w:hAnsi="Times New Roman" w:cs="Times New Roman"/>
          <w:sz w:val="24"/>
          <w:szCs w:val="24"/>
        </w:rPr>
        <w:t>publicznych, przeprowadził jedno postępowanie</w:t>
      </w:r>
      <w:r w:rsidR="00092C5A" w:rsidRPr="00EC56AE">
        <w:rPr>
          <w:rFonts w:ascii="Times New Roman" w:hAnsi="Times New Roman" w:cs="Times New Roman"/>
          <w:sz w:val="24"/>
          <w:szCs w:val="24"/>
        </w:rPr>
        <w:t xml:space="preserve"> o udzi</w:t>
      </w:r>
      <w:r w:rsidR="00703610" w:rsidRPr="00EC56AE">
        <w:rPr>
          <w:rFonts w:ascii="Times New Roman" w:hAnsi="Times New Roman" w:cs="Times New Roman"/>
          <w:sz w:val="24"/>
          <w:szCs w:val="24"/>
        </w:rPr>
        <w:t>elenie zamówienia</w:t>
      </w:r>
      <w:r w:rsidR="00092C5A" w:rsidRPr="00EC56AE">
        <w:rPr>
          <w:rFonts w:ascii="Times New Roman" w:hAnsi="Times New Roman" w:cs="Times New Roman"/>
          <w:sz w:val="24"/>
          <w:szCs w:val="24"/>
        </w:rPr>
        <w:t xml:space="preserve"> publiczn</w:t>
      </w:r>
      <w:r w:rsidR="00703610" w:rsidRPr="00EC56AE">
        <w:rPr>
          <w:rFonts w:ascii="Times New Roman" w:hAnsi="Times New Roman" w:cs="Times New Roman"/>
          <w:sz w:val="24"/>
          <w:szCs w:val="24"/>
        </w:rPr>
        <w:t>ego</w:t>
      </w:r>
      <w:r w:rsidR="004710B6" w:rsidRPr="00EC56AE">
        <w:rPr>
          <w:rFonts w:ascii="Times New Roman" w:hAnsi="Times New Roman" w:cs="Times New Roman"/>
          <w:sz w:val="24"/>
          <w:szCs w:val="24"/>
        </w:rPr>
        <w:t>:</w:t>
      </w:r>
    </w:p>
    <w:p w14:paraId="3410120D" w14:textId="78125404" w:rsidR="004710B6" w:rsidRPr="00EC56AE" w:rsidRDefault="004710B6" w:rsidP="00EC56AE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na budowę Kompleksu Urządzeń Uzdrowiskowych w Zieleni Parkowej (tężnia, pijalnia uzdrowiskowa, oranżeria, fontanna) w Busku – Zdroju. Postępowanie zostało wszczęte w dniu 05.02.2019 r. poprzez zamieszczenie ogłoszenia o zamówieniu w Dzienniku Urzędowym Unii Europejskiej o numerze 2019/S 025-054280. Efektem przeprowadzonego postępowanie było podpisanie w dniu 30.05.2019 r. umowy nr 37/RSID/2019, zawartej pomiędzy Beneficjentem a </w:t>
      </w:r>
      <w:r w:rsidRPr="00EC56AE">
        <w:rPr>
          <w:rFonts w:eastAsia="Arial Unicode MS"/>
          <w:sz w:val="24"/>
          <w:szCs w:val="24"/>
        </w:rPr>
        <w:t xml:space="preserve">Przedsiębiorstwem Budowlanym „PERFEKT” Sp. z o.o. z siedzibą ul. Bukowa 2A, Bilcza, 26-026 Morawica </w:t>
      </w:r>
      <w:r w:rsidR="00EC56AE">
        <w:rPr>
          <w:sz w:val="24"/>
          <w:szCs w:val="24"/>
        </w:rPr>
        <w:t xml:space="preserve">na kwotę </w:t>
      </w:r>
      <w:r w:rsidRPr="00EC56AE">
        <w:rPr>
          <w:sz w:val="24"/>
          <w:szCs w:val="24"/>
        </w:rPr>
        <w:t xml:space="preserve">24 346 620,00 zł brutto. </w:t>
      </w:r>
    </w:p>
    <w:p w14:paraId="67914D45" w14:textId="77777777" w:rsidR="004710B6" w:rsidRPr="00EC56AE" w:rsidRDefault="004710B6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Ponadto beneficjent zawarł 4 Aneksy do ww. umowy:</w:t>
      </w:r>
    </w:p>
    <w:p w14:paraId="4C4E3405" w14:textId="47058D64" w:rsidR="004710B6" w:rsidRPr="00EC56AE" w:rsidRDefault="004710B6" w:rsidP="00EC56AE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Aneks nr 1 zawarty w dniu 10.06.2019 r. dotyczący zmiany Kierownika Budowy;</w:t>
      </w:r>
    </w:p>
    <w:p w14:paraId="6F2E897E" w14:textId="1F4738A9" w:rsidR="004710B6" w:rsidRPr="00EC56AE" w:rsidRDefault="004710B6" w:rsidP="00EC56AE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Aneks nr 2 zawarty w dniu 28.06.2019 r. w sprawie powołania Nadzoru Inwestorskiego;</w:t>
      </w:r>
    </w:p>
    <w:p w14:paraId="675D9344" w14:textId="35FDE672" w:rsidR="004710B6" w:rsidRPr="00EC56AE" w:rsidRDefault="004710B6" w:rsidP="00EC56AE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Aneks nr 3 zawarty w dniu 12.07.2019 r. w związku ze zgłoszeniem podwykonawców do realizacji przedmiotowej umowy; </w:t>
      </w:r>
    </w:p>
    <w:p w14:paraId="0BE79882" w14:textId="2F980609" w:rsidR="004710B6" w:rsidRPr="00EC56AE" w:rsidRDefault="004710B6" w:rsidP="00EC56AE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lastRenderedPageBreak/>
        <w:t>Aneks nr 4 zawarty w dniu 24.09.2019r. w związku ze zgłoszeniem nowego podwykonawcy i zmianą technologii wykonania robót.</w:t>
      </w:r>
    </w:p>
    <w:p w14:paraId="7A1C6927" w14:textId="101AF99B" w:rsidR="004710B6" w:rsidRPr="00EC56AE" w:rsidRDefault="004710B6" w:rsidP="00EC56AE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Zespół Kontrolny stwierdził, iż wprowadzone powyższymi aneksami zmiany wypełniają przesłanki, o których mowa w art. 144 ust.1 pkt 1 ustawy z dnia 29 stycznia 2004 r. Prawo Zamówień Publicznych.</w:t>
      </w:r>
    </w:p>
    <w:p w14:paraId="6C8C660E" w14:textId="77777777" w:rsidR="004710B6" w:rsidRPr="00EC56AE" w:rsidRDefault="004710B6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nieprawidłowości. </w:t>
      </w:r>
    </w:p>
    <w:p w14:paraId="55AC8365" w14:textId="77777777" w:rsidR="00034FE4" w:rsidRPr="00EC56AE" w:rsidRDefault="004710B6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od 21 do 25.10.2019 r. </w:t>
      </w:r>
    </w:p>
    <w:p w14:paraId="61C7EEE1" w14:textId="0F9CADEC" w:rsidR="005C5974" w:rsidRPr="00EC56AE" w:rsidRDefault="00EC56AE" w:rsidP="00EC56A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</w:t>
      </w:r>
      <w:r w:rsidR="005C5974" w:rsidRPr="00EC56AE">
        <w:rPr>
          <w:rFonts w:ascii="Times New Roman" w:hAnsi="Times New Roman" w:cs="Times New Roman"/>
          <w:sz w:val="24"/>
          <w:szCs w:val="24"/>
        </w:rPr>
        <w:t xml:space="preserve"> dniu </w:t>
      </w:r>
      <w:r w:rsidR="009312D0" w:rsidRPr="00EC56AE">
        <w:rPr>
          <w:rFonts w:ascii="Times New Roman" w:hAnsi="Times New Roman" w:cs="Times New Roman"/>
          <w:sz w:val="24"/>
          <w:szCs w:val="24"/>
        </w:rPr>
        <w:t xml:space="preserve">28.11.2019 r. zawarty został, </w:t>
      </w:r>
    </w:p>
    <w:p w14:paraId="4E85BB1C" w14:textId="732D7517" w:rsidR="009312D0" w:rsidRPr="00EC56AE" w:rsidRDefault="005C5974" w:rsidP="00EC56AE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A</w:t>
      </w:r>
      <w:r w:rsidR="009312D0" w:rsidRPr="00EC56AE">
        <w:rPr>
          <w:sz w:val="24"/>
          <w:szCs w:val="24"/>
        </w:rPr>
        <w:t>nek</w:t>
      </w:r>
      <w:r w:rsidRPr="00EC56AE">
        <w:rPr>
          <w:sz w:val="24"/>
          <w:szCs w:val="24"/>
        </w:rPr>
        <w:t xml:space="preserve">s nr 5 dotyczący </w:t>
      </w:r>
      <w:r w:rsidR="009312D0" w:rsidRPr="00EC56AE">
        <w:rPr>
          <w:sz w:val="24"/>
          <w:szCs w:val="24"/>
        </w:rPr>
        <w:t>ujęcia w umowie nowego podwykonawcy, zgłoszonego przez Wykonawcę w trakcie realizacji zamówienia</w:t>
      </w:r>
      <w:r w:rsidRPr="00EC56AE">
        <w:rPr>
          <w:sz w:val="24"/>
          <w:szCs w:val="24"/>
        </w:rPr>
        <w:t xml:space="preserve"> i </w:t>
      </w:r>
      <w:r w:rsidR="009312D0" w:rsidRPr="00EC56AE">
        <w:rPr>
          <w:sz w:val="24"/>
          <w:szCs w:val="24"/>
        </w:rPr>
        <w:t>zwiększenia wysokości wynagrodzenia wykonawcy o kwotę 46 </w:t>
      </w:r>
      <w:r w:rsidR="00953FC2">
        <w:rPr>
          <w:sz w:val="24"/>
          <w:szCs w:val="24"/>
        </w:rPr>
        <w:t xml:space="preserve">975,23 zł. brutto, wynikającej </w:t>
      </w:r>
      <w:r w:rsidR="009312D0" w:rsidRPr="00EC56AE">
        <w:rPr>
          <w:sz w:val="24"/>
          <w:szCs w:val="24"/>
        </w:rPr>
        <w:t xml:space="preserve">z konieczności uzupełnienia przedmiaru oraz konieczności wykonania dodatkowych robót, rozliczanych kosztorysowo, tj. wykonania podstaw do montażu słupów drewnianych pawilonu pijalni uzdrowiskowej.  </w:t>
      </w:r>
    </w:p>
    <w:p w14:paraId="7B6806D9" w14:textId="3BC45F65" w:rsidR="009312D0" w:rsidRPr="00EC56AE" w:rsidRDefault="009312D0" w:rsidP="00EC56AE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Zespół Kontrolny stwierdził, iż wprowadzone powyższym aneksem zmiany wypełniają przesłanki, o których mowa w art. 144 ust.1 pkt 1 ustawy z dnia 29 stycznia 2004 r. Prawo Zamówień Publicznych.</w:t>
      </w:r>
    </w:p>
    <w:p w14:paraId="379FF6A1" w14:textId="77777777" w:rsidR="00854494" w:rsidRPr="00EC56AE" w:rsidRDefault="00854494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nieprawidłowości. </w:t>
      </w:r>
    </w:p>
    <w:p w14:paraId="0EC557CE" w14:textId="0D5879F4" w:rsidR="00854494" w:rsidRPr="00EC56AE" w:rsidRDefault="00854494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Powyższe postępowanie było przedmiotem kontroli w dniach od 23 do 27.03.2020 r.</w:t>
      </w:r>
    </w:p>
    <w:p w14:paraId="7CFE2BF8" w14:textId="021571CF" w:rsidR="00BE6F62" w:rsidRPr="00EC56AE" w:rsidRDefault="00BE6F62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FDA">
        <w:rPr>
          <w:rFonts w:ascii="Times New Roman" w:hAnsi="Times New Roman" w:cs="Times New Roman"/>
          <w:sz w:val="24"/>
          <w:szCs w:val="24"/>
        </w:rPr>
        <w:t xml:space="preserve">Ponadto, </w:t>
      </w:r>
      <w:r w:rsidR="00B85337" w:rsidRPr="00B21FDA">
        <w:rPr>
          <w:rFonts w:ascii="Times New Roman" w:hAnsi="Times New Roman" w:cs="Times New Roman"/>
          <w:sz w:val="24"/>
          <w:szCs w:val="24"/>
        </w:rPr>
        <w:t>w dniu</w:t>
      </w:r>
      <w:r w:rsidR="000E6BA4" w:rsidRPr="00B21FDA">
        <w:rPr>
          <w:rFonts w:ascii="Times New Roman" w:hAnsi="Times New Roman" w:cs="Times New Roman"/>
          <w:sz w:val="24"/>
          <w:szCs w:val="24"/>
        </w:rPr>
        <w:t xml:space="preserve"> </w:t>
      </w:r>
      <w:r w:rsidR="00B21FDA" w:rsidRPr="00B21FDA">
        <w:rPr>
          <w:rFonts w:ascii="Times New Roman" w:hAnsi="Times New Roman" w:cs="Times New Roman"/>
          <w:sz w:val="24"/>
          <w:szCs w:val="24"/>
        </w:rPr>
        <w:t>30</w:t>
      </w:r>
      <w:r w:rsidRPr="00B21FDA">
        <w:rPr>
          <w:rFonts w:ascii="Times New Roman" w:hAnsi="Times New Roman" w:cs="Times New Roman"/>
          <w:sz w:val="24"/>
          <w:szCs w:val="24"/>
        </w:rPr>
        <w:t>.</w:t>
      </w:r>
      <w:r w:rsidR="00B21FDA" w:rsidRPr="00B21FDA">
        <w:rPr>
          <w:rFonts w:ascii="Times New Roman" w:hAnsi="Times New Roman" w:cs="Times New Roman"/>
          <w:sz w:val="24"/>
          <w:szCs w:val="24"/>
        </w:rPr>
        <w:t>04</w:t>
      </w:r>
      <w:r w:rsidRPr="00B21FDA">
        <w:rPr>
          <w:rFonts w:ascii="Times New Roman" w:hAnsi="Times New Roman" w:cs="Times New Roman"/>
          <w:sz w:val="24"/>
          <w:szCs w:val="24"/>
        </w:rPr>
        <w:t>.20</w:t>
      </w:r>
      <w:r w:rsidR="00B21FDA" w:rsidRPr="00B21FDA">
        <w:rPr>
          <w:rFonts w:ascii="Times New Roman" w:hAnsi="Times New Roman" w:cs="Times New Roman"/>
          <w:sz w:val="24"/>
          <w:szCs w:val="24"/>
        </w:rPr>
        <w:t>20</w:t>
      </w:r>
      <w:r w:rsidRPr="00B21FDA">
        <w:rPr>
          <w:rFonts w:ascii="Times New Roman" w:hAnsi="Times New Roman" w:cs="Times New Roman"/>
          <w:sz w:val="24"/>
          <w:szCs w:val="24"/>
        </w:rPr>
        <w:t xml:space="preserve"> r. zawarty został,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6B11E" w14:textId="1CB88748" w:rsidR="00BE6F62" w:rsidRPr="00EC56AE" w:rsidRDefault="00BE6F62" w:rsidP="00EC56AE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Aneks nr 6 dotyczący:  </w:t>
      </w:r>
    </w:p>
    <w:p w14:paraId="0FED4633" w14:textId="33F59687" w:rsidR="00BE6F62" w:rsidRPr="00EC56AE" w:rsidRDefault="00BE6F62" w:rsidP="00EC56AE">
      <w:pPr>
        <w:pStyle w:val="Akapitzlist"/>
        <w:spacing w:line="360" w:lineRule="auto"/>
        <w:ind w:left="775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a) ujęcia w umowie nowego podwykonawcy, zgłoszonego przez Wykonawcę w trakcie realizacji zamówienia,</w:t>
      </w:r>
    </w:p>
    <w:p w14:paraId="1CAAD6CA" w14:textId="3A18A2A0" w:rsidR="00BE6F62" w:rsidRPr="00EC56AE" w:rsidRDefault="00BE6F62" w:rsidP="00EC56A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b) zwiększenia wysokości wynagrodzenia wykonawcy o kwotę 148 885,57 zł. brutto, wynikającej z konieczności:</w:t>
      </w:r>
    </w:p>
    <w:p w14:paraId="60FEC910" w14:textId="31F1EADE" w:rsidR="00BE6F62" w:rsidRPr="00EC56AE" w:rsidRDefault="00BE6F62" w:rsidP="00EC56A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- uzupełnienia przedmiaru, w szczególności o pozycję dotyczącą łączników </w:t>
      </w:r>
      <w:r w:rsidRPr="00EC56AE">
        <w:rPr>
          <w:rFonts w:ascii="Times New Roman" w:hAnsi="Times New Roman" w:cs="Times New Roman"/>
          <w:sz w:val="24"/>
          <w:szCs w:val="24"/>
        </w:rPr>
        <w:br/>
        <w:t>do konstrukcji drewnianej w budynku pawilonu pijalni uzdrowiskowej,</w:t>
      </w:r>
    </w:p>
    <w:p w14:paraId="2974682B" w14:textId="77777777" w:rsidR="00BE6F62" w:rsidRPr="00EC56AE" w:rsidRDefault="00BE6F62" w:rsidP="00EC56A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- dokonania zmiany w przedmiarze i kosztorysie ofertowym polegającej na zmianie przewodów YDY i YKY na przewody bezhalogenowe,</w:t>
      </w:r>
    </w:p>
    <w:p w14:paraId="71CD0F09" w14:textId="48938397" w:rsidR="00BE6F62" w:rsidRPr="00EC56AE" w:rsidRDefault="00BE6F62" w:rsidP="00EC56A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- wprowadzenia robót dodatkowych, polegających na malowaniu łączników konstrukcji drewnianej.               </w:t>
      </w:r>
    </w:p>
    <w:p w14:paraId="62C6CF2B" w14:textId="38BDC7C3" w:rsidR="00BE6F62" w:rsidRPr="00EC56AE" w:rsidRDefault="00BE6F62" w:rsidP="00EC56AE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Zespół Kontrolny stwierdził, iż wprowadzone powyższym aneksem zmiany wypełniają przesłanki, o których mowa w art. 144 ust.1 pkt 1, pkt 2, pkt 6 ust</w:t>
      </w:r>
      <w:r w:rsidR="00953FC2">
        <w:rPr>
          <w:sz w:val="24"/>
          <w:szCs w:val="24"/>
        </w:rPr>
        <w:t>awy z dnia 29 stycznia 2004 </w:t>
      </w:r>
      <w:r w:rsidRPr="00EC56AE">
        <w:rPr>
          <w:sz w:val="24"/>
          <w:szCs w:val="24"/>
        </w:rPr>
        <w:t>r. Prawo Zamówień Publicznych.</w:t>
      </w:r>
    </w:p>
    <w:p w14:paraId="78F6F46A" w14:textId="77777777" w:rsidR="001D0FEA" w:rsidRDefault="001D0FEA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nieprawidłowości. </w:t>
      </w:r>
    </w:p>
    <w:p w14:paraId="3561C52B" w14:textId="7E8F9670" w:rsidR="005D3FAF" w:rsidRDefault="005D3FAF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dniu 30.07.2020 r. zawarty został:</w:t>
      </w:r>
    </w:p>
    <w:p w14:paraId="658B4CE2" w14:textId="77777777" w:rsidR="005D3FAF" w:rsidRDefault="005D3FAF" w:rsidP="005D3FAF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5D3FAF">
        <w:rPr>
          <w:sz w:val="24"/>
          <w:szCs w:val="24"/>
        </w:rPr>
        <w:t xml:space="preserve">Aneks nr 7 dotyczący </w:t>
      </w:r>
    </w:p>
    <w:p w14:paraId="198707BA" w14:textId="2C11603B" w:rsidR="005D3FAF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a) ujęcia w umowie nowych podwykonawców, zgłoszonych przez Wykonawcę w trakcie realizacji zamówienia,</w:t>
      </w:r>
    </w:p>
    <w:p w14:paraId="6C403D37" w14:textId="680D98D9" w:rsidR="005D3FAF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b) zwiększenia wysokości wynagrodzenia wykonawcy o kwotę 63 276,82 zł. brutto, wynikającej  z konieczności:</w:t>
      </w:r>
    </w:p>
    <w:p w14:paraId="77794E3B" w14:textId="77777777" w:rsidR="005D3FAF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- uzupełnienia przedmiaru, w szczególności o pozycję dotyczącą malowania widocznych odcinków kanałów wentylacyjnych w budynku pawilonu pijalni uzdrowiskowej oraz zmiany izolacji z wełny mineralnej w/w kanałów wentylacyjnych na izolację kauczukową,</w:t>
      </w:r>
    </w:p>
    <w:p w14:paraId="03BB12F7" w14:textId="20ADA3DF" w:rsidR="005D3FAF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- zmiany w sposobie zagospodarowania terenów zielonych wokół tężni poprzez wprowadzenie m.in. roślinności o wyższej odporności na mikroklimat jaki będzie panował w rejonie tężni oraz rezygnacji z donic z siedziskiem,</w:t>
      </w:r>
    </w:p>
    <w:p w14:paraId="3AD34601" w14:textId="77777777" w:rsidR="005D3FAF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 xml:space="preserve">- wprowadzenia robót dodatkowych, polegających na wykonaniu oświetlenia zbiornika solanki tężni.               </w:t>
      </w:r>
    </w:p>
    <w:p w14:paraId="563157A6" w14:textId="22A23234" w:rsidR="005D3FAF" w:rsidRPr="005D3FAF" w:rsidRDefault="005D3FAF" w:rsidP="005D3FA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D3FAF">
        <w:rPr>
          <w:sz w:val="24"/>
          <w:szCs w:val="24"/>
        </w:rPr>
        <w:t>Zespół Kontrolny stwierdził, iż wprowadzone powyższym aneksem zmiany wypełniają przesłanki, o których mowa w art. 144 ust.1 pkt 1, pkt 2, pkt 6</w:t>
      </w:r>
      <w:r w:rsidR="00953FC2">
        <w:rPr>
          <w:sz w:val="24"/>
          <w:szCs w:val="24"/>
        </w:rPr>
        <w:t xml:space="preserve"> ustawy z dnia 29 stycznia 2004 </w:t>
      </w:r>
      <w:r w:rsidRPr="005D3FAF">
        <w:rPr>
          <w:sz w:val="24"/>
          <w:szCs w:val="24"/>
        </w:rPr>
        <w:t>r. Prawo Zamówień Publicznych.</w:t>
      </w:r>
    </w:p>
    <w:p w14:paraId="350B91A7" w14:textId="39906541" w:rsidR="001D0FEA" w:rsidRPr="005D3FAF" w:rsidRDefault="005D3FAF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Powyższe postępowani</w:t>
      </w:r>
      <w:r w:rsidR="00953FC2">
        <w:rPr>
          <w:rFonts w:ascii="Times New Roman" w:hAnsi="Times New Roman" w:cs="Times New Roman"/>
          <w:sz w:val="24"/>
          <w:szCs w:val="24"/>
        </w:rPr>
        <w:t>e</w:t>
      </w:r>
      <w:r w:rsidRPr="005D3FAF">
        <w:rPr>
          <w:rFonts w:ascii="Times New Roman" w:hAnsi="Times New Roman" w:cs="Times New Roman"/>
          <w:sz w:val="24"/>
          <w:szCs w:val="24"/>
        </w:rPr>
        <w:t xml:space="preserve"> był</w:t>
      </w:r>
      <w:r w:rsidR="00953FC2">
        <w:rPr>
          <w:rFonts w:ascii="Times New Roman" w:hAnsi="Times New Roman" w:cs="Times New Roman"/>
          <w:sz w:val="24"/>
          <w:szCs w:val="24"/>
        </w:rPr>
        <w:t>o</w:t>
      </w:r>
      <w:r w:rsidR="001D0FEA" w:rsidRPr="005D3FAF">
        <w:rPr>
          <w:rFonts w:ascii="Times New Roman" w:hAnsi="Times New Roman" w:cs="Times New Roman"/>
          <w:sz w:val="24"/>
          <w:szCs w:val="24"/>
        </w:rPr>
        <w:t xml:space="preserve"> przedmiotem kontroli w dniach od 07 do 11.09.2020 r.</w:t>
      </w:r>
    </w:p>
    <w:p w14:paraId="752C75D7" w14:textId="77777777" w:rsidR="00604FFC" w:rsidRPr="005D3FAF" w:rsidRDefault="00604FFC" w:rsidP="005D3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AF">
        <w:rPr>
          <w:rFonts w:ascii="Times New Roman" w:hAnsi="Times New Roman" w:cs="Times New Roman"/>
          <w:sz w:val="24"/>
          <w:szCs w:val="24"/>
        </w:rPr>
        <w:t>Dodatkowo, w dniu 29.09.2020 r. zawarty został,</w:t>
      </w:r>
    </w:p>
    <w:p w14:paraId="0F3EEC78" w14:textId="0031029A" w:rsidR="00604FFC" w:rsidRDefault="00604FFC" w:rsidP="00604FFC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8</w:t>
      </w:r>
      <w:r w:rsidR="005D3FAF">
        <w:rPr>
          <w:sz w:val="24"/>
          <w:szCs w:val="24"/>
        </w:rPr>
        <w:t xml:space="preserve"> dotyczący </w:t>
      </w:r>
      <w:r w:rsidR="00A80C17">
        <w:rPr>
          <w:sz w:val="24"/>
          <w:szCs w:val="24"/>
        </w:rPr>
        <w:t xml:space="preserve">zmiany wynagrodzenia Wykonawcy i zmiany </w:t>
      </w:r>
      <w:r w:rsidR="006128D3">
        <w:rPr>
          <w:sz w:val="24"/>
          <w:szCs w:val="24"/>
        </w:rPr>
        <w:t xml:space="preserve">kwoty </w:t>
      </w:r>
      <w:r w:rsidR="00A80C17">
        <w:rPr>
          <w:sz w:val="24"/>
          <w:szCs w:val="24"/>
        </w:rPr>
        <w:t xml:space="preserve"> zabezpieczenia należytego wykona</w:t>
      </w:r>
      <w:r w:rsidR="006128D3">
        <w:rPr>
          <w:sz w:val="24"/>
          <w:szCs w:val="24"/>
        </w:rPr>
        <w:t>n</w:t>
      </w:r>
      <w:r w:rsidR="00A80C17">
        <w:rPr>
          <w:sz w:val="24"/>
          <w:szCs w:val="24"/>
        </w:rPr>
        <w:t xml:space="preserve">ia </w:t>
      </w:r>
      <w:r w:rsidR="006128D3">
        <w:rPr>
          <w:sz w:val="24"/>
          <w:szCs w:val="24"/>
        </w:rPr>
        <w:t>umowy</w:t>
      </w:r>
      <w:r w:rsidR="00A80C17">
        <w:rPr>
          <w:sz w:val="24"/>
          <w:szCs w:val="24"/>
        </w:rPr>
        <w:t xml:space="preserve">. </w:t>
      </w:r>
    </w:p>
    <w:p w14:paraId="69998F0F" w14:textId="7DCEF377" w:rsidR="00A80C17" w:rsidRDefault="005D3FAF" w:rsidP="00604FFC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9 dotyczący</w:t>
      </w:r>
      <w:r w:rsidR="00A80C17">
        <w:rPr>
          <w:sz w:val="24"/>
          <w:szCs w:val="24"/>
        </w:rPr>
        <w:t xml:space="preserve"> </w:t>
      </w:r>
      <w:r w:rsidR="006128D3">
        <w:rPr>
          <w:sz w:val="24"/>
          <w:szCs w:val="24"/>
        </w:rPr>
        <w:t>zmiany Wynagrodzenia Wykonawcy w związku ze zmianą ilości robót rozliczanych kosztorysowo, związanych z realizacją pawilonu pijalni uzdrowiskowej,</w:t>
      </w:r>
    </w:p>
    <w:p w14:paraId="7C5144BC" w14:textId="56821711" w:rsidR="005D3FAF" w:rsidRPr="00BF3CDF" w:rsidRDefault="00A80C17" w:rsidP="00604FFC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77187">
        <w:rPr>
          <w:sz w:val="24"/>
          <w:szCs w:val="24"/>
        </w:rPr>
        <w:t xml:space="preserve">Aneks nr 10 </w:t>
      </w:r>
      <w:r w:rsidR="00A841C3">
        <w:rPr>
          <w:sz w:val="24"/>
          <w:szCs w:val="24"/>
        </w:rPr>
        <w:t>zmieniający wykonawcę</w:t>
      </w:r>
      <w:r w:rsidR="00C644F3" w:rsidRPr="00377187">
        <w:rPr>
          <w:sz w:val="24"/>
          <w:szCs w:val="24"/>
        </w:rPr>
        <w:t xml:space="preserve"> </w:t>
      </w:r>
      <w:r w:rsidR="005B6C15" w:rsidRPr="00377187">
        <w:rPr>
          <w:sz w:val="24"/>
          <w:szCs w:val="24"/>
        </w:rPr>
        <w:t>na podstawie Uchwały nr 1 Nadzwyczajnego Zgromadzenia Wspólników Firmy Budowlanej ANNA-BUD sp. z o.o. z dnia 23.11.2020 r. oraz Uchwały nr 1 Nadzwyczajnego Zgromadzenia Wspólników Przedsiębiorstwa Budowlanego „PERFECT” sp</w:t>
      </w:r>
      <w:r w:rsidR="006B1800">
        <w:rPr>
          <w:sz w:val="24"/>
          <w:szCs w:val="24"/>
        </w:rPr>
        <w:t>.</w:t>
      </w:r>
      <w:r w:rsidR="005B6C15" w:rsidRPr="00377187">
        <w:rPr>
          <w:sz w:val="24"/>
          <w:szCs w:val="24"/>
        </w:rPr>
        <w:t xml:space="preserve"> z o.o. z dnia 23.11.2020 r. </w:t>
      </w:r>
      <w:r w:rsidR="00953FC2">
        <w:rPr>
          <w:sz w:val="24"/>
          <w:szCs w:val="24"/>
        </w:rPr>
        <w:t>w związku z</w:t>
      </w:r>
      <w:r w:rsidR="005B6C15" w:rsidRPr="00377187">
        <w:rPr>
          <w:sz w:val="24"/>
          <w:szCs w:val="24"/>
        </w:rPr>
        <w:t xml:space="preserve"> przejęci</w:t>
      </w:r>
      <w:r w:rsidR="00FF7FB0">
        <w:rPr>
          <w:sz w:val="24"/>
          <w:szCs w:val="24"/>
        </w:rPr>
        <w:t>em</w:t>
      </w:r>
      <w:r w:rsidR="005B6C15" w:rsidRPr="00377187">
        <w:rPr>
          <w:sz w:val="24"/>
          <w:szCs w:val="24"/>
        </w:rPr>
        <w:t xml:space="preserve"> przez </w:t>
      </w:r>
      <w:r w:rsidR="00796DC6" w:rsidRPr="00377187">
        <w:rPr>
          <w:sz w:val="24"/>
          <w:szCs w:val="24"/>
        </w:rPr>
        <w:t xml:space="preserve">Wykonawcę spółki Przedsiębiorstwo </w:t>
      </w:r>
      <w:r w:rsidR="00796DC6" w:rsidRPr="00BF3CDF">
        <w:rPr>
          <w:sz w:val="24"/>
          <w:szCs w:val="24"/>
        </w:rPr>
        <w:t xml:space="preserve">Budowlane „PERFECT” sp. z o.o. na skutek połączenia w trybie określonym </w:t>
      </w:r>
      <w:r w:rsidR="005B7E27" w:rsidRPr="00BF3CDF">
        <w:rPr>
          <w:sz w:val="24"/>
          <w:szCs w:val="24"/>
        </w:rPr>
        <w:br/>
      </w:r>
      <w:r w:rsidR="00796DC6" w:rsidRPr="00BF3CDF">
        <w:rPr>
          <w:sz w:val="24"/>
          <w:szCs w:val="24"/>
        </w:rPr>
        <w:t xml:space="preserve">w art. 492 § 2 pkt 1 kodeksu spółek handlowych poprzez przeniesienie całego majątku spółki działającej pod firmą Przedsiębiorstwo Budowlane „PERFECT” </w:t>
      </w:r>
      <w:r w:rsidR="005B7E27" w:rsidRPr="00BF3CDF">
        <w:rPr>
          <w:sz w:val="24"/>
          <w:szCs w:val="24"/>
        </w:rPr>
        <w:br/>
      </w:r>
      <w:r w:rsidR="00796DC6" w:rsidRPr="00BF3CDF">
        <w:rPr>
          <w:sz w:val="24"/>
          <w:szCs w:val="24"/>
        </w:rPr>
        <w:t xml:space="preserve">sp. z o.o. na spółkę Firma Budowlana ANNA-BUD sp. z o.o. w zamian za udziały, które zostaną wydane dotychczasowym wspólnikom spółki pod firmą Przedsiębiorstwo Budowlane </w:t>
      </w:r>
      <w:r w:rsidR="00F67B05" w:rsidRPr="00BF3CDF">
        <w:rPr>
          <w:sz w:val="24"/>
          <w:szCs w:val="24"/>
        </w:rPr>
        <w:t>„</w:t>
      </w:r>
      <w:r w:rsidR="00796DC6" w:rsidRPr="00BF3CDF">
        <w:rPr>
          <w:sz w:val="24"/>
          <w:szCs w:val="24"/>
        </w:rPr>
        <w:t xml:space="preserve">PERFECT” sp. z o.o. </w:t>
      </w:r>
    </w:p>
    <w:p w14:paraId="6802544B" w14:textId="55D3743C" w:rsidR="00A80C17" w:rsidRPr="00BF3CDF" w:rsidRDefault="00A80C17" w:rsidP="00BF3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DF">
        <w:rPr>
          <w:rFonts w:ascii="Times New Roman" w:hAnsi="Times New Roman" w:cs="Times New Roman"/>
          <w:sz w:val="24"/>
          <w:szCs w:val="24"/>
        </w:rPr>
        <w:lastRenderedPageBreak/>
        <w:t>Zespół Kontrolny stwierdził, iż wprowadzone powyż</w:t>
      </w:r>
      <w:r w:rsidR="00A841C3">
        <w:rPr>
          <w:rFonts w:ascii="Times New Roman" w:hAnsi="Times New Roman" w:cs="Times New Roman"/>
          <w:sz w:val="24"/>
          <w:szCs w:val="24"/>
        </w:rPr>
        <w:t>szymi</w:t>
      </w:r>
      <w:r w:rsidRPr="00BF3CDF">
        <w:rPr>
          <w:rFonts w:ascii="Times New Roman" w:hAnsi="Times New Roman" w:cs="Times New Roman"/>
          <w:sz w:val="24"/>
          <w:szCs w:val="24"/>
        </w:rPr>
        <w:t xml:space="preserve"> aneks</w:t>
      </w:r>
      <w:r w:rsidR="00A841C3">
        <w:rPr>
          <w:rFonts w:ascii="Times New Roman" w:hAnsi="Times New Roman" w:cs="Times New Roman"/>
          <w:sz w:val="24"/>
          <w:szCs w:val="24"/>
        </w:rPr>
        <w:t>ami</w:t>
      </w:r>
      <w:r w:rsidRPr="00BF3CDF">
        <w:rPr>
          <w:rFonts w:ascii="Times New Roman" w:hAnsi="Times New Roman" w:cs="Times New Roman"/>
          <w:sz w:val="24"/>
          <w:szCs w:val="24"/>
        </w:rPr>
        <w:t xml:space="preserve"> zmiany wypełniają przesłanki, o których mowa w art. 144 ust.1 ustawy z dnia 29 stycznia 2004 r. Prawo Zamówień Publicznych.</w:t>
      </w:r>
      <w:r w:rsidR="00BF3CDF" w:rsidRPr="00B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7EDF1" w14:textId="345EC708" w:rsidR="00BF3CDF" w:rsidRPr="00BF3CDF" w:rsidRDefault="00BF3CDF" w:rsidP="00BF3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DF">
        <w:rPr>
          <w:rFonts w:ascii="Times New Roman" w:hAnsi="Times New Roman" w:cs="Times New Roman"/>
          <w:sz w:val="24"/>
          <w:szCs w:val="24"/>
        </w:rPr>
        <w:t>Beneficjent we wniosku o płatność końcową nie rozlicza wy</w:t>
      </w:r>
      <w:r w:rsidR="008D59BC">
        <w:rPr>
          <w:rFonts w:ascii="Times New Roman" w:hAnsi="Times New Roman" w:cs="Times New Roman"/>
          <w:sz w:val="24"/>
          <w:szCs w:val="24"/>
        </w:rPr>
        <w:t>datków związanych z Aneksem nr 8, 9 i 10</w:t>
      </w:r>
      <w:r w:rsidRPr="00BF3C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E1933" w14:textId="79184D6A" w:rsidR="00BF3CDF" w:rsidRPr="00BF3CDF" w:rsidRDefault="008D59BC" w:rsidP="00BF3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sprawdzająca Aneksy nr 8</w:t>
      </w:r>
      <w:r w:rsidR="00BF3CDF" w:rsidRPr="00BF3C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 i 10</w:t>
      </w:r>
      <w:r w:rsidR="00BF3CDF" w:rsidRPr="00BF3CDF">
        <w:rPr>
          <w:rFonts w:ascii="Times New Roman" w:hAnsi="Times New Roman" w:cs="Times New Roman"/>
          <w:sz w:val="24"/>
          <w:szCs w:val="24"/>
        </w:rPr>
        <w:t xml:space="preserve"> stanowi dowód nr 2.</w:t>
      </w:r>
    </w:p>
    <w:p w14:paraId="435B25B7" w14:textId="542B7128" w:rsidR="00F67240" w:rsidRPr="00EC56AE" w:rsidRDefault="00815234" w:rsidP="00EC56AE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6AE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EC56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EC56AE" w:rsidRDefault="00D76F63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EC56AE" w:rsidRDefault="00D76F63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06CA3282" w14:textId="28CD46BE" w:rsidR="00447D1D" w:rsidRPr="00EC56AE" w:rsidRDefault="000176FC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EA0969" w:rsidRPr="00EC56AE">
        <w:rPr>
          <w:rFonts w:ascii="Times New Roman" w:hAnsi="Times New Roman" w:cs="Times New Roman"/>
          <w:sz w:val="24"/>
          <w:szCs w:val="24"/>
        </w:rPr>
        <w:t>7</w:t>
      </w:r>
      <w:r w:rsidRPr="00EC56AE">
        <w:rPr>
          <w:rFonts w:ascii="Times New Roman" w:hAnsi="Times New Roman" w:cs="Times New Roman"/>
          <w:sz w:val="24"/>
          <w:szCs w:val="24"/>
        </w:rPr>
        <w:t>.0</w:t>
      </w:r>
      <w:r w:rsidR="00291703" w:rsidRPr="00EC56AE">
        <w:rPr>
          <w:rFonts w:ascii="Times New Roman" w:hAnsi="Times New Roman" w:cs="Times New Roman"/>
          <w:sz w:val="24"/>
          <w:szCs w:val="24"/>
        </w:rPr>
        <w:t>2</w:t>
      </w:r>
      <w:r w:rsidRPr="00EC56AE">
        <w:rPr>
          <w:rFonts w:ascii="Times New Roman" w:hAnsi="Times New Roman" w:cs="Times New Roman"/>
          <w:sz w:val="24"/>
          <w:szCs w:val="24"/>
        </w:rPr>
        <w:t>.00-26-00</w:t>
      </w:r>
      <w:r w:rsidR="00291703" w:rsidRPr="00EC56AE">
        <w:rPr>
          <w:rFonts w:ascii="Times New Roman" w:hAnsi="Times New Roman" w:cs="Times New Roman"/>
          <w:sz w:val="24"/>
          <w:szCs w:val="24"/>
        </w:rPr>
        <w:t>03</w:t>
      </w:r>
      <w:r w:rsidRPr="00EC56AE">
        <w:rPr>
          <w:rFonts w:ascii="Times New Roman" w:hAnsi="Times New Roman" w:cs="Times New Roman"/>
          <w:sz w:val="24"/>
          <w:szCs w:val="24"/>
        </w:rPr>
        <w:t>/1</w:t>
      </w:r>
      <w:r w:rsidR="00291703" w:rsidRPr="00EC56AE">
        <w:rPr>
          <w:rFonts w:ascii="Times New Roman" w:hAnsi="Times New Roman" w:cs="Times New Roman"/>
          <w:sz w:val="24"/>
          <w:szCs w:val="24"/>
        </w:rPr>
        <w:t>6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447D1D" w:rsidRPr="00EC56AE">
        <w:rPr>
          <w:rFonts w:ascii="Times New Roman" w:hAnsi="Times New Roman" w:cs="Times New Roman"/>
          <w:sz w:val="24"/>
          <w:szCs w:val="24"/>
        </w:rPr>
        <w:t>wykonał:</w:t>
      </w:r>
    </w:p>
    <w:p w14:paraId="714B9DA9" w14:textId="77777777" w:rsidR="00447D1D" w:rsidRPr="00EC56AE" w:rsidRDefault="00447D1D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- kompleks urządzeń uzdrowiskowych,</w:t>
      </w:r>
    </w:p>
    <w:p w14:paraId="37DFA207" w14:textId="4809A695" w:rsidR="00447D1D" w:rsidRPr="00EC56AE" w:rsidRDefault="00FF7FB0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oranżerię</w:t>
      </w:r>
      <w:r w:rsidR="00447D1D" w:rsidRPr="00EC56AE">
        <w:rPr>
          <w:rFonts w:ascii="Times New Roman" w:hAnsi="Times New Roman" w:cs="Times New Roman"/>
          <w:sz w:val="24"/>
          <w:szCs w:val="24"/>
        </w:rPr>
        <w:t>,</w:t>
      </w:r>
    </w:p>
    <w:p w14:paraId="1E670AD5" w14:textId="75523BCD" w:rsidR="00447D1D" w:rsidRPr="00EC56AE" w:rsidRDefault="00447D1D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- fontanny w centralnej części uzdrowiska dostosowanej dla dzieci wraz z wyposażeniem,</w:t>
      </w:r>
    </w:p>
    <w:p w14:paraId="6ECD1ED5" w14:textId="5249CC3D" w:rsidR="00447D1D" w:rsidRPr="00EC56AE" w:rsidRDefault="00447D1D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-</w:t>
      </w:r>
      <w:r w:rsidR="007B6111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Pr="00EC56AE">
        <w:rPr>
          <w:rFonts w:ascii="Times New Roman" w:hAnsi="Times New Roman" w:cs="Times New Roman"/>
          <w:sz w:val="24"/>
          <w:szCs w:val="24"/>
        </w:rPr>
        <w:t>elementy siłowni zewnętrznej na terenie parku,</w:t>
      </w:r>
    </w:p>
    <w:p w14:paraId="0A33CDF6" w14:textId="59EAB523" w:rsidR="007B6111" w:rsidRPr="00EC56AE" w:rsidRDefault="00447D1D" w:rsidP="00EC56AE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- zagospodarowanie terenów rekreacyjnych w urządzenia rekreacyjne</w:t>
      </w:r>
      <w:r w:rsidR="007B6111" w:rsidRPr="00EC56AE">
        <w:rPr>
          <w:rFonts w:ascii="Times New Roman" w:hAnsi="Times New Roman" w:cs="Times New Roman"/>
          <w:sz w:val="24"/>
          <w:szCs w:val="24"/>
        </w:rPr>
        <w:t xml:space="preserve"> do zabawy i rozwoju </w:t>
      </w:r>
      <w:r w:rsidR="00232DC8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5227A4" w:rsidRPr="00EC56AE">
        <w:rPr>
          <w:rFonts w:ascii="Times New Roman" w:hAnsi="Times New Roman" w:cs="Times New Roman"/>
          <w:sz w:val="24"/>
          <w:szCs w:val="24"/>
        </w:rPr>
        <w:t>nawiązujące do wody</w:t>
      </w:r>
      <w:r w:rsidR="009C0F2D" w:rsidRPr="00EC56AE">
        <w:rPr>
          <w:rFonts w:ascii="Times New Roman" w:hAnsi="Times New Roman" w:cs="Times New Roman"/>
          <w:sz w:val="24"/>
          <w:szCs w:val="24"/>
        </w:rPr>
        <w:t>.</w:t>
      </w:r>
    </w:p>
    <w:p w14:paraId="09420FBE" w14:textId="0056CC30" w:rsidR="00F915D7" w:rsidRPr="00EC56AE" w:rsidRDefault="00F22B35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="00C21C99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 xml:space="preserve">z rozbudową drogi zostały wprowadzone do ewidencji środków trwałych Beneficjenta  </w:t>
      </w:r>
      <w:r w:rsidR="00BF3CDF">
        <w:rPr>
          <w:rFonts w:ascii="Times New Roman" w:hAnsi="Times New Roman" w:cs="Times New Roman"/>
          <w:sz w:val="24"/>
          <w:szCs w:val="24"/>
        </w:rPr>
        <w:t>(Dowód nr 3</w:t>
      </w:r>
      <w:r w:rsidR="00F915D7" w:rsidRPr="00EC56AE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EC56AE" w:rsidRDefault="009B29BB" w:rsidP="00EC56AE">
      <w:pPr>
        <w:pStyle w:val="Akapit"/>
        <w:ind w:firstLine="0"/>
      </w:pPr>
      <w:r w:rsidRPr="00EC56AE">
        <w:t>2</w:t>
      </w:r>
      <w:r w:rsidR="00187CBD" w:rsidRPr="00EC56AE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6F326324" w:rsidR="000873BE" w:rsidRDefault="000873BE" w:rsidP="00EC56AE">
      <w:pPr>
        <w:pStyle w:val="Akapit"/>
        <w:ind w:firstLine="0"/>
        <w:rPr>
          <w:color w:val="FF0000"/>
        </w:rPr>
      </w:pPr>
      <w:r w:rsidRPr="00EC56AE">
        <w:t xml:space="preserve">W II etapie dokonano oględzin </w:t>
      </w:r>
      <w:r w:rsidR="00497FBD" w:rsidRPr="00EC56AE">
        <w:t xml:space="preserve">infrastruktury w </w:t>
      </w:r>
      <w:r w:rsidR="00C24055" w:rsidRPr="00EC56AE">
        <w:t xml:space="preserve">ramach projektu </w:t>
      </w:r>
      <w:r w:rsidR="00ED648D" w:rsidRPr="00EC56AE">
        <w:t>nr RPSW.07.02.00-26-0003/16</w:t>
      </w:r>
      <w:r w:rsidR="002D66C1" w:rsidRPr="00EC56AE">
        <w:t xml:space="preserve"> pn. </w:t>
      </w:r>
      <w:r w:rsidR="00ED648D" w:rsidRPr="00EC56AE">
        <w:t>„Wzrost gospodarczy uzdrowiska poprzez rozwój potencjału endogenicznego</w:t>
      </w:r>
      <w:r w:rsidR="00ED648D" w:rsidRPr="00EC56AE">
        <w:br/>
        <w:t>i zwiększenie dostępu do zasobów naturalnych – Rodzinny Park Zdrowia w Busku-Zdroju”</w:t>
      </w:r>
      <w:r w:rsidR="00497FBD" w:rsidRPr="00EC56AE">
        <w:t>.</w:t>
      </w:r>
      <w:r w:rsidR="002D66C1" w:rsidRPr="00EC56AE">
        <w:t xml:space="preserve"> </w:t>
      </w:r>
      <w:r w:rsidR="00ED648D" w:rsidRPr="00EC56AE">
        <w:br/>
      </w:r>
      <w:r w:rsidRPr="00EC56AE">
        <w:t xml:space="preserve">Z przeprowadzonych czynności sporządzono </w:t>
      </w:r>
      <w:r w:rsidR="00497FBD" w:rsidRPr="00EC56AE">
        <w:t xml:space="preserve"> protokół</w:t>
      </w:r>
      <w:r w:rsidRPr="00EC56AE">
        <w:t xml:space="preserve"> </w:t>
      </w:r>
      <w:r w:rsidR="00497FBD" w:rsidRPr="00EC56AE">
        <w:t>z oględzin podpisany</w:t>
      </w:r>
      <w:r w:rsidRPr="00EC56AE">
        <w:t xml:space="preserve"> przez członków Zespołu Kontrolnego IZ RPOWŚ na lata 2014-2020 i uczestniczących w oględzinach przedstawicieli Beneficjenta oraz dokumentację fotograficzną</w:t>
      </w:r>
      <w:r w:rsidR="00C24055" w:rsidRPr="00EC56AE">
        <w:t xml:space="preserve"> </w:t>
      </w:r>
      <w:r w:rsidR="00280A7A" w:rsidRPr="00EC56AE">
        <w:t xml:space="preserve">- dowód nr </w:t>
      </w:r>
      <w:r w:rsidR="00BF3CDF">
        <w:t>4</w:t>
      </w:r>
      <w:r w:rsidR="00280A7A" w:rsidRPr="00EC56AE">
        <w:t xml:space="preserve"> do Informacji Pokontrolnej.</w:t>
      </w:r>
      <w:r w:rsidR="00280A7A" w:rsidRPr="00EC56AE">
        <w:rPr>
          <w:color w:val="FF0000"/>
        </w:rPr>
        <w:t xml:space="preserve">  </w:t>
      </w:r>
    </w:p>
    <w:p w14:paraId="1C421728" w14:textId="77777777" w:rsidR="00FF7FB0" w:rsidRDefault="00FF7FB0" w:rsidP="00EC56AE">
      <w:pPr>
        <w:pStyle w:val="Akapit"/>
        <w:ind w:firstLine="0"/>
        <w:rPr>
          <w:color w:val="FF0000"/>
        </w:rPr>
      </w:pPr>
    </w:p>
    <w:p w14:paraId="2E7F2729" w14:textId="77777777" w:rsidR="00FF7FB0" w:rsidRPr="00EC56AE" w:rsidRDefault="00FF7FB0" w:rsidP="00EC56AE">
      <w:pPr>
        <w:pStyle w:val="Akapit"/>
        <w:ind w:firstLine="0"/>
        <w:rPr>
          <w:color w:val="FF0000"/>
        </w:rPr>
      </w:pPr>
    </w:p>
    <w:p w14:paraId="5B7B594A" w14:textId="015F155D" w:rsidR="009E1739" w:rsidRPr="00EC56AE" w:rsidRDefault="00FF7FB0" w:rsidP="00EC56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4</w:t>
      </w:r>
      <w:r w:rsidR="006C5993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2C4510B8" w:rsidR="0098508D" w:rsidRPr="00EC56AE" w:rsidRDefault="009E1739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C21C99" w:rsidRPr="00EC56AE">
        <w:rPr>
          <w:rFonts w:ascii="Times New Roman" w:hAnsi="Times New Roman" w:cs="Times New Roman"/>
          <w:sz w:val="24"/>
          <w:szCs w:val="24"/>
        </w:rPr>
        <w:br/>
      </w:r>
      <w:r w:rsidRPr="00EC56AE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7FBD" w:rsidRPr="00EC56AE">
        <w:rPr>
          <w:rFonts w:ascii="Times New Roman" w:hAnsi="Times New Roman" w:cs="Times New Roman"/>
          <w:sz w:val="24"/>
          <w:szCs w:val="24"/>
        </w:rPr>
        <w:t>7</w:t>
      </w:r>
      <w:r w:rsidRPr="00EC56AE">
        <w:rPr>
          <w:rFonts w:ascii="Times New Roman" w:hAnsi="Times New Roman" w:cs="Times New Roman"/>
          <w:sz w:val="24"/>
          <w:szCs w:val="24"/>
        </w:rPr>
        <w:t>.0</w:t>
      </w:r>
      <w:r w:rsidR="00ED648D" w:rsidRPr="00EC56AE">
        <w:rPr>
          <w:rFonts w:ascii="Times New Roman" w:hAnsi="Times New Roman" w:cs="Times New Roman"/>
          <w:sz w:val="24"/>
          <w:szCs w:val="24"/>
        </w:rPr>
        <w:t>2</w:t>
      </w:r>
      <w:r w:rsidRPr="00EC56AE">
        <w:rPr>
          <w:rFonts w:ascii="Times New Roman" w:hAnsi="Times New Roman" w:cs="Times New Roman"/>
          <w:sz w:val="24"/>
          <w:szCs w:val="24"/>
        </w:rPr>
        <w:t>.00-26-00</w:t>
      </w:r>
      <w:r w:rsidR="00ED648D" w:rsidRPr="00EC56AE">
        <w:rPr>
          <w:rFonts w:ascii="Times New Roman" w:hAnsi="Times New Roman" w:cs="Times New Roman"/>
          <w:sz w:val="24"/>
          <w:szCs w:val="24"/>
        </w:rPr>
        <w:t>03</w:t>
      </w:r>
      <w:r w:rsidRPr="00EC56AE">
        <w:rPr>
          <w:rFonts w:ascii="Times New Roman" w:hAnsi="Times New Roman" w:cs="Times New Roman"/>
          <w:sz w:val="24"/>
          <w:szCs w:val="24"/>
        </w:rPr>
        <w:t>/1</w:t>
      </w:r>
      <w:r w:rsidR="00ED648D" w:rsidRPr="00EC56AE">
        <w:rPr>
          <w:rFonts w:ascii="Times New Roman" w:hAnsi="Times New Roman" w:cs="Times New Roman"/>
          <w:sz w:val="24"/>
          <w:szCs w:val="24"/>
        </w:rPr>
        <w:t>6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Pr="00EC56AE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D648D" w:rsidRPr="00EC56AE">
        <w:rPr>
          <w:rFonts w:ascii="Times New Roman" w:hAnsi="Times New Roman" w:cs="Times New Roman"/>
          <w:sz w:val="24"/>
          <w:szCs w:val="24"/>
        </w:rPr>
        <w:t xml:space="preserve">„Wzrost gospodarczy uzdrowiska poprzez rozwój potencjału endogenicznego </w:t>
      </w:r>
      <w:r w:rsidR="00BF3CDF">
        <w:rPr>
          <w:rFonts w:ascii="Times New Roman" w:hAnsi="Times New Roman" w:cs="Times New Roman"/>
          <w:sz w:val="24"/>
          <w:szCs w:val="24"/>
        </w:rPr>
        <w:br/>
      </w:r>
      <w:r w:rsidR="00ED648D" w:rsidRPr="00EC56AE">
        <w:rPr>
          <w:rFonts w:ascii="Times New Roman" w:hAnsi="Times New Roman" w:cs="Times New Roman"/>
          <w:sz w:val="24"/>
          <w:szCs w:val="24"/>
        </w:rPr>
        <w:t xml:space="preserve">i zwiększenie dostępu do zasobów naturalnych – Rodzinny Park Zdrowia w Busku-Zdroju” </w:t>
      </w:r>
      <w:r w:rsidRPr="00EC56AE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9" w:name="_Hlk74570487"/>
      <w:r w:rsidR="00FF7FB0">
        <w:rPr>
          <w:rFonts w:ascii="Times New Roman" w:hAnsi="Times New Roman" w:cs="Times New Roman"/>
          <w:sz w:val="24"/>
          <w:szCs w:val="24"/>
        </w:rPr>
        <w:t>”</w:t>
      </w:r>
      <w:r w:rsidR="00E80291" w:rsidRPr="00EC56AE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709F2E98" w:rsidR="008D5673" w:rsidRPr="00EC56AE" w:rsidRDefault="008D5673" w:rsidP="00EC56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C56AE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2A3934F2" w:rsidR="002467FD" w:rsidRPr="00EC56AE" w:rsidRDefault="00F331C5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BF3CDF">
        <w:rPr>
          <w:rFonts w:ascii="Times New Roman" w:hAnsi="Times New Roman" w:cs="Times New Roman"/>
          <w:sz w:val="24"/>
          <w:szCs w:val="24"/>
        </w:rPr>
        <w:t>(Dowód nr 5</w:t>
      </w:r>
      <w:r w:rsidR="00E80291" w:rsidRPr="00EC56AE">
        <w:rPr>
          <w:rFonts w:ascii="Times New Roman" w:hAnsi="Times New Roman" w:cs="Times New Roman"/>
          <w:sz w:val="24"/>
          <w:szCs w:val="24"/>
        </w:rPr>
        <w:t>)</w:t>
      </w:r>
      <w:r w:rsidRPr="00EC56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EC56AE" w:rsidRDefault="005B773E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EC56AE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3903AD8B" w14:textId="1152F111" w:rsidR="00F3419F" w:rsidRPr="00EC56AE" w:rsidRDefault="00F3419F" w:rsidP="00EC56AE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Liczba obiektów dostosowanych do potrzeb z niepełnosprawnościami [szt.] – wskaź</w:t>
      </w:r>
      <w:r w:rsidR="00FB4667" w:rsidRPr="00EC56AE">
        <w:rPr>
          <w:sz w:val="24"/>
          <w:szCs w:val="24"/>
        </w:rPr>
        <w:t>nik zrealizowano na poziomie 4</w:t>
      </w:r>
      <w:r w:rsidRPr="00EC56AE">
        <w:rPr>
          <w:sz w:val="24"/>
          <w:szCs w:val="24"/>
        </w:rPr>
        <w:t xml:space="preserve"> szt., tj. w 100 %</w:t>
      </w:r>
      <w:r w:rsidR="00FB4667" w:rsidRPr="00EC56AE">
        <w:rPr>
          <w:sz w:val="24"/>
          <w:szCs w:val="24"/>
        </w:rPr>
        <w:t xml:space="preserve"> wartości docelowej</w:t>
      </w:r>
      <w:r w:rsidRPr="00EC56AE">
        <w:rPr>
          <w:sz w:val="24"/>
          <w:szCs w:val="24"/>
        </w:rPr>
        <w:t>;</w:t>
      </w:r>
    </w:p>
    <w:p w14:paraId="0DFF6398" w14:textId="1C8B0594" w:rsidR="00F3419F" w:rsidRPr="00EC56AE" w:rsidRDefault="00F3419F" w:rsidP="00EC56AE">
      <w:pPr>
        <w:pStyle w:val="Akapitzlist"/>
        <w:numPr>
          <w:ilvl w:val="0"/>
          <w:numId w:val="49"/>
        </w:numPr>
        <w:spacing w:line="360" w:lineRule="auto"/>
        <w:rPr>
          <w:bCs/>
          <w:sz w:val="24"/>
          <w:szCs w:val="24"/>
        </w:rPr>
      </w:pPr>
      <w:bookmarkStart w:id="10" w:name="_Hlk77233014"/>
      <w:r w:rsidRPr="00EC56AE">
        <w:rPr>
          <w:sz w:val="24"/>
          <w:szCs w:val="24"/>
        </w:rPr>
        <w:t>Liczba osób objętych szkoleniami/doradztwem w zakresie kompetencji cyfrowych – mężczyźni [osoby] – nie zakładano realizacji wskaźnika</w:t>
      </w:r>
      <w:bookmarkEnd w:id="10"/>
      <w:r w:rsidRPr="00EC56AE">
        <w:rPr>
          <w:bCs/>
          <w:sz w:val="24"/>
          <w:szCs w:val="24"/>
        </w:rPr>
        <w:t>;</w:t>
      </w:r>
    </w:p>
    <w:p w14:paraId="6E2781DA" w14:textId="5C74A071" w:rsidR="00F3419F" w:rsidRPr="00EC56AE" w:rsidRDefault="00F3419F" w:rsidP="00EC56AE">
      <w:pPr>
        <w:pStyle w:val="Akapitzlist"/>
        <w:numPr>
          <w:ilvl w:val="0"/>
          <w:numId w:val="49"/>
        </w:numPr>
        <w:spacing w:line="360" w:lineRule="auto"/>
        <w:rPr>
          <w:bCs/>
          <w:sz w:val="24"/>
          <w:szCs w:val="24"/>
        </w:rPr>
      </w:pPr>
      <w:r w:rsidRPr="00EC56AE">
        <w:rPr>
          <w:sz w:val="24"/>
          <w:szCs w:val="24"/>
        </w:rPr>
        <w:t>Liczba osób objętych szkoleniami/doradztwem w zakresie kompetencji cyfrowych   [osoby] – nie zakładano realizacji wskaźnika</w:t>
      </w:r>
      <w:r w:rsidRPr="00EC56AE">
        <w:rPr>
          <w:bCs/>
          <w:sz w:val="24"/>
          <w:szCs w:val="24"/>
        </w:rPr>
        <w:t>;</w:t>
      </w:r>
    </w:p>
    <w:p w14:paraId="5B8FD8D1" w14:textId="77777777" w:rsidR="004920A5" w:rsidRPr="00EC56AE" w:rsidRDefault="00CC38BB" w:rsidP="00EC56AE">
      <w:pPr>
        <w:pStyle w:val="Akapitzlist"/>
        <w:numPr>
          <w:ilvl w:val="0"/>
          <w:numId w:val="49"/>
        </w:numPr>
        <w:spacing w:line="360" w:lineRule="auto"/>
        <w:rPr>
          <w:bCs/>
          <w:sz w:val="24"/>
          <w:szCs w:val="24"/>
        </w:rPr>
      </w:pPr>
      <w:bookmarkStart w:id="11" w:name="_Hlk39044628"/>
      <w:r w:rsidRPr="00EC56AE">
        <w:rPr>
          <w:sz w:val="24"/>
          <w:szCs w:val="24"/>
        </w:rPr>
        <w:t xml:space="preserve">Liczba projektów, w których sfinansowano koszty racjonalnych usprawnień dla osób </w:t>
      </w:r>
      <w:r w:rsidRPr="00EC56AE">
        <w:rPr>
          <w:sz w:val="24"/>
          <w:szCs w:val="24"/>
        </w:rPr>
        <w:br/>
        <w:t xml:space="preserve">z niepełnosprawnościami [EPC] </w:t>
      </w:r>
      <w:r w:rsidR="004920A5" w:rsidRPr="00EC56AE">
        <w:rPr>
          <w:sz w:val="24"/>
          <w:szCs w:val="24"/>
        </w:rPr>
        <w:t xml:space="preserve"> – nie zakładano realizacji wskaźnika</w:t>
      </w:r>
      <w:r w:rsidR="004920A5" w:rsidRPr="00EC56AE">
        <w:rPr>
          <w:bCs/>
          <w:sz w:val="24"/>
          <w:szCs w:val="24"/>
        </w:rPr>
        <w:t>;</w:t>
      </w:r>
    </w:p>
    <w:p w14:paraId="2A717BDE" w14:textId="325BEC48" w:rsidR="004920A5" w:rsidRPr="00EC56AE" w:rsidRDefault="004920A5" w:rsidP="00EC56AE">
      <w:pPr>
        <w:pStyle w:val="Akapitzlist"/>
        <w:numPr>
          <w:ilvl w:val="0"/>
          <w:numId w:val="49"/>
        </w:numPr>
        <w:spacing w:line="360" w:lineRule="auto"/>
        <w:rPr>
          <w:bCs/>
          <w:sz w:val="24"/>
          <w:szCs w:val="24"/>
        </w:rPr>
      </w:pPr>
      <w:r w:rsidRPr="00EC56AE">
        <w:rPr>
          <w:sz w:val="24"/>
          <w:szCs w:val="24"/>
        </w:rPr>
        <w:t>Liczba osób objętych szkoleniami/doradztwem w zakresie kompetencji cyfrowych – kobiety [osoby] – nie zakładano realizacji wskaźnika</w:t>
      </w:r>
      <w:r w:rsidRPr="00EC56AE">
        <w:rPr>
          <w:bCs/>
          <w:sz w:val="24"/>
          <w:szCs w:val="24"/>
        </w:rPr>
        <w:t>;</w:t>
      </w:r>
    </w:p>
    <w:bookmarkEnd w:id="11"/>
    <w:p w14:paraId="7BEAD27A" w14:textId="77777777" w:rsidR="00B133E8" w:rsidRPr="00EC56AE" w:rsidRDefault="00B133E8" w:rsidP="00EC56AE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0EA7E" w14:textId="18D91E85" w:rsidR="00A23C53" w:rsidRPr="00EC56AE" w:rsidRDefault="00B2464A" w:rsidP="00EC56AE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EC56AE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EC56AE" w:rsidRDefault="00BA5F06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2" w:name="_Hlk77338989"/>
      <w:r w:rsidRPr="00EC56AE">
        <w:rPr>
          <w:sz w:val="24"/>
          <w:szCs w:val="24"/>
        </w:rPr>
        <w:t>Liczba nowo utworzonych miejsc pracy – pozostałe formy [EPC] – nie zakładano realizacji wskaźnika</w:t>
      </w:r>
      <w:bookmarkEnd w:id="12"/>
      <w:r w:rsidR="00144141" w:rsidRPr="00EC56AE">
        <w:rPr>
          <w:sz w:val="24"/>
          <w:szCs w:val="24"/>
        </w:rPr>
        <w:t xml:space="preserve">; </w:t>
      </w:r>
    </w:p>
    <w:p w14:paraId="0AF2C62D" w14:textId="61500E84" w:rsidR="00DF1A5B" w:rsidRPr="00EC56AE" w:rsidRDefault="00BA5F06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Liczba utrzymanych miejsc pracy [EPC] – nie zakładano realizacji wskaźnika;  </w:t>
      </w:r>
    </w:p>
    <w:p w14:paraId="7A95D756" w14:textId="16D2E088" w:rsidR="00B2464A" w:rsidRPr="00EC56AE" w:rsidRDefault="00B2464A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Wzrost zatrudnienia we wspieranych przedsiębiorstwach – kobiety [EPC] – </w:t>
      </w:r>
      <w:r w:rsidR="00F160EC" w:rsidRPr="00EC56AE">
        <w:rPr>
          <w:sz w:val="24"/>
          <w:szCs w:val="24"/>
        </w:rPr>
        <w:br/>
      </w:r>
      <w:r w:rsidRPr="00EC56AE">
        <w:rPr>
          <w:sz w:val="24"/>
          <w:szCs w:val="24"/>
        </w:rPr>
        <w:t>nie zakładano realizacji wskaźnika;</w:t>
      </w:r>
    </w:p>
    <w:p w14:paraId="45E87887" w14:textId="32FC9148" w:rsidR="00B2464A" w:rsidRPr="00EC56AE" w:rsidRDefault="00B2464A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Wzrost zatrudnienia we wspieranych przedsiębiorstwach – mężczyźni [EPC] – </w:t>
      </w:r>
      <w:r w:rsidR="00F160EC" w:rsidRPr="00EC56AE">
        <w:rPr>
          <w:sz w:val="24"/>
          <w:szCs w:val="24"/>
        </w:rPr>
        <w:br/>
      </w:r>
      <w:r w:rsidRPr="00EC56AE">
        <w:rPr>
          <w:sz w:val="24"/>
          <w:szCs w:val="24"/>
        </w:rPr>
        <w:t>nie zakładano realizacji wskaźnika;</w:t>
      </w:r>
    </w:p>
    <w:p w14:paraId="6FFB6E5E" w14:textId="3C08495E" w:rsidR="00B2464A" w:rsidRPr="00EC56AE" w:rsidRDefault="00B2464A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Wzrost zatrudnienia we wspieranych przedsiębiorstwach [EPC] – nie zakładano realizacji wskaźnika;</w:t>
      </w:r>
    </w:p>
    <w:p w14:paraId="12B7246B" w14:textId="04BA4307" w:rsidR="00FB4667" w:rsidRPr="00EC56AE" w:rsidRDefault="00FB4667" w:rsidP="00EC56AE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EC56AE">
        <w:rPr>
          <w:sz w:val="24"/>
          <w:szCs w:val="24"/>
        </w:rPr>
        <w:lastRenderedPageBreak/>
        <w:t xml:space="preserve">Wzrost zatrudnienia we wspieranych podmiotach </w:t>
      </w:r>
      <w:r w:rsidR="00507000" w:rsidRPr="00EC56AE">
        <w:rPr>
          <w:sz w:val="24"/>
          <w:szCs w:val="24"/>
        </w:rPr>
        <w:t>(</w:t>
      </w:r>
      <w:r w:rsidRPr="00EC56AE">
        <w:rPr>
          <w:sz w:val="24"/>
          <w:szCs w:val="24"/>
        </w:rPr>
        <w:t xml:space="preserve">innych niż przedsiębiorstwa) </w:t>
      </w:r>
      <w:r w:rsidRPr="00EC56AE">
        <w:rPr>
          <w:sz w:val="24"/>
          <w:szCs w:val="24"/>
        </w:rPr>
        <w:br/>
        <w:t>– wskaźnik został zrealizowany na poziomie 4 EPC, tj. w 100 % wartości docelowej.</w:t>
      </w:r>
      <w:r w:rsidRPr="00EC56AE">
        <w:rPr>
          <w:b/>
          <w:sz w:val="24"/>
          <w:szCs w:val="24"/>
        </w:rPr>
        <w:t xml:space="preserve"> </w:t>
      </w:r>
    </w:p>
    <w:p w14:paraId="2E0B93F2" w14:textId="09D4E255" w:rsidR="00685EC3" w:rsidRPr="00EC56AE" w:rsidRDefault="00685EC3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Wskaźniki specyficzne dla programu:</w:t>
      </w:r>
    </w:p>
    <w:p w14:paraId="46FB8290" w14:textId="198BF03E" w:rsidR="00685EC3" w:rsidRPr="00EC56AE" w:rsidRDefault="00685EC3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Wska</w:t>
      </w:r>
      <w:r w:rsidR="00507000" w:rsidRPr="00EC56AE">
        <w:rPr>
          <w:rFonts w:ascii="Times New Roman" w:hAnsi="Times New Roman" w:cs="Times New Roman"/>
          <w:b/>
          <w:sz w:val="24"/>
          <w:szCs w:val="24"/>
        </w:rPr>
        <w:t>ź</w:t>
      </w:r>
      <w:r w:rsidRPr="00EC56AE">
        <w:rPr>
          <w:rFonts w:ascii="Times New Roman" w:hAnsi="Times New Roman" w:cs="Times New Roman"/>
          <w:b/>
          <w:sz w:val="24"/>
          <w:szCs w:val="24"/>
        </w:rPr>
        <w:t>nik produktu:</w:t>
      </w:r>
    </w:p>
    <w:p w14:paraId="71BDACEF" w14:textId="492EB2CB" w:rsidR="00F47C61" w:rsidRPr="00EC56AE" w:rsidRDefault="00507000" w:rsidP="00EC56AE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Liczba wspartych obiektów turystycznych i rekreacyjnych </w:t>
      </w:r>
      <w:r w:rsidR="00F47C61" w:rsidRPr="00EC56AE">
        <w:rPr>
          <w:sz w:val="24"/>
          <w:szCs w:val="24"/>
        </w:rPr>
        <w:t>–</w:t>
      </w:r>
      <w:r w:rsidRPr="00EC56AE">
        <w:rPr>
          <w:sz w:val="24"/>
          <w:szCs w:val="24"/>
        </w:rPr>
        <w:t xml:space="preserve"> </w:t>
      </w:r>
      <w:r w:rsidR="00F47C61" w:rsidRPr="00EC56AE">
        <w:rPr>
          <w:sz w:val="24"/>
          <w:szCs w:val="24"/>
        </w:rPr>
        <w:t>wskaźnik został zrealizowany na poziomie 2 szt., tj. w 100 %</w:t>
      </w:r>
      <w:r w:rsidR="00AA6769" w:rsidRPr="00EC56AE">
        <w:rPr>
          <w:sz w:val="24"/>
          <w:szCs w:val="24"/>
        </w:rPr>
        <w:t xml:space="preserve"> wartości docelowej</w:t>
      </w:r>
      <w:r w:rsidR="00F47C61" w:rsidRPr="00EC56AE">
        <w:rPr>
          <w:sz w:val="24"/>
          <w:szCs w:val="24"/>
        </w:rPr>
        <w:t>;</w:t>
      </w:r>
    </w:p>
    <w:p w14:paraId="31D3240B" w14:textId="77777777" w:rsidR="00F47C61" w:rsidRPr="00EC56AE" w:rsidRDefault="00F47C61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Wskaźniki specyficzne dla projektu:</w:t>
      </w:r>
    </w:p>
    <w:p w14:paraId="61606B3E" w14:textId="74132915" w:rsidR="00C23971" w:rsidRPr="00EC56AE" w:rsidRDefault="00C23971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Wskaźniki produktu:</w:t>
      </w:r>
    </w:p>
    <w:p w14:paraId="0D2CF0E5" w14:textId="485745E9" w:rsidR="00507000" w:rsidRPr="00EC56AE" w:rsidRDefault="00F47C61" w:rsidP="00EC56A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1) Liczba wybudowanych obiektów turystycznych i rekreacyjnych – wskaźnik został zrealizowany na poziomie 2 szt., tj. w 100 %</w:t>
      </w:r>
      <w:r w:rsidR="00AA6769" w:rsidRPr="00EC56AE">
        <w:rPr>
          <w:sz w:val="24"/>
          <w:szCs w:val="24"/>
        </w:rPr>
        <w:t xml:space="preserve"> wartości docelowej</w:t>
      </w:r>
      <w:r w:rsidRPr="00EC56AE">
        <w:rPr>
          <w:sz w:val="24"/>
          <w:szCs w:val="24"/>
        </w:rPr>
        <w:t xml:space="preserve">. </w:t>
      </w:r>
    </w:p>
    <w:p w14:paraId="61D51EFC" w14:textId="57832BB0" w:rsidR="009C3BDE" w:rsidRPr="00EC56AE" w:rsidRDefault="009C3BDE" w:rsidP="00EC5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_Hlk505667839"/>
      <w:r w:rsidRPr="00EC5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DE4CA2" w14:textId="6DE0C1CF" w:rsidR="00310476" w:rsidRDefault="00310476" w:rsidP="00EC56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zaleceń i rekom</w:t>
      </w:r>
      <w:r w:rsidR="00AA6769"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EC5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ndacji pokontrolnych</w:t>
      </w:r>
    </w:p>
    <w:p w14:paraId="165A87E3" w14:textId="77777777" w:rsidR="00FF7FB0" w:rsidRPr="00EC56AE" w:rsidRDefault="00FF7FB0" w:rsidP="00EC56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13"/>
    <w:p w14:paraId="0B5B06B7" w14:textId="7EE5FB00" w:rsidR="001F3ED4" w:rsidRPr="00EC56AE" w:rsidRDefault="001F3ED4" w:rsidP="00EC56A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C56AE">
        <w:rPr>
          <w:b/>
          <w:sz w:val="24"/>
          <w:szCs w:val="24"/>
        </w:rPr>
        <w:t>P O D S U M O W A N I E:</w:t>
      </w:r>
    </w:p>
    <w:p w14:paraId="3E1D5261" w14:textId="4E5C644B" w:rsidR="00071EFA" w:rsidRPr="00EC56AE" w:rsidRDefault="00071EFA" w:rsidP="00EC56AE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W wyniku weryfikacji dokumentacji związanej z realizacją projektu stwierdzono, </w:t>
      </w:r>
      <w:r w:rsidRPr="00EC56AE">
        <w:rPr>
          <w:sz w:val="24"/>
          <w:szCs w:val="24"/>
        </w:rPr>
        <w:br/>
        <w:t>że</w:t>
      </w:r>
      <w:r w:rsidR="0049322A" w:rsidRPr="00EC56AE">
        <w:rPr>
          <w:sz w:val="24"/>
          <w:szCs w:val="24"/>
        </w:rPr>
        <w:t xml:space="preserve"> </w:t>
      </w:r>
      <w:r w:rsidRPr="00EC56AE">
        <w:rPr>
          <w:sz w:val="24"/>
          <w:szCs w:val="24"/>
        </w:rPr>
        <w:t xml:space="preserve">w zakresie rzeczowym projekt został zrealizowany zgodnie z wnioskiem i umową </w:t>
      </w:r>
      <w:r w:rsidRPr="00EC56AE">
        <w:rPr>
          <w:sz w:val="24"/>
          <w:szCs w:val="24"/>
          <w:highlight w:val="yellow"/>
        </w:rPr>
        <w:br/>
      </w:r>
      <w:r w:rsidRPr="00EC56AE">
        <w:rPr>
          <w:sz w:val="24"/>
          <w:szCs w:val="24"/>
        </w:rPr>
        <w:t xml:space="preserve">o dofinansowanie projektu nr </w:t>
      </w:r>
      <w:r w:rsidR="007C5E02" w:rsidRPr="00EC56AE">
        <w:rPr>
          <w:sz w:val="24"/>
          <w:szCs w:val="24"/>
        </w:rPr>
        <w:t>RPSW.0</w:t>
      </w:r>
      <w:r w:rsidR="00EB52AE" w:rsidRPr="00EC56AE">
        <w:rPr>
          <w:sz w:val="24"/>
          <w:szCs w:val="24"/>
        </w:rPr>
        <w:t>7</w:t>
      </w:r>
      <w:r w:rsidR="007C5E02" w:rsidRPr="00EC56AE">
        <w:rPr>
          <w:sz w:val="24"/>
          <w:szCs w:val="24"/>
        </w:rPr>
        <w:t>.0</w:t>
      </w:r>
      <w:r w:rsidR="00703610" w:rsidRPr="00EC56AE">
        <w:rPr>
          <w:sz w:val="24"/>
          <w:szCs w:val="24"/>
        </w:rPr>
        <w:t>2</w:t>
      </w:r>
      <w:r w:rsidR="007C5E02" w:rsidRPr="00EC56AE">
        <w:rPr>
          <w:sz w:val="24"/>
          <w:szCs w:val="24"/>
        </w:rPr>
        <w:t>.00-26-00</w:t>
      </w:r>
      <w:r w:rsidR="00703610" w:rsidRPr="00EC56AE">
        <w:rPr>
          <w:sz w:val="24"/>
          <w:szCs w:val="24"/>
        </w:rPr>
        <w:t>03</w:t>
      </w:r>
      <w:r w:rsidR="007C5E02" w:rsidRPr="00EC56AE">
        <w:rPr>
          <w:sz w:val="24"/>
          <w:szCs w:val="24"/>
        </w:rPr>
        <w:t>/1</w:t>
      </w:r>
      <w:r w:rsidR="00703610" w:rsidRPr="00EC56AE">
        <w:rPr>
          <w:sz w:val="24"/>
          <w:szCs w:val="24"/>
        </w:rPr>
        <w:t>6</w:t>
      </w:r>
      <w:r w:rsidR="007C5E02" w:rsidRPr="00EC56AE">
        <w:rPr>
          <w:sz w:val="24"/>
          <w:szCs w:val="24"/>
        </w:rPr>
        <w:t xml:space="preserve"> pn. </w:t>
      </w:r>
      <w:r w:rsidR="00703610" w:rsidRPr="00EC56AE">
        <w:rPr>
          <w:sz w:val="24"/>
          <w:szCs w:val="24"/>
        </w:rPr>
        <w:t>„Wzrost gospodarczy uzdrowiska poprzez rozwój potencjału endogenicznego i zwiększenie dostępu do zasobów naturalnych – Rodzinny Park Zdrowia w Busku-Zdroju”</w:t>
      </w:r>
      <w:r w:rsidR="00080CA1" w:rsidRPr="00EC56AE">
        <w:rPr>
          <w:sz w:val="24"/>
          <w:szCs w:val="24"/>
        </w:rPr>
        <w:t>.</w:t>
      </w:r>
    </w:p>
    <w:p w14:paraId="61A95E1A" w14:textId="22D3AB68" w:rsidR="00377143" w:rsidRPr="00EC56AE" w:rsidRDefault="00377143" w:rsidP="00EC56AE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W wyniku weryfikacji dokumentacji dotyczącej procedury udzielania zamówień</w:t>
      </w:r>
      <w:r w:rsidR="00345C33" w:rsidRPr="00EC56AE">
        <w:rPr>
          <w:sz w:val="24"/>
          <w:szCs w:val="24"/>
        </w:rPr>
        <w:t xml:space="preserve"> publicznych </w:t>
      </w:r>
      <w:r w:rsidRPr="00EC56AE">
        <w:rPr>
          <w:sz w:val="24"/>
          <w:szCs w:val="24"/>
        </w:rPr>
        <w:t>nie stwierdzono nieprawidłowości.</w:t>
      </w:r>
      <w:r w:rsidR="00B52D25" w:rsidRPr="00EC56AE">
        <w:rPr>
          <w:sz w:val="24"/>
          <w:szCs w:val="24"/>
        </w:rPr>
        <w:t xml:space="preserve"> </w:t>
      </w:r>
    </w:p>
    <w:p w14:paraId="712CA559" w14:textId="0883A1D6" w:rsidR="00071EFA" w:rsidRPr="00EC56AE" w:rsidRDefault="00B80A66" w:rsidP="00EC56AE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Beneficjent </w:t>
      </w:r>
      <w:r w:rsidR="009C7399" w:rsidRPr="00EC56AE">
        <w:rPr>
          <w:sz w:val="24"/>
          <w:szCs w:val="24"/>
        </w:rPr>
        <w:t xml:space="preserve">stosuje się do </w:t>
      </w:r>
      <w:r w:rsidR="00C3729C" w:rsidRPr="00EC56AE">
        <w:rPr>
          <w:sz w:val="24"/>
          <w:szCs w:val="24"/>
        </w:rPr>
        <w:t xml:space="preserve">§ 18 ust. 1 umowy o dofinansowanie projektu </w:t>
      </w:r>
      <w:r w:rsidR="006C1993" w:rsidRPr="00EC56AE">
        <w:rPr>
          <w:sz w:val="24"/>
          <w:szCs w:val="24"/>
        </w:rPr>
        <w:br/>
      </w:r>
      <w:r w:rsidR="00C3729C" w:rsidRPr="00EC56AE">
        <w:rPr>
          <w:sz w:val="24"/>
          <w:szCs w:val="24"/>
        </w:rPr>
        <w:t>nr RPSW.0</w:t>
      </w:r>
      <w:r w:rsidR="008040F7" w:rsidRPr="00EC56AE">
        <w:rPr>
          <w:sz w:val="24"/>
          <w:szCs w:val="24"/>
        </w:rPr>
        <w:t>7</w:t>
      </w:r>
      <w:r w:rsidR="00C3729C" w:rsidRPr="00EC56AE">
        <w:rPr>
          <w:sz w:val="24"/>
          <w:szCs w:val="24"/>
        </w:rPr>
        <w:t>.</w:t>
      </w:r>
      <w:r w:rsidR="00B77A53" w:rsidRPr="00EC56AE">
        <w:rPr>
          <w:sz w:val="24"/>
          <w:szCs w:val="24"/>
        </w:rPr>
        <w:t>02</w:t>
      </w:r>
      <w:r w:rsidR="008040F7" w:rsidRPr="00EC56AE">
        <w:rPr>
          <w:sz w:val="24"/>
          <w:szCs w:val="24"/>
        </w:rPr>
        <w:t>.</w:t>
      </w:r>
      <w:r w:rsidR="00C3729C" w:rsidRPr="00EC56AE">
        <w:rPr>
          <w:sz w:val="24"/>
          <w:szCs w:val="24"/>
        </w:rPr>
        <w:t>00-26-00</w:t>
      </w:r>
      <w:r w:rsidR="00CC105D" w:rsidRPr="00EC56AE">
        <w:rPr>
          <w:sz w:val="24"/>
          <w:szCs w:val="24"/>
        </w:rPr>
        <w:t>03</w:t>
      </w:r>
      <w:r w:rsidR="00C3729C" w:rsidRPr="00EC56AE">
        <w:rPr>
          <w:sz w:val="24"/>
          <w:szCs w:val="24"/>
        </w:rPr>
        <w:t>/1</w:t>
      </w:r>
      <w:r w:rsidR="00CC105D" w:rsidRPr="00EC56AE">
        <w:rPr>
          <w:sz w:val="24"/>
          <w:szCs w:val="24"/>
        </w:rPr>
        <w:t>6</w:t>
      </w:r>
      <w:r w:rsidR="00C3729C" w:rsidRPr="00EC56AE">
        <w:rPr>
          <w:sz w:val="24"/>
          <w:szCs w:val="24"/>
        </w:rPr>
        <w:t xml:space="preserve"> pn. </w:t>
      </w:r>
      <w:bookmarkStart w:id="14" w:name="_Hlk51228879"/>
      <w:r w:rsidR="00CC105D" w:rsidRPr="00EC56AE">
        <w:rPr>
          <w:sz w:val="24"/>
          <w:szCs w:val="24"/>
        </w:rPr>
        <w:t xml:space="preserve">„Wzrost gospodarczy uzdrowiska poprzez rozwój potencjału endogenicznego i zwiększenie dostępu do zasobów naturalnych – Rodzinny Park Zdrowia w Busku-Zdroju” </w:t>
      </w:r>
      <w:bookmarkEnd w:id="14"/>
      <w:r w:rsidR="00487E5D" w:rsidRPr="00EC56AE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EC56AE">
        <w:rPr>
          <w:sz w:val="24"/>
          <w:szCs w:val="24"/>
        </w:rPr>
        <w:t>.</w:t>
      </w:r>
    </w:p>
    <w:p w14:paraId="080BE269" w14:textId="719B7BBD" w:rsidR="00093250" w:rsidRPr="00EC56AE" w:rsidRDefault="00C3729C" w:rsidP="00EC56AE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sz w:val="24"/>
          <w:szCs w:val="24"/>
        </w:rPr>
      </w:pPr>
      <w:r w:rsidRPr="00EC56AE">
        <w:rPr>
          <w:sz w:val="24"/>
          <w:szCs w:val="24"/>
        </w:rPr>
        <w:t>Stwierdzono, że do dnia kontroli końcowej wskaźniki produktu</w:t>
      </w:r>
      <w:r w:rsidR="00CC105D" w:rsidRPr="00EC56AE">
        <w:rPr>
          <w:sz w:val="24"/>
          <w:szCs w:val="24"/>
        </w:rPr>
        <w:t xml:space="preserve"> i rezultatu </w:t>
      </w:r>
      <w:r w:rsidRPr="00EC56AE">
        <w:rPr>
          <w:sz w:val="24"/>
          <w:szCs w:val="24"/>
        </w:rPr>
        <w:t>zostały zrealizowane na poziomie 100%</w:t>
      </w:r>
      <w:r w:rsidR="001A4E17" w:rsidRPr="00EC56AE">
        <w:rPr>
          <w:sz w:val="24"/>
          <w:szCs w:val="24"/>
        </w:rPr>
        <w:t xml:space="preserve">. </w:t>
      </w:r>
    </w:p>
    <w:p w14:paraId="58D0297D" w14:textId="57558847" w:rsidR="00FD6AAF" w:rsidRPr="00EC56AE" w:rsidRDefault="00DF539D" w:rsidP="00EC56AE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EC56AE">
        <w:rPr>
          <w:sz w:val="24"/>
          <w:szCs w:val="24"/>
        </w:rPr>
        <w:t xml:space="preserve"> </w:t>
      </w:r>
      <w:r w:rsidR="005C2931" w:rsidRPr="00EC56AE">
        <w:rPr>
          <w:sz w:val="24"/>
          <w:szCs w:val="24"/>
        </w:rPr>
        <w:t xml:space="preserve">IZ RPOWŚ na lata 2014 - 2020 </w:t>
      </w:r>
      <w:r w:rsidR="00444CE9" w:rsidRPr="00EC56AE">
        <w:rPr>
          <w:sz w:val="24"/>
          <w:szCs w:val="24"/>
        </w:rPr>
        <w:t xml:space="preserve">odstąpiła od sformułowania zaleceń i rekomendacji  pokontrolnych. </w:t>
      </w:r>
    </w:p>
    <w:p w14:paraId="44D47873" w14:textId="1B011933" w:rsidR="002264EE" w:rsidRPr="00EC56AE" w:rsidRDefault="006C06E1" w:rsidP="00EC56A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ab/>
      </w:r>
      <w:r w:rsidR="00B133E8" w:rsidRPr="00EC56AE">
        <w:rPr>
          <w:rFonts w:ascii="Times New Roman" w:hAnsi="Times New Roman" w:cs="Times New Roman"/>
          <w:sz w:val="24"/>
          <w:szCs w:val="24"/>
        </w:rPr>
        <w:tab/>
      </w:r>
      <w:r w:rsidR="002264EE" w:rsidRPr="00EC56A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EC56AE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EC56AE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EC56AE">
        <w:rPr>
          <w:rFonts w:ascii="Times New Roman" w:hAnsi="Times New Roman" w:cs="Times New Roman"/>
          <w:bCs/>
          <w:sz w:val="24"/>
          <w:szCs w:val="24"/>
        </w:rPr>
        <w:t>.0</w:t>
      </w:r>
      <w:r w:rsidR="00CC105D" w:rsidRPr="00EC56AE">
        <w:rPr>
          <w:rFonts w:ascii="Times New Roman" w:hAnsi="Times New Roman" w:cs="Times New Roman"/>
          <w:bCs/>
          <w:sz w:val="24"/>
          <w:szCs w:val="24"/>
        </w:rPr>
        <w:t>2</w:t>
      </w:r>
      <w:r w:rsidR="009F668E" w:rsidRPr="00EC56AE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EC56AE">
        <w:rPr>
          <w:rFonts w:ascii="Times New Roman" w:hAnsi="Times New Roman" w:cs="Times New Roman"/>
          <w:bCs/>
          <w:sz w:val="24"/>
          <w:szCs w:val="24"/>
        </w:rPr>
        <w:t>0</w:t>
      </w:r>
      <w:r w:rsidR="00CC105D" w:rsidRPr="00EC56AE">
        <w:rPr>
          <w:rFonts w:ascii="Times New Roman" w:hAnsi="Times New Roman" w:cs="Times New Roman"/>
          <w:bCs/>
          <w:sz w:val="24"/>
          <w:szCs w:val="24"/>
        </w:rPr>
        <w:t>03</w:t>
      </w:r>
      <w:r w:rsidR="00931166" w:rsidRPr="00EC56AE">
        <w:rPr>
          <w:rFonts w:ascii="Times New Roman" w:hAnsi="Times New Roman" w:cs="Times New Roman"/>
          <w:bCs/>
          <w:sz w:val="24"/>
          <w:szCs w:val="24"/>
        </w:rPr>
        <w:t>/1</w:t>
      </w:r>
      <w:r w:rsidR="00CC105D" w:rsidRPr="00EC56AE">
        <w:rPr>
          <w:rFonts w:ascii="Times New Roman" w:hAnsi="Times New Roman" w:cs="Times New Roman"/>
          <w:bCs/>
          <w:sz w:val="24"/>
          <w:szCs w:val="24"/>
        </w:rPr>
        <w:t>6</w:t>
      </w:r>
      <w:r w:rsidR="00931166" w:rsidRPr="00EC56AE">
        <w:rPr>
          <w:rFonts w:ascii="Times New Roman" w:hAnsi="Times New Roman" w:cs="Times New Roman"/>
          <w:sz w:val="24"/>
          <w:szCs w:val="24"/>
        </w:rPr>
        <w:t xml:space="preserve"> pn. </w:t>
      </w:r>
      <w:r w:rsidR="00CC105D" w:rsidRPr="00EC56AE">
        <w:rPr>
          <w:rFonts w:ascii="Times New Roman" w:hAnsi="Times New Roman" w:cs="Times New Roman"/>
          <w:sz w:val="24"/>
          <w:szCs w:val="24"/>
        </w:rPr>
        <w:t xml:space="preserve">„Wzrost gospodarczy uzdrowiska poprzez rozwój potencjału endogenicznego i zwiększenie dostępu do zasobów naturalnych – Rodzinny Park Zdrowia w </w:t>
      </w:r>
      <w:r w:rsidR="00CC105D" w:rsidRPr="00EC56AE">
        <w:rPr>
          <w:rFonts w:ascii="Times New Roman" w:hAnsi="Times New Roman" w:cs="Times New Roman"/>
          <w:sz w:val="24"/>
          <w:szCs w:val="24"/>
        </w:rPr>
        <w:lastRenderedPageBreak/>
        <w:t>Busku-Zdroju”</w:t>
      </w:r>
      <w:r w:rsidR="00C3729C" w:rsidRPr="00EC56AE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EC56AE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BF3CDF">
        <w:rPr>
          <w:rFonts w:ascii="Times New Roman" w:hAnsi="Times New Roman" w:cs="Times New Roman"/>
          <w:sz w:val="24"/>
          <w:szCs w:val="24"/>
        </w:rPr>
        <w:t>6</w:t>
      </w:r>
      <w:r w:rsidR="007037AA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EC56AE">
        <w:rPr>
          <w:rFonts w:ascii="Times New Roman" w:hAnsi="Times New Roman" w:cs="Times New Roman"/>
          <w:sz w:val="24"/>
          <w:szCs w:val="24"/>
        </w:rPr>
        <w:t>do</w:t>
      </w:r>
      <w:r w:rsidR="0049322A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EC56AE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EC56AE">
        <w:rPr>
          <w:rFonts w:ascii="Times New Roman" w:hAnsi="Times New Roman" w:cs="Times New Roman"/>
          <w:sz w:val="24"/>
          <w:szCs w:val="24"/>
        </w:rPr>
        <w:t>P</w:t>
      </w:r>
      <w:r w:rsidR="002264EE" w:rsidRPr="00EC56AE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708F6978" w:rsidR="002264EE" w:rsidRPr="00EC56AE" w:rsidRDefault="002264EE" w:rsidP="00EC56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105D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3CD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EC56AE" w:rsidRDefault="002264EE" w:rsidP="00EC56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EC56AE" w:rsidRDefault="002264EE" w:rsidP="00EC56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C56A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2DC1DC80" w14:textId="7840A359" w:rsidR="00C710DB" w:rsidRPr="00EC56AE" w:rsidRDefault="0012263A" w:rsidP="00EC56A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F32D0A3" w:rsidR="0061680C" w:rsidRPr="00EC56AE" w:rsidRDefault="001F3ED4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EC56AE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EC56A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EC56A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EC56AE" w:rsidRDefault="001E7D59" w:rsidP="00EC56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D5F839F" w:rsidR="000D7718" w:rsidRPr="00EC56AE" w:rsidRDefault="001F3ED4" w:rsidP="00EC5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FC7A28" w:rsidRPr="00EC56AE">
        <w:rPr>
          <w:rFonts w:ascii="Times New Roman" w:hAnsi="Times New Roman" w:cs="Times New Roman"/>
          <w:sz w:val="24"/>
          <w:szCs w:val="24"/>
        </w:rPr>
        <w:t xml:space="preserve">Izabela Pastuszka 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EC56A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EC56AE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EC56AE" w:rsidRDefault="007E6B60" w:rsidP="00EC56A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EC56AE" w:rsidRDefault="001E7D59" w:rsidP="00EC56A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6A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EC56AE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EC56AE" w:rsidRDefault="00F41066" w:rsidP="00EC56A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EC56AE" w:rsidRDefault="001F3ED4" w:rsidP="00EC56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EC56AE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EC56AE">
        <w:rPr>
          <w:rFonts w:ascii="Times New Roman" w:hAnsi="Times New Roman" w:cs="Times New Roman"/>
          <w:sz w:val="24"/>
          <w:szCs w:val="24"/>
        </w:rPr>
        <w:t xml:space="preserve">   </w:t>
      </w:r>
      <w:r w:rsidRPr="00EC56AE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EC56AE">
        <w:rPr>
          <w:rFonts w:ascii="Times New Roman" w:hAnsi="Times New Roman" w:cs="Times New Roman"/>
          <w:sz w:val="24"/>
          <w:szCs w:val="24"/>
        </w:rPr>
        <w:t>………</w:t>
      </w:r>
      <w:r w:rsidRPr="00EC56A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EC56AE" w:rsidSect="00FF7FB0">
      <w:headerReference w:type="default" r:id="rId8"/>
      <w:footerReference w:type="default" r:id="rId9"/>
      <w:pgSz w:w="11906" w:h="16838"/>
      <w:pgMar w:top="166" w:right="1417" w:bottom="567" w:left="1417" w:header="284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857AB" w14:textId="77777777" w:rsidR="00C17B78" w:rsidRDefault="00C17B78" w:rsidP="009C0179">
      <w:pPr>
        <w:spacing w:after="0" w:line="240" w:lineRule="auto"/>
      </w:pPr>
      <w:r>
        <w:separator/>
      </w:r>
    </w:p>
  </w:endnote>
  <w:endnote w:type="continuationSeparator" w:id="0">
    <w:p w14:paraId="30164AFB" w14:textId="77777777" w:rsidR="00C17B78" w:rsidRDefault="00C17B78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63DDD422" w:rsidR="002F0317" w:rsidRDefault="002F0317" w:rsidP="00A37172">
    <w:pPr>
      <w:pStyle w:val="Stopka"/>
    </w:pPr>
    <w:r>
      <w:t xml:space="preserve">                                                                                      </w:t>
    </w:r>
    <w:sdt>
      <w:sdtPr>
        <w:id w:val="-213439546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5652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07C0CD45" w:rsidR="002F0317" w:rsidRPr="0018150A" w:rsidRDefault="002F0317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10/N/VII/RPO/2022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97A7A" w14:textId="77777777" w:rsidR="00C17B78" w:rsidRDefault="00C17B78" w:rsidP="009C0179">
      <w:pPr>
        <w:spacing w:after="0" w:line="240" w:lineRule="auto"/>
      </w:pPr>
      <w:r>
        <w:separator/>
      </w:r>
    </w:p>
  </w:footnote>
  <w:footnote w:type="continuationSeparator" w:id="0">
    <w:p w14:paraId="2BB2E279" w14:textId="77777777" w:rsidR="00C17B78" w:rsidRDefault="00C17B78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2F031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2F0317" w:rsidRPr="00D77D6D" w14:paraId="70919DDB" w14:textId="77777777" w:rsidTr="00FF7FB0">
            <w:trPr>
              <w:trHeight w:val="684"/>
            </w:trPr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2F0317" w:rsidRPr="00D77D6D" w:rsidRDefault="002F0317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9" name="Obraz 9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2F0317" w:rsidRPr="00D77D6D" w:rsidRDefault="002F031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10" name="Obraz 10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2F0317" w:rsidRPr="00D77D6D" w:rsidRDefault="002F031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11" name="Obraz 1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2F0317" w:rsidRPr="00D77D6D" w:rsidRDefault="002F031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12" name="Obraz 1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2F0317" w:rsidRPr="00FC01D7" w:rsidRDefault="002F0317" w:rsidP="00F34D80"/>
      </w:tc>
      <w:tc>
        <w:tcPr>
          <w:tcW w:w="361" w:type="dxa"/>
          <w:vAlign w:val="center"/>
        </w:tcPr>
        <w:p w14:paraId="4A6926BF" w14:textId="77777777" w:rsidR="002F0317" w:rsidRPr="00FC01D7" w:rsidRDefault="002F031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2F0317" w:rsidRPr="00FC01D7" w:rsidRDefault="002F0317" w:rsidP="00F34D80">
          <w:pPr>
            <w:ind w:right="-318"/>
            <w:jc w:val="center"/>
          </w:pPr>
        </w:p>
      </w:tc>
    </w:tr>
    <w:bookmarkEnd w:id="15"/>
  </w:tbl>
  <w:p w14:paraId="10966ACF" w14:textId="77777777" w:rsidR="002F0317" w:rsidRPr="00B720F9" w:rsidRDefault="002F031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8C4E18"/>
    <w:multiLevelType w:val="hybridMultilevel"/>
    <w:tmpl w:val="5A5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D3367"/>
    <w:multiLevelType w:val="hybridMultilevel"/>
    <w:tmpl w:val="A52296B8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777FF"/>
    <w:multiLevelType w:val="hybridMultilevel"/>
    <w:tmpl w:val="BD526468"/>
    <w:lvl w:ilvl="0" w:tplc="E01E8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0D27B8"/>
    <w:multiLevelType w:val="hybridMultilevel"/>
    <w:tmpl w:val="AE6AB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32121"/>
    <w:multiLevelType w:val="hybridMultilevel"/>
    <w:tmpl w:val="93746DE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CF31BCB"/>
    <w:multiLevelType w:val="hybridMultilevel"/>
    <w:tmpl w:val="2DF8F50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E681F"/>
    <w:multiLevelType w:val="hybridMultilevel"/>
    <w:tmpl w:val="D4624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F462AB2"/>
    <w:multiLevelType w:val="hybridMultilevel"/>
    <w:tmpl w:val="4412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10DD"/>
    <w:multiLevelType w:val="hybridMultilevel"/>
    <w:tmpl w:val="F9584E66"/>
    <w:lvl w:ilvl="0" w:tplc="23500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7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33"/>
  </w:num>
  <w:num w:numId="5">
    <w:abstractNumId w:val="42"/>
  </w:num>
  <w:num w:numId="6">
    <w:abstractNumId w:val="45"/>
  </w:num>
  <w:num w:numId="7">
    <w:abstractNumId w:val="7"/>
  </w:num>
  <w:num w:numId="8">
    <w:abstractNumId w:val="43"/>
  </w:num>
  <w:num w:numId="9">
    <w:abstractNumId w:val="30"/>
  </w:num>
  <w:num w:numId="10">
    <w:abstractNumId w:val="36"/>
  </w:num>
  <w:num w:numId="11">
    <w:abstractNumId w:val="28"/>
  </w:num>
  <w:num w:numId="12">
    <w:abstractNumId w:val="15"/>
  </w:num>
  <w:num w:numId="13">
    <w:abstractNumId w:val="6"/>
  </w:num>
  <w:num w:numId="14">
    <w:abstractNumId w:val="24"/>
  </w:num>
  <w:num w:numId="15">
    <w:abstractNumId w:val="25"/>
  </w:num>
  <w:num w:numId="16">
    <w:abstractNumId w:val="2"/>
  </w:num>
  <w:num w:numId="17">
    <w:abstractNumId w:val="26"/>
  </w:num>
  <w:num w:numId="18">
    <w:abstractNumId w:val="37"/>
  </w:num>
  <w:num w:numId="19">
    <w:abstractNumId w:val="22"/>
  </w:num>
  <w:num w:numId="20">
    <w:abstractNumId w:val="35"/>
  </w:num>
  <w:num w:numId="21">
    <w:abstractNumId w:val="31"/>
  </w:num>
  <w:num w:numId="22">
    <w:abstractNumId w:val="1"/>
  </w:num>
  <w:num w:numId="23">
    <w:abstractNumId w:val="27"/>
  </w:num>
  <w:num w:numId="24">
    <w:abstractNumId w:val="10"/>
  </w:num>
  <w:num w:numId="25">
    <w:abstractNumId w:val="3"/>
  </w:num>
  <w:num w:numId="26">
    <w:abstractNumId w:val="18"/>
  </w:num>
  <w:num w:numId="27">
    <w:abstractNumId w:val="5"/>
  </w:num>
  <w:num w:numId="28">
    <w:abstractNumId w:val="47"/>
  </w:num>
  <w:num w:numId="29">
    <w:abstractNumId w:val="17"/>
  </w:num>
  <w:num w:numId="30">
    <w:abstractNumId w:val="8"/>
  </w:num>
  <w:num w:numId="31">
    <w:abstractNumId w:val="48"/>
  </w:num>
  <w:num w:numId="32">
    <w:abstractNumId w:val="23"/>
  </w:num>
  <w:num w:numId="33">
    <w:abstractNumId w:val="39"/>
  </w:num>
  <w:num w:numId="34">
    <w:abstractNumId w:val="46"/>
  </w:num>
  <w:num w:numId="35">
    <w:abstractNumId w:val="49"/>
  </w:num>
  <w:num w:numId="36">
    <w:abstractNumId w:val="29"/>
  </w:num>
  <w:num w:numId="37">
    <w:abstractNumId w:val="12"/>
  </w:num>
  <w:num w:numId="38">
    <w:abstractNumId w:val="16"/>
  </w:num>
  <w:num w:numId="39">
    <w:abstractNumId w:val="11"/>
  </w:num>
  <w:num w:numId="40">
    <w:abstractNumId w:val="41"/>
  </w:num>
  <w:num w:numId="41">
    <w:abstractNumId w:val="34"/>
  </w:num>
  <w:num w:numId="42">
    <w:abstractNumId w:val="19"/>
  </w:num>
  <w:num w:numId="43">
    <w:abstractNumId w:val="44"/>
  </w:num>
  <w:num w:numId="44">
    <w:abstractNumId w:val="40"/>
  </w:num>
  <w:num w:numId="45">
    <w:abstractNumId w:val="21"/>
  </w:num>
  <w:num w:numId="46">
    <w:abstractNumId w:val="32"/>
  </w:num>
  <w:num w:numId="47">
    <w:abstractNumId w:val="38"/>
  </w:num>
  <w:num w:numId="48">
    <w:abstractNumId w:val="13"/>
  </w:num>
  <w:num w:numId="49">
    <w:abstractNumId w:val="4"/>
  </w:num>
  <w:num w:numId="5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E4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2C5A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7E2D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3B98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0FEA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2DC8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56E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03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03C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5D2F"/>
    <w:rsid w:val="002E7461"/>
    <w:rsid w:val="002F0317"/>
    <w:rsid w:val="002F04C3"/>
    <w:rsid w:val="002F3BAA"/>
    <w:rsid w:val="002F4374"/>
    <w:rsid w:val="002F4666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476"/>
    <w:rsid w:val="00310BEB"/>
    <w:rsid w:val="00311002"/>
    <w:rsid w:val="0031139A"/>
    <w:rsid w:val="003122CE"/>
    <w:rsid w:val="00312D7A"/>
    <w:rsid w:val="00313048"/>
    <w:rsid w:val="00314455"/>
    <w:rsid w:val="0031512B"/>
    <w:rsid w:val="0031588E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77187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4CE9"/>
    <w:rsid w:val="00445023"/>
    <w:rsid w:val="004461B6"/>
    <w:rsid w:val="00447D1D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0B6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0A5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10B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71F5"/>
    <w:rsid w:val="004D014F"/>
    <w:rsid w:val="004D0A1E"/>
    <w:rsid w:val="004D1620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000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335"/>
    <w:rsid w:val="005205F2"/>
    <w:rsid w:val="00520926"/>
    <w:rsid w:val="005209DD"/>
    <w:rsid w:val="00520AD6"/>
    <w:rsid w:val="00521491"/>
    <w:rsid w:val="0052269B"/>
    <w:rsid w:val="005227A4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0BB1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6C15"/>
    <w:rsid w:val="005B73ED"/>
    <w:rsid w:val="005B773E"/>
    <w:rsid w:val="005B7E27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974"/>
    <w:rsid w:val="005C5A9A"/>
    <w:rsid w:val="005D01D4"/>
    <w:rsid w:val="005D24C4"/>
    <w:rsid w:val="005D2800"/>
    <w:rsid w:val="005D29C4"/>
    <w:rsid w:val="005D3FAF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4FFC"/>
    <w:rsid w:val="00605647"/>
    <w:rsid w:val="006061BA"/>
    <w:rsid w:val="0060754F"/>
    <w:rsid w:val="00607965"/>
    <w:rsid w:val="00607F11"/>
    <w:rsid w:val="006128D3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5EC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2D2"/>
    <w:rsid w:val="006A64A6"/>
    <w:rsid w:val="006A659C"/>
    <w:rsid w:val="006A7682"/>
    <w:rsid w:val="006A769D"/>
    <w:rsid w:val="006B0EB3"/>
    <w:rsid w:val="006B1800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3610"/>
    <w:rsid w:val="007037AA"/>
    <w:rsid w:val="00704066"/>
    <w:rsid w:val="00705EBC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96DC6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111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4494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77FA8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59BC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2D0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3FC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25B6"/>
    <w:rsid w:val="00973970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0DF6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1F2F"/>
    <w:rsid w:val="009B29BB"/>
    <w:rsid w:val="009B328F"/>
    <w:rsid w:val="009B3C15"/>
    <w:rsid w:val="009B47F3"/>
    <w:rsid w:val="009B528E"/>
    <w:rsid w:val="009C0179"/>
    <w:rsid w:val="009C0F2D"/>
    <w:rsid w:val="009C170F"/>
    <w:rsid w:val="009C3476"/>
    <w:rsid w:val="009C371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ACA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0C17"/>
    <w:rsid w:val="00A8164E"/>
    <w:rsid w:val="00A81F79"/>
    <w:rsid w:val="00A83736"/>
    <w:rsid w:val="00A841C3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6769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3E8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1FDA"/>
    <w:rsid w:val="00B242C1"/>
    <w:rsid w:val="00B244DA"/>
    <w:rsid w:val="00B2464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7A53"/>
    <w:rsid w:val="00B80A66"/>
    <w:rsid w:val="00B828AE"/>
    <w:rsid w:val="00B82C63"/>
    <w:rsid w:val="00B82D57"/>
    <w:rsid w:val="00B84287"/>
    <w:rsid w:val="00B8485D"/>
    <w:rsid w:val="00B85337"/>
    <w:rsid w:val="00B85AD2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6F62"/>
    <w:rsid w:val="00BE7066"/>
    <w:rsid w:val="00BE7AB2"/>
    <w:rsid w:val="00BF2A3F"/>
    <w:rsid w:val="00BF2B96"/>
    <w:rsid w:val="00BF3CDF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1A42"/>
    <w:rsid w:val="00C1377B"/>
    <w:rsid w:val="00C142B9"/>
    <w:rsid w:val="00C14DDF"/>
    <w:rsid w:val="00C14ED7"/>
    <w:rsid w:val="00C152A3"/>
    <w:rsid w:val="00C158AE"/>
    <w:rsid w:val="00C15DA0"/>
    <w:rsid w:val="00C174B4"/>
    <w:rsid w:val="00C17B78"/>
    <w:rsid w:val="00C20BEB"/>
    <w:rsid w:val="00C20DBA"/>
    <w:rsid w:val="00C21886"/>
    <w:rsid w:val="00C21C99"/>
    <w:rsid w:val="00C235D4"/>
    <w:rsid w:val="00C237E7"/>
    <w:rsid w:val="00C23971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44B0"/>
    <w:rsid w:val="00C644F3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DBC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05D"/>
    <w:rsid w:val="00CC121D"/>
    <w:rsid w:val="00CC1A4E"/>
    <w:rsid w:val="00CC2322"/>
    <w:rsid w:val="00CC38BB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21BE9"/>
    <w:rsid w:val="00D2214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6528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018D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1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3F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463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6AE"/>
    <w:rsid w:val="00EC5949"/>
    <w:rsid w:val="00EC7141"/>
    <w:rsid w:val="00ED20DD"/>
    <w:rsid w:val="00ED405C"/>
    <w:rsid w:val="00ED464E"/>
    <w:rsid w:val="00ED568F"/>
    <w:rsid w:val="00ED648D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5A9E"/>
    <w:rsid w:val="00F07516"/>
    <w:rsid w:val="00F10EF4"/>
    <w:rsid w:val="00F11423"/>
    <w:rsid w:val="00F123F1"/>
    <w:rsid w:val="00F12B2C"/>
    <w:rsid w:val="00F139EC"/>
    <w:rsid w:val="00F14743"/>
    <w:rsid w:val="00F15400"/>
    <w:rsid w:val="00F160EC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2B35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19F"/>
    <w:rsid w:val="00F34D80"/>
    <w:rsid w:val="00F34F9F"/>
    <w:rsid w:val="00F353D1"/>
    <w:rsid w:val="00F35EFF"/>
    <w:rsid w:val="00F36433"/>
    <w:rsid w:val="00F40CEF"/>
    <w:rsid w:val="00F41066"/>
    <w:rsid w:val="00F41947"/>
    <w:rsid w:val="00F437C6"/>
    <w:rsid w:val="00F462F5"/>
    <w:rsid w:val="00F47C61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67B05"/>
    <w:rsid w:val="00F70F10"/>
    <w:rsid w:val="00F72124"/>
    <w:rsid w:val="00F743CE"/>
    <w:rsid w:val="00F74923"/>
    <w:rsid w:val="00F77966"/>
    <w:rsid w:val="00F81853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4667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D8F08289-A2E3-4809-BA9A-DF8A261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AF5A-359B-42A6-9E17-63F0FB19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2559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3</cp:revision>
  <cp:lastPrinted>2021-02-19T12:13:00Z</cp:lastPrinted>
  <dcterms:created xsi:type="dcterms:W3CDTF">2022-05-09T05:51:00Z</dcterms:created>
  <dcterms:modified xsi:type="dcterms:W3CDTF">2022-05-09T05:51:00Z</dcterms:modified>
</cp:coreProperties>
</file>