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AE8C" w14:textId="193232FA" w:rsidR="00C9771A" w:rsidRPr="00433863" w:rsidRDefault="00DF0115" w:rsidP="003E734D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C882EAE" wp14:editId="4238D438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BD811" w14:textId="77777777" w:rsidR="003E734D" w:rsidRDefault="003E734D" w:rsidP="00E86DE3">
      <w:pPr>
        <w:spacing w:line="360" w:lineRule="auto"/>
        <w:rPr>
          <w:sz w:val="24"/>
          <w:szCs w:val="24"/>
        </w:rPr>
      </w:pPr>
    </w:p>
    <w:p w14:paraId="0C0747AE" w14:textId="4A4113B1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8E578B" w:rsidRPr="008E578B">
        <w:rPr>
          <w:sz w:val="24"/>
          <w:szCs w:val="24"/>
        </w:rPr>
        <w:t>452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8E578B">
        <w:rPr>
          <w:sz w:val="24"/>
          <w:szCs w:val="24"/>
        </w:rPr>
        <w:t>02.08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3BB0C4EC" w:rsidR="00C9771A" w:rsidRPr="0091014D" w:rsidRDefault="00C9771A" w:rsidP="00E86DE3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8E578B" w:rsidRPr="008E578B">
        <w:rPr>
          <w:b/>
          <w:sz w:val="24"/>
          <w:szCs w:val="24"/>
        </w:rPr>
        <w:t>KC-I.432.452.1.2021</w:t>
      </w:r>
      <w:r w:rsidR="008E578B">
        <w:rPr>
          <w:b/>
          <w:sz w:val="24"/>
          <w:szCs w:val="24"/>
        </w:rPr>
        <w:t>/WF-1</w:t>
      </w:r>
    </w:p>
    <w:p w14:paraId="53CBF2A1" w14:textId="77777777" w:rsidR="00A416BF" w:rsidRPr="0091014D" w:rsidRDefault="00A416BF" w:rsidP="00E86DE3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0F4FE89A" w:rsidR="00750F67" w:rsidRPr="00041310" w:rsidRDefault="00C77127" w:rsidP="00041310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 w:rsidR="00041310">
        <w:rPr>
          <w:sz w:val="24"/>
          <w:szCs w:val="24"/>
        </w:rPr>
        <w:t>realizacji</w:t>
      </w:r>
      <w:r w:rsidRPr="0091014D">
        <w:rPr>
          <w:sz w:val="24"/>
          <w:szCs w:val="24"/>
        </w:rPr>
        <w:t xml:space="preserve"> projektu nr </w:t>
      </w:r>
      <w:r w:rsidR="00D64852">
        <w:rPr>
          <w:sz w:val="24"/>
          <w:szCs w:val="24"/>
        </w:rPr>
        <w:t>RPSW.04.02</w:t>
      </w:r>
      <w:r w:rsidR="00CA61AB" w:rsidRPr="00CA61AB">
        <w:rPr>
          <w:sz w:val="24"/>
          <w:szCs w:val="24"/>
        </w:rPr>
        <w:t>.00-26-00</w:t>
      </w:r>
      <w:r w:rsidR="00D64852">
        <w:rPr>
          <w:sz w:val="24"/>
          <w:szCs w:val="24"/>
        </w:rPr>
        <w:t>05/19</w:t>
      </w:r>
      <w:r w:rsidR="00CA61AB" w:rsidRPr="00CA61AB">
        <w:rPr>
          <w:sz w:val="24"/>
          <w:szCs w:val="24"/>
        </w:rPr>
        <w:t xml:space="preserve"> pn.: </w:t>
      </w:r>
      <w:r w:rsidR="00E86DE3">
        <w:rPr>
          <w:sz w:val="24"/>
          <w:szCs w:val="24"/>
        </w:rPr>
        <w:t>„</w:t>
      </w:r>
      <w:r w:rsidR="00D64852">
        <w:rPr>
          <w:sz w:val="24"/>
          <w:szCs w:val="24"/>
        </w:rPr>
        <w:t>Modernizacja linii przerobu odpadów w hali wielofunkcyjnej Regionalnego Zakładu Zagospodarowania Odpadów w Końskich</w:t>
      </w:r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 xml:space="preserve">, realizowanego w ramach Działania </w:t>
      </w:r>
      <w:r w:rsidR="00D64852">
        <w:rPr>
          <w:sz w:val="24"/>
          <w:szCs w:val="24"/>
        </w:rPr>
        <w:t>4.2</w:t>
      </w:r>
      <w:r w:rsidR="00CA61AB" w:rsidRPr="00CA61AB">
        <w:rPr>
          <w:sz w:val="24"/>
          <w:szCs w:val="24"/>
        </w:rPr>
        <w:t xml:space="preserve"> </w:t>
      </w:r>
      <w:r w:rsidR="00E86DE3">
        <w:rPr>
          <w:sz w:val="24"/>
          <w:szCs w:val="24"/>
        </w:rPr>
        <w:t>„</w:t>
      </w:r>
      <w:r w:rsidR="00D64852">
        <w:rPr>
          <w:sz w:val="24"/>
          <w:szCs w:val="24"/>
        </w:rPr>
        <w:t>Gospodarka odpadami</w:t>
      </w:r>
      <w:r w:rsidR="00E86DE3">
        <w:rPr>
          <w:sz w:val="24"/>
          <w:szCs w:val="24"/>
        </w:rPr>
        <w:t>”</w:t>
      </w:r>
      <w:r w:rsidR="00D64852">
        <w:rPr>
          <w:sz w:val="24"/>
          <w:szCs w:val="24"/>
        </w:rPr>
        <w:t>, 4</w:t>
      </w:r>
      <w:r w:rsidR="00CA61AB" w:rsidRPr="00CA61AB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="00041310" w:rsidRPr="00041310">
        <w:rPr>
          <w:sz w:val="24"/>
          <w:szCs w:val="24"/>
        </w:rPr>
        <w:t xml:space="preserve"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041310">
        <w:rPr>
          <w:sz w:val="24"/>
          <w:szCs w:val="24"/>
        </w:rPr>
        <w:br/>
      </w:r>
      <w:r w:rsidR="00041310" w:rsidRPr="00041310">
        <w:rPr>
          <w:sz w:val="24"/>
          <w:szCs w:val="24"/>
        </w:rPr>
        <w:t xml:space="preserve">od </w:t>
      </w:r>
      <w:r w:rsidR="00041310">
        <w:rPr>
          <w:sz w:val="24"/>
          <w:szCs w:val="24"/>
        </w:rPr>
        <w:t>12.07.2021</w:t>
      </w:r>
      <w:r w:rsidR="00041310" w:rsidRPr="00041310">
        <w:rPr>
          <w:sz w:val="24"/>
          <w:szCs w:val="24"/>
        </w:rPr>
        <w:t xml:space="preserve"> do dnia </w:t>
      </w:r>
      <w:r w:rsidR="00041310">
        <w:rPr>
          <w:sz w:val="24"/>
          <w:szCs w:val="24"/>
        </w:rPr>
        <w:t>16.07.2021</w:t>
      </w:r>
      <w:r w:rsidR="00041310" w:rsidRPr="00041310">
        <w:rPr>
          <w:sz w:val="24"/>
          <w:szCs w:val="24"/>
        </w:rPr>
        <w:t xml:space="preserve"> r</w:t>
      </w:r>
      <w:r w:rsidRPr="0091014D">
        <w:rPr>
          <w:rFonts w:eastAsia="Calibri"/>
          <w:sz w:val="24"/>
          <w:szCs w:val="24"/>
          <w:lang w:eastAsia="en-US"/>
        </w:rPr>
        <w:t>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</w:p>
    <w:p w14:paraId="62F2F3B5" w14:textId="77777777" w:rsidR="008D5208" w:rsidRPr="0091014D" w:rsidRDefault="008D5208" w:rsidP="00E86DE3">
      <w:pPr>
        <w:spacing w:line="360" w:lineRule="auto"/>
        <w:jc w:val="both"/>
      </w:pPr>
    </w:p>
    <w:p w14:paraId="1D7C4E9B" w14:textId="77777777" w:rsidR="00C9771A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1223C6D3" w14:textId="2A5F15A0" w:rsidR="00041310" w:rsidRDefault="00D64852" w:rsidP="00E86DE3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Przedsiębiorstwo Gospodarki Komunalnej w Końskich Spółka z o. o., </w:t>
      </w:r>
    </w:p>
    <w:p w14:paraId="0AFD16C4" w14:textId="5F033E9C" w:rsidR="00D64852" w:rsidRDefault="00D64852" w:rsidP="00E86DE3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ul. Spacerowa 145,</w:t>
      </w:r>
    </w:p>
    <w:p w14:paraId="07158105" w14:textId="2218B098" w:rsidR="00D64852" w:rsidRPr="0091014D" w:rsidRDefault="00D64852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26-200 Końskie</w:t>
      </w:r>
    </w:p>
    <w:p w14:paraId="59174F28" w14:textId="77777777" w:rsidR="00D64852" w:rsidRDefault="00C9771A" w:rsidP="00D64852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6E44A717" w:rsidR="004F688D" w:rsidRPr="00D64852" w:rsidRDefault="00D64852" w:rsidP="00D64852">
      <w:pPr>
        <w:spacing w:line="360" w:lineRule="auto"/>
        <w:ind w:left="720"/>
        <w:jc w:val="both"/>
        <w:rPr>
          <w:sz w:val="24"/>
          <w:szCs w:val="24"/>
          <w:u w:val="single"/>
        </w:rPr>
      </w:pPr>
      <w:r w:rsidRPr="00D64852">
        <w:rPr>
          <w:sz w:val="24"/>
          <w:szCs w:val="24"/>
        </w:rPr>
        <w:t>Spółki przewidziane w przepisach innych ustaw niż Kodeks spółek handlowych i Kodeks cywilny lub formy prawne, do których stosuje się przepisy o spółkach - duże przedsiębiorstwo.</w:t>
      </w:r>
    </w:p>
    <w:p w14:paraId="2D8F0EB3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6433A4D1" w14:textId="66F36A2C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</w:t>
      </w:r>
      <w:r w:rsidR="003E734D">
        <w:rPr>
          <w:sz w:val="24"/>
          <w:szCs w:val="24"/>
        </w:rPr>
        <w:t xml:space="preserve"> z </w:t>
      </w:r>
      <w:r w:rsidRPr="0075556E">
        <w:rPr>
          <w:sz w:val="24"/>
          <w:szCs w:val="24"/>
        </w:rPr>
        <w:t>20</w:t>
      </w:r>
      <w:r w:rsidR="003E734D">
        <w:rPr>
          <w:sz w:val="24"/>
          <w:szCs w:val="24"/>
        </w:rPr>
        <w:t>20</w:t>
      </w:r>
      <w:r w:rsidRPr="0075556E">
        <w:rPr>
          <w:sz w:val="24"/>
          <w:szCs w:val="24"/>
        </w:rPr>
        <w:t xml:space="preserve"> poz.</w:t>
      </w:r>
      <w:r w:rsidR="003E734D">
        <w:rPr>
          <w:sz w:val="24"/>
          <w:szCs w:val="24"/>
        </w:rPr>
        <w:t xml:space="preserve"> 818</w:t>
      </w:r>
      <w:r w:rsidRPr="0075556E">
        <w:rPr>
          <w:sz w:val="24"/>
          <w:szCs w:val="24"/>
        </w:rPr>
        <w:t xml:space="preserve"> j.t. z </w:t>
      </w:r>
      <w:proofErr w:type="spellStart"/>
      <w:r w:rsidRPr="0075556E">
        <w:rPr>
          <w:sz w:val="24"/>
          <w:szCs w:val="24"/>
        </w:rPr>
        <w:t>późn</w:t>
      </w:r>
      <w:proofErr w:type="spellEnd"/>
      <w:r w:rsidRPr="0075556E">
        <w:rPr>
          <w:sz w:val="24"/>
          <w:szCs w:val="24"/>
        </w:rPr>
        <w:t>. zm.).</w:t>
      </w:r>
    </w:p>
    <w:p w14:paraId="15DDD8A1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III. OBSZAR I CEL KONTROLI:</w:t>
      </w:r>
    </w:p>
    <w:p w14:paraId="7ACC5CF8" w14:textId="4809B45E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Cel kontroli stanowi weryfikacja dokumentów w zakresie prawidłowości przeprowadzenia przez Beneficjenta właściwych procedur dotyczących udzielania zamówień publicznych w ramac</w:t>
      </w:r>
      <w:r w:rsidR="00D64852">
        <w:rPr>
          <w:sz w:val="24"/>
          <w:szCs w:val="24"/>
        </w:rPr>
        <w:t>h realizacji projektu nr RPSW.04.02</w:t>
      </w:r>
      <w:r w:rsidRPr="0075556E">
        <w:rPr>
          <w:sz w:val="24"/>
          <w:szCs w:val="24"/>
        </w:rPr>
        <w:t>.00-26-00</w:t>
      </w:r>
      <w:r w:rsidR="00D64852">
        <w:rPr>
          <w:sz w:val="24"/>
          <w:szCs w:val="24"/>
        </w:rPr>
        <w:t>05/19</w:t>
      </w:r>
      <w:r w:rsidRPr="0075556E">
        <w:rPr>
          <w:sz w:val="24"/>
          <w:szCs w:val="24"/>
        </w:rPr>
        <w:t>.</w:t>
      </w:r>
    </w:p>
    <w:p w14:paraId="0D17970C" w14:textId="1B9BEB3E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lastRenderedPageBreak/>
        <w:t xml:space="preserve">Weryfikacja obejmuje dokumenty dotyczące udzielania zamówień publicznych związanych z wydatkami przedstawionymi przez Beneficjenta </w:t>
      </w:r>
      <w:r w:rsidR="00D64852">
        <w:rPr>
          <w:sz w:val="24"/>
          <w:szCs w:val="24"/>
        </w:rPr>
        <w:t>we wniosku o płatność nr RPSW.04.02</w:t>
      </w:r>
      <w:r w:rsidRPr="0075556E">
        <w:rPr>
          <w:sz w:val="24"/>
          <w:szCs w:val="24"/>
        </w:rPr>
        <w:t>.00-26-00</w:t>
      </w:r>
      <w:r w:rsidR="00D64852">
        <w:rPr>
          <w:sz w:val="24"/>
          <w:szCs w:val="24"/>
        </w:rPr>
        <w:t>05/19</w:t>
      </w:r>
      <w:r w:rsidRPr="0075556E">
        <w:rPr>
          <w:sz w:val="24"/>
          <w:szCs w:val="24"/>
        </w:rPr>
        <w:t>-</w:t>
      </w:r>
      <w:r w:rsidR="00ED0F1C">
        <w:rPr>
          <w:sz w:val="24"/>
          <w:szCs w:val="24"/>
        </w:rPr>
        <w:t>001</w:t>
      </w:r>
      <w:r w:rsidRPr="0075556E">
        <w:rPr>
          <w:sz w:val="24"/>
          <w:szCs w:val="24"/>
        </w:rPr>
        <w:t>.</w:t>
      </w:r>
    </w:p>
    <w:p w14:paraId="5D0A7210" w14:textId="77777777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4C6AD52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- Pan Wojciech Fąfara - Główny Specjalista (kierownik Zespołu Kontrolnego),</w:t>
      </w:r>
    </w:p>
    <w:p w14:paraId="04F41702" w14:textId="4A6DE87E" w:rsidR="0075556E" w:rsidRPr="0075556E" w:rsidRDefault="0075556E" w:rsidP="0075556E">
      <w:pPr>
        <w:spacing w:line="360" w:lineRule="auto"/>
        <w:ind w:left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- Pani </w:t>
      </w:r>
      <w:r>
        <w:rPr>
          <w:sz w:val="24"/>
          <w:szCs w:val="24"/>
        </w:rPr>
        <w:t>Luiza Jurczenko</w:t>
      </w:r>
      <w:r w:rsidRPr="0075556E">
        <w:rPr>
          <w:sz w:val="24"/>
          <w:szCs w:val="24"/>
        </w:rPr>
        <w:t xml:space="preserve"> – Główny Specjalista (członek Zespołu Kontrolnego).</w:t>
      </w:r>
    </w:p>
    <w:p w14:paraId="6202C471" w14:textId="77777777" w:rsidR="002A314C" w:rsidRDefault="002A314C" w:rsidP="00E86DE3">
      <w:pPr>
        <w:spacing w:line="360" w:lineRule="auto"/>
        <w:jc w:val="both"/>
        <w:rPr>
          <w:b/>
          <w:sz w:val="24"/>
          <w:szCs w:val="24"/>
        </w:rPr>
      </w:pPr>
    </w:p>
    <w:p w14:paraId="2D374228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IV. USTALENIA SZCZEGÓŁOWE:</w:t>
      </w:r>
    </w:p>
    <w:p w14:paraId="3BF1B333" w14:textId="66F85140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W wyniku weryfikacji dokumentów dotyczących zamówień udzielonych w ramach proj</w:t>
      </w:r>
      <w:r w:rsidR="00ED0F1C">
        <w:rPr>
          <w:sz w:val="24"/>
          <w:szCs w:val="24"/>
        </w:rPr>
        <w:t>ektu nr RPSW.04.02.00-26-0005/19</w:t>
      </w:r>
      <w:r w:rsidRPr="0075556E">
        <w:rPr>
          <w:sz w:val="24"/>
          <w:szCs w:val="24"/>
        </w:rPr>
        <w:t>, Zespół Kontrolny ustalił, co następuje:</w:t>
      </w:r>
    </w:p>
    <w:p w14:paraId="6C151B75" w14:textId="1CA063A1" w:rsidR="00F979AC" w:rsidRPr="00F979AC" w:rsidRDefault="00F979AC" w:rsidP="00F979AC">
      <w:pPr>
        <w:spacing w:line="360" w:lineRule="auto"/>
        <w:jc w:val="both"/>
        <w:rPr>
          <w:sz w:val="24"/>
          <w:szCs w:val="24"/>
        </w:rPr>
      </w:pPr>
      <w:r w:rsidRPr="00F979AC">
        <w:rPr>
          <w:sz w:val="24"/>
          <w:szCs w:val="24"/>
        </w:rPr>
        <w:t xml:space="preserve">Stwierdzono, że Beneficjent przeprowadził </w:t>
      </w:r>
      <w:r>
        <w:rPr>
          <w:sz w:val="24"/>
          <w:szCs w:val="24"/>
        </w:rPr>
        <w:t>jedno postępowanie</w:t>
      </w:r>
      <w:r w:rsidRPr="00F979AC">
        <w:rPr>
          <w:sz w:val="24"/>
          <w:szCs w:val="24"/>
        </w:rPr>
        <w:t xml:space="preserve"> o udzielenie zamówie</w:t>
      </w:r>
      <w:r>
        <w:rPr>
          <w:sz w:val="24"/>
          <w:szCs w:val="24"/>
        </w:rPr>
        <w:t>nia</w:t>
      </w:r>
      <w:r w:rsidRPr="00F979AC">
        <w:rPr>
          <w:sz w:val="24"/>
          <w:szCs w:val="24"/>
        </w:rPr>
        <w:t xml:space="preserve"> publiczn</w:t>
      </w:r>
      <w:r>
        <w:rPr>
          <w:sz w:val="24"/>
          <w:szCs w:val="24"/>
        </w:rPr>
        <w:t>ego</w:t>
      </w:r>
      <w:r w:rsidRPr="00F979AC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„Modernizację </w:t>
      </w:r>
      <w:r w:rsidR="00ED0F1C">
        <w:rPr>
          <w:sz w:val="24"/>
          <w:szCs w:val="24"/>
        </w:rPr>
        <w:t>linii przerobu odpadów w hali wielofunkcyjnej Regionalnego Zakładu Zagospodarowania Odpadów w Końskich</w:t>
      </w:r>
      <w:r>
        <w:rPr>
          <w:sz w:val="24"/>
          <w:szCs w:val="24"/>
        </w:rPr>
        <w:t>”.</w:t>
      </w:r>
    </w:p>
    <w:p w14:paraId="762C0CC0" w14:textId="4FAE8F6B" w:rsidR="00F979AC" w:rsidRPr="00CA4267" w:rsidRDefault="00F979AC" w:rsidP="00F979A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P</w:t>
      </w:r>
      <w:r w:rsidRPr="00F979AC">
        <w:rPr>
          <w:sz w:val="24"/>
          <w:szCs w:val="24"/>
        </w:rPr>
        <w:t xml:space="preserve">ostępowanie zostało wszczęte  w dniu </w:t>
      </w:r>
      <w:r w:rsidR="00ED0F1C">
        <w:rPr>
          <w:sz w:val="24"/>
          <w:szCs w:val="24"/>
        </w:rPr>
        <w:t>16.11</w:t>
      </w:r>
      <w:r>
        <w:rPr>
          <w:sz w:val="24"/>
          <w:szCs w:val="24"/>
        </w:rPr>
        <w:t>.2020</w:t>
      </w:r>
      <w:r w:rsidRPr="00F979AC">
        <w:rPr>
          <w:sz w:val="24"/>
          <w:szCs w:val="24"/>
        </w:rPr>
        <w:t xml:space="preserve"> r. poprzez opublikowanie ogłoszenia </w:t>
      </w:r>
      <w:r w:rsidR="00ED0F1C">
        <w:rPr>
          <w:sz w:val="24"/>
          <w:szCs w:val="24"/>
        </w:rPr>
        <w:t>w Biuletynie Zamówień Publicznych pod nr 610614-N-2020</w:t>
      </w:r>
      <w:r w:rsidRPr="00F979A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979AC">
        <w:rPr>
          <w:rFonts w:eastAsia="Calibri"/>
          <w:sz w:val="24"/>
          <w:szCs w:val="24"/>
          <w:lang w:eastAsia="en-US"/>
        </w:rPr>
        <w:t xml:space="preserve">W wyniku przeprowadzonego postępowania w dniu </w:t>
      </w:r>
      <w:r w:rsidR="00ED0F1C">
        <w:rPr>
          <w:rFonts w:eastAsia="Calibri"/>
          <w:sz w:val="24"/>
          <w:szCs w:val="24"/>
          <w:lang w:eastAsia="en-US"/>
        </w:rPr>
        <w:t>14.01.2021</w:t>
      </w:r>
      <w:r w:rsidRPr="00F979AC">
        <w:rPr>
          <w:rFonts w:eastAsia="Calibri"/>
          <w:sz w:val="24"/>
          <w:szCs w:val="24"/>
          <w:lang w:eastAsia="en-US"/>
        </w:rPr>
        <w:t xml:space="preserve"> r. zawarto umowę nr </w:t>
      </w:r>
      <w:r w:rsidR="00ED0F1C">
        <w:rPr>
          <w:rFonts w:eastAsia="Calibri"/>
          <w:sz w:val="24"/>
          <w:szCs w:val="24"/>
          <w:lang w:eastAsia="en-US"/>
        </w:rPr>
        <w:t>DAP.ZP.2.01.2021</w:t>
      </w:r>
      <w:r w:rsidRPr="00F979AC">
        <w:rPr>
          <w:rFonts w:eastAsia="Calibri"/>
          <w:sz w:val="24"/>
          <w:szCs w:val="24"/>
          <w:lang w:eastAsia="en-US"/>
        </w:rPr>
        <w:t xml:space="preserve"> z Wykonawcą: </w:t>
      </w:r>
      <w:r w:rsidR="00ED0F1C">
        <w:rPr>
          <w:rFonts w:eastAsia="Calibri"/>
          <w:sz w:val="24"/>
          <w:szCs w:val="24"/>
          <w:lang w:eastAsia="en-US"/>
        </w:rPr>
        <w:t xml:space="preserve">Przedsiębiorstwo Wielobranżowe </w:t>
      </w:r>
      <w:proofErr w:type="spellStart"/>
      <w:r w:rsidR="00ED0F1C">
        <w:rPr>
          <w:rFonts w:eastAsia="Calibri"/>
          <w:sz w:val="24"/>
          <w:szCs w:val="24"/>
          <w:lang w:eastAsia="en-US"/>
        </w:rPr>
        <w:t>Artro</w:t>
      </w:r>
      <w:proofErr w:type="spellEnd"/>
      <w:r w:rsidR="00ED0F1C">
        <w:rPr>
          <w:rFonts w:eastAsia="Calibri"/>
          <w:sz w:val="24"/>
          <w:szCs w:val="24"/>
          <w:lang w:eastAsia="en-US"/>
        </w:rPr>
        <w:t xml:space="preserve"> Artych i Sp-ka, ul. Kwiatowa 105, Żabokliki, 08-110 Siedlce</w:t>
      </w:r>
      <w:r w:rsidRPr="00F979AC">
        <w:rPr>
          <w:rFonts w:eastAsia="Calibri"/>
          <w:sz w:val="24"/>
          <w:szCs w:val="24"/>
          <w:lang w:eastAsia="en-US"/>
        </w:rPr>
        <w:t xml:space="preserve">, na kwotę </w:t>
      </w:r>
      <w:r w:rsidR="00ED0F1C">
        <w:rPr>
          <w:rFonts w:eastAsia="Calibri"/>
          <w:sz w:val="24"/>
          <w:szCs w:val="24"/>
          <w:lang w:eastAsia="en-US"/>
        </w:rPr>
        <w:t>676 500,00</w:t>
      </w:r>
      <w:r w:rsidRPr="00F979AC">
        <w:rPr>
          <w:rFonts w:eastAsia="Calibri"/>
          <w:sz w:val="24"/>
          <w:szCs w:val="24"/>
          <w:lang w:eastAsia="en-US"/>
        </w:rPr>
        <w:t xml:space="preserve"> zł brutto.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CA4267">
        <w:rPr>
          <w:rFonts w:eastAsia="Calibri"/>
          <w:sz w:val="24"/>
          <w:szCs w:val="24"/>
          <w:lang w:eastAsia="en-US"/>
        </w:rPr>
        <w:t>Zgodnie z protokołami odbioru pierwszy etap zakończono w dniu 02.02.2021r., natomiast drugi etap zakończono  w dniu 17.03.2021 r, tj. zgodnie z §3 umowy nr DAP.ZP.2.01.2021.</w:t>
      </w:r>
    </w:p>
    <w:p w14:paraId="0C77C9F4" w14:textId="1A488B4F" w:rsidR="0075556E" w:rsidRPr="0075556E" w:rsidRDefault="0075556E" w:rsidP="00F979AC">
      <w:pPr>
        <w:spacing w:line="360" w:lineRule="auto"/>
        <w:jc w:val="both"/>
        <w:rPr>
          <w:bCs/>
          <w:sz w:val="24"/>
          <w:szCs w:val="24"/>
        </w:rPr>
      </w:pPr>
      <w:r w:rsidRPr="0075556E">
        <w:rPr>
          <w:bCs/>
          <w:sz w:val="24"/>
          <w:szCs w:val="24"/>
        </w:rPr>
        <w:t xml:space="preserve">W wyniku weryfikacji zamówienia nie stwierdzono uchybień, błędów i nieprawidłowości </w:t>
      </w:r>
    </w:p>
    <w:p w14:paraId="6A8B3B1A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Postępowanie zostało zweryfikowane przy wykorzystaniu listy sprawdzającej stanowiącej </w:t>
      </w:r>
      <w:r w:rsidRPr="0075556E">
        <w:rPr>
          <w:sz w:val="24"/>
          <w:szCs w:val="24"/>
        </w:rPr>
        <w:br/>
        <w:t>dowód  nr 1 do Informacji Pokontrolnej.</w:t>
      </w:r>
    </w:p>
    <w:p w14:paraId="41E18F70" w14:textId="77777777" w:rsidR="0075556E" w:rsidRPr="0075556E" w:rsidRDefault="0075556E" w:rsidP="0075556E">
      <w:pPr>
        <w:jc w:val="both"/>
        <w:rPr>
          <w:sz w:val="24"/>
          <w:szCs w:val="24"/>
        </w:rPr>
      </w:pPr>
    </w:p>
    <w:p w14:paraId="0548A0C5" w14:textId="77777777" w:rsidR="0075556E" w:rsidRPr="0075556E" w:rsidRDefault="0075556E" w:rsidP="0075556E">
      <w:pPr>
        <w:jc w:val="both"/>
        <w:rPr>
          <w:sz w:val="24"/>
          <w:szCs w:val="24"/>
        </w:rPr>
      </w:pPr>
    </w:p>
    <w:p w14:paraId="4E4C5A51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V. REKOMENDACJE I ZALECENIA POKONTROLNE:</w:t>
      </w:r>
    </w:p>
    <w:p w14:paraId="6231AA78" w14:textId="77777777" w:rsidR="0075556E" w:rsidRPr="0075556E" w:rsidRDefault="0075556E" w:rsidP="0075556E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75556E">
        <w:rPr>
          <w:b/>
          <w:bCs/>
          <w:color w:val="000000"/>
          <w:sz w:val="24"/>
          <w:szCs w:val="24"/>
        </w:rPr>
        <w:t xml:space="preserve">Brak rekomendacji i zaleceń pokontrolnych. </w:t>
      </w:r>
    </w:p>
    <w:p w14:paraId="26659DA7" w14:textId="77777777" w:rsidR="0075556E" w:rsidRPr="0075556E" w:rsidRDefault="0075556E" w:rsidP="0075556E">
      <w:pPr>
        <w:jc w:val="both"/>
        <w:rPr>
          <w:sz w:val="24"/>
          <w:szCs w:val="24"/>
          <w:highlight w:val="yellow"/>
        </w:rPr>
      </w:pPr>
    </w:p>
    <w:p w14:paraId="235DE444" w14:textId="5308846A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Niniejsza informacja pokontrolna zawiera 3 strony oraz 1 dowód, który dostępny jest </w:t>
      </w:r>
      <w:r w:rsidRPr="0075556E">
        <w:rPr>
          <w:sz w:val="24"/>
          <w:szCs w:val="24"/>
        </w:rPr>
        <w:br/>
        <w:t>do wglądu w siedzibie Departamentu Kontroli i Certyfikacji RPO, ul. </w:t>
      </w:r>
      <w:r w:rsidR="003E734D">
        <w:rPr>
          <w:sz w:val="24"/>
          <w:szCs w:val="24"/>
        </w:rPr>
        <w:t>W. Witosa</w:t>
      </w:r>
      <w:r w:rsidRPr="0075556E">
        <w:rPr>
          <w:sz w:val="24"/>
          <w:szCs w:val="24"/>
        </w:rPr>
        <w:t xml:space="preserve"> </w:t>
      </w:r>
      <w:r w:rsidR="003E734D">
        <w:rPr>
          <w:sz w:val="24"/>
          <w:szCs w:val="24"/>
        </w:rPr>
        <w:t>86</w:t>
      </w:r>
      <w:r w:rsidRPr="0075556E">
        <w:rPr>
          <w:sz w:val="24"/>
          <w:szCs w:val="24"/>
        </w:rPr>
        <w:t xml:space="preserve">, 25 – </w:t>
      </w:r>
      <w:r w:rsidR="003E734D">
        <w:rPr>
          <w:sz w:val="24"/>
          <w:szCs w:val="24"/>
        </w:rPr>
        <w:t>561</w:t>
      </w:r>
      <w:r w:rsidRPr="0075556E">
        <w:rPr>
          <w:sz w:val="24"/>
          <w:szCs w:val="24"/>
        </w:rPr>
        <w:t xml:space="preserve"> Kielce.</w:t>
      </w:r>
    </w:p>
    <w:p w14:paraId="640ABAF3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</w:t>
      </w:r>
      <w:r w:rsidRPr="0075556E">
        <w:rPr>
          <w:sz w:val="24"/>
          <w:szCs w:val="24"/>
        </w:rPr>
        <w:lastRenderedPageBreak/>
        <w:t>odesłać na podany powyżej adres w terminie 14 dni od dnia otrzymania Informacji pokontrolnej.</w:t>
      </w:r>
    </w:p>
    <w:p w14:paraId="0AB2E99A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</w:t>
      </w:r>
    </w:p>
    <w:p w14:paraId="0CB86CF3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Zastrzeżenia przekazane po upływie wyznaczonego terminu nie będą uwzględnione.</w:t>
      </w:r>
    </w:p>
    <w:p w14:paraId="1A385C01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7F2E4EE7" w14:textId="77777777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</w:p>
    <w:p w14:paraId="2E95EB21" w14:textId="77777777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Kontrolujący:      </w:t>
      </w:r>
    </w:p>
    <w:p w14:paraId="486A2A87" w14:textId="65879D01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IMIĘ I NAZWISKO: </w:t>
      </w:r>
      <w:r w:rsidR="003E734D" w:rsidRPr="003E734D">
        <w:rPr>
          <w:sz w:val="24"/>
          <w:szCs w:val="24"/>
        </w:rPr>
        <w:t xml:space="preserve">Wojciech Fąfara </w:t>
      </w:r>
      <w:r w:rsidRPr="0075556E">
        <w:rPr>
          <w:sz w:val="24"/>
          <w:szCs w:val="24"/>
        </w:rPr>
        <w:t>………………………………….</w:t>
      </w:r>
    </w:p>
    <w:p w14:paraId="2BEE5935" w14:textId="37C5417A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IMIĘ I NAZWISKO: </w:t>
      </w:r>
      <w:r w:rsidR="003E734D" w:rsidRPr="003E734D">
        <w:rPr>
          <w:sz w:val="24"/>
          <w:szCs w:val="24"/>
        </w:rPr>
        <w:t xml:space="preserve">Luiza Jurczenko </w:t>
      </w:r>
      <w:r w:rsidRPr="0075556E">
        <w:rPr>
          <w:sz w:val="24"/>
          <w:szCs w:val="24"/>
        </w:rPr>
        <w:t>………………………………….</w:t>
      </w:r>
    </w:p>
    <w:p w14:paraId="71E109C3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</w:p>
    <w:p w14:paraId="614070EE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  <w:r w:rsidRPr="0075556E">
        <w:rPr>
          <w:sz w:val="24"/>
          <w:szCs w:val="24"/>
        </w:rPr>
        <w:t xml:space="preserve">        Kontrolowany/a:</w:t>
      </w:r>
    </w:p>
    <w:p w14:paraId="0039344E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</w:p>
    <w:p w14:paraId="2D983FA5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</w:p>
    <w:p w14:paraId="44CE7655" w14:textId="3F9E777E" w:rsidR="0075556E" w:rsidRPr="0075556E" w:rsidRDefault="0075556E" w:rsidP="0075556E">
      <w:pPr>
        <w:spacing w:line="360" w:lineRule="auto"/>
        <w:ind w:left="5664"/>
        <w:jc w:val="both"/>
        <w:rPr>
          <w:b/>
          <w:u w:val="single"/>
        </w:rPr>
      </w:pPr>
      <w:r w:rsidRPr="0075556E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75556E">
        <w:rPr>
          <w:sz w:val="24"/>
          <w:szCs w:val="24"/>
        </w:rPr>
        <w:t>.…………………………………</w:t>
      </w:r>
    </w:p>
    <w:p w14:paraId="631EBF0E" w14:textId="4588D3EF" w:rsidR="00B61DF7" w:rsidRPr="00A51AB0" w:rsidRDefault="00B61DF7" w:rsidP="0075556E">
      <w:pPr>
        <w:spacing w:line="360" w:lineRule="auto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DAC88" w14:textId="77777777" w:rsidR="00770690" w:rsidRDefault="00770690">
      <w:r>
        <w:separator/>
      </w:r>
    </w:p>
  </w:endnote>
  <w:endnote w:type="continuationSeparator" w:id="0">
    <w:p w14:paraId="4CAB37D0" w14:textId="77777777" w:rsidR="00770690" w:rsidRDefault="0077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011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79DD744C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8E578B" w:rsidRPr="008E578B">
      <w:rPr>
        <w:b/>
        <w:sz w:val="22"/>
        <w:szCs w:val="22"/>
      </w:rPr>
      <w:t>KC-I.432.452.1.2021/WF-1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13CE9" w14:textId="77777777" w:rsidR="00770690" w:rsidRDefault="00770690">
      <w:r>
        <w:separator/>
      </w:r>
    </w:p>
  </w:footnote>
  <w:footnote w:type="continuationSeparator" w:id="0">
    <w:p w14:paraId="3CE4503D" w14:textId="77777777" w:rsidR="00770690" w:rsidRDefault="00770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62227878" w:rsidR="00B206D1" w:rsidRDefault="00DF0115">
    <w:pPr>
      <w:pStyle w:val="Nagwek"/>
    </w:pPr>
    <w:r>
      <w:rPr>
        <w:noProof/>
      </w:rPr>
      <w:drawing>
        <wp:inline distT="0" distB="0" distL="0" distR="0" wp14:anchorId="090975EF" wp14:editId="257705B3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7"/>
  </w:num>
  <w:num w:numId="5">
    <w:abstractNumId w:val="18"/>
  </w:num>
  <w:num w:numId="6">
    <w:abstractNumId w:val="36"/>
  </w:num>
  <w:num w:numId="7">
    <w:abstractNumId w:val="2"/>
  </w:num>
  <w:num w:numId="8">
    <w:abstractNumId w:val="30"/>
  </w:num>
  <w:num w:numId="9">
    <w:abstractNumId w:val="33"/>
  </w:num>
  <w:num w:numId="10">
    <w:abstractNumId w:val="21"/>
  </w:num>
  <w:num w:numId="11">
    <w:abstractNumId w:val="1"/>
  </w:num>
  <w:num w:numId="12">
    <w:abstractNumId w:val="27"/>
  </w:num>
  <w:num w:numId="13">
    <w:abstractNumId w:val="17"/>
  </w:num>
  <w:num w:numId="14">
    <w:abstractNumId w:val="20"/>
  </w:num>
  <w:num w:numId="15">
    <w:abstractNumId w:val="0"/>
  </w:num>
  <w:num w:numId="16">
    <w:abstractNumId w:val="4"/>
  </w:num>
  <w:num w:numId="17">
    <w:abstractNumId w:val="12"/>
  </w:num>
  <w:num w:numId="18">
    <w:abstractNumId w:val="16"/>
  </w:num>
  <w:num w:numId="19">
    <w:abstractNumId w:val="9"/>
  </w:num>
  <w:num w:numId="20">
    <w:abstractNumId w:val="6"/>
  </w:num>
  <w:num w:numId="21">
    <w:abstractNumId w:val="29"/>
  </w:num>
  <w:num w:numId="22">
    <w:abstractNumId w:val="34"/>
  </w:num>
  <w:num w:numId="23">
    <w:abstractNumId w:val="10"/>
  </w:num>
  <w:num w:numId="24">
    <w:abstractNumId w:val="3"/>
  </w:num>
  <w:num w:numId="25">
    <w:abstractNumId w:val="26"/>
  </w:num>
  <w:num w:numId="26">
    <w:abstractNumId w:val="31"/>
  </w:num>
  <w:num w:numId="27">
    <w:abstractNumId w:val="35"/>
  </w:num>
  <w:num w:numId="28">
    <w:abstractNumId w:val="8"/>
  </w:num>
  <w:num w:numId="29">
    <w:abstractNumId w:val="15"/>
  </w:num>
  <w:num w:numId="30">
    <w:abstractNumId w:val="11"/>
  </w:num>
  <w:num w:numId="31">
    <w:abstractNumId w:val="19"/>
  </w:num>
  <w:num w:numId="32">
    <w:abstractNumId w:val="14"/>
  </w:num>
  <w:num w:numId="33">
    <w:abstractNumId w:val="23"/>
  </w:num>
  <w:num w:numId="34">
    <w:abstractNumId w:val="32"/>
  </w:num>
  <w:num w:numId="35">
    <w:abstractNumId w:val="22"/>
  </w:num>
  <w:num w:numId="36">
    <w:abstractNumId w:val="5"/>
  </w:num>
  <w:num w:numId="3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2D0B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D4E"/>
    <w:rsid w:val="00281813"/>
    <w:rsid w:val="0028328E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E734D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A8"/>
    <w:rsid w:val="00496773"/>
    <w:rsid w:val="004A1771"/>
    <w:rsid w:val="004A512D"/>
    <w:rsid w:val="004B185C"/>
    <w:rsid w:val="004B5249"/>
    <w:rsid w:val="004B5269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6E"/>
    <w:rsid w:val="007555F3"/>
    <w:rsid w:val="007630B1"/>
    <w:rsid w:val="00764302"/>
    <w:rsid w:val="007667FF"/>
    <w:rsid w:val="00766A88"/>
    <w:rsid w:val="00770690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0FA4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2E9A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6A54"/>
    <w:rsid w:val="00CB73F0"/>
    <w:rsid w:val="00CC09EC"/>
    <w:rsid w:val="00CC1106"/>
    <w:rsid w:val="00CC6868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115"/>
    <w:rsid w:val="00DF0D25"/>
    <w:rsid w:val="00DF2403"/>
    <w:rsid w:val="00E0084C"/>
    <w:rsid w:val="00E00E12"/>
    <w:rsid w:val="00E00F74"/>
    <w:rsid w:val="00E01133"/>
    <w:rsid w:val="00E141C1"/>
    <w:rsid w:val="00E14E8C"/>
    <w:rsid w:val="00E359DF"/>
    <w:rsid w:val="00E36D3D"/>
    <w:rsid w:val="00E4301B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F000EB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4D878AB3-8ABA-4BE0-BFBB-892E3D25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30F2-942D-4593-822F-C7637FE8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Fąfara, Wojciech</cp:lastModifiedBy>
  <cp:revision>3</cp:revision>
  <cp:lastPrinted>2020-02-20T10:25:00Z</cp:lastPrinted>
  <dcterms:created xsi:type="dcterms:W3CDTF">2021-08-27T12:01:00Z</dcterms:created>
  <dcterms:modified xsi:type="dcterms:W3CDTF">2021-08-27T12:03:00Z</dcterms:modified>
</cp:coreProperties>
</file>