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5AF94254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C66D46">
              <w:rPr>
                <w:lang w:val="en-US"/>
              </w:rPr>
              <w:t>240</w:t>
            </w:r>
            <w:r w:rsidR="00E8317B">
              <w:rPr>
                <w:lang w:val="en-US"/>
              </w:rPr>
              <w:t>.1.2021</w:t>
            </w:r>
          </w:p>
        </w:tc>
        <w:tc>
          <w:tcPr>
            <w:tcW w:w="4946" w:type="dxa"/>
            <w:shd w:val="clear" w:color="auto" w:fill="auto"/>
          </w:tcPr>
          <w:p w14:paraId="72092D0E" w14:textId="5E546742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E8317B">
              <w:rPr>
                <w:lang w:val="en-US"/>
              </w:rPr>
              <w:t>2</w:t>
            </w:r>
            <w:r w:rsidR="00C66D46">
              <w:rPr>
                <w:lang w:val="en-US"/>
              </w:rPr>
              <w:t>3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C66D46">
              <w:rPr>
                <w:lang w:val="en-US"/>
              </w:rPr>
              <w:t>4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66D46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7EE7A28" w14:textId="6C46CF46" w:rsidR="00996858" w:rsidRPr="00FB520B" w:rsidRDefault="000B079B" w:rsidP="00963DDE">
      <w:pPr>
        <w:rPr>
          <w:b/>
        </w:rPr>
      </w:pPr>
      <w:r w:rsidRPr="00FB520B">
        <w:rPr>
          <w:b/>
        </w:rPr>
        <w:t xml:space="preserve">Gmina </w:t>
      </w:r>
      <w:r w:rsidR="00C66D46">
        <w:rPr>
          <w:b/>
        </w:rPr>
        <w:t>Kunów</w:t>
      </w:r>
    </w:p>
    <w:p w14:paraId="36CE7F57" w14:textId="56CF01F7" w:rsidR="00BE1F15" w:rsidRPr="00FB520B" w:rsidRDefault="00BE1F15" w:rsidP="00716E4F">
      <w:pPr>
        <w:rPr>
          <w:b/>
        </w:rPr>
      </w:pPr>
      <w:r w:rsidRPr="00FB520B">
        <w:rPr>
          <w:b/>
        </w:rPr>
        <w:t xml:space="preserve">ul. </w:t>
      </w:r>
      <w:r w:rsidR="00C66D46">
        <w:rPr>
          <w:b/>
        </w:rPr>
        <w:t>Warszawska 45B</w:t>
      </w:r>
    </w:p>
    <w:p w14:paraId="7835EC3F" w14:textId="323F536E" w:rsidR="00AE511F" w:rsidRPr="00FB520B" w:rsidRDefault="004878C5" w:rsidP="00716E4F">
      <w:pPr>
        <w:rPr>
          <w:b/>
        </w:rPr>
      </w:pPr>
      <w:r w:rsidRPr="00FB520B">
        <w:rPr>
          <w:b/>
        </w:rPr>
        <w:t>2</w:t>
      </w:r>
      <w:r w:rsidR="00C66D46">
        <w:rPr>
          <w:b/>
        </w:rPr>
        <w:t>7-415 Kunów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6447EF11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C66D46">
        <w:rPr>
          <w:b/>
        </w:rPr>
        <w:t>240</w:t>
      </w:r>
      <w:r w:rsidR="00C910F4" w:rsidRPr="00FB520B">
        <w:rPr>
          <w:b/>
        </w:rPr>
        <w:t>.</w:t>
      </w:r>
      <w:r w:rsidR="000B079B" w:rsidRPr="00FB520B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C66D46">
        <w:rPr>
          <w:b/>
        </w:rPr>
        <w:t>1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4F97A2ED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</w:t>
      </w:r>
      <w:r w:rsidR="00C66D46">
        <w:t>4</w:t>
      </w:r>
      <w:r w:rsidR="00D9594C" w:rsidRPr="00FB520B">
        <w:t>.0</w:t>
      </w:r>
      <w:r w:rsidR="00C66D46">
        <w:t>3</w:t>
      </w:r>
      <w:r w:rsidR="00D9594C" w:rsidRPr="00FB520B">
        <w:t>.00-26-00</w:t>
      </w:r>
      <w:r w:rsidR="009A538C">
        <w:t>07</w:t>
      </w:r>
      <w:r w:rsidR="00D9594C" w:rsidRPr="00FB520B">
        <w:t>/1</w:t>
      </w:r>
      <w:r w:rsidR="009A538C">
        <w:t>8</w:t>
      </w:r>
      <w:r w:rsidR="00E01E99" w:rsidRPr="00FB520B">
        <w:t xml:space="preserve"> </w:t>
      </w:r>
      <w:r w:rsidRPr="00FB520B">
        <w:t xml:space="preserve">pn. </w:t>
      </w:r>
      <w:r w:rsidR="000D5F57">
        <w:t>„</w:t>
      </w:r>
      <w:r w:rsidR="009A538C">
        <w:t xml:space="preserve">Budowa sieci kanalizacyjnej Janik </w:t>
      </w:r>
      <w:r w:rsidR="000D5F57">
        <w:t>–</w:t>
      </w:r>
      <w:r w:rsidR="009A538C">
        <w:t xml:space="preserve"> Kunów</w:t>
      </w:r>
      <w:r w:rsidR="000D5F57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9A538C">
        <w:t>4.3</w:t>
      </w:r>
      <w:r w:rsidR="00C910F4" w:rsidRPr="00FB520B">
        <w:t xml:space="preserve"> </w:t>
      </w:r>
      <w:r w:rsidR="000D5F57">
        <w:t>„</w:t>
      </w:r>
      <w:r w:rsidR="009A538C">
        <w:t>Gospodarka wodno-ściekowa</w:t>
      </w:r>
      <w:r w:rsidR="000D5F57">
        <w:t>”</w:t>
      </w:r>
      <w:r w:rsidRPr="00FB520B">
        <w:t>,</w:t>
      </w:r>
      <w:r w:rsidR="00423D7B" w:rsidRPr="00FB520B">
        <w:t xml:space="preserve"> </w:t>
      </w:r>
      <w:r w:rsidR="009A538C">
        <w:t>4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9A538C">
        <w:t xml:space="preserve"> </w:t>
      </w:r>
      <w:r w:rsidR="00C76FBA" w:rsidRPr="00FB520B">
        <w:t xml:space="preserve">od </w:t>
      </w:r>
      <w:r w:rsidR="009A538C">
        <w:t>29 marca</w:t>
      </w:r>
      <w:r w:rsidR="00E8317B">
        <w:t xml:space="preserve"> </w:t>
      </w:r>
      <w:r w:rsidR="008000F6" w:rsidRPr="00FB520B">
        <w:t xml:space="preserve">do </w:t>
      </w:r>
      <w:r w:rsidR="009A538C">
        <w:t>1</w:t>
      </w:r>
      <w:r w:rsidR="008000F6" w:rsidRPr="00FB520B">
        <w:t xml:space="preserve"> </w:t>
      </w:r>
      <w:r w:rsidR="009A538C">
        <w:t>kwietnia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07524D5F" w14:textId="77777777" w:rsidR="000D5F57" w:rsidRPr="00FB520B" w:rsidRDefault="000D5F57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0D5F57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0D5F57">
        <w:rPr>
          <w:u w:val="single"/>
        </w:rPr>
        <w:t>Nazwa i adres badanego Beneficjenta:</w:t>
      </w:r>
    </w:p>
    <w:p w14:paraId="32076E7B" w14:textId="156392B8" w:rsidR="005D0DDA" w:rsidRPr="00FB520B" w:rsidRDefault="005D0DDA" w:rsidP="008000F6">
      <w:pPr>
        <w:spacing w:line="360" w:lineRule="auto"/>
        <w:ind w:firstLine="357"/>
        <w:jc w:val="both"/>
      </w:pPr>
      <w:r w:rsidRPr="00FB520B">
        <w:t xml:space="preserve">Gmina </w:t>
      </w:r>
      <w:r w:rsidR="00A3562D">
        <w:t>Kunów</w:t>
      </w:r>
    </w:p>
    <w:p w14:paraId="78250F9E" w14:textId="4B46E3B0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A3562D">
        <w:t>Warszawska 45B</w:t>
      </w:r>
    </w:p>
    <w:p w14:paraId="33D2077B" w14:textId="5505ED75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A3562D">
        <w:t>7-415 Kunów</w:t>
      </w:r>
    </w:p>
    <w:p w14:paraId="1B75BB2C" w14:textId="799FA169" w:rsidR="00C76FBA" w:rsidRPr="000D5F57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0D5F57">
        <w:rPr>
          <w:u w:val="single"/>
        </w:rPr>
        <w:t>Status prawny Beneficjenta:</w:t>
      </w:r>
    </w:p>
    <w:p w14:paraId="7C002629" w14:textId="785D1800" w:rsidR="00BF1344" w:rsidRPr="00FB520B" w:rsidRDefault="00BF1344" w:rsidP="00931472">
      <w:pPr>
        <w:spacing w:line="360" w:lineRule="auto"/>
        <w:ind w:left="357"/>
        <w:jc w:val="both"/>
      </w:pPr>
      <w:r w:rsidRPr="00FB520B">
        <w:t>Wspólnota samorządowa – gmina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1D15DB79" w:rsidR="00BF735E" w:rsidRPr="00FB520B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0D5F57">
        <w:t xml:space="preserve"> z </w:t>
      </w:r>
      <w:r w:rsidR="00C76FBA" w:rsidRPr="00FB520B">
        <w:t>20</w:t>
      </w:r>
      <w:r w:rsidR="000D5F57">
        <w:t>20 r.,</w:t>
      </w:r>
      <w:r w:rsidR="00C76FBA" w:rsidRPr="00FB520B">
        <w:t xml:space="preserve"> poz. </w:t>
      </w:r>
      <w:r w:rsidR="000D5F57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5271EA38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</w:t>
      </w:r>
      <w:r w:rsidR="00A3562D">
        <w:t>4</w:t>
      </w:r>
      <w:r w:rsidR="002C17BA" w:rsidRPr="00FB520B">
        <w:t>.0</w:t>
      </w:r>
      <w:r w:rsidR="00A3562D">
        <w:t>3</w:t>
      </w:r>
      <w:r w:rsidR="002C17BA" w:rsidRPr="00FB520B">
        <w:t>.00-26-00</w:t>
      </w:r>
      <w:r w:rsidR="00A3562D">
        <w:t>07</w:t>
      </w:r>
      <w:r w:rsidR="002C17BA" w:rsidRPr="00FB520B">
        <w:t>/1</w:t>
      </w:r>
      <w:r w:rsidR="00A3562D">
        <w:t>8</w:t>
      </w:r>
      <w:r w:rsidRPr="00FB520B">
        <w:t>.</w:t>
      </w:r>
    </w:p>
    <w:p w14:paraId="64FA5963" w14:textId="04F994B3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</w:t>
      </w:r>
      <w:r w:rsidR="00A3562D">
        <w:t>4</w:t>
      </w:r>
      <w:r w:rsidR="002C17BA" w:rsidRPr="00FB520B">
        <w:t>.0</w:t>
      </w:r>
      <w:r w:rsidR="00A3562D">
        <w:t>3</w:t>
      </w:r>
      <w:r w:rsidR="002C17BA" w:rsidRPr="00FB520B">
        <w:t>.00-26-00</w:t>
      </w:r>
      <w:r w:rsidR="00A3562D">
        <w:t>07</w:t>
      </w:r>
      <w:r w:rsidR="002C17BA" w:rsidRPr="00FB520B">
        <w:t>/1</w:t>
      </w:r>
      <w:r w:rsidR="00A3562D">
        <w:t>8</w:t>
      </w:r>
      <w:r w:rsidR="002C6FDD" w:rsidRPr="00FB520B">
        <w:t>-0</w:t>
      </w:r>
      <w:r w:rsidR="00A3562D">
        <w:t>07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16D70C2B" w14:textId="0171E2F2" w:rsidR="00A01B47" w:rsidRPr="00FB520B" w:rsidRDefault="00A3562D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Przemysław Pikuła</w:t>
      </w:r>
      <w:r w:rsidR="00A01B47" w:rsidRPr="00FB520B">
        <w:t xml:space="preserve"> (członek Zespołu Kontrolnego).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6892382B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A3562D">
        <w:t>29 marca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A3562D">
        <w:t xml:space="preserve">1 kwietnia </w:t>
      </w:r>
      <w:r w:rsidR="00B362BC" w:rsidRPr="00FB520B">
        <w:t>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</w:t>
      </w:r>
      <w:r w:rsidR="00A3562D">
        <w:t>4</w:t>
      </w:r>
      <w:r w:rsidR="002C17BA" w:rsidRPr="00FB520B">
        <w:t>.0</w:t>
      </w:r>
      <w:r w:rsidR="00A3562D">
        <w:t>3</w:t>
      </w:r>
      <w:r w:rsidR="002C17BA" w:rsidRPr="00FB520B">
        <w:t>.00-26-00</w:t>
      </w:r>
      <w:r w:rsidR="00A3562D">
        <w:t>07</w:t>
      </w:r>
      <w:r w:rsidR="002C17BA" w:rsidRPr="00FB520B">
        <w:t>/1</w:t>
      </w:r>
      <w:r w:rsidR="00A3562D">
        <w:t>8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</w:t>
      </w:r>
      <w:proofErr w:type="spellStart"/>
      <w:r w:rsidRPr="00426F8E">
        <w:rPr>
          <w:bCs/>
        </w:rPr>
        <w:t>Pzp</w:t>
      </w:r>
      <w:proofErr w:type="spellEnd"/>
      <w:r w:rsidRPr="00426F8E">
        <w:rPr>
          <w:bCs/>
        </w:rPr>
        <w:t xml:space="preserve">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4DAB3563" w14:textId="71841E45" w:rsidR="000A367C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A3562D">
        <w:rPr>
          <w:bCs/>
        </w:rPr>
        <w:t>538196-N-2020</w:t>
      </w:r>
      <w:r w:rsidRPr="00C2333C">
        <w:rPr>
          <w:bCs/>
        </w:rPr>
        <w:t xml:space="preserve"> wszczęte w dniu </w:t>
      </w:r>
      <w:r w:rsidR="00A3562D">
        <w:rPr>
          <w:bCs/>
        </w:rPr>
        <w:t>08</w:t>
      </w:r>
      <w:r w:rsidRPr="00C2333C">
        <w:rPr>
          <w:bCs/>
        </w:rPr>
        <w:t>.0</w:t>
      </w:r>
      <w:r w:rsidR="00A3562D">
        <w:rPr>
          <w:bCs/>
        </w:rPr>
        <w:t>5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A3562D">
        <w:rPr>
          <w:bCs/>
        </w:rPr>
        <w:t>budowy sieci kanalizacyjnej Janik - Kunów</w:t>
      </w:r>
      <w:r w:rsidRPr="00C2333C">
        <w:rPr>
          <w:bCs/>
        </w:rPr>
        <w:t xml:space="preserve">. Efektem rozstrzygnięcia postępowania było podpisanie w dniu </w:t>
      </w:r>
      <w:r w:rsidR="000A367C">
        <w:rPr>
          <w:bCs/>
        </w:rPr>
        <w:t>01</w:t>
      </w:r>
      <w:r w:rsidRPr="00C2333C">
        <w:rPr>
          <w:bCs/>
        </w:rPr>
        <w:t>.0</w:t>
      </w:r>
      <w:r w:rsidR="00C164A9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="000D5F57">
        <w:rPr>
          <w:bCs/>
        </w:rPr>
        <w:t xml:space="preserve"> r. umowy</w:t>
      </w:r>
      <w:r w:rsidRPr="00C2333C">
        <w:rPr>
          <w:bCs/>
        </w:rPr>
        <w:t xml:space="preserve"> nr</w:t>
      </w:r>
      <w:r w:rsidR="000A367C">
        <w:rPr>
          <w:bCs/>
        </w:rPr>
        <w:t xml:space="preserve"> Or.032.167.2020</w:t>
      </w:r>
      <w:r w:rsidRPr="00C2333C">
        <w:rPr>
          <w:bCs/>
        </w:rPr>
        <w:t xml:space="preserve"> na kwotę </w:t>
      </w:r>
      <w:r w:rsidR="000A367C">
        <w:rPr>
          <w:bCs/>
        </w:rPr>
        <w:t>7 209 814,24</w:t>
      </w:r>
      <w:r w:rsidRPr="00C2333C">
        <w:rPr>
          <w:bCs/>
        </w:rPr>
        <w:t xml:space="preserve"> zł brutto z </w:t>
      </w:r>
      <w:r w:rsidR="000A367C">
        <w:rPr>
          <w:bCs/>
        </w:rPr>
        <w:t xml:space="preserve">Konsorcjum firm: - </w:t>
      </w:r>
      <w:r w:rsidR="00C70555">
        <w:rPr>
          <w:bCs/>
        </w:rPr>
        <w:t>L</w:t>
      </w:r>
      <w:r w:rsidR="000A367C">
        <w:rPr>
          <w:bCs/>
        </w:rPr>
        <w:t xml:space="preserve">ider: „ADMA” Zakład Remontowo – Budowlany Marian Adamczyk, </w:t>
      </w:r>
      <w:r w:rsidR="000A367C">
        <w:rPr>
          <w:bCs/>
        </w:rPr>
        <w:br/>
        <w:t xml:space="preserve">ul. Kościuszki 68, 28-200 Staszów. </w:t>
      </w:r>
    </w:p>
    <w:p w14:paraId="00B85C07" w14:textId="77777777" w:rsidR="00617075" w:rsidRDefault="000A367C" w:rsidP="00617075">
      <w:pPr>
        <w:spacing w:line="360" w:lineRule="auto"/>
        <w:ind w:left="720"/>
        <w:jc w:val="both"/>
        <w:rPr>
          <w:bCs/>
          <w:iCs/>
        </w:rPr>
      </w:pPr>
      <w:r>
        <w:rPr>
          <w:bCs/>
        </w:rPr>
        <w:t xml:space="preserve">- </w:t>
      </w:r>
      <w:r w:rsidR="00C70555">
        <w:rPr>
          <w:bCs/>
        </w:rPr>
        <w:t>P</w:t>
      </w:r>
      <w:r>
        <w:rPr>
          <w:bCs/>
        </w:rPr>
        <w:t>artner: „ADMA” Przedsiębiorstwo Budowlano – Inżynieryjne.</w:t>
      </w:r>
      <w:r w:rsidR="00C70555" w:rsidRPr="00C70555">
        <w:rPr>
          <w:bCs/>
        </w:rPr>
        <w:t xml:space="preserve"> </w:t>
      </w:r>
      <w:r w:rsidR="00C70555">
        <w:rPr>
          <w:bCs/>
        </w:rPr>
        <w:t xml:space="preserve">ul. Kościuszki 68, </w:t>
      </w:r>
      <w:r w:rsidR="00C70555">
        <w:rPr>
          <w:bCs/>
        </w:rPr>
        <w:br/>
        <w:t>28-200 Staszów.</w:t>
      </w:r>
      <w:r w:rsidR="00617075" w:rsidRPr="00617075">
        <w:rPr>
          <w:bCs/>
          <w:iCs/>
        </w:rPr>
        <w:t xml:space="preserve"> </w:t>
      </w:r>
    </w:p>
    <w:p w14:paraId="0992EB8A" w14:textId="3BAF3157" w:rsidR="00617075" w:rsidRDefault="00617075" w:rsidP="00617075">
      <w:pPr>
        <w:spacing w:line="360" w:lineRule="auto"/>
        <w:ind w:left="720"/>
        <w:jc w:val="both"/>
      </w:pPr>
      <w:r w:rsidRPr="00495D59">
        <w:rPr>
          <w:bCs/>
          <w:iCs/>
        </w:rPr>
        <w:t xml:space="preserve">Zespół Kontrolny ustalił, iż w dniu </w:t>
      </w:r>
      <w:r>
        <w:rPr>
          <w:bCs/>
          <w:iCs/>
        </w:rPr>
        <w:t>25</w:t>
      </w:r>
      <w:r w:rsidRPr="00495D59">
        <w:rPr>
          <w:bCs/>
          <w:iCs/>
        </w:rPr>
        <w:t>.</w:t>
      </w:r>
      <w:r>
        <w:rPr>
          <w:bCs/>
          <w:iCs/>
        </w:rPr>
        <w:t>09</w:t>
      </w:r>
      <w:r w:rsidRPr="00495D59">
        <w:rPr>
          <w:bCs/>
          <w:iCs/>
        </w:rPr>
        <w:t>.20</w:t>
      </w:r>
      <w:r>
        <w:rPr>
          <w:bCs/>
          <w:iCs/>
        </w:rPr>
        <w:t>20</w:t>
      </w:r>
      <w:r w:rsidRPr="00495D59">
        <w:rPr>
          <w:bCs/>
          <w:iCs/>
        </w:rPr>
        <w:t xml:space="preserve"> r.</w:t>
      </w:r>
      <w:r>
        <w:rPr>
          <w:bCs/>
          <w:iCs/>
        </w:rPr>
        <w:t xml:space="preserve"> </w:t>
      </w:r>
      <w:r w:rsidRPr="00495D59">
        <w:rPr>
          <w:bCs/>
          <w:iCs/>
        </w:rPr>
        <w:t xml:space="preserve">zawarto aneks do powyższej umowy, </w:t>
      </w:r>
      <w:r>
        <w:rPr>
          <w:bCs/>
          <w:iCs/>
        </w:rPr>
        <w:br/>
      </w:r>
      <w:r w:rsidRPr="00495D59">
        <w:rPr>
          <w:bCs/>
          <w:iCs/>
        </w:rPr>
        <w:t>na mocy któr</w:t>
      </w:r>
      <w:r>
        <w:rPr>
          <w:bCs/>
          <w:iCs/>
        </w:rPr>
        <w:t>ego</w:t>
      </w:r>
      <w:r w:rsidRPr="00495D59">
        <w:rPr>
          <w:bCs/>
          <w:iCs/>
        </w:rPr>
        <w:t xml:space="preserve"> zmieniono </w:t>
      </w:r>
      <w:r>
        <w:rPr>
          <w:bCs/>
          <w:iCs/>
        </w:rPr>
        <w:t>termin wykonania zadania.</w:t>
      </w:r>
    </w:p>
    <w:p w14:paraId="300AB795" w14:textId="0C203781" w:rsidR="00A917D4" w:rsidRDefault="00617075" w:rsidP="00617075">
      <w:pPr>
        <w:spacing w:line="360" w:lineRule="auto"/>
        <w:ind w:left="720"/>
        <w:jc w:val="both"/>
        <w:rPr>
          <w:bCs/>
        </w:rPr>
      </w:pPr>
      <w:r w:rsidRPr="000C23D2">
        <w:t>Zespół Kontrolny stwierdził, iż wprowadzon</w:t>
      </w:r>
      <w:r>
        <w:t>a</w:t>
      </w:r>
      <w:r w:rsidRPr="000C23D2">
        <w:t xml:space="preserve"> powyższym aneks</w:t>
      </w:r>
      <w:r>
        <w:t>em</w:t>
      </w:r>
      <w:r w:rsidRPr="000C23D2">
        <w:t xml:space="preserve"> zmian</w:t>
      </w:r>
      <w:r>
        <w:t>a</w:t>
      </w:r>
      <w:r w:rsidRPr="000C23D2">
        <w:t xml:space="preserve"> spełnia przesłanki, o których mowa w art. 144 ust. 1 ustawy z dnia 29 stycznia 2004 r. Prawo zamówień publicznych.</w:t>
      </w:r>
      <w:r>
        <w:t xml:space="preserve"> Dokumentacja dotycząca badanego aneksu stanowi dowód nr 1.</w:t>
      </w:r>
    </w:p>
    <w:p w14:paraId="5A1AC48A" w14:textId="0EDE4641" w:rsidR="00A917D4" w:rsidRPr="00C164A9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0D5F57">
        <w:rPr>
          <w:bCs/>
          <w:color w:val="000000"/>
        </w:rPr>
        <w:t>epowania nie stwierdzono błędów</w:t>
      </w:r>
      <w:r w:rsidRPr="006A198A">
        <w:rPr>
          <w:bCs/>
          <w:color w:val="000000"/>
        </w:rPr>
        <w:t xml:space="preserve"> i uchybień. Lista sprawdzająca dotycząca zamówienia stanowi dowód nr </w:t>
      </w:r>
      <w:r w:rsidR="00617075">
        <w:rPr>
          <w:bCs/>
          <w:color w:val="000000"/>
        </w:rPr>
        <w:t>2</w:t>
      </w:r>
      <w:r w:rsidRPr="006A198A">
        <w:rPr>
          <w:bCs/>
          <w:color w:val="000000"/>
        </w:rPr>
        <w:t xml:space="preserve"> do niniejszej Informacji Pokontrolnej.</w:t>
      </w:r>
    </w:p>
    <w:p w14:paraId="31C5673A" w14:textId="73AE878C" w:rsidR="00A917D4" w:rsidRDefault="00A917D4" w:rsidP="00A917D4">
      <w:pPr>
        <w:spacing w:line="360" w:lineRule="auto"/>
        <w:ind w:left="720"/>
        <w:jc w:val="both"/>
      </w:pPr>
    </w:p>
    <w:p w14:paraId="090C06B7" w14:textId="77777777" w:rsidR="00617075" w:rsidRPr="00232DDD" w:rsidRDefault="00617075" w:rsidP="00A917D4">
      <w:pPr>
        <w:spacing w:line="360" w:lineRule="auto"/>
        <w:ind w:left="720"/>
        <w:jc w:val="both"/>
      </w:pP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2D6A49C3" w14:textId="77777777" w:rsidR="00617075" w:rsidRPr="00FB520B" w:rsidRDefault="00617075" w:rsidP="00931472">
      <w:pPr>
        <w:spacing w:line="360" w:lineRule="auto"/>
        <w:jc w:val="both"/>
      </w:pPr>
    </w:p>
    <w:p w14:paraId="003AD8BD" w14:textId="4561D5DE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617075">
        <w:t>2</w:t>
      </w:r>
      <w:r w:rsidRPr="00FB520B">
        <w:t xml:space="preserve"> </w:t>
      </w:r>
      <w:r w:rsidR="00AE511F" w:rsidRPr="00FB520B">
        <w:t>dow</w:t>
      </w:r>
      <w:r w:rsidR="00617075">
        <w:t>o</w:t>
      </w:r>
      <w:r w:rsidR="004753DD" w:rsidRPr="00FB520B">
        <w:t>d</w:t>
      </w:r>
      <w:r w:rsidR="00617075">
        <w:t>y</w:t>
      </w:r>
      <w:r w:rsidR="00AE511F" w:rsidRPr="00FB520B">
        <w:t>, któr</w:t>
      </w:r>
      <w:r w:rsidR="00617075">
        <w:t>e</w:t>
      </w:r>
      <w:r w:rsidR="00AE511F" w:rsidRPr="00FB520B">
        <w:t xml:space="preserve"> dostępn</w:t>
      </w:r>
      <w:r w:rsidR="00617075">
        <w:t>e</w:t>
      </w:r>
      <w:r w:rsidRPr="00FB520B">
        <w:t xml:space="preserve"> </w:t>
      </w:r>
      <w:r w:rsidR="00617075">
        <w:t>są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77777777" w:rsidR="004753DD" w:rsidRPr="00FB520B" w:rsidRDefault="004753DD" w:rsidP="0092227B">
      <w:pPr>
        <w:jc w:val="both"/>
        <w:rPr>
          <w:b/>
          <w:sz w:val="20"/>
          <w:szCs w:val="20"/>
        </w:rPr>
      </w:pPr>
    </w:p>
    <w:p w14:paraId="4AF667B0" w14:textId="027EC4A9" w:rsidR="0092227B" w:rsidRPr="00C70555" w:rsidRDefault="00C70555" w:rsidP="0092227B">
      <w:pPr>
        <w:jc w:val="both"/>
        <w:rPr>
          <w:bCs/>
        </w:rPr>
      </w:pPr>
      <w:r w:rsidRPr="00A378D8">
        <w:t>IMIĘ I NAZWISKO:</w:t>
      </w:r>
      <w:r>
        <w:t xml:space="preserve"> </w:t>
      </w:r>
      <w:r w:rsidR="00C164A9" w:rsidRPr="00C70555">
        <w:rPr>
          <w:bCs/>
        </w:rPr>
        <w:t>Krzysztof Wojteczek</w:t>
      </w:r>
      <w:r w:rsidR="0092227B" w:rsidRPr="00C70555">
        <w:rPr>
          <w:bCs/>
        </w:rPr>
        <w:t xml:space="preserve"> </w:t>
      </w:r>
    </w:p>
    <w:p w14:paraId="27B2D3C2" w14:textId="77777777" w:rsidR="00132EF3" w:rsidRPr="00FB520B" w:rsidRDefault="00132EF3" w:rsidP="0092227B">
      <w:pPr>
        <w:jc w:val="both"/>
        <w:rPr>
          <w:b/>
          <w:sz w:val="20"/>
          <w:szCs w:val="20"/>
        </w:rPr>
      </w:pPr>
    </w:p>
    <w:p w14:paraId="4A02446E" w14:textId="7570E65A" w:rsidR="00132EF3" w:rsidRPr="00FB520B" w:rsidRDefault="00132EF3" w:rsidP="0092227B">
      <w:pPr>
        <w:jc w:val="both"/>
        <w:rPr>
          <w:b/>
          <w:sz w:val="20"/>
          <w:szCs w:val="20"/>
        </w:rPr>
      </w:pPr>
    </w:p>
    <w:p w14:paraId="0741F15A" w14:textId="77777777" w:rsidR="004753DD" w:rsidRPr="00FB520B" w:rsidRDefault="004753DD" w:rsidP="0092227B">
      <w:pPr>
        <w:jc w:val="both"/>
        <w:rPr>
          <w:b/>
          <w:sz w:val="20"/>
          <w:szCs w:val="20"/>
        </w:rPr>
      </w:pPr>
    </w:p>
    <w:p w14:paraId="0A17CAF7" w14:textId="3C36F9F5" w:rsidR="0092227B" w:rsidRPr="00FB520B" w:rsidRDefault="00C70555" w:rsidP="0092227B">
      <w:pPr>
        <w:jc w:val="both"/>
        <w:rPr>
          <w:sz w:val="20"/>
          <w:szCs w:val="20"/>
        </w:rPr>
      </w:pPr>
      <w:r w:rsidRPr="00A378D8">
        <w:t>IMIĘ I NAZWISKO:</w:t>
      </w:r>
      <w:r>
        <w:t xml:space="preserve"> </w:t>
      </w:r>
      <w:r w:rsidRPr="00C70555">
        <w:rPr>
          <w:bCs/>
        </w:rPr>
        <w:t>Przemysław Pikuła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3374BC8" w14:textId="0F9DFC5C" w:rsidR="004753DD" w:rsidRDefault="004753DD" w:rsidP="007139E2">
            <w:pPr>
              <w:rPr>
                <w:b/>
              </w:rPr>
            </w:pPr>
          </w:p>
          <w:p w14:paraId="3AE70766" w14:textId="4C13B3D0" w:rsidR="00D14F56" w:rsidRDefault="00D14F56" w:rsidP="007139E2">
            <w:pPr>
              <w:rPr>
                <w:b/>
              </w:rPr>
            </w:pPr>
          </w:p>
          <w:p w14:paraId="2AE611A6" w14:textId="573FD409" w:rsidR="00D14F56" w:rsidRDefault="00D14F56" w:rsidP="007139E2">
            <w:pPr>
              <w:rPr>
                <w:b/>
              </w:rPr>
            </w:pPr>
          </w:p>
          <w:p w14:paraId="46B64917" w14:textId="5A1EDFCE" w:rsidR="00D14F56" w:rsidRDefault="00D14F56" w:rsidP="007139E2">
            <w:pPr>
              <w:rPr>
                <w:b/>
              </w:rPr>
            </w:pPr>
          </w:p>
          <w:p w14:paraId="6D7CC39D" w14:textId="66695FCF" w:rsidR="00D14F56" w:rsidRDefault="00D14F56" w:rsidP="007139E2">
            <w:pPr>
              <w:rPr>
                <w:b/>
              </w:rPr>
            </w:pPr>
          </w:p>
          <w:p w14:paraId="738D791D" w14:textId="77777777" w:rsidR="00D14F56" w:rsidRPr="00FB520B" w:rsidRDefault="00D14F56" w:rsidP="007139E2">
            <w:pPr>
              <w:rPr>
                <w:b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0D5F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A144" w14:textId="77777777" w:rsidR="00C908F2" w:rsidRDefault="00C908F2">
      <w:r>
        <w:separator/>
      </w:r>
    </w:p>
  </w:endnote>
  <w:endnote w:type="continuationSeparator" w:id="0">
    <w:p w14:paraId="77708CE6" w14:textId="77777777" w:rsidR="00C908F2" w:rsidRDefault="00C9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617075">
      <w:rPr>
        <w:noProof/>
        <w:sz w:val="20"/>
        <w:szCs w:val="20"/>
      </w:rPr>
      <w:t>2</w:t>
    </w:r>
    <w:r w:rsidRPr="000074F7">
      <w:rPr>
        <w:sz w:val="20"/>
        <w:szCs w:val="20"/>
      </w:rPr>
      <w:fldChar w:fldCharType="end"/>
    </w:r>
  </w:p>
  <w:p w14:paraId="3188ABBD" w14:textId="70B8C5CE" w:rsidR="00BC127A" w:rsidRPr="000074F7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C164A9" w:rsidRPr="00C164A9">
      <w:rPr>
        <w:b/>
        <w:sz w:val="20"/>
        <w:szCs w:val="20"/>
      </w:rPr>
      <w:t>KC-I.432.</w:t>
    </w:r>
    <w:r w:rsidR="00A3562D">
      <w:rPr>
        <w:b/>
        <w:sz w:val="20"/>
        <w:szCs w:val="20"/>
      </w:rPr>
      <w:t>240</w:t>
    </w:r>
    <w:r w:rsidR="00C164A9" w:rsidRPr="00C164A9">
      <w:rPr>
        <w:b/>
        <w:sz w:val="20"/>
        <w:szCs w:val="20"/>
      </w:rPr>
      <w:t>.1.2021/KW-</w:t>
    </w:r>
    <w:r w:rsidR="00A3562D">
      <w:rPr>
        <w:b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617075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301C38B2" w:rsidR="00BE6EA3" w:rsidRPr="00423D7B" w:rsidRDefault="00BE6EA3" w:rsidP="000D5F57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0" w:name="_Hlk67488244"/>
    <w:r w:rsidR="000074F7" w:rsidRPr="000074F7">
      <w:rPr>
        <w:b/>
        <w:sz w:val="20"/>
        <w:szCs w:val="20"/>
      </w:rPr>
      <w:t>KC-I.432.</w:t>
    </w:r>
    <w:r w:rsidR="00A3562D">
      <w:rPr>
        <w:b/>
        <w:sz w:val="20"/>
        <w:szCs w:val="20"/>
      </w:rPr>
      <w:t>240</w:t>
    </w:r>
    <w:r w:rsidR="000074F7" w:rsidRPr="000074F7">
      <w:rPr>
        <w:b/>
        <w:sz w:val="20"/>
        <w:szCs w:val="20"/>
      </w:rPr>
      <w:t>.1.202</w:t>
    </w:r>
    <w:r w:rsidR="00E8317B">
      <w:rPr>
        <w:b/>
        <w:sz w:val="20"/>
        <w:szCs w:val="20"/>
      </w:rPr>
      <w:t>1</w:t>
    </w:r>
    <w:r w:rsidR="000074F7" w:rsidRPr="000074F7">
      <w:rPr>
        <w:b/>
        <w:sz w:val="20"/>
        <w:szCs w:val="20"/>
      </w:rPr>
      <w:t>/</w:t>
    </w:r>
    <w:r w:rsidR="00E8317B">
      <w:rPr>
        <w:b/>
        <w:sz w:val="20"/>
        <w:szCs w:val="20"/>
      </w:rPr>
      <w:t>KW-</w:t>
    </w:r>
    <w:bookmarkEnd w:id="0"/>
    <w:r w:rsidR="00A3562D">
      <w:rPr>
        <w:b/>
        <w:sz w:val="20"/>
        <w:szCs w:val="20"/>
      </w:rPr>
      <w:t>1</w:t>
    </w:r>
    <w:r w:rsidR="000D5F57" w:rsidRPr="000D5F57">
      <w:rPr>
        <w:noProof/>
      </w:rPr>
      <w:t xml:space="preserve"> </w:t>
    </w:r>
    <w:r w:rsidR="000D5F57">
      <w:rPr>
        <w:noProof/>
      </w:rPr>
      <w:drawing>
        <wp:inline distT="0" distB="0" distL="0" distR="0" wp14:anchorId="61D349E2" wp14:editId="01C650F3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1852" w14:textId="77777777" w:rsidR="00C908F2" w:rsidRDefault="00C908F2">
      <w:r>
        <w:separator/>
      </w:r>
    </w:p>
  </w:footnote>
  <w:footnote w:type="continuationSeparator" w:id="0">
    <w:p w14:paraId="287FB619" w14:textId="77777777" w:rsidR="00C908F2" w:rsidRDefault="00C9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A1CC2"/>
    <w:rsid w:val="000A367C"/>
    <w:rsid w:val="000B079B"/>
    <w:rsid w:val="000B07E3"/>
    <w:rsid w:val="000B7D8A"/>
    <w:rsid w:val="000C03C8"/>
    <w:rsid w:val="000D5F57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60B68"/>
    <w:rsid w:val="00162FB3"/>
    <w:rsid w:val="00163819"/>
    <w:rsid w:val="00167951"/>
    <w:rsid w:val="001718CC"/>
    <w:rsid w:val="001723C5"/>
    <w:rsid w:val="0018237E"/>
    <w:rsid w:val="00187426"/>
    <w:rsid w:val="00187F56"/>
    <w:rsid w:val="001941DD"/>
    <w:rsid w:val="001A1DEA"/>
    <w:rsid w:val="001A2844"/>
    <w:rsid w:val="001A3F1F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3DC"/>
    <w:rsid w:val="002D006F"/>
    <w:rsid w:val="002D364C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5944"/>
    <w:rsid w:val="00370B81"/>
    <w:rsid w:val="00371133"/>
    <w:rsid w:val="00377CC7"/>
    <w:rsid w:val="00382B94"/>
    <w:rsid w:val="003A20AE"/>
    <w:rsid w:val="003A3B7A"/>
    <w:rsid w:val="003C0B44"/>
    <w:rsid w:val="003C2E66"/>
    <w:rsid w:val="003C77CE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E29C1"/>
    <w:rsid w:val="004E4800"/>
    <w:rsid w:val="004F40B8"/>
    <w:rsid w:val="004F4378"/>
    <w:rsid w:val="00507C5A"/>
    <w:rsid w:val="00517D0C"/>
    <w:rsid w:val="00524279"/>
    <w:rsid w:val="00531565"/>
    <w:rsid w:val="00535008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17075"/>
    <w:rsid w:val="00623ABD"/>
    <w:rsid w:val="00627803"/>
    <w:rsid w:val="00630EA7"/>
    <w:rsid w:val="00633480"/>
    <w:rsid w:val="00637A99"/>
    <w:rsid w:val="00646E79"/>
    <w:rsid w:val="0065225D"/>
    <w:rsid w:val="00652EA2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65E8"/>
    <w:rsid w:val="008C6944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73DA9"/>
    <w:rsid w:val="00982579"/>
    <w:rsid w:val="00992861"/>
    <w:rsid w:val="00996858"/>
    <w:rsid w:val="00996968"/>
    <w:rsid w:val="009A538C"/>
    <w:rsid w:val="009A54A7"/>
    <w:rsid w:val="009A73A4"/>
    <w:rsid w:val="009B5FA4"/>
    <w:rsid w:val="009C2A41"/>
    <w:rsid w:val="009C473A"/>
    <w:rsid w:val="009D6A9F"/>
    <w:rsid w:val="00A01B47"/>
    <w:rsid w:val="00A06CAC"/>
    <w:rsid w:val="00A152A0"/>
    <w:rsid w:val="00A216E8"/>
    <w:rsid w:val="00A24C8B"/>
    <w:rsid w:val="00A24CE3"/>
    <w:rsid w:val="00A31FAA"/>
    <w:rsid w:val="00A3562D"/>
    <w:rsid w:val="00A43ABC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7165"/>
    <w:rsid w:val="00C55741"/>
    <w:rsid w:val="00C66D46"/>
    <w:rsid w:val="00C70555"/>
    <w:rsid w:val="00C76FBA"/>
    <w:rsid w:val="00C8466F"/>
    <w:rsid w:val="00C84AE0"/>
    <w:rsid w:val="00C908F2"/>
    <w:rsid w:val="00C910F4"/>
    <w:rsid w:val="00C9576B"/>
    <w:rsid w:val="00CA0328"/>
    <w:rsid w:val="00CB229F"/>
    <w:rsid w:val="00CB25CB"/>
    <w:rsid w:val="00CB673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0920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8809516A-2635-42AE-A624-85E50DA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68E3-212A-4E13-9836-A356E6BD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2</cp:revision>
  <cp:lastPrinted>2020-05-07T11:11:00Z</cp:lastPrinted>
  <dcterms:created xsi:type="dcterms:W3CDTF">2021-04-30T10:33:00Z</dcterms:created>
  <dcterms:modified xsi:type="dcterms:W3CDTF">2021-04-30T10:33:00Z</dcterms:modified>
</cp:coreProperties>
</file>