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BD" w:rsidRDefault="00BB0CBD" w:rsidP="00BB0CBD">
      <w:pPr>
        <w:tabs>
          <w:tab w:val="right" w:pos="9070"/>
        </w:tabs>
        <w:spacing w:line="276" w:lineRule="auto"/>
        <w:ind w:left="4172"/>
        <w:rPr>
          <w:szCs w:val="20"/>
          <w:lang w:eastAsia="pl-PL"/>
        </w:rPr>
      </w:pPr>
      <w:r w:rsidRPr="00322CB6">
        <w:rPr>
          <w:noProof/>
          <w:szCs w:val="20"/>
          <w:lang w:eastAsia="pl-PL"/>
        </w:rPr>
        <w:drawing>
          <wp:inline distT="0" distB="0" distL="0" distR="0" wp14:anchorId="7FD7D42A" wp14:editId="15F3542F">
            <wp:extent cx="2712720" cy="539750"/>
            <wp:effectExtent l="0" t="0" r="0" b="0"/>
            <wp:docPr id="1" name="Obraz 3" descr="Urząd Marszałkowski Województwa Świętokrzyskiego&#10;Gabinet Marszałka Województwa&#10;aleja IX Wieków Kielc 3, 25-516 Kielce&#10;telefon 41 342 10 65&#10;fax 41 344 52 65&#10;e-mail sekretariat.GM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Gabinet Marszałka Województwa&#10;aleja IX Wieków Kielc 3, 25-516 Kielce&#10;telefon 41 342 10 65&#10;fax 41 344 52 65&#10;e-mail sekretariat.GM@sejmik.kielce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BD" w:rsidRDefault="00BB0CBD" w:rsidP="00BB0CBD">
      <w:pPr>
        <w:tabs>
          <w:tab w:val="right" w:pos="9070"/>
        </w:tabs>
        <w:rPr>
          <w:lang w:eastAsia="pl-PL"/>
        </w:rPr>
      </w:pPr>
    </w:p>
    <w:p w:rsidR="00BB0CBD" w:rsidRPr="000A54FA" w:rsidRDefault="00BB0CBD" w:rsidP="00BB0CBD">
      <w:pPr>
        <w:tabs>
          <w:tab w:val="right" w:pos="9070"/>
        </w:tabs>
        <w:rPr>
          <w:lang w:eastAsia="pl-PL"/>
        </w:rPr>
      </w:pPr>
      <w:r w:rsidRPr="009D0C66">
        <w:rPr>
          <w:lang w:eastAsia="pl-PL"/>
        </w:rPr>
        <w:t>GM-I.272.11.1.2020</w:t>
      </w:r>
      <w:r w:rsidRPr="000A54FA">
        <w:rPr>
          <w:lang w:eastAsia="pl-PL"/>
        </w:rPr>
        <w:tab/>
        <w:t>Kielce,</w:t>
      </w:r>
      <w:r w:rsidRPr="004614D7">
        <w:rPr>
          <w:lang w:eastAsia="pl-PL"/>
        </w:rPr>
        <w:t xml:space="preserve"> </w:t>
      </w:r>
      <w:r>
        <w:rPr>
          <w:lang w:eastAsia="pl-PL"/>
        </w:rPr>
        <w:t>25</w:t>
      </w:r>
      <w:r w:rsidRPr="004614D7">
        <w:rPr>
          <w:lang w:eastAsia="pl-PL"/>
        </w:rPr>
        <w:t xml:space="preserve"> </w:t>
      </w:r>
      <w:r>
        <w:rPr>
          <w:lang w:eastAsia="pl-PL"/>
        </w:rPr>
        <w:t xml:space="preserve">listopada </w:t>
      </w:r>
      <w:r w:rsidRPr="000A54FA">
        <w:rPr>
          <w:lang w:eastAsia="pl-PL"/>
        </w:rPr>
        <w:t>2020 r.</w:t>
      </w:r>
    </w:p>
    <w:p w:rsidR="00BB0CBD" w:rsidRDefault="00BB0CBD" w:rsidP="00BB0CBD">
      <w:pPr>
        <w:tabs>
          <w:tab w:val="right" w:pos="9070"/>
        </w:tabs>
        <w:rPr>
          <w:szCs w:val="20"/>
          <w:lang w:eastAsia="pl-PL"/>
        </w:rPr>
      </w:pPr>
    </w:p>
    <w:p w:rsidR="00BB0CBD" w:rsidRDefault="00BB0CBD" w:rsidP="00BB0CBD">
      <w:pPr>
        <w:rPr>
          <w:b/>
        </w:rPr>
      </w:pPr>
    </w:p>
    <w:p w:rsidR="00BB0CBD" w:rsidRPr="00282F5D" w:rsidRDefault="00E2425A" w:rsidP="00E2425A">
      <w:pPr>
        <w:jc w:val="center"/>
        <w:rPr>
          <w:b/>
        </w:rPr>
      </w:pPr>
      <w:r>
        <w:rPr>
          <w:b/>
        </w:rPr>
        <w:t>ZMIANA SPECYFIKACJI</w:t>
      </w:r>
    </w:p>
    <w:p w:rsidR="00BB0CBD" w:rsidRDefault="00BB0CBD" w:rsidP="00BB0CBD">
      <w:pPr>
        <w:rPr>
          <w:b/>
        </w:rPr>
      </w:pPr>
    </w:p>
    <w:p w:rsidR="00E2425A" w:rsidRPr="00E2425A" w:rsidRDefault="00E2425A" w:rsidP="00E2425A">
      <w:pPr>
        <w:rPr>
          <w:b/>
        </w:rPr>
      </w:pPr>
      <w:r w:rsidRPr="00E2425A">
        <w:rPr>
          <w:b/>
        </w:rPr>
        <w:t>Dotyczy postępowania na:</w:t>
      </w:r>
    </w:p>
    <w:p w:rsidR="00E2425A" w:rsidRDefault="00E2425A" w:rsidP="00E2425A">
      <w:r w:rsidRPr="00E2425A">
        <w:t>Dostawa profesjonalnego sprzętu telewizyjnego i audiowizualnego</w:t>
      </w:r>
    </w:p>
    <w:p w:rsidR="009F3CA6" w:rsidRDefault="009F3CA6" w:rsidP="00E2425A"/>
    <w:p w:rsidR="00E2425A" w:rsidRDefault="00E2425A" w:rsidP="00E2425A">
      <w:r>
        <w:t xml:space="preserve">Zgodnie z pkt I </w:t>
      </w:r>
      <w:proofErr w:type="spellStart"/>
      <w:r>
        <w:t>ppkt</w:t>
      </w:r>
      <w:proofErr w:type="spellEnd"/>
      <w:r>
        <w:t xml:space="preserve"> 5</w:t>
      </w:r>
      <w:r>
        <w:t>) zapytania ofertowego z dnia 20.11</w:t>
      </w:r>
      <w:r>
        <w:t>.2020 r. informuję, że Zamawiający zmienia zapis</w:t>
      </w:r>
      <w:r w:rsidR="00B56DC4">
        <w:t>y</w:t>
      </w:r>
      <w:r>
        <w:t xml:space="preserve"> w specyfikacji, tj.:</w:t>
      </w:r>
    </w:p>
    <w:p w:rsidR="00E2425A" w:rsidRDefault="00E2425A" w:rsidP="00E2425A"/>
    <w:p w:rsidR="00E2425A" w:rsidRDefault="00B56DC4" w:rsidP="00E2425A">
      <w:r>
        <w:t>Pkt I</w:t>
      </w:r>
      <w:r w:rsidR="00E2425A">
        <w:t xml:space="preserve"> „MIEJ</w:t>
      </w:r>
      <w:r w:rsidR="003F0425">
        <w:t xml:space="preserve">SCE I TERMIN SKŁADANIA OFERT” </w:t>
      </w:r>
      <w:proofErr w:type="spellStart"/>
      <w:r w:rsidR="00E2425A">
        <w:t>ppkt</w:t>
      </w:r>
      <w:proofErr w:type="spellEnd"/>
      <w:r w:rsidR="00E2425A">
        <w:t xml:space="preserve"> 2 otrzymuje nowe brzmienie:</w:t>
      </w:r>
    </w:p>
    <w:p w:rsidR="00E2425A" w:rsidRDefault="00E2425A" w:rsidP="00E2425A"/>
    <w:p w:rsidR="00E2425A" w:rsidRDefault="00E2425A" w:rsidP="00E2425A">
      <w:r>
        <w:t>Było:</w:t>
      </w:r>
    </w:p>
    <w:p w:rsidR="00B56DC4" w:rsidRDefault="009D38A0" w:rsidP="00B56DC4">
      <w:r>
        <w:t>Oferty należy składać</w:t>
      </w:r>
      <w:r w:rsidR="00B56DC4">
        <w:t xml:space="preserve"> </w:t>
      </w:r>
      <w:r w:rsidRPr="00D52590">
        <w:rPr>
          <w:b/>
          <w:sz w:val="26"/>
          <w:szCs w:val="26"/>
          <w:highlight w:val="yellow"/>
        </w:rPr>
        <w:t xml:space="preserve">do </w:t>
      </w:r>
      <w:r>
        <w:rPr>
          <w:b/>
          <w:sz w:val="26"/>
          <w:szCs w:val="26"/>
          <w:highlight w:val="yellow"/>
        </w:rPr>
        <w:t xml:space="preserve">dnia 25.11.2020 r. </w:t>
      </w:r>
    </w:p>
    <w:p w:rsidR="00E2425A" w:rsidRDefault="00B56DC4" w:rsidP="00B56DC4">
      <w:r>
        <w:t>Liczy się data wpływu oferty do Zamawiającego. Oferty złożone po terminie nie będą rozpatrywane.</w:t>
      </w:r>
    </w:p>
    <w:p w:rsidR="009F3CA6" w:rsidRDefault="009F3CA6" w:rsidP="00E2425A"/>
    <w:p w:rsidR="00E2425A" w:rsidRDefault="00E2425A" w:rsidP="00E2425A">
      <w:r>
        <w:t>Jest</w:t>
      </w:r>
      <w:r w:rsidR="00B56DC4">
        <w:t>:</w:t>
      </w:r>
    </w:p>
    <w:p w:rsidR="001260F9" w:rsidRDefault="001260F9" w:rsidP="001260F9">
      <w:r>
        <w:t xml:space="preserve">Oferty należy składać </w:t>
      </w:r>
      <w:r w:rsidRPr="00D52590">
        <w:rPr>
          <w:b/>
          <w:sz w:val="26"/>
          <w:szCs w:val="26"/>
          <w:highlight w:val="yellow"/>
        </w:rPr>
        <w:t xml:space="preserve">do </w:t>
      </w:r>
      <w:r>
        <w:rPr>
          <w:b/>
          <w:sz w:val="26"/>
          <w:szCs w:val="26"/>
          <w:highlight w:val="yellow"/>
        </w:rPr>
        <w:t>dnia 30</w:t>
      </w:r>
      <w:r>
        <w:rPr>
          <w:b/>
          <w:sz w:val="26"/>
          <w:szCs w:val="26"/>
          <w:highlight w:val="yellow"/>
        </w:rPr>
        <w:t xml:space="preserve">.11.2020 r. </w:t>
      </w:r>
    </w:p>
    <w:p w:rsidR="001260F9" w:rsidRDefault="001260F9" w:rsidP="001260F9">
      <w:r>
        <w:t>Liczy się data wpływu oferty do Zamawiającego. Oferty złożone po terminie nie będą rozpatrywane.</w:t>
      </w:r>
    </w:p>
    <w:p w:rsidR="005F1063" w:rsidRDefault="005F1063" w:rsidP="001260F9"/>
    <w:p w:rsidR="005F1063" w:rsidRDefault="005F1063" w:rsidP="005F1063">
      <w:r>
        <w:t xml:space="preserve">Pkt I „MIEJSCE I </w:t>
      </w:r>
      <w:r>
        <w:t xml:space="preserve">TERMIN SKŁADANIA OFERT”   </w:t>
      </w:r>
      <w:proofErr w:type="spellStart"/>
      <w:r>
        <w:t>ppkt</w:t>
      </w:r>
      <w:proofErr w:type="spellEnd"/>
      <w:r>
        <w:t xml:space="preserve"> 3f)</w:t>
      </w:r>
      <w:r>
        <w:t xml:space="preserve"> otrzymuje nowe brzmienie:</w:t>
      </w:r>
    </w:p>
    <w:p w:rsidR="005F1063" w:rsidRDefault="005F1063" w:rsidP="005F1063"/>
    <w:p w:rsidR="005F1063" w:rsidRDefault="005F1063" w:rsidP="005F1063">
      <w:r>
        <w:t>Było:</w:t>
      </w:r>
    </w:p>
    <w:p w:rsidR="005F1063" w:rsidRDefault="005F1063" w:rsidP="005F1063">
      <w:r>
        <w:t xml:space="preserve">f) </w:t>
      </w:r>
      <w:r w:rsidRPr="005F1063">
        <w:rPr>
          <w:b/>
          <w:sz w:val="26"/>
          <w:szCs w:val="26"/>
          <w:highlight w:val="yellow"/>
        </w:rPr>
        <w:t xml:space="preserve"> </w:t>
      </w:r>
      <w:r>
        <w:rPr>
          <w:b/>
          <w:sz w:val="26"/>
          <w:szCs w:val="26"/>
          <w:highlight w:val="yellow"/>
        </w:rPr>
        <w:t>Zamawiający nie dopuszcza składania ofert częściowych.</w:t>
      </w:r>
    </w:p>
    <w:p w:rsidR="005F1063" w:rsidRDefault="005F1063" w:rsidP="005F1063"/>
    <w:p w:rsidR="0054698F" w:rsidRDefault="005F1063" w:rsidP="005F1063">
      <w:r>
        <w:t>Jest:</w:t>
      </w:r>
      <w:r w:rsidR="0054698F">
        <w:t xml:space="preserve"> </w:t>
      </w:r>
    </w:p>
    <w:p w:rsidR="005F1063" w:rsidRDefault="0054698F" w:rsidP="005F1063">
      <w:r>
        <w:t xml:space="preserve">f) </w:t>
      </w:r>
      <w:r w:rsidR="005F1063">
        <w:rPr>
          <w:b/>
          <w:sz w:val="26"/>
          <w:szCs w:val="26"/>
          <w:highlight w:val="yellow"/>
        </w:rPr>
        <w:t xml:space="preserve">Zamawiający </w:t>
      </w:r>
      <w:r w:rsidR="005F1063">
        <w:rPr>
          <w:b/>
          <w:sz w:val="26"/>
          <w:szCs w:val="26"/>
          <w:highlight w:val="yellow"/>
        </w:rPr>
        <w:t>dopuszcza składani</w:t>
      </w:r>
      <w:r w:rsidR="005F1063">
        <w:rPr>
          <w:b/>
          <w:sz w:val="26"/>
          <w:szCs w:val="26"/>
          <w:highlight w:val="yellow"/>
        </w:rPr>
        <w:t>e</w:t>
      </w:r>
      <w:r w:rsidR="005F1063">
        <w:rPr>
          <w:b/>
          <w:sz w:val="26"/>
          <w:szCs w:val="26"/>
          <w:highlight w:val="yellow"/>
        </w:rPr>
        <w:t xml:space="preserve"> ofert częściowych.</w:t>
      </w:r>
    </w:p>
    <w:p w:rsidR="009F3CA6" w:rsidRDefault="009F3CA6" w:rsidP="00E2425A"/>
    <w:p w:rsidR="00A112B4" w:rsidRDefault="00E2425A" w:rsidP="00E2425A">
      <w:r>
        <w:t>Pozostałe zapisy zapytania ofertowego pozostają bez zmian.</w:t>
      </w:r>
      <w:bookmarkStart w:id="0" w:name="_GoBack"/>
      <w:bookmarkEnd w:id="0"/>
    </w:p>
    <w:sectPr w:rsidR="00A112B4" w:rsidSect="00E14371">
      <w:headerReference w:type="default" r:id="rId5"/>
      <w:footerReference w:type="first" r:id="rId6"/>
      <w:pgSz w:w="11906" w:h="16838"/>
      <w:pgMar w:top="426" w:right="1418" w:bottom="1560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3F0425" w:rsidP="0040136B">
    <w:pPr>
      <w:pStyle w:val="Stopka"/>
      <w:ind w:left="5026"/>
    </w:pPr>
    <w:r w:rsidRPr="00AF0E2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9A32F6" wp14:editId="1AA1E435">
          <wp:simplePos x="0" y="0"/>
          <wp:positionH relativeFrom="column">
            <wp:posOffset>4235450</wp:posOffset>
          </wp:positionH>
          <wp:positionV relativeFrom="paragraph">
            <wp:posOffset>-365125</wp:posOffset>
          </wp:positionV>
          <wp:extent cx="1178560" cy="448310"/>
          <wp:effectExtent l="0" t="0" r="2540" b="8890"/>
          <wp:wrapNone/>
          <wp:docPr id="6" name="Obraz 6" descr="Urząd Marszałkowski Województwa Świętokrzyskiego&#10;Gabinet Marszałka Województwa&#10;aleja IX Wieków Kielc 3, 25-516 Kielce&#10;telefon 41 342 10 65&#10;fax 41 344 52 65&#10;e-mail sekretariat.GM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Gabinet Marszałka Województwa&#10;aleja IX Wieków Kielc 3, 25-516 Kielce&#10;telefon 41 342 10 65&#10;fax 41 344 52 65&#10;e-mail sekretariat.GM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3F0425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BD"/>
    <w:rsid w:val="001260F9"/>
    <w:rsid w:val="003F0425"/>
    <w:rsid w:val="00545352"/>
    <w:rsid w:val="0054698F"/>
    <w:rsid w:val="005F1063"/>
    <w:rsid w:val="009D38A0"/>
    <w:rsid w:val="009F3CA6"/>
    <w:rsid w:val="00A112B4"/>
    <w:rsid w:val="00B56DC4"/>
    <w:rsid w:val="00BB0CBD"/>
    <w:rsid w:val="00DF709D"/>
    <w:rsid w:val="00E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05A6F-953A-4EEF-9199-A66006D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CBD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C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CBD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0C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B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Majewska, Joanna</dc:creator>
  <cp:keywords/>
  <dc:description/>
  <cp:lastModifiedBy>Majewska, Joanna</cp:lastModifiedBy>
  <cp:revision>12</cp:revision>
  <dcterms:created xsi:type="dcterms:W3CDTF">2020-11-25T07:27:00Z</dcterms:created>
  <dcterms:modified xsi:type="dcterms:W3CDTF">2020-11-25T08:06:00Z</dcterms:modified>
</cp:coreProperties>
</file>