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0D" w:rsidRPr="002A450D" w:rsidRDefault="002A450D" w:rsidP="002A450D">
      <w:pPr>
        <w:spacing w:line="240" w:lineRule="auto"/>
        <w:ind w:right="0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                                                                                             </w:t>
      </w:r>
      <w:r w:rsidR="00404C5B">
        <w:rPr>
          <w:rFonts w:eastAsiaTheme="minorHAnsi"/>
          <w:sz w:val="22"/>
        </w:rPr>
        <w:t xml:space="preserve">  </w:t>
      </w:r>
      <w:r>
        <w:rPr>
          <w:rFonts w:eastAsiaTheme="minorHAnsi"/>
          <w:sz w:val="22"/>
        </w:rPr>
        <w:t xml:space="preserve"> </w:t>
      </w:r>
      <w:r w:rsidRPr="002A450D">
        <w:rPr>
          <w:rFonts w:eastAsiaTheme="minorHAnsi"/>
          <w:sz w:val="22"/>
        </w:rPr>
        <w:t xml:space="preserve">Załącznik nr </w:t>
      </w:r>
      <w:r>
        <w:rPr>
          <w:rFonts w:eastAsiaTheme="minorHAnsi"/>
          <w:sz w:val="22"/>
        </w:rPr>
        <w:t>2</w:t>
      </w:r>
    </w:p>
    <w:p w:rsidR="002A450D" w:rsidRDefault="002A450D" w:rsidP="003C6CE4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right"/>
        <w:rPr>
          <w:rFonts w:eastAsiaTheme="minorHAnsi"/>
          <w:sz w:val="22"/>
        </w:rPr>
      </w:pPr>
      <w:r w:rsidRPr="002A450D">
        <w:rPr>
          <w:rFonts w:eastAsiaTheme="minorHAnsi"/>
          <w:sz w:val="22"/>
        </w:rPr>
        <w:t>do z</w:t>
      </w:r>
      <w:r w:rsidR="00AA7FF2">
        <w:rPr>
          <w:rFonts w:eastAsiaTheme="minorHAnsi"/>
          <w:sz w:val="22"/>
        </w:rPr>
        <w:t>apytania  ofertowego OK-V.272.4</w:t>
      </w:r>
      <w:r w:rsidR="005B2584">
        <w:rPr>
          <w:rFonts w:eastAsiaTheme="minorHAnsi"/>
          <w:sz w:val="22"/>
        </w:rPr>
        <w:t>.2020</w:t>
      </w:r>
    </w:p>
    <w:p w:rsidR="003C6CE4" w:rsidRPr="002A450D" w:rsidRDefault="003C6CE4" w:rsidP="003C6CE4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right"/>
        <w:rPr>
          <w:rFonts w:eastAsiaTheme="minorHAnsi"/>
          <w:sz w:val="22"/>
        </w:rPr>
      </w:pPr>
    </w:p>
    <w:p w:rsidR="002A450D" w:rsidRPr="002A450D" w:rsidRDefault="006540C5" w:rsidP="003C6CE4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  <w:szCs w:val="24"/>
        </w:rPr>
      </w:pPr>
      <w:r w:rsidRPr="001F1FF9">
        <w:rPr>
          <w:b/>
          <w:szCs w:val="24"/>
        </w:rPr>
        <w:t xml:space="preserve">Umowa </w:t>
      </w:r>
      <w:r w:rsidR="004B1709" w:rsidRPr="001F1FF9">
        <w:rPr>
          <w:b/>
          <w:szCs w:val="24"/>
        </w:rPr>
        <w:t>n</w:t>
      </w:r>
      <w:r w:rsidRPr="001F1FF9">
        <w:rPr>
          <w:b/>
          <w:szCs w:val="24"/>
        </w:rPr>
        <w:t xml:space="preserve">r </w:t>
      </w:r>
      <w:r w:rsidR="00AA7FF2">
        <w:rPr>
          <w:b/>
          <w:szCs w:val="24"/>
        </w:rPr>
        <w:t>OK-V.272.4</w:t>
      </w:r>
      <w:bookmarkStart w:id="0" w:name="_GoBack"/>
      <w:bookmarkEnd w:id="0"/>
      <w:r w:rsidR="009A2D9A">
        <w:rPr>
          <w:b/>
          <w:szCs w:val="24"/>
        </w:rPr>
        <w:t>.</w:t>
      </w:r>
      <w:r w:rsidR="005B2584">
        <w:rPr>
          <w:b/>
          <w:szCs w:val="24"/>
        </w:rPr>
        <w:t>2020</w:t>
      </w:r>
    </w:p>
    <w:p w:rsidR="00887230" w:rsidRPr="006A177E" w:rsidRDefault="006A177E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left"/>
        <w:rPr>
          <w:szCs w:val="24"/>
        </w:rPr>
      </w:pPr>
      <w:r w:rsidRPr="00FA6BF5">
        <w:t xml:space="preserve">zawarta w dniu </w:t>
      </w:r>
      <w:r w:rsidR="00C162F8">
        <w:t>………………</w:t>
      </w:r>
      <w:r w:rsidR="001F1FF9">
        <w:t xml:space="preserve"> </w:t>
      </w:r>
      <w:r w:rsidRPr="00FA6BF5">
        <w:t>w Kielcach</w:t>
      </w:r>
      <w:r>
        <w:t xml:space="preserve">, </w:t>
      </w:r>
      <w:r w:rsidR="000616E7">
        <w:t>pomiędzy</w:t>
      </w:r>
      <w:r w:rsidR="00887230">
        <w:t>:</w:t>
      </w:r>
    </w:p>
    <w:p w:rsidR="006540C5" w:rsidRPr="006009A5" w:rsidRDefault="006540C5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</w:pPr>
      <w:r w:rsidRPr="00A53240">
        <w:t>Wo</w:t>
      </w:r>
      <w:r w:rsidR="00C32800">
        <w:t>jewództwem Świętokrzyskim – Urzę</w:t>
      </w:r>
      <w:r w:rsidRPr="00A53240">
        <w:t>d</w:t>
      </w:r>
      <w:r w:rsidR="00C32800">
        <w:t>em</w:t>
      </w:r>
      <w:r w:rsidRPr="00A53240">
        <w:t xml:space="preserve"> Marszałkowski</w:t>
      </w:r>
      <w:r w:rsidR="00C32800">
        <w:t>m</w:t>
      </w:r>
      <w:r w:rsidRPr="00A53240">
        <w:t xml:space="preserve"> Województwa Świętokrzyskiego </w:t>
      </w:r>
      <w:r w:rsidR="00A53240">
        <w:br/>
      </w:r>
      <w:r w:rsidRPr="00A53240">
        <w:t>w Kielcach,</w:t>
      </w:r>
      <w:r w:rsidRPr="006009A5">
        <w:t xml:space="preserve"> </w:t>
      </w:r>
      <w:r w:rsidR="006A177E">
        <w:t>a</w:t>
      </w:r>
      <w:r w:rsidRPr="006009A5">
        <w:t>l. IX Wieków Kielc 3, 25-516 Kielce, NIP: 959-15-06-120</w:t>
      </w:r>
      <w:r w:rsidR="005461BF">
        <w:t>,</w:t>
      </w:r>
    </w:p>
    <w:p w:rsidR="002A03DA" w:rsidRDefault="006009A5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</w:pPr>
      <w:r w:rsidRPr="006009A5">
        <w:t>z</w:t>
      </w:r>
      <w:r w:rsidR="006540C5" w:rsidRPr="006009A5">
        <w:t xml:space="preserve">wanym </w:t>
      </w:r>
      <w:r w:rsidR="006540C5" w:rsidRPr="00FA6BF5">
        <w:t>dalej „Zamawiającym”</w:t>
      </w:r>
      <w:r w:rsidR="005461BF">
        <w:t>,</w:t>
      </w:r>
      <w:r w:rsidR="006540C5">
        <w:rPr>
          <w:b/>
        </w:rPr>
        <w:t xml:space="preserve"> </w:t>
      </w:r>
      <w:r w:rsidR="006540C5" w:rsidRPr="006009A5">
        <w:t>reprezentowanym przez:</w:t>
      </w:r>
    </w:p>
    <w:p w:rsidR="00C162F8" w:rsidRDefault="00E87E99" w:rsidP="009A2D9A">
      <w:pPr>
        <w:pStyle w:val="Nagwek"/>
        <w:numPr>
          <w:ilvl w:val="0"/>
          <w:numId w:val="26"/>
        </w:numPr>
        <w:tabs>
          <w:tab w:val="clear" w:pos="4536"/>
          <w:tab w:val="clear" w:pos="9072"/>
          <w:tab w:val="right" w:pos="-2880"/>
          <w:tab w:val="right" w:pos="9000"/>
        </w:tabs>
        <w:spacing w:after="160"/>
        <w:ind w:right="-108"/>
      </w:pPr>
      <w:r>
        <w:t>……………………………………………………………...........</w:t>
      </w:r>
    </w:p>
    <w:p w:rsidR="00C162F8" w:rsidRDefault="00E87E99" w:rsidP="009A2D9A">
      <w:pPr>
        <w:pStyle w:val="Nagwek"/>
        <w:numPr>
          <w:ilvl w:val="0"/>
          <w:numId w:val="26"/>
        </w:numPr>
        <w:tabs>
          <w:tab w:val="clear" w:pos="4536"/>
          <w:tab w:val="clear" w:pos="9072"/>
          <w:tab w:val="right" w:pos="-2880"/>
          <w:tab w:val="right" w:pos="9000"/>
        </w:tabs>
        <w:spacing w:after="160"/>
        <w:ind w:right="-108"/>
      </w:pPr>
      <w:r>
        <w:t>…………………………………………………………………...</w:t>
      </w:r>
    </w:p>
    <w:p w:rsidR="009A2D9A" w:rsidRDefault="009A2D9A" w:rsidP="00D85D2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/>
        <w:ind w:right="-108"/>
      </w:pPr>
      <w:r>
        <w:t>a</w:t>
      </w:r>
    </w:p>
    <w:p w:rsidR="00C162F8" w:rsidRDefault="005B2584" w:rsidP="00D015C2">
      <w:pPr>
        <w:spacing w:after="240" w:line="240" w:lineRule="auto"/>
        <w:ind w:right="0"/>
      </w:pPr>
      <w:r>
        <w:t>…………………………………………………………………..</w:t>
      </w:r>
    </w:p>
    <w:p w:rsidR="006009A5" w:rsidRDefault="000A64F6" w:rsidP="00C162F8">
      <w:pPr>
        <w:spacing w:after="240"/>
        <w:ind w:right="0"/>
      </w:pPr>
      <w:r w:rsidRPr="006009A5">
        <w:t>zwa</w:t>
      </w:r>
      <w:r>
        <w:t xml:space="preserve">nym dalej </w:t>
      </w:r>
      <w:r w:rsidRPr="00FA6BF5">
        <w:t>„Wykonawcą”</w:t>
      </w:r>
      <w:r w:rsidR="000F2DFA">
        <w:t>, reprezentowanym przez:</w:t>
      </w:r>
    </w:p>
    <w:p w:rsidR="005B2584" w:rsidRDefault="005B2584" w:rsidP="00C162F8">
      <w:pPr>
        <w:spacing w:after="240"/>
        <w:ind w:right="0"/>
      </w:pPr>
      <w:r>
        <w:t>……………………………………………………………</w:t>
      </w:r>
    </w:p>
    <w:p w:rsidR="006009A5" w:rsidRPr="002A450D" w:rsidRDefault="000F5685" w:rsidP="002A450D">
      <w:pPr>
        <w:spacing w:after="240"/>
        <w:ind w:right="0"/>
        <w:jc w:val="center"/>
      </w:pPr>
      <w:r>
        <w:rPr>
          <w:b/>
        </w:rPr>
        <w:t>§ 1</w:t>
      </w:r>
    </w:p>
    <w:p w:rsidR="00950EC3" w:rsidRDefault="006009A5" w:rsidP="00404C5B">
      <w:pPr>
        <w:spacing w:after="160" w:line="276" w:lineRule="auto"/>
        <w:ind w:right="0"/>
        <w:rPr>
          <w:szCs w:val="24"/>
        </w:rPr>
      </w:pPr>
      <w:r w:rsidRPr="00950EC3">
        <w:t>Umowa zostaje zawarta po przeprowadzeniu roze</w:t>
      </w:r>
      <w:r w:rsidR="00950EC3" w:rsidRPr="00950EC3">
        <w:t>znania cenowego w oparciu o zapytanie ofertowe</w:t>
      </w:r>
      <w:r w:rsidR="00863488" w:rsidRPr="00950EC3">
        <w:t xml:space="preserve"> dotyczące zakupu </w:t>
      </w:r>
      <w:r w:rsidR="002A03DA" w:rsidRPr="00950EC3">
        <w:t xml:space="preserve">mikołajowych </w:t>
      </w:r>
      <w:r w:rsidR="00863488" w:rsidRPr="00950EC3">
        <w:t xml:space="preserve">paczek </w:t>
      </w:r>
      <w:r w:rsidR="002A03DA">
        <w:t xml:space="preserve">ze słodyczami </w:t>
      </w:r>
      <w:r w:rsidR="00863488" w:rsidRPr="00950EC3">
        <w:t xml:space="preserve">dla dzieci pracowników Urzędu Marszałkowskiego Województwa Świętokrzyskiego w </w:t>
      </w:r>
      <w:r w:rsidR="00950EC3">
        <w:t>Kielcach</w:t>
      </w:r>
      <w:r w:rsidR="002A03DA">
        <w:t>,</w:t>
      </w:r>
      <w:r w:rsidR="00FA6BF5">
        <w:t xml:space="preserve"> zwanych </w:t>
      </w:r>
      <w:r w:rsidR="000A64F6">
        <w:br/>
      </w:r>
      <w:r w:rsidR="00FA6BF5">
        <w:t>dalej „paczkami”</w:t>
      </w:r>
      <w:r w:rsidR="002A03DA">
        <w:t>,</w:t>
      </w:r>
      <w:r w:rsidR="00950EC3">
        <w:t xml:space="preserve"> z dnia </w:t>
      </w:r>
      <w:r w:rsidR="005B2584">
        <w:t>…………….</w:t>
      </w:r>
      <w:r w:rsidR="00950EC3">
        <w:t xml:space="preserve"> zgodnie </w:t>
      </w:r>
      <w:r w:rsidR="00950EC3">
        <w:rPr>
          <w:szCs w:val="24"/>
        </w:rPr>
        <w:t xml:space="preserve">z Rozdziałem IV Instrukcji </w:t>
      </w:r>
      <w:r w:rsidR="002A03DA">
        <w:rPr>
          <w:szCs w:val="24"/>
        </w:rPr>
        <w:br/>
      </w:r>
      <w:r w:rsidR="00950EC3">
        <w:rPr>
          <w:szCs w:val="24"/>
        </w:rPr>
        <w:t>„Zasady udzielania zamówień publicznych i regulamin</w:t>
      </w:r>
      <w:r w:rsidR="00182F25">
        <w:rPr>
          <w:szCs w:val="24"/>
        </w:rPr>
        <w:t>u</w:t>
      </w:r>
      <w:r w:rsidR="00950EC3">
        <w:rPr>
          <w:szCs w:val="24"/>
        </w:rPr>
        <w:t xml:space="preserve"> pracy komisji przetargowej”, stanowiącym załącznik Nr 1 do </w:t>
      </w:r>
      <w:r w:rsidR="002A03DA">
        <w:rPr>
          <w:szCs w:val="24"/>
        </w:rPr>
        <w:t>u</w:t>
      </w:r>
      <w:r w:rsidR="00950EC3">
        <w:rPr>
          <w:szCs w:val="24"/>
        </w:rPr>
        <w:t xml:space="preserve">chwały Nr </w:t>
      </w:r>
      <w:r w:rsidR="009D29B3">
        <w:rPr>
          <w:szCs w:val="24"/>
        </w:rPr>
        <w:t>2081</w:t>
      </w:r>
      <w:r w:rsidR="00950EC3">
        <w:rPr>
          <w:szCs w:val="24"/>
        </w:rPr>
        <w:t>/</w:t>
      </w:r>
      <w:r w:rsidR="009D29B3">
        <w:rPr>
          <w:szCs w:val="24"/>
        </w:rPr>
        <w:t>16</w:t>
      </w:r>
      <w:r w:rsidR="00950EC3">
        <w:rPr>
          <w:szCs w:val="24"/>
        </w:rPr>
        <w:t xml:space="preserve"> Zarządu Województwa Świętokrzyskiego </w:t>
      </w:r>
      <w:r w:rsidR="004B1709">
        <w:rPr>
          <w:szCs w:val="24"/>
        </w:rPr>
        <w:br/>
      </w:r>
      <w:r w:rsidR="00950EC3">
        <w:rPr>
          <w:szCs w:val="24"/>
        </w:rPr>
        <w:t>z</w:t>
      </w:r>
      <w:r w:rsidR="004B1709">
        <w:rPr>
          <w:szCs w:val="24"/>
        </w:rPr>
        <w:t xml:space="preserve"> </w:t>
      </w:r>
      <w:r w:rsidR="00950EC3">
        <w:rPr>
          <w:szCs w:val="24"/>
        </w:rPr>
        <w:t>dnia</w:t>
      </w:r>
      <w:r w:rsidR="009D29B3">
        <w:rPr>
          <w:szCs w:val="24"/>
        </w:rPr>
        <w:t xml:space="preserve"> 14 grudnia</w:t>
      </w:r>
      <w:r w:rsidR="00950EC3">
        <w:rPr>
          <w:szCs w:val="24"/>
        </w:rPr>
        <w:t xml:space="preserve"> 201</w:t>
      </w:r>
      <w:r w:rsidR="009D29B3">
        <w:rPr>
          <w:szCs w:val="24"/>
        </w:rPr>
        <w:t>6</w:t>
      </w:r>
      <w:r w:rsidR="00950EC3">
        <w:rPr>
          <w:szCs w:val="24"/>
        </w:rPr>
        <w:t xml:space="preserve"> r.</w:t>
      </w:r>
    </w:p>
    <w:p w:rsidR="000F5685" w:rsidRDefault="000F5685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C864FE">
        <w:rPr>
          <w:b/>
        </w:rPr>
        <w:t>§ 2</w:t>
      </w:r>
    </w:p>
    <w:p w:rsidR="00E46C26" w:rsidRDefault="000F5685" w:rsidP="00404C5B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  <w:r>
        <w:t>Przedmiot</w:t>
      </w:r>
      <w:r w:rsidR="003834BB">
        <w:t xml:space="preserve">em </w:t>
      </w:r>
      <w:r>
        <w:t xml:space="preserve"> umowy </w:t>
      </w:r>
      <w:r w:rsidR="003834BB">
        <w:t xml:space="preserve">jest </w:t>
      </w:r>
      <w:r>
        <w:t xml:space="preserve">przygotowanie i </w:t>
      </w:r>
      <w:r w:rsidR="00FA6BF5">
        <w:t xml:space="preserve">dostarczenie </w:t>
      </w:r>
      <w:r w:rsidR="00404C5B">
        <w:t>520</w:t>
      </w:r>
      <w:r w:rsidR="005B2584">
        <w:t xml:space="preserve"> </w:t>
      </w:r>
      <w:r w:rsidR="00FF7A06">
        <w:t xml:space="preserve"> </w:t>
      </w:r>
      <w:r w:rsidR="002A03DA">
        <w:t>szt.</w:t>
      </w:r>
      <w:r w:rsidR="00404C5B">
        <w:t xml:space="preserve"> (+-20</w:t>
      </w:r>
      <w:r w:rsidR="005B2584">
        <w:t>)</w:t>
      </w:r>
      <w:r w:rsidR="002A03DA">
        <w:t xml:space="preserve"> </w:t>
      </w:r>
      <w:r w:rsidR="00FA6BF5">
        <w:t>jednakowych paczek</w:t>
      </w:r>
      <w:r w:rsidR="003834BB">
        <w:t xml:space="preserve"> ze słodyczami</w:t>
      </w:r>
      <w:r w:rsidR="00AF14A9">
        <w:t xml:space="preserve"> o wysokiej jakości </w:t>
      </w:r>
      <w:r w:rsidR="003834BB">
        <w:t>dla dzieci pracowników Urzędu Marszałkowskiego Województwa Świętokrzyskiego</w:t>
      </w:r>
      <w:r w:rsidR="002A03DA">
        <w:t xml:space="preserve"> w Kielcach.</w:t>
      </w:r>
    </w:p>
    <w:p w:rsidR="00B904DE" w:rsidRDefault="003834BB" w:rsidP="00404C5B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  <w:r>
        <w:t>Każda paczka po</w:t>
      </w:r>
      <w:r w:rsidR="00A05363">
        <w:t xml:space="preserve">winna być zapakowana </w:t>
      </w:r>
      <w:r w:rsidRPr="00815E2D">
        <w:t>w jednak</w:t>
      </w:r>
      <w:r w:rsidR="00BF2B92">
        <w:t>owe, kolorowe, trwałe</w:t>
      </w:r>
      <w:r w:rsidR="00AF14A9">
        <w:t>,</w:t>
      </w:r>
      <w:r w:rsidR="00BF2B92">
        <w:t xml:space="preserve"> </w:t>
      </w:r>
      <w:r w:rsidR="00AF14A9">
        <w:t xml:space="preserve">atrakcyjne </w:t>
      </w:r>
      <w:r w:rsidR="00BF2B92">
        <w:t>opakowanie</w:t>
      </w:r>
      <w:r w:rsidRPr="00815E2D">
        <w:t xml:space="preserve"> z motywem świątecznym</w:t>
      </w:r>
      <w:r w:rsidR="00DF75B5">
        <w:t xml:space="preserve"> oraz załączonym bilecikiem z logo Urzędu Marszałkowskiego Województwa Świętokrzyskiego.</w:t>
      </w:r>
    </w:p>
    <w:p w:rsidR="00BF2B92" w:rsidRPr="005B2584" w:rsidRDefault="005B2584" w:rsidP="00404C5B">
      <w:pPr>
        <w:pStyle w:val="Akapitzlist"/>
        <w:numPr>
          <w:ilvl w:val="0"/>
          <w:numId w:val="17"/>
        </w:numPr>
        <w:spacing w:after="120" w:line="240" w:lineRule="auto"/>
        <w:ind w:right="0"/>
      </w:pPr>
      <w:r w:rsidRPr="005B2584">
        <w:t xml:space="preserve">Paczka nie będzie zawierać wyrobów czekoladopodobnych, owoców i innych produktów szybko psujących się oraz produktów mogących ulec pokruszeniu </w:t>
      </w:r>
      <w:r w:rsidRPr="005B2584">
        <w:br/>
        <w:t xml:space="preserve">i zgnieceniu. </w:t>
      </w:r>
    </w:p>
    <w:p w:rsidR="00BF2B92" w:rsidRDefault="00AF14A9" w:rsidP="00404C5B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  <w:r>
        <w:t xml:space="preserve">Okres przydatności do spożycia wszystkich słodyczy </w:t>
      </w:r>
      <w:r w:rsidR="006A177E">
        <w:t xml:space="preserve">w paczce </w:t>
      </w:r>
      <w:r w:rsidR="002A03DA">
        <w:t xml:space="preserve">będzie </w:t>
      </w:r>
      <w:r>
        <w:t>wyno</w:t>
      </w:r>
      <w:r w:rsidR="000D1BD3">
        <w:t xml:space="preserve">sić </w:t>
      </w:r>
      <w:r w:rsidR="002A03DA">
        <w:br/>
      </w:r>
      <w:r w:rsidR="000D1BD3">
        <w:t>co</w:t>
      </w:r>
      <w:r w:rsidR="002A03DA">
        <w:t xml:space="preserve"> </w:t>
      </w:r>
      <w:r w:rsidR="000D1BD3">
        <w:t>najmniej 3 miesią</w:t>
      </w:r>
      <w:r>
        <w:t>ce od dnia dostarczenia paczki do siedziby Zamawiającego.</w:t>
      </w:r>
    </w:p>
    <w:p w:rsidR="003C6CE4" w:rsidRDefault="00453308" w:rsidP="00404C5B">
      <w:pPr>
        <w:pStyle w:val="Akapitzlist"/>
        <w:numPr>
          <w:ilvl w:val="0"/>
          <w:numId w:val="17"/>
        </w:numPr>
        <w:spacing w:line="240" w:lineRule="auto"/>
        <w:ind w:right="0"/>
      </w:pPr>
      <w:r>
        <w:t xml:space="preserve">Na 3 dni przed dostarczeniem paczek </w:t>
      </w:r>
      <w:r w:rsidRPr="00EE1892">
        <w:t xml:space="preserve">Zleceniodawca przekaże Zleceniobiorcy dokładną liczbę </w:t>
      </w:r>
      <w:r>
        <w:t>zamawianych paczek</w:t>
      </w:r>
      <w:r w:rsidRPr="00EE1892">
        <w:t>.</w:t>
      </w:r>
    </w:p>
    <w:p w:rsidR="00C32800" w:rsidRDefault="00C32800" w:rsidP="00C32800">
      <w:pPr>
        <w:pStyle w:val="Akapitzlist"/>
        <w:spacing w:line="240" w:lineRule="auto"/>
        <w:ind w:right="0"/>
      </w:pPr>
    </w:p>
    <w:p w:rsidR="00C32800" w:rsidRDefault="00C32800" w:rsidP="00C32800">
      <w:pPr>
        <w:pStyle w:val="Akapitzlist"/>
        <w:spacing w:line="240" w:lineRule="auto"/>
        <w:ind w:right="0"/>
      </w:pPr>
    </w:p>
    <w:p w:rsidR="003C6CE4" w:rsidRDefault="003C6CE4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rPr>
          <w:b/>
        </w:rPr>
      </w:pPr>
    </w:p>
    <w:p w:rsidR="00A05363" w:rsidRPr="0089499C" w:rsidRDefault="00A05363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89499C">
        <w:rPr>
          <w:b/>
        </w:rPr>
        <w:lastRenderedPageBreak/>
        <w:t>§ 3</w:t>
      </w:r>
    </w:p>
    <w:p w:rsidR="00A05363" w:rsidRDefault="00FA6BF5" w:rsidP="00C32800">
      <w:pPr>
        <w:pStyle w:val="Nagwek"/>
        <w:numPr>
          <w:ilvl w:val="0"/>
          <w:numId w:val="20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 xml:space="preserve">Paczki zostaną przygotowane z uwzględnieniem asortymentu opisanego </w:t>
      </w:r>
      <w:r w:rsidR="00507CC2">
        <w:br/>
      </w:r>
      <w:r>
        <w:t xml:space="preserve">szczegółowo w </w:t>
      </w:r>
      <w:r w:rsidR="00507CC2">
        <w:t>ofercie złożonej</w:t>
      </w:r>
      <w:r w:rsidR="000C6511">
        <w:t xml:space="preserve"> przez Wykonawcę - </w:t>
      </w:r>
      <w:r w:rsidR="0009441B">
        <w:t>s</w:t>
      </w:r>
      <w:r w:rsidR="00A05363">
        <w:t>tanowiąc</w:t>
      </w:r>
      <w:r w:rsidR="00507CC2">
        <w:t>ej</w:t>
      </w:r>
      <w:r w:rsidR="00A05363">
        <w:t xml:space="preserve"> załącznik </w:t>
      </w:r>
      <w:r w:rsidR="00E46C26">
        <w:br/>
      </w:r>
      <w:r w:rsidR="00A05363">
        <w:t>do umowy.</w:t>
      </w:r>
    </w:p>
    <w:p w:rsidR="00225ADD" w:rsidRPr="00182F25" w:rsidRDefault="00E46C26" w:rsidP="00C32800">
      <w:pPr>
        <w:pStyle w:val="Nagwek"/>
        <w:numPr>
          <w:ilvl w:val="0"/>
          <w:numId w:val="20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 xml:space="preserve">Paczki </w:t>
      </w:r>
      <w:r w:rsidR="00306587">
        <w:t xml:space="preserve">zapakowane będą </w:t>
      </w:r>
      <w:r w:rsidR="002D66AD">
        <w:t>w karton</w:t>
      </w:r>
      <w:r w:rsidR="00306587">
        <w:t>y</w:t>
      </w:r>
      <w:r w:rsidR="002D66AD">
        <w:t xml:space="preserve"> zbiorcz</w:t>
      </w:r>
      <w:r w:rsidR="00306587">
        <w:t>e</w:t>
      </w:r>
      <w:r w:rsidR="00FF7A06">
        <w:t xml:space="preserve"> </w:t>
      </w:r>
      <w:r w:rsidR="00182F25">
        <w:t>oraz</w:t>
      </w:r>
      <w:r w:rsidR="00306587">
        <w:t xml:space="preserve"> </w:t>
      </w:r>
      <w:r>
        <w:t>dostarczone</w:t>
      </w:r>
      <w:r w:rsidR="00306587">
        <w:t xml:space="preserve"> </w:t>
      </w:r>
      <w:r>
        <w:t>i</w:t>
      </w:r>
      <w:r w:rsidR="00306587">
        <w:t xml:space="preserve"> </w:t>
      </w:r>
      <w:r>
        <w:t>rozładowane</w:t>
      </w:r>
      <w:r w:rsidR="00306587">
        <w:t xml:space="preserve"> </w:t>
      </w:r>
      <w:r>
        <w:t>w siedzibie</w:t>
      </w:r>
      <w:r w:rsidR="00182F25">
        <w:t xml:space="preserve"> </w:t>
      </w:r>
      <w:r w:rsidR="00225ADD">
        <w:t>Zamawiającego.</w:t>
      </w:r>
      <w:r w:rsidR="00182F25">
        <w:t xml:space="preserve"> </w:t>
      </w:r>
    </w:p>
    <w:p w:rsidR="00A05363" w:rsidRPr="0089499C" w:rsidRDefault="00A05363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89499C">
        <w:rPr>
          <w:b/>
        </w:rPr>
        <w:t>§</w:t>
      </w:r>
      <w:r w:rsidR="00507CC2">
        <w:rPr>
          <w:b/>
        </w:rPr>
        <w:t xml:space="preserve"> </w:t>
      </w:r>
      <w:r w:rsidRPr="0089499C">
        <w:rPr>
          <w:b/>
        </w:rPr>
        <w:t>4</w:t>
      </w:r>
    </w:p>
    <w:p w:rsidR="00E8377E" w:rsidRDefault="008C6872" w:rsidP="00C32800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>Wykonawca</w:t>
      </w:r>
      <w:r w:rsidR="00791C50">
        <w:t xml:space="preserve"> zobowiązuje się dostarczyć </w:t>
      </w:r>
      <w:r w:rsidR="00FA6BF5">
        <w:t>paczki na własny koszt</w:t>
      </w:r>
      <w:r w:rsidR="005A265F">
        <w:t xml:space="preserve"> do </w:t>
      </w:r>
      <w:r w:rsidR="00FA6BF5">
        <w:t xml:space="preserve">dnia </w:t>
      </w:r>
      <w:r w:rsidR="005461BF">
        <w:br/>
      </w:r>
      <w:r w:rsidR="005B2584">
        <w:rPr>
          <w:b/>
          <w:u w:val="single"/>
        </w:rPr>
        <w:t>30</w:t>
      </w:r>
      <w:r w:rsidR="00C162F8">
        <w:rPr>
          <w:b/>
          <w:u w:val="single"/>
        </w:rPr>
        <w:t xml:space="preserve"> </w:t>
      </w:r>
      <w:r w:rsidR="00CB3896" w:rsidRPr="00932E60">
        <w:rPr>
          <w:b/>
          <w:u w:val="single"/>
        </w:rPr>
        <w:t xml:space="preserve"> listopada</w:t>
      </w:r>
      <w:r w:rsidR="00507CC2" w:rsidRPr="00932E60">
        <w:rPr>
          <w:b/>
          <w:u w:val="single"/>
        </w:rPr>
        <w:t xml:space="preserve"> </w:t>
      </w:r>
      <w:r w:rsidR="00E87E99">
        <w:rPr>
          <w:b/>
          <w:u w:val="single"/>
        </w:rPr>
        <w:t>2020</w:t>
      </w:r>
      <w:r w:rsidR="00507CC2" w:rsidRPr="00932E60">
        <w:rPr>
          <w:b/>
          <w:u w:val="single"/>
        </w:rPr>
        <w:t xml:space="preserve"> </w:t>
      </w:r>
      <w:r w:rsidR="00FA6BF5" w:rsidRPr="00932E60">
        <w:rPr>
          <w:b/>
          <w:u w:val="single"/>
        </w:rPr>
        <w:t>r.</w:t>
      </w:r>
      <w:r w:rsidR="00FA6BF5">
        <w:t xml:space="preserve"> </w:t>
      </w:r>
      <w:r>
        <w:t xml:space="preserve">w godzinach </w:t>
      </w:r>
      <w:r w:rsidRPr="00932E60">
        <w:rPr>
          <w:b/>
          <w:u w:val="single"/>
        </w:rPr>
        <w:t>8.00</w:t>
      </w:r>
      <w:r w:rsidR="005461BF" w:rsidRPr="00932E60">
        <w:rPr>
          <w:b/>
          <w:u w:val="single"/>
        </w:rPr>
        <w:t xml:space="preserve"> </w:t>
      </w:r>
      <w:r w:rsidRPr="00932E60">
        <w:rPr>
          <w:b/>
          <w:u w:val="single"/>
        </w:rPr>
        <w:t>-</w:t>
      </w:r>
      <w:r w:rsidR="005461BF" w:rsidRPr="00932E60">
        <w:rPr>
          <w:b/>
          <w:u w:val="single"/>
        </w:rPr>
        <w:t xml:space="preserve"> </w:t>
      </w:r>
      <w:r w:rsidR="00CB3896" w:rsidRPr="00932E60">
        <w:rPr>
          <w:b/>
          <w:u w:val="single"/>
        </w:rPr>
        <w:t>13</w:t>
      </w:r>
      <w:r w:rsidRPr="00932E60">
        <w:rPr>
          <w:b/>
          <w:u w:val="single"/>
        </w:rPr>
        <w:t>.00</w:t>
      </w:r>
      <w:r w:rsidR="00225ADD">
        <w:t>.</w:t>
      </w:r>
    </w:p>
    <w:p w:rsidR="00791C50" w:rsidRDefault="00791C50" w:rsidP="00C32800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 xml:space="preserve">Zamawiający </w:t>
      </w:r>
      <w:r w:rsidR="00FA6BF5">
        <w:t>ma prawo odmówić</w:t>
      </w:r>
      <w:r>
        <w:t xml:space="preserve"> przyjęcia </w:t>
      </w:r>
      <w:r w:rsidR="00FA6BF5">
        <w:t>paczek zawierających</w:t>
      </w:r>
      <w:r>
        <w:t xml:space="preserve"> </w:t>
      </w:r>
      <w:r w:rsidR="0095373B">
        <w:t>produkt</w:t>
      </w:r>
      <w:r w:rsidR="005518B4">
        <w:t>y</w:t>
      </w:r>
      <w:r w:rsidR="0095373B">
        <w:t xml:space="preserve"> </w:t>
      </w:r>
      <w:r>
        <w:t xml:space="preserve"> niezgodn</w:t>
      </w:r>
      <w:r w:rsidR="00507CC2">
        <w:t>e</w:t>
      </w:r>
      <w:r>
        <w:t xml:space="preserve"> ze złożoną ofertą</w:t>
      </w:r>
      <w:r w:rsidR="00507CC2">
        <w:t xml:space="preserve"> lub złej jakości.</w:t>
      </w:r>
    </w:p>
    <w:p w:rsidR="00791C50" w:rsidRPr="0089499C" w:rsidRDefault="00791C50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89499C">
        <w:rPr>
          <w:b/>
        </w:rPr>
        <w:t>§</w:t>
      </w:r>
      <w:r w:rsidR="00507CC2">
        <w:rPr>
          <w:b/>
        </w:rPr>
        <w:t xml:space="preserve"> </w:t>
      </w:r>
      <w:r w:rsidRPr="0089499C">
        <w:rPr>
          <w:b/>
        </w:rPr>
        <w:t>5</w:t>
      </w:r>
    </w:p>
    <w:p w:rsidR="00791C50" w:rsidRDefault="00CB3896" w:rsidP="002A450D">
      <w:pPr>
        <w:pStyle w:val="Nagwek"/>
        <w:numPr>
          <w:ilvl w:val="0"/>
          <w:numId w:val="19"/>
        </w:numPr>
        <w:tabs>
          <w:tab w:val="clear" w:pos="4536"/>
          <w:tab w:val="clear" w:pos="9072"/>
          <w:tab w:val="right" w:pos="-2880"/>
          <w:tab w:val="right" w:pos="9000"/>
        </w:tabs>
        <w:spacing w:after="160"/>
        <w:ind w:right="-108"/>
        <w:jc w:val="left"/>
      </w:pPr>
      <w:r>
        <w:t xml:space="preserve">Łączne wynagrodzenie brutto </w:t>
      </w:r>
      <w:r w:rsidR="006B7602">
        <w:t xml:space="preserve">dla Wykonawcy </w:t>
      </w:r>
      <w:r w:rsidR="005C761C">
        <w:t>będzie stanowiło iloczyn liczby</w:t>
      </w:r>
      <w:r w:rsidR="003C6CE4">
        <w:t xml:space="preserve"> zamówionych</w:t>
      </w:r>
      <w:r w:rsidR="005C761C">
        <w:t xml:space="preserve"> paczek i ceny jednostkowej</w:t>
      </w:r>
      <w:r w:rsidR="009A2D9A">
        <w:t xml:space="preserve"> </w:t>
      </w:r>
      <w:r w:rsidR="005B2584">
        <w:rPr>
          <w:b/>
        </w:rPr>
        <w:t>……..</w:t>
      </w:r>
      <w:r w:rsidR="00A612D1">
        <w:rPr>
          <w:b/>
        </w:rPr>
        <w:t xml:space="preserve"> x </w:t>
      </w:r>
      <w:r w:rsidR="005B2584">
        <w:rPr>
          <w:b/>
        </w:rPr>
        <w:t>………</w:t>
      </w:r>
      <w:r w:rsidR="00A612D1">
        <w:rPr>
          <w:b/>
        </w:rPr>
        <w:t xml:space="preserve"> </w:t>
      </w:r>
      <w:r w:rsidR="003C6CE4">
        <w:rPr>
          <w:b/>
        </w:rPr>
        <w:t>zł</w:t>
      </w:r>
    </w:p>
    <w:p w:rsidR="008C6872" w:rsidRDefault="008C6872" w:rsidP="002A450D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left="720" w:right="-108"/>
      </w:pPr>
      <w:r>
        <w:t xml:space="preserve">Cena jednostkowa paczki wynosi </w:t>
      </w:r>
      <w:r w:rsidR="005B2584">
        <w:rPr>
          <w:b/>
        </w:rPr>
        <w:t>………….</w:t>
      </w:r>
      <w:r w:rsidR="000A64F6" w:rsidRPr="000A64F6">
        <w:rPr>
          <w:b/>
        </w:rPr>
        <w:t xml:space="preserve"> zł</w:t>
      </w:r>
      <w:r>
        <w:t xml:space="preserve"> brutto</w:t>
      </w:r>
    </w:p>
    <w:p w:rsidR="005C761C" w:rsidRDefault="005C761C" w:rsidP="002A450D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  <w:rPr>
          <w:b/>
        </w:rPr>
      </w:pPr>
      <w:r>
        <w:t xml:space="preserve">            Łączne wynagrodzenie brutto</w:t>
      </w:r>
      <w:r w:rsidR="00161628">
        <w:t xml:space="preserve"> nie może przekroczyć kwoty </w:t>
      </w:r>
      <w:r w:rsidR="005B2584">
        <w:rPr>
          <w:b/>
        </w:rPr>
        <w:t>…………….</w:t>
      </w:r>
      <w:r w:rsidR="00A612D1" w:rsidRPr="00A612D1">
        <w:rPr>
          <w:b/>
        </w:rPr>
        <w:t xml:space="preserve"> </w:t>
      </w:r>
      <w:r w:rsidR="00161628" w:rsidRPr="00161628">
        <w:rPr>
          <w:b/>
        </w:rPr>
        <w:t>zł</w:t>
      </w:r>
    </w:p>
    <w:p w:rsidR="00DB0237" w:rsidRDefault="00DB0237" w:rsidP="00404C5B">
      <w:pPr>
        <w:pStyle w:val="Nagwek"/>
        <w:numPr>
          <w:ilvl w:val="0"/>
          <w:numId w:val="19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</w:pPr>
      <w:r>
        <w:t xml:space="preserve">Wynagrodzenie określone w ust. 1 obejmuje wszelkie koszty, jakie poniesie </w:t>
      </w:r>
      <w:r w:rsidR="00B47F5E">
        <w:t>Wykonawca</w:t>
      </w:r>
      <w:r>
        <w:t xml:space="preserve"> </w:t>
      </w:r>
      <w:r>
        <w:br/>
      </w:r>
      <w:r w:rsidR="00B47F5E">
        <w:t>z tytułu realizacji</w:t>
      </w:r>
      <w:r>
        <w:t xml:space="preserve"> umowy.</w:t>
      </w:r>
    </w:p>
    <w:p w:rsidR="005461BF" w:rsidRDefault="008C6872" w:rsidP="00404C5B">
      <w:pPr>
        <w:pStyle w:val="Nagwek"/>
        <w:numPr>
          <w:ilvl w:val="0"/>
          <w:numId w:val="19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</w:pPr>
      <w:r>
        <w:t xml:space="preserve">Płatność wynagrodzenia Wykonawcy nastąpi po odbiorze </w:t>
      </w:r>
      <w:r w:rsidR="005461BF">
        <w:t>paczek</w:t>
      </w:r>
      <w:r>
        <w:t>.</w:t>
      </w:r>
    </w:p>
    <w:p w:rsidR="00B47F5E" w:rsidRDefault="00B47F5E" w:rsidP="00404C5B">
      <w:pPr>
        <w:pStyle w:val="Nagwek"/>
        <w:numPr>
          <w:ilvl w:val="0"/>
          <w:numId w:val="19"/>
        </w:numPr>
        <w:tabs>
          <w:tab w:val="clear" w:pos="4536"/>
          <w:tab w:val="clear" w:pos="9072"/>
          <w:tab w:val="right" w:pos="-2880"/>
          <w:tab w:val="right" w:pos="9000"/>
        </w:tabs>
        <w:spacing w:after="160" w:line="276" w:lineRule="auto"/>
        <w:ind w:right="-108"/>
      </w:pPr>
      <w:r>
        <w:t>Zamawiający zapłaci wynagrodzenie przelewem na rachunek bankowy Wykonawcy wskazany w fakturze</w:t>
      </w:r>
      <w:r w:rsidR="005461BF">
        <w:t>,</w:t>
      </w:r>
      <w:r>
        <w:t xml:space="preserve"> w terminie 14 dni od jej otrzymania.</w:t>
      </w:r>
    </w:p>
    <w:p w:rsidR="00EE5EA6" w:rsidRDefault="00EE5EA6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89499C">
        <w:rPr>
          <w:b/>
        </w:rPr>
        <w:t>§</w:t>
      </w:r>
      <w:r w:rsidR="005461BF">
        <w:rPr>
          <w:b/>
        </w:rPr>
        <w:t xml:space="preserve"> </w:t>
      </w:r>
      <w:r w:rsidRPr="0089499C">
        <w:rPr>
          <w:b/>
        </w:rPr>
        <w:t>6</w:t>
      </w:r>
    </w:p>
    <w:p w:rsidR="005461BF" w:rsidRDefault="00B47F5E" w:rsidP="00C32800">
      <w:pPr>
        <w:pStyle w:val="Nagwek"/>
        <w:numPr>
          <w:ilvl w:val="0"/>
          <w:numId w:val="23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>W przypadku niewykonania lub nienależytego wykonania umowy</w:t>
      </w:r>
      <w:r w:rsidR="006A177E">
        <w:t>,</w:t>
      </w:r>
      <w:r>
        <w:t xml:space="preserve"> Zamawiający </w:t>
      </w:r>
      <w:r w:rsidR="005461BF">
        <w:br/>
      </w:r>
      <w:r>
        <w:t xml:space="preserve">ma prawo </w:t>
      </w:r>
      <w:r w:rsidR="006A177E">
        <w:t xml:space="preserve">obciążyć Wykonawcę karą umowną w wysokości 10% </w:t>
      </w:r>
      <w:r w:rsidR="005461BF">
        <w:t xml:space="preserve">wynagrodzenia, </w:t>
      </w:r>
      <w:r w:rsidR="005461BF">
        <w:br/>
        <w:t xml:space="preserve">o którym mowa w </w:t>
      </w:r>
      <w:r w:rsidR="005461BF" w:rsidRPr="005461BF">
        <w:t>§ 5</w:t>
      </w:r>
      <w:r w:rsidR="005461BF" w:rsidRPr="005461BF">
        <w:rPr>
          <w:b/>
        </w:rPr>
        <w:t xml:space="preserve"> </w:t>
      </w:r>
      <w:r w:rsidR="005461BF" w:rsidRPr="005461BF">
        <w:t>ust. 1.</w:t>
      </w:r>
    </w:p>
    <w:p w:rsidR="00B47F5E" w:rsidRDefault="00B47F5E" w:rsidP="00C32800">
      <w:pPr>
        <w:pStyle w:val="Nagwek"/>
        <w:numPr>
          <w:ilvl w:val="0"/>
          <w:numId w:val="23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>W przypadku niewykonania lub nienależytego wykonania umowy</w:t>
      </w:r>
      <w:r w:rsidR="007950FD">
        <w:t>,</w:t>
      </w:r>
      <w:r>
        <w:t xml:space="preserve"> Zamawiający </w:t>
      </w:r>
      <w:r w:rsidR="006A177E">
        <w:br/>
      </w:r>
      <w:r>
        <w:t xml:space="preserve">ma prawo </w:t>
      </w:r>
      <w:r w:rsidR="00526D73">
        <w:t>wypowiedzieć umowę ze skutkiem natychmiastowym</w:t>
      </w:r>
      <w:r w:rsidR="007950FD">
        <w:t>,</w:t>
      </w:r>
      <w:r>
        <w:t xml:space="preserve"> </w:t>
      </w:r>
      <w:r w:rsidR="005461BF">
        <w:t xml:space="preserve">w terminie 14 dni od dnia stwierdzenia nieprawidłowości, </w:t>
      </w:r>
      <w:r>
        <w:t>zachowując uprawnienia, o których mowa w ust. 1.</w:t>
      </w:r>
    </w:p>
    <w:p w:rsidR="007950FD" w:rsidRDefault="00B47F5E" w:rsidP="00C32800">
      <w:pPr>
        <w:pStyle w:val="Nagwek"/>
        <w:numPr>
          <w:ilvl w:val="0"/>
          <w:numId w:val="23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>Zamawiający ma prawo dochodzić odszkodowania uzupełniającego na zasadach ogólnych.</w:t>
      </w:r>
    </w:p>
    <w:p w:rsidR="00B47F5E" w:rsidRDefault="00B47F5E" w:rsidP="00C32800">
      <w:pPr>
        <w:pStyle w:val="Nagwek"/>
        <w:numPr>
          <w:ilvl w:val="0"/>
          <w:numId w:val="23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left="714" w:right="-108" w:hanging="357"/>
      </w:pPr>
      <w:r>
        <w:t>Zamawiający ma prawo potrącić karę umowną z wynagrodzenia Wykonawcy.</w:t>
      </w:r>
    </w:p>
    <w:p w:rsidR="00B47F5E" w:rsidRPr="0089499C" w:rsidRDefault="00B47F5E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>
        <w:rPr>
          <w:b/>
        </w:rPr>
        <w:t>§</w:t>
      </w:r>
      <w:r w:rsidR="005461BF">
        <w:rPr>
          <w:b/>
        </w:rPr>
        <w:t xml:space="preserve"> </w:t>
      </w:r>
      <w:r>
        <w:rPr>
          <w:b/>
        </w:rPr>
        <w:t>7</w:t>
      </w:r>
    </w:p>
    <w:p w:rsidR="009939FA" w:rsidRDefault="00B47F5E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  <w:r>
        <w:t>W sprawach nie</w:t>
      </w:r>
      <w:r w:rsidR="009939FA">
        <w:t xml:space="preserve">uregulowanych umową będą miały zastosowanie przepisy Kodeksu </w:t>
      </w:r>
      <w:r>
        <w:t>c</w:t>
      </w:r>
      <w:r w:rsidR="009939FA">
        <w:t>ywilnego</w:t>
      </w:r>
      <w:r w:rsidR="002961FD">
        <w:t>.</w:t>
      </w:r>
    </w:p>
    <w:p w:rsidR="009939FA" w:rsidRPr="0089499C" w:rsidRDefault="009939FA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jc w:val="center"/>
        <w:rPr>
          <w:b/>
        </w:rPr>
      </w:pPr>
      <w:r w:rsidRPr="0089499C">
        <w:rPr>
          <w:b/>
        </w:rPr>
        <w:t>§</w:t>
      </w:r>
      <w:r w:rsidR="005461BF">
        <w:rPr>
          <w:b/>
        </w:rPr>
        <w:t xml:space="preserve"> </w:t>
      </w:r>
      <w:r w:rsidR="00B47F5E">
        <w:rPr>
          <w:b/>
        </w:rPr>
        <w:t>8</w:t>
      </w:r>
    </w:p>
    <w:p w:rsidR="002A450D" w:rsidRPr="003C6CE4" w:rsidRDefault="009939FA" w:rsidP="00404C5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  <w:r>
        <w:t>Umowę sporządzono w 3 egz</w:t>
      </w:r>
      <w:r w:rsidR="002961FD">
        <w:t>emplarzach, z czego d</w:t>
      </w:r>
      <w:r>
        <w:t>wa egzemplarze dla Zamawiającego, jeden egzemplarz dla Wykonawcy.</w:t>
      </w:r>
    </w:p>
    <w:p w:rsidR="006A177E" w:rsidRDefault="002A450D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left="851" w:right="-108" w:hanging="851"/>
        <w:rPr>
          <w:b/>
        </w:rPr>
      </w:pPr>
      <w:r>
        <w:rPr>
          <w:b/>
        </w:rPr>
        <w:t xml:space="preserve">                </w:t>
      </w:r>
      <w:r w:rsidR="006A177E" w:rsidRPr="0089499C">
        <w:rPr>
          <w:b/>
        </w:rPr>
        <w:t>ZAMAWIAJĄCY</w:t>
      </w:r>
      <w:r w:rsidR="006A177E">
        <w:rPr>
          <w:b/>
        </w:rPr>
        <w:t xml:space="preserve">                                                       WYKONAWCA</w:t>
      </w:r>
    </w:p>
    <w:p w:rsidR="00545146" w:rsidRDefault="00545146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</w:p>
    <w:p w:rsidR="00545146" w:rsidRDefault="00545146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</w:pPr>
    </w:p>
    <w:p w:rsidR="0089499C" w:rsidRDefault="006A177E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-108"/>
        <w:rPr>
          <w:b/>
        </w:rPr>
      </w:pPr>
      <w:r>
        <w:rPr>
          <w:b/>
        </w:rPr>
        <w:tab/>
      </w:r>
    </w:p>
    <w:p w:rsidR="0089499C" w:rsidRDefault="0089499C" w:rsidP="001F1FF9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60" w:line="240" w:lineRule="auto"/>
        <w:ind w:right="0"/>
        <w:rPr>
          <w:b/>
        </w:rPr>
      </w:pPr>
    </w:p>
    <w:sectPr w:rsidR="0089499C" w:rsidSect="003C6CE4">
      <w:headerReference w:type="default" r:id="rId8"/>
      <w:footerReference w:type="default" r:id="rId9"/>
      <w:pgSz w:w="11906" w:h="16838"/>
      <w:pgMar w:top="238" w:right="1418" w:bottom="249" w:left="1418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E4" w:rsidRDefault="00B65BE4" w:rsidP="0038534B">
      <w:r>
        <w:separator/>
      </w:r>
    </w:p>
  </w:endnote>
  <w:endnote w:type="continuationSeparator" w:id="0">
    <w:p w:rsidR="00B65BE4" w:rsidRDefault="00B65BE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8C17B5">
    <w:pPr>
      <w:pStyle w:val="Stopka"/>
      <w:ind w:left="49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E4" w:rsidRDefault="00B65BE4" w:rsidP="0038534B">
      <w:r>
        <w:separator/>
      </w:r>
    </w:p>
  </w:footnote>
  <w:footnote w:type="continuationSeparator" w:id="0">
    <w:p w:rsidR="00B65BE4" w:rsidRDefault="00B65BE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4B" w:rsidRDefault="0038534B" w:rsidP="00B74D38">
    <w:pPr>
      <w:pStyle w:val="Nagwek"/>
      <w:ind w:left="411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172E"/>
    <w:multiLevelType w:val="hybridMultilevel"/>
    <w:tmpl w:val="5E66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76FA"/>
    <w:multiLevelType w:val="hybridMultilevel"/>
    <w:tmpl w:val="AC2ECB52"/>
    <w:lvl w:ilvl="0" w:tplc="0FE05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E560C"/>
    <w:multiLevelType w:val="hybridMultilevel"/>
    <w:tmpl w:val="C950A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9B5"/>
    <w:multiLevelType w:val="hybridMultilevel"/>
    <w:tmpl w:val="C2ACB38C"/>
    <w:lvl w:ilvl="0" w:tplc="A71446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1E0"/>
    <w:multiLevelType w:val="hybridMultilevel"/>
    <w:tmpl w:val="701C5EB2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1581"/>
    <w:multiLevelType w:val="hybridMultilevel"/>
    <w:tmpl w:val="793EB6A8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225A9"/>
    <w:multiLevelType w:val="hybridMultilevel"/>
    <w:tmpl w:val="EBBE9536"/>
    <w:lvl w:ilvl="0" w:tplc="F6FE28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45A"/>
    <w:multiLevelType w:val="hybridMultilevel"/>
    <w:tmpl w:val="5C5A3E44"/>
    <w:lvl w:ilvl="0" w:tplc="959CEA4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8852655"/>
    <w:multiLevelType w:val="hybridMultilevel"/>
    <w:tmpl w:val="529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BEA"/>
    <w:multiLevelType w:val="hybridMultilevel"/>
    <w:tmpl w:val="DF2A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5B95"/>
    <w:multiLevelType w:val="hybridMultilevel"/>
    <w:tmpl w:val="9E44FD3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6036BC"/>
    <w:multiLevelType w:val="hybridMultilevel"/>
    <w:tmpl w:val="7826A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E26B1"/>
    <w:multiLevelType w:val="hybridMultilevel"/>
    <w:tmpl w:val="47D2A9B4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D52BB"/>
    <w:multiLevelType w:val="hybridMultilevel"/>
    <w:tmpl w:val="1292C338"/>
    <w:lvl w:ilvl="0" w:tplc="8CC02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05CA"/>
    <w:multiLevelType w:val="hybridMultilevel"/>
    <w:tmpl w:val="D980984C"/>
    <w:lvl w:ilvl="0" w:tplc="3132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0207D"/>
    <w:multiLevelType w:val="hybridMultilevel"/>
    <w:tmpl w:val="14C64B0E"/>
    <w:lvl w:ilvl="0" w:tplc="BAF287D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0E5A09"/>
    <w:multiLevelType w:val="hybridMultilevel"/>
    <w:tmpl w:val="63D660AA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618FB"/>
    <w:multiLevelType w:val="hybridMultilevel"/>
    <w:tmpl w:val="02D400CE"/>
    <w:lvl w:ilvl="0" w:tplc="BD561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0059F8"/>
    <w:multiLevelType w:val="multilevel"/>
    <w:tmpl w:val="9468F478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661B91"/>
    <w:multiLevelType w:val="hybridMultilevel"/>
    <w:tmpl w:val="16D4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51E7F"/>
    <w:multiLevelType w:val="hybridMultilevel"/>
    <w:tmpl w:val="413ADF14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B69BC"/>
    <w:multiLevelType w:val="hybridMultilevel"/>
    <w:tmpl w:val="413ADF14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14406"/>
    <w:multiLevelType w:val="hybridMultilevel"/>
    <w:tmpl w:val="73C6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753BA"/>
    <w:multiLevelType w:val="hybridMultilevel"/>
    <w:tmpl w:val="55D65F4E"/>
    <w:lvl w:ilvl="0" w:tplc="E6C6DB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F667C"/>
    <w:multiLevelType w:val="hybridMultilevel"/>
    <w:tmpl w:val="CE7016EA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573FA"/>
    <w:multiLevelType w:val="hybridMultilevel"/>
    <w:tmpl w:val="4C30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9"/>
  </w:num>
  <w:num w:numId="5">
    <w:abstractNumId w:val="15"/>
  </w:num>
  <w:num w:numId="6">
    <w:abstractNumId w:val="8"/>
  </w:num>
  <w:num w:numId="7">
    <w:abstractNumId w:val="6"/>
  </w:num>
  <w:num w:numId="8">
    <w:abstractNumId w:val="25"/>
  </w:num>
  <w:num w:numId="9">
    <w:abstractNumId w:val="23"/>
  </w:num>
  <w:num w:numId="10">
    <w:abstractNumId w:val="10"/>
  </w:num>
  <w:num w:numId="11">
    <w:abstractNumId w:val="7"/>
  </w:num>
  <w:num w:numId="12">
    <w:abstractNumId w:val="1"/>
  </w:num>
  <w:num w:numId="13">
    <w:abstractNumId w:val="17"/>
  </w:num>
  <w:num w:numId="14">
    <w:abstractNumId w:val="2"/>
  </w:num>
  <w:num w:numId="15">
    <w:abstractNumId w:val="0"/>
  </w:num>
  <w:num w:numId="16">
    <w:abstractNumId w:val="12"/>
  </w:num>
  <w:num w:numId="17">
    <w:abstractNumId w:val="5"/>
  </w:num>
  <w:num w:numId="18">
    <w:abstractNumId w:val="24"/>
  </w:num>
  <w:num w:numId="19">
    <w:abstractNumId w:val="16"/>
  </w:num>
  <w:num w:numId="20">
    <w:abstractNumId w:val="20"/>
  </w:num>
  <w:num w:numId="21">
    <w:abstractNumId w:val="18"/>
  </w:num>
  <w:num w:numId="22">
    <w:abstractNumId w:val="21"/>
  </w:num>
  <w:num w:numId="23">
    <w:abstractNumId w:val="4"/>
  </w:num>
  <w:num w:numId="24">
    <w:abstractNumId w:val="22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566"/>
    <w:rsid w:val="00033962"/>
    <w:rsid w:val="00052987"/>
    <w:rsid w:val="00055088"/>
    <w:rsid w:val="00060ABF"/>
    <w:rsid w:val="000616E7"/>
    <w:rsid w:val="00061904"/>
    <w:rsid w:val="00064493"/>
    <w:rsid w:val="00076C55"/>
    <w:rsid w:val="0009441B"/>
    <w:rsid w:val="000A3EF2"/>
    <w:rsid w:val="000A64F6"/>
    <w:rsid w:val="000B1E53"/>
    <w:rsid w:val="000B3AF5"/>
    <w:rsid w:val="000B5110"/>
    <w:rsid w:val="000C6511"/>
    <w:rsid w:val="000D1BD3"/>
    <w:rsid w:val="000E53FA"/>
    <w:rsid w:val="000F2DFA"/>
    <w:rsid w:val="000F42B0"/>
    <w:rsid w:val="000F5685"/>
    <w:rsid w:val="00107AF0"/>
    <w:rsid w:val="00114038"/>
    <w:rsid w:val="00120E59"/>
    <w:rsid w:val="0012304F"/>
    <w:rsid w:val="001348B8"/>
    <w:rsid w:val="00151203"/>
    <w:rsid w:val="00157274"/>
    <w:rsid w:val="00161628"/>
    <w:rsid w:val="00164A49"/>
    <w:rsid w:val="00166F66"/>
    <w:rsid w:val="00182F25"/>
    <w:rsid w:val="001832BE"/>
    <w:rsid w:val="00185E99"/>
    <w:rsid w:val="00197A02"/>
    <w:rsid w:val="001A7568"/>
    <w:rsid w:val="001B6FC5"/>
    <w:rsid w:val="001D5786"/>
    <w:rsid w:val="001E2ED4"/>
    <w:rsid w:val="001F1FF9"/>
    <w:rsid w:val="002069A0"/>
    <w:rsid w:val="0021656D"/>
    <w:rsid w:val="00225ADD"/>
    <w:rsid w:val="00226BFE"/>
    <w:rsid w:val="0023373D"/>
    <w:rsid w:val="0024401D"/>
    <w:rsid w:val="002710A1"/>
    <w:rsid w:val="002874D1"/>
    <w:rsid w:val="0029588C"/>
    <w:rsid w:val="002961FD"/>
    <w:rsid w:val="002A03DA"/>
    <w:rsid w:val="002A450D"/>
    <w:rsid w:val="002B0F14"/>
    <w:rsid w:val="002D66AD"/>
    <w:rsid w:val="002E3423"/>
    <w:rsid w:val="002E79FB"/>
    <w:rsid w:val="002F2E68"/>
    <w:rsid w:val="002F7BC3"/>
    <w:rsid w:val="00306587"/>
    <w:rsid w:val="00311759"/>
    <w:rsid w:val="00333BC3"/>
    <w:rsid w:val="003529AB"/>
    <w:rsid w:val="003559C6"/>
    <w:rsid w:val="00355A36"/>
    <w:rsid w:val="003619BE"/>
    <w:rsid w:val="003707C6"/>
    <w:rsid w:val="00373646"/>
    <w:rsid w:val="0038151F"/>
    <w:rsid w:val="003834BB"/>
    <w:rsid w:val="0038534B"/>
    <w:rsid w:val="00387113"/>
    <w:rsid w:val="003A0B29"/>
    <w:rsid w:val="003C0038"/>
    <w:rsid w:val="003C6CE4"/>
    <w:rsid w:val="003C6E60"/>
    <w:rsid w:val="003E00FF"/>
    <w:rsid w:val="003E5E3B"/>
    <w:rsid w:val="003F5CBB"/>
    <w:rsid w:val="00401C59"/>
    <w:rsid w:val="00404C5B"/>
    <w:rsid w:val="004138B2"/>
    <w:rsid w:val="00415282"/>
    <w:rsid w:val="00442280"/>
    <w:rsid w:val="00453308"/>
    <w:rsid w:val="004837CF"/>
    <w:rsid w:val="004905C0"/>
    <w:rsid w:val="004A1E91"/>
    <w:rsid w:val="004A63E5"/>
    <w:rsid w:val="004B1395"/>
    <w:rsid w:val="004B1709"/>
    <w:rsid w:val="004C6F31"/>
    <w:rsid w:val="004D3D37"/>
    <w:rsid w:val="004D4F0D"/>
    <w:rsid w:val="004E6A63"/>
    <w:rsid w:val="004E71D7"/>
    <w:rsid w:val="00507CC2"/>
    <w:rsid w:val="00526D73"/>
    <w:rsid w:val="005313DF"/>
    <w:rsid w:val="00542317"/>
    <w:rsid w:val="0054405B"/>
    <w:rsid w:val="00545146"/>
    <w:rsid w:val="005461BF"/>
    <w:rsid w:val="005518B4"/>
    <w:rsid w:val="0056449F"/>
    <w:rsid w:val="00584DC8"/>
    <w:rsid w:val="00586D6C"/>
    <w:rsid w:val="00596702"/>
    <w:rsid w:val="0059713F"/>
    <w:rsid w:val="005A265F"/>
    <w:rsid w:val="005B2584"/>
    <w:rsid w:val="005B3587"/>
    <w:rsid w:val="005C5FD8"/>
    <w:rsid w:val="005C7013"/>
    <w:rsid w:val="005C761C"/>
    <w:rsid w:val="005F16A9"/>
    <w:rsid w:val="006009A5"/>
    <w:rsid w:val="006042EC"/>
    <w:rsid w:val="00610E1B"/>
    <w:rsid w:val="00637F34"/>
    <w:rsid w:val="00644A0A"/>
    <w:rsid w:val="00653FB6"/>
    <w:rsid w:val="006540C5"/>
    <w:rsid w:val="00654849"/>
    <w:rsid w:val="006552C0"/>
    <w:rsid w:val="00697C1F"/>
    <w:rsid w:val="006A177E"/>
    <w:rsid w:val="006B7602"/>
    <w:rsid w:val="006C03CB"/>
    <w:rsid w:val="006C416A"/>
    <w:rsid w:val="00711592"/>
    <w:rsid w:val="0073775D"/>
    <w:rsid w:val="00753BAE"/>
    <w:rsid w:val="00791C50"/>
    <w:rsid w:val="007950FD"/>
    <w:rsid w:val="007B6C56"/>
    <w:rsid w:val="007D4D39"/>
    <w:rsid w:val="007E4F08"/>
    <w:rsid w:val="00800AC7"/>
    <w:rsid w:val="008129E2"/>
    <w:rsid w:val="008218F9"/>
    <w:rsid w:val="00824C01"/>
    <w:rsid w:val="00827066"/>
    <w:rsid w:val="00830C02"/>
    <w:rsid w:val="0083388E"/>
    <w:rsid w:val="00854777"/>
    <w:rsid w:val="00863488"/>
    <w:rsid w:val="0087295E"/>
    <w:rsid w:val="008801EF"/>
    <w:rsid w:val="00887230"/>
    <w:rsid w:val="0089499C"/>
    <w:rsid w:val="008A5FE4"/>
    <w:rsid w:val="008A7008"/>
    <w:rsid w:val="008C17B5"/>
    <w:rsid w:val="008C6872"/>
    <w:rsid w:val="008E05F4"/>
    <w:rsid w:val="008F5292"/>
    <w:rsid w:val="009006EC"/>
    <w:rsid w:val="0090341D"/>
    <w:rsid w:val="0091301C"/>
    <w:rsid w:val="0091424F"/>
    <w:rsid w:val="00916329"/>
    <w:rsid w:val="00932E60"/>
    <w:rsid w:val="00950EC3"/>
    <w:rsid w:val="0095373B"/>
    <w:rsid w:val="00967E3C"/>
    <w:rsid w:val="00982908"/>
    <w:rsid w:val="00984721"/>
    <w:rsid w:val="0098564D"/>
    <w:rsid w:val="00991F70"/>
    <w:rsid w:val="009939FA"/>
    <w:rsid w:val="009A0B3E"/>
    <w:rsid w:val="009A2D9A"/>
    <w:rsid w:val="009A6D72"/>
    <w:rsid w:val="009B1FC3"/>
    <w:rsid w:val="009C3A8C"/>
    <w:rsid w:val="009D29B3"/>
    <w:rsid w:val="009E39E9"/>
    <w:rsid w:val="00A05363"/>
    <w:rsid w:val="00A06356"/>
    <w:rsid w:val="00A305ED"/>
    <w:rsid w:val="00A3491A"/>
    <w:rsid w:val="00A53240"/>
    <w:rsid w:val="00A570B2"/>
    <w:rsid w:val="00A612D1"/>
    <w:rsid w:val="00A757D5"/>
    <w:rsid w:val="00A87CAD"/>
    <w:rsid w:val="00A9608B"/>
    <w:rsid w:val="00AA7FF2"/>
    <w:rsid w:val="00AB28FB"/>
    <w:rsid w:val="00AE199B"/>
    <w:rsid w:val="00AF14A9"/>
    <w:rsid w:val="00B21DB1"/>
    <w:rsid w:val="00B22357"/>
    <w:rsid w:val="00B322C8"/>
    <w:rsid w:val="00B438CB"/>
    <w:rsid w:val="00B43CB9"/>
    <w:rsid w:val="00B45F91"/>
    <w:rsid w:val="00B47F5E"/>
    <w:rsid w:val="00B57FBC"/>
    <w:rsid w:val="00B62AC7"/>
    <w:rsid w:val="00B65BE4"/>
    <w:rsid w:val="00B74D38"/>
    <w:rsid w:val="00B904DE"/>
    <w:rsid w:val="00B918E9"/>
    <w:rsid w:val="00BD120E"/>
    <w:rsid w:val="00BE724D"/>
    <w:rsid w:val="00BF1430"/>
    <w:rsid w:val="00BF2B92"/>
    <w:rsid w:val="00C0587F"/>
    <w:rsid w:val="00C10450"/>
    <w:rsid w:val="00C11FC3"/>
    <w:rsid w:val="00C14519"/>
    <w:rsid w:val="00C162F8"/>
    <w:rsid w:val="00C3006E"/>
    <w:rsid w:val="00C32800"/>
    <w:rsid w:val="00C57E01"/>
    <w:rsid w:val="00C61E7A"/>
    <w:rsid w:val="00C637B2"/>
    <w:rsid w:val="00C70690"/>
    <w:rsid w:val="00C725E2"/>
    <w:rsid w:val="00C73A6D"/>
    <w:rsid w:val="00C7404F"/>
    <w:rsid w:val="00C74F0D"/>
    <w:rsid w:val="00C77329"/>
    <w:rsid w:val="00C859E9"/>
    <w:rsid w:val="00C864FE"/>
    <w:rsid w:val="00CB3896"/>
    <w:rsid w:val="00CB4704"/>
    <w:rsid w:val="00CC570B"/>
    <w:rsid w:val="00CE6C22"/>
    <w:rsid w:val="00CF23EF"/>
    <w:rsid w:val="00D015C2"/>
    <w:rsid w:val="00D06B5A"/>
    <w:rsid w:val="00D31896"/>
    <w:rsid w:val="00D4343C"/>
    <w:rsid w:val="00D46214"/>
    <w:rsid w:val="00D50D62"/>
    <w:rsid w:val="00D54713"/>
    <w:rsid w:val="00D85D28"/>
    <w:rsid w:val="00DB0237"/>
    <w:rsid w:val="00DB170B"/>
    <w:rsid w:val="00DB310C"/>
    <w:rsid w:val="00DD1158"/>
    <w:rsid w:val="00DF08A0"/>
    <w:rsid w:val="00DF095E"/>
    <w:rsid w:val="00DF165C"/>
    <w:rsid w:val="00DF540B"/>
    <w:rsid w:val="00DF75B5"/>
    <w:rsid w:val="00E2252E"/>
    <w:rsid w:val="00E3618B"/>
    <w:rsid w:val="00E41025"/>
    <w:rsid w:val="00E42D88"/>
    <w:rsid w:val="00E46C26"/>
    <w:rsid w:val="00E60515"/>
    <w:rsid w:val="00E8377E"/>
    <w:rsid w:val="00E87E99"/>
    <w:rsid w:val="00E97EBC"/>
    <w:rsid w:val="00EA2592"/>
    <w:rsid w:val="00EA526B"/>
    <w:rsid w:val="00EB01EF"/>
    <w:rsid w:val="00EC202E"/>
    <w:rsid w:val="00EE1D37"/>
    <w:rsid w:val="00EE5EA6"/>
    <w:rsid w:val="00F03966"/>
    <w:rsid w:val="00F06A8A"/>
    <w:rsid w:val="00F07A5C"/>
    <w:rsid w:val="00F2086E"/>
    <w:rsid w:val="00F24CBE"/>
    <w:rsid w:val="00F261D3"/>
    <w:rsid w:val="00F3602C"/>
    <w:rsid w:val="00F5331D"/>
    <w:rsid w:val="00F727E5"/>
    <w:rsid w:val="00F73A66"/>
    <w:rsid w:val="00F8214E"/>
    <w:rsid w:val="00FA5EAB"/>
    <w:rsid w:val="00FA6BF5"/>
    <w:rsid w:val="00FD26D3"/>
    <w:rsid w:val="00FD3025"/>
    <w:rsid w:val="00FF7A06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C833A-28AC-4CCC-A125-6F4AB8E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CBE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D3EC-01E5-47EC-83CC-FC821D31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Stachurska, Izabela</cp:lastModifiedBy>
  <cp:revision>25</cp:revision>
  <cp:lastPrinted>2020-11-13T11:03:00Z</cp:lastPrinted>
  <dcterms:created xsi:type="dcterms:W3CDTF">2018-10-08T10:32:00Z</dcterms:created>
  <dcterms:modified xsi:type="dcterms:W3CDTF">2020-11-13T13:06:00Z</dcterms:modified>
</cp:coreProperties>
</file>