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DF" w:rsidRPr="000E69B1" w:rsidRDefault="00D200DF" w:rsidP="009946BC">
      <w:pPr>
        <w:spacing w:after="0"/>
        <w:ind w:left="993" w:right="849"/>
        <w:rPr>
          <w:rFonts w:ascii="Times New Roman" w:hAnsi="Times New Roman" w:cs="Times New Roman"/>
          <w:sz w:val="24"/>
          <w:szCs w:val="24"/>
        </w:rPr>
      </w:pPr>
      <w:bookmarkStart w:id="0" w:name="_GoBack"/>
      <w:bookmarkEnd w:id="0"/>
    </w:p>
    <w:p w:rsidR="00D200DF" w:rsidRPr="000E69B1" w:rsidRDefault="00CE7B13" w:rsidP="009946BC">
      <w:pPr>
        <w:spacing w:after="0"/>
        <w:ind w:left="993"/>
        <w:rPr>
          <w:rFonts w:cstheme="minorHAnsi"/>
          <w:sz w:val="24"/>
          <w:szCs w:val="24"/>
        </w:rPr>
      </w:pPr>
      <w:r w:rsidRPr="000E69B1">
        <w:rPr>
          <w:rFonts w:cstheme="minorHAnsi"/>
          <w:sz w:val="24"/>
          <w:szCs w:val="24"/>
        </w:rPr>
        <w:t>ROW</w:t>
      </w:r>
      <w:r w:rsidR="004A60A1" w:rsidRPr="000E69B1">
        <w:rPr>
          <w:rFonts w:cstheme="minorHAnsi"/>
          <w:sz w:val="24"/>
          <w:szCs w:val="24"/>
        </w:rPr>
        <w:t>-III.711.35.</w:t>
      </w:r>
      <w:r w:rsidR="00EB0837" w:rsidRPr="000E69B1">
        <w:rPr>
          <w:rFonts w:cstheme="minorHAnsi"/>
          <w:sz w:val="24"/>
          <w:szCs w:val="24"/>
        </w:rPr>
        <w:t>20</w:t>
      </w:r>
      <w:r w:rsidRPr="000E69B1">
        <w:rPr>
          <w:rFonts w:cstheme="minorHAnsi"/>
          <w:sz w:val="24"/>
          <w:szCs w:val="24"/>
        </w:rPr>
        <w:t>20</w:t>
      </w:r>
      <w:r w:rsidR="00EB0837" w:rsidRPr="000E69B1">
        <w:rPr>
          <w:rFonts w:cstheme="minorHAnsi"/>
          <w:sz w:val="24"/>
          <w:szCs w:val="24"/>
        </w:rPr>
        <w:t xml:space="preserve"> </w:t>
      </w:r>
      <w:r w:rsidR="00D200DF" w:rsidRPr="000E69B1">
        <w:rPr>
          <w:rFonts w:cstheme="minorHAnsi"/>
          <w:sz w:val="24"/>
          <w:szCs w:val="24"/>
        </w:rPr>
        <w:t xml:space="preserve">                                         </w:t>
      </w:r>
      <w:r w:rsidR="00D200DF" w:rsidRPr="000E69B1">
        <w:rPr>
          <w:rFonts w:cstheme="minorHAnsi"/>
          <w:sz w:val="24"/>
          <w:szCs w:val="24"/>
        </w:rPr>
        <w:tab/>
        <w:t xml:space="preserve"> </w:t>
      </w:r>
      <w:r w:rsidR="00EB0837" w:rsidRPr="000E69B1">
        <w:rPr>
          <w:rFonts w:cstheme="minorHAnsi"/>
          <w:sz w:val="24"/>
          <w:szCs w:val="24"/>
        </w:rPr>
        <w:t xml:space="preserve">        </w:t>
      </w:r>
      <w:r w:rsidR="00D200DF" w:rsidRPr="000E69B1">
        <w:rPr>
          <w:rFonts w:cstheme="minorHAnsi"/>
          <w:sz w:val="24"/>
          <w:szCs w:val="24"/>
        </w:rPr>
        <w:t xml:space="preserve">              </w:t>
      </w:r>
      <w:r w:rsidR="00B16F6C" w:rsidRPr="000E69B1">
        <w:rPr>
          <w:rFonts w:cstheme="minorHAnsi"/>
          <w:sz w:val="24"/>
          <w:szCs w:val="24"/>
        </w:rPr>
        <w:t xml:space="preserve"> </w:t>
      </w:r>
      <w:r w:rsidR="004B3CE6" w:rsidRPr="000E69B1">
        <w:rPr>
          <w:rFonts w:cstheme="minorHAnsi"/>
          <w:sz w:val="24"/>
          <w:szCs w:val="24"/>
        </w:rPr>
        <w:t xml:space="preserve">                       </w:t>
      </w:r>
      <w:r w:rsidR="00B16F6C" w:rsidRPr="000E69B1">
        <w:rPr>
          <w:rFonts w:cstheme="minorHAnsi"/>
          <w:sz w:val="24"/>
          <w:szCs w:val="24"/>
        </w:rPr>
        <w:t xml:space="preserve">Kielce, dnia </w:t>
      </w:r>
      <w:r w:rsidR="00B93E39" w:rsidRPr="000E69B1">
        <w:rPr>
          <w:rFonts w:cstheme="minorHAnsi"/>
          <w:sz w:val="24"/>
          <w:szCs w:val="24"/>
        </w:rPr>
        <w:t>16</w:t>
      </w:r>
      <w:r w:rsidR="004B3CE6" w:rsidRPr="000E69B1">
        <w:rPr>
          <w:rFonts w:cstheme="minorHAnsi"/>
          <w:sz w:val="24"/>
          <w:szCs w:val="24"/>
        </w:rPr>
        <w:t>.</w:t>
      </w:r>
      <w:r w:rsidRPr="000E69B1">
        <w:rPr>
          <w:rFonts w:cstheme="minorHAnsi"/>
          <w:sz w:val="24"/>
          <w:szCs w:val="24"/>
        </w:rPr>
        <w:t>0</w:t>
      </w:r>
      <w:r w:rsidR="00B93E39" w:rsidRPr="000E69B1">
        <w:rPr>
          <w:rFonts w:cstheme="minorHAnsi"/>
          <w:sz w:val="24"/>
          <w:szCs w:val="24"/>
        </w:rPr>
        <w:t>9</w:t>
      </w:r>
      <w:r w:rsidR="004B3CE6" w:rsidRPr="000E69B1">
        <w:rPr>
          <w:rFonts w:cstheme="minorHAnsi"/>
          <w:sz w:val="24"/>
          <w:szCs w:val="24"/>
        </w:rPr>
        <w:t>.20</w:t>
      </w:r>
      <w:r w:rsidRPr="000E69B1">
        <w:rPr>
          <w:rFonts w:cstheme="minorHAnsi"/>
          <w:sz w:val="24"/>
          <w:szCs w:val="24"/>
        </w:rPr>
        <w:t>20</w:t>
      </w:r>
      <w:r w:rsidR="004B3CE6" w:rsidRPr="000E69B1">
        <w:rPr>
          <w:rFonts w:cstheme="minorHAnsi"/>
          <w:sz w:val="24"/>
          <w:szCs w:val="24"/>
        </w:rPr>
        <w:t xml:space="preserve"> r. </w:t>
      </w:r>
    </w:p>
    <w:p w:rsidR="00D200DF" w:rsidRPr="000E69B1" w:rsidRDefault="00D200DF" w:rsidP="009946BC">
      <w:pPr>
        <w:spacing w:after="0"/>
        <w:ind w:left="993"/>
        <w:rPr>
          <w:rFonts w:cs="Times New Roman"/>
          <w:sz w:val="24"/>
          <w:szCs w:val="24"/>
        </w:rPr>
      </w:pPr>
    </w:p>
    <w:p w:rsidR="00996234" w:rsidRPr="000E69B1" w:rsidRDefault="00996234" w:rsidP="009946BC">
      <w:pPr>
        <w:spacing w:after="0"/>
        <w:ind w:left="993"/>
        <w:rPr>
          <w:rFonts w:cs="Times New Roman"/>
          <w:sz w:val="24"/>
          <w:szCs w:val="24"/>
        </w:rPr>
      </w:pPr>
    </w:p>
    <w:p w:rsidR="00D200DF" w:rsidRPr="000E69B1" w:rsidRDefault="00D200DF" w:rsidP="009946BC">
      <w:pPr>
        <w:tabs>
          <w:tab w:val="left" w:pos="10773"/>
        </w:tabs>
        <w:spacing w:after="0"/>
        <w:ind w:left="1276"/>
        <w:jc w:val="center"/>
        <w:rPr>
          <w:rFonts w:cs="Times New Roman"/>
          <w:b/>
          <w:sz w:val="24"/>
          <w:szCs w:val="24"/>
        </w:rPr>
      </w:pPr>
      <w:r w:rsidRPr="000E69B1">
        <w:rPr>
          <w:rFonts w:cs="Times New Roman"/>
          <w:b/>
          <w:sz w:val="24"/>
          <w:szCs w:val="24"/>
        </w:rPr>
        <w:t>ZAPYTANIE OFERTOWE</w:t>
      </w:r>
    </w:p>
    <w:p w:rsidR="00996234" w:rsidRPr="000E69B1" w:rsidRDefault="00996234" w:rsidP="009946BC">
      <w:pPr>
        <w:tabs>
          <w:tab w:val="left" w:pos="10773"/>
        </w:tabs>
        <w:spacing w:after="0"/>
        <w:ind w:left="1276"/>
        <w:jc w:val="center"/>
        <w:rPr>
          <w:rFonts w:cs="Times New Roman"/>
          <w:b/>
          <w:sz w:val="24"/>
          <w:szCs w:val="24"/>
        </w:rPr>
      </w:pPr>
    </w:p>
    <w:p w:rsidR="00996234" w:rsidRPr="000E69B1" w:rsidRDefault="00996234" w:rsidP="009946BC">
      <w:pPr>
        <w:tabs>
          <w:tab w:val="left" w:pos="10773"/>
        </w:tabs>
        <w:spacing w:after="0"/>
        <w:ind w:left="1276"/>
        <w:jc w:val="center"/>
        <w:rPr>
          <w:rFonts w:cs="Times New Roman"/>
          <w:b/>
          <w:sz w:val="24"/>
          <w:szCs w:val="24"/>
        </w:rPr>
      </w:pPr>
    </w:p>
    <w:p w:rsidR="00D200DF" w:rsidRPr="000E69B1" w:rsidRDefault="00D200DF" w:rsidP="005114D5">
      <w:pPr>
        <w:tabs>
          <w:tab w:val="left" w:pos="10773"/>
        </w:tabs>
        <w:spacing w:after="0"/>
        <w:ind w:left="1276" w:hanging="142"/>
        <w:rPr>
          <w:rFonts w:cs="Times New Roman"/>
          <w:b/>
          <w:sz w:val="24"/>
          <w:szCs w:val="24"/>
        </w:rPr>
      </w:pPr>
      <w:r w:rsidRPr="000E69B1">
        <w:rPr>
          <w:rFonts w:cs="Times New Roman"/>
          <w:b/>
          <w:sz w:val="24"/>
          <w:szCs w:val="24"/>
        </w:rPr>
        <w:t xml:space="preserve">I. PRZEDMIOT ZAMÓWIENIA </w:t>
      </w:r>
    </w:p>
    <w:p w:rsidR="005114D5" w:rsidRPr="000E69B1" w:rsidRDefault="005114D5" w:rsidP="009946BC">
      <w:pPr>
        <w:tabs>
          <w:tab w:val="left" w:pos="1701"/>
          <w:tab w:val="left" w:pos="10773"/>
        </w:tabs>
        <w:spacing w:after="0"/>
        <w:ind w:left="1276"/>
        <w:jc w:val="both"/>
        <w:rPr>
          <w:rFonts w:cs="Times New Roman"/>
          <w:sz w:val="24"/>
          <w:szCs w:val="24"/>
        </w:rPr>
      </w:pPr>
      <w:r w:rsidRPr="000E69B1">
        <w:rPr>
          <w:rFonts w:cs="Times New Roman"/>
          <w:sz w:val="24"/>
          <w:szCs w:val="24"/>
        </w:rPr>
        <w:t xml:space="preserve">Przedmiotem zamówienia jest </w:t>
      </w:r>
      <w:r w:rsidR="00030A1D" w:rsidRPr="000E69B1">
        <w:rPr>
          <w:rFonts w:cs="Times New Roman"/>
          <w:sz w:val="24"/>
          <w:szCs w:val="24"/>
        </w:rPr>
        <w:t xml:space="preserve">zakup i dostarczenie </w:t>
      </w:r>
      <w:r w:rsidR="00CE7B13" w:rsidRPr="000E69B1">
        <w:rPr>
          <w:rFonts w:cs="Times New Roman"/>
          <w:sz w:val="24"/>
          <w:szCs w:val="24"/>
        </w:rPr>
        <w:t>do miejsc wskazanych przez zamawiającego sadzonek drzew i krzewów miododajnych.</w:t>
      </w:r>
      <w:r w:rsidRPr="000E69B1">
        <w:rPr>
          <w:rFonts w:cs="Times New Roman"/>
          <w:sz w:val="24"/>
          <w:szCs w:val="24"/>
        </w:rPr>
        <w:t xml:space="preserve"> </w:t>
      </w:r>
    </w:p>
    <w:p w:rsidR="005114D5" w:rsidRPr="000E69B1" w:rsidRDefault="005114D5" w:rsidP="009946BC">
      <w:pPr>
        <w:tabs>
          <w:tab w:val="left" w:pos="1701"/>
          <w:tab w:val="left" w:pos="10773"/>
        </w:tabs>
        <w:spacing w:after="0"/>
        <w:ind w:left="1276"/>
        <w:jc w:val="both"/>
        <w:rPr>
          <w:rFonts w:cs="Times New Roman"/>
          <w:sz w:val="24"/>
          <w:szCs w:val="24"/>
        </w:rPr>
      </w:pPr>
    </w:p>
    <w:p w:rsidR="00D200DF" w:rsidRPr="000E69B1" w:rsidRDefault="00D200DF" w:rsidP="005114D5">
      <w:pPr>
        <w:tabs>
          <w:tab w:val="left" w:pos="1701"/>
          <w:tab w:val="left" w:pos="10773"/>
        </w:tabs>
        <w:spacing w:after="0"/>
        <w:ind w:left="1276" w:hanging="142"/>
        <w:jc w:val="both"/>
        <w:rPr>
          <w:rFonts w:cs="Times New Roman"/>
          <w:b/>
          <w:sz w:val="24"/>
          <w:szCs w:val="24"/>
        </w:rPr>
      </w:pPr>
      <w:r w:rsidRPr="000E69B1">
        <w:rPr>
          <w:rFonts w:cs="Times New Roman"/>
          <w:b/>
          <w:sz w:val="24"/>
          <w:szCs w:val="24"/>
        </w:rPr>
        <w:t>II. ZAMAWIAJĄCY:</w:t>
      </w:r>
    </w:p>
    <w:p w:rsidR="00AF7BAA" w:rsidRPr="000E69B1" w:rsidRDefault="00AF7BAA" w:rsidP="009946BC">
      <w:pPr>
        <w:tabs>
          <w:tab w:val="left" w:pos="1701"/>
        </w:tabs>
        <w:spacing w:after="0"/>
        <w:ind w:left="1276"/>
        <w:rPr>
          <w:rFonts w:cs="Times New Roman"/>
          <w:b/>
          <w:sz w:val="24"/>
          <w:szCs w:val="24"/>
        </w:rPr>
      </w:pPr>
      <w:r w:rsidRPr="000E69B1">
        <w:rPr>
          <w:rFonts w:cs="Times New Roman"/>
          <w:b/>
          <w:sz w:val="24"/>
          <w:szCs w:val="24"/>
        </w:rPr>
        <w:t>NAZWA ORAZ ADRES ZAMAWIAJĄCEGO</w:t>
      </w:r>
    </w:p>
    <w:p w:rsidR="00AF7BAA" w:rsidRPr="000E69B1" w:rsidRDefault="00AF7BAA" w:rsidP="009946BC">
      <w:pPr>
        <w:pStyle w:val="BodyTextIndentCharZnak"/>
        <w:numPr>
          <w:ilvl w:val="0"/>
          <w:numId w:val="2"/>
        </w:numPr>
        <w:tabs>
          <w:tab w:val="num" w:pos="709"/>
          <w:tab w:val="left" w:pos="1701"/>
        </w:tabs>
        <w:ind w:left="1276" w:firstLine="0"/>
        <w:rPr>
          <w:rFonts w:asciiTheme="minorHAnsi" w:hAnsiTheme="minorHAnsi"/>
        </w:rPr>
      </w:pPr>
      <w:r w:rsidRPr="000E69B1">
        <w:rPr>
          <w:rFonts w:asciiTheme="minorHAnsi" w:hAnsiTheme="minorHAnsi"/>
          <w:b/>
          <w:bCs/>
        </w:rPr>
        <w:t>Nazwa zamawiającego</w:t>
      </w:r>
      <w:r w:rsidRPr="000E69B1">
        <w:rPr>
          <w:rFonts w:asciiTheme="minorHAnsi" w:hAnsiTheme="minorHAnsi"/>
        </w:rPr>
        <w:t>: Województwo Świętokrzyskie - Urząd Marszałkowski Województwa Świętokrzyskiego w Kielcach</w:t>
      </w:r>
    </w:p>
    <w:p w:rsidR="00AF7BAA" w:rsidRPr="000E69B1" w:rsidRDefault="00AF7BAA" w:rsidP="009946BC">
      <w:pPr>
        <w:pStyle w:val="BodyTextIndentCharZnak"/>
        <w:numPr>
          <w:ilvl w:val="0"/>
          <w:numId w:val="2"/>
        </w:numPr>
        <w:tabs>
          <w:tab w:val="num" w:pos="709"/>
          <w:tab w:val="left" w:pos="1701"/>
        </w:tabs>
        <w:ind w:left="1276" w:firstLine="0"/>
        <w:rPr>
          <w:rFonts w:asciiTheme="minorHAnsi" w:hAnsiTheme="minorHAnsi"/>
        </w:rPr>
      </w:pPr>
      <w:r w:rsidRPr="000E69B1">
        <w:rPr>
          <w:rFonts w:asciiTheme="minorHAnsi" w:hAnsiTheme="minorHAnsi"/>
          <w:b/>
          <w:bCs/>
        </w:rPr>
        <w:t>Adres zamawiającego:</w:t>
      </w:r>
      <w:r w:rsidRPr="000E69B1">
        <w:rPr>
          <w:rFonts w:asciiTheme="minorHAnsi" w:hAnsiTheme="minorHAnsi"/>
        </w:rPr>
        <w:t xml:space="preserve"> </w:t>
      </w:r>
      <w:r w:rsidR="00B30E81" w:rsidRPr="000E69B1">
        <w:rPr>
          <w:rFonts w:asciiTheme="minorHAnsi" w:hAnsiTheme="minorHAnsi"/>
        </w:rPr>
        <w:t xml:space="preserve">  </w:t>
      </w:r>
      <w:r w:rsidRPr="000E69B1">
        <w:rPr>
          <w:rFonts w:asciiTheme="minorHAnsi" w:hAnsiTheme="minorHAnsi"/>
        </w:rPr>
        <w:t xml:space="preserve">al. IX Wieków Kielc 3, 25-516 Kielce </w:t>
      </w:r>
    </w:p>
    <w:p w:rsidR="00AF7BAA" w:rsidRPr="000E69B1" w:rsidRDefault="00AF7BAA" w:rsidP="009946BC">
      <w:pPr>
        <w:pStyle w:val="BodyTextIndentCharZnak"/>
        <w:numPr>
          <w:ilvl w:val="0"/>
          <w:numId w:val="2"/>
        </w:numPr>
        <w:tabs>
          <w:tab w:val="num" w:pos="709"/>
          <w:tab w:val="left" w:pos="1701"/>
        </w:tabs>
        <w:ind w:left="1276" w:firstLine="0"/>
        <w:rPr>
          <w:rFonts w:asciiTheme="minorHAnsi" w:hAnsiTheme="minorHAnsi"/>
        </w:rPr>
      </w:pPr>
      <w:r w:rsidRPr="000E69B1">
        <w:rPr>
          <w:rFonts w:asciiTheme="minorHAnsi" w:hAnsiTheme="minorHAnsi"/>
          <w:b/>
          <w:bCs/>
        </w:rPr>
        <w:t>Godziny urzędowania zamawiającego:</w:t>
      </w:r>
      <w:r w:rsidRPr="000E69B1">
        <w:rPr>
          <w:rFonts w:asciiTheme="minorHAnsi" w:hAnsiTheme="minorHAnsi"/>
        </w:rPr>
        <w:t xml:space="preserve"> </w:t>
      </w:r>
    </w:p>
    <w:p w:rsidR="00B93E39" w:rsidRPr="000E69B1" w:rsidRDefault="00AF7BAA" w:rsidP="00B93E39">
      <w:pPr>
        <w:pStyle w:val="BodyTextIndentCharZnak"/>
        <w:numPr>
          <w:ilvl w:val="2"/>
          <w:numId w:val="1"/>
        </w:numPr>
        <w:tabs>
          <w:tab w:val="left" w:pos="1701"/>
          <w:tab w:val="num" w:pos="2160"/>
        </w:tabs>
        <w:ind w:hanging="2700"/>
        <w:rPr>
          <w:rFonts w:asciiTheme="minorHAnsi" w:hAnsiTheme="minorHAnsi"/>
        </w:rPr>
      </w:pPr>
      <w:r w:rsidRPr="000E69B1">
        <w:rPr>
          <w:rFonts w:asciiTheme="minorHAnsi" w:hAnsiTheme="minorHAnsi"/>
        </w:rPr>
        <w:t>od poniedziałku do piątku, w godzinach   od 7</w:t>
      </w:r>
      <w:r w:rsidRPr="000E69B1">
        <w:rPr>
          <w:rFonts w:asciiTheme="minorHAnsi" w:hAnsiTheme="minorHAnsi"/>
          <w:vertAlign w:val="superscript"/>
        </w:rPr>
        <w:t>30</w:t>
      </w:r>
      <w:r w:rsidRPr="000E69B1">
        <w:rPr>
          <w:rFonts w:asciiTheme="minorHAnsi" w:hAnsiTheme="minorHAnsi"/>
        </w:rPr>
        <w:t xml:space="preserve"> do 15</w:t>
      </w:r>
      <w:r w:rsidRPr="000E69B1">
        <w:rPr>
          <w:rFonts w:asciiTheme="minorHAnsi" w:hAnsiTheme="minorHAnsi"/>
          <w:vertAlign w:val="superscript"/>
        </w:rPr>
        <w:t>30</w:t>
      </w:r>
    </w:p>
    <w:p w:rsidR="001379EF" w:rsidRPr="000E69B1" w:rsidRDefault="00AF7BAA" w:rsidP="001379EF">
      <w:pPr>
        <w:pStyle w:val="BodyTextIndentCharZnak"/>
        <w:numPr>
          <w:ilvl w:val="0"/>
          <w:numId w:val="2"/>
        </w:numPr>
        <w:tabs>
          <w:tab w:val="left" w:pos="1701"/>
        </w:tabs>
        <w:ind w:firstLine="196"/>
        <w:rPr>
          <w:rFonts w:asciiTheme="minorHAnsi" w:hAnsiTheme="minorHAnsi"/>
        </w:rPr>
      </w:pPr>
      <w:r w:rsidRPr="000E69B1">
        <w:rPr>
          <w:rFonts w:asciiTheme="minorHAnsi" w:hAnsiTheme="minorHAnsi"/>
          <w:b/>
          <w:bCs/>
        </w:rPr>
        <w:lastRenderedPageBreak/>
        <w:t>Numer telefonu i faksu zamawiającego</w:t>
      </w:r>
      <w:r w:rsidRPr="000E69B1">
        <w:rPr>
          <w:rFonts w:asciiTheme="minorHAnsi" w:hAnsiTheme="minorHAnsi"/>
        </w:rPr>
        <w:t>:</w:t>
      </w:r>
      <w:r w:rsidR="001379EF" w:rsidRPr="000E69B1">
        <w:rPr>
          <w:rFonts w:asciiTheme="minorHAnsi" w:hAnsiTheme="minorHAnsi"/>
        </w:rPr>
        <w:tab/>
      </w:r>
      <w:r w:rsidRPr="000E69B1">
        <w:rPr>
          <w:rFonts w:asciiTheme="minorHAnsi" w:hAnsiTheme="minorHAnsi"/>
        </w:rPr>
        <w:tab/>
      </w:r>
      <w:r w:rsidR="001379EF" w:rsidRPr="000E69B1">
        <w:rPr>
          <w:rFonts w:asciiTheme="minorHAnsi" w:hAnsiTheme="minorHAnsi"/>
        </w:rPr>
        <w:t>tel. (41) 342 18 78</w:t>
      </w:r>
    </w:p>
    <w:p w:rsidR="00AF7BAA" w:rsidRPr="000E69B1" w:rsidRDefault="001379EF" w:rsidP="001379EF">
      <w:pPr>
        <w:pStyle w:val="BodyTextIndentCharZnak"/>
        <w:tabs>
          <w:tab w:val="left" w:pos="1701"/>
        </w:tabs>
        <w:ind w:left="1080"/>
        <w:rPr>
          <w:rFonts w:asciiTheme="minorHAnsi" w:hAnsiTheme="minorHAnsi"/>
        </w:rPr>
      </w:pPr>
      <w:r w:rsidRPr="000E69B1">
        <w:rPr>
          <w:rFonts w:asciiTheme="minorHAnsi" w:hAnsiTheme="minorHAnsi"/>
        </w:rPr>
        <w:tab/>
      </w:r>
      <w:r w:rsidRPr="000E69B1">
        <w:rPr>
          <w:rFonts w:asciiTheme="minorHAnsi" w:hAnsiTheme="minorHAnsi"/>
        </w:rPr>
        <w:tab/>
      </w:r>
      <w:r w:rsidRPr="000E69B1">
        <w:rPr>
          <w:rFonts w:asciiTheme="minorHAnsi" w:hAnsiTheme="minorHAnsi"/>
        </w:rPr>
        <w:tab/>
      </w:r>
      <w:r w:rsidRPr="000E69B1">
        <w:rPr>
          <w:rFonts w:asciiTheme="minorHAnsi" w:hAnsiTheme="minorHAnsi"/>
        </w:rPr>
        <w:tab/>
      </w:r>
      <w:r w:rsidRPr="000E69B1">
        <w:rPr>
          <w:rFonts w:asciiTheme="minorHAnsi" w:hAnsiTheme="minorHAnsi"/>
        </w:rPr>
        <w:tab/>
      </w:r>
      <w:r w:rsidRPr="000E69B1">
        <w:rPr>
          <w:rFonts w:asciiTheme="minorHAnsi" w:hAnsiTheme="minorHAnsi"/>
        </w:rPr>
        <w:tab/>
      </w:r>
      <w:r w:rsidRPr="000E69B1">
        <w:rPr>
          <w:rFonts w:asciiTheme="minorHAnsi" w:hAnsiTheme="minorHAnsi"/>
        </w:rPr>
        <w:tab/>
      </w:r>
      <w:r w:rsidRPr="000E69B1">
        <w:rPr>
          <w:rFonts w:asciiTheme="minorHAnsi" w:hAnsiTheme="minorHAnsi"/>
        </w:rPr>
        <w:tab/>
      </w:r>
      <w:r w:rsidR="009071F4" w:rsidRPr="000E69B1">
        <w:rPr>
          <w:rFonts w:asciiTheme="minorHAnsi" w:hAnsiTheme="minorHAnsi"/>
        </w:rPr>
        <w:t xml:space="preserve">fax. </w:t>
      </w:r>
      <w:r w:rsidRPr="000E69B1">
        <w:rPr>
          <w:rFonts w:asciiTheme="minorHAnsi" w:hAnsiTheme="minorHAnsi"/>
        </w:rPr>
        <w:t>(41) 342 52 65</w:t>
      </w:r>
      <w:r w:rsidR="00AF7BAA" w:rsidRPr="000E69B1">
        <w:rPr>
          <w:rFonts w:asciiTheme="minorHAnsi" w:hAnsiTheme="minorHAnsi"/>
        </w:rPr>
        <w:tab/>
      </w:r>
      <w:r w:rsidR="00AF7BAA" w:rsidRPr="000E69B1">
        <w:rPr>
          <w:rFonts w:asciiTheme="minorHAnsi" w:hAnsiTheme="minorHAnsi"/>
        </w:rPr>
        <w:tab/>
      </w:r>
      <w:r w:rsidRPr="000E69B1">
        <w:rPr>
          <w:rFonts w:asciiTheme="minorHAnsi" w:hAnsiTheme="minorHAnsi"/>
        </w:rPr>
        <w:tab/>
      </w:r>
      <w:r w:rsidRPr="000E69B1">
        <w:rPr>
          <w:rFonts w:asciiTheme="minorHAnsi" w:hAnsiTheme="minorHAnsi"/>
        </w:rPr>
        <w:tab/>
      </w:r>
      <w:r w:rsidR="003B0C1F" w:rsidRPr="000E69B1">
        <w:rPr>
          <w:rFonts w:asciiTheme="minorHAnsi" w:hAnsiTheme="minorHAnsi"/>
        </w:rPr>
        <w:t xml:space="preserve">                  </w:t>
      </w:r>
      <w:r w:rsidR="004214B1" w:rsidRPr="000E69B1">
        <w:rPr>
          <w:rFonts w:asciiTheme="minorHAnsi" w:hAnsiTheme="minorHAnsi"/>
        </w:rPr>
        <w:t xml:space="preserve"> </w:t>
      </w:r>
      <w:r w:rsidR="003B0C1F" w:rsidRPr="000E69B1">
        <w:rPr>
          <w:rFonts w:asciiTheme="minorHAnsi" w:hAnsiTheme="minorHAnsi"/>
        </w:rPr>
        <w:t xml:space="preserve"> </w:t>
      </w:r>
    </w:p>
    <w:p w:rsidR="00AF7BAA" w:rsidRPr="00470709" w:rsidRDefault="00B93E39" w:rsidP="00CC5C39">
      <w:pPr>
        <w:pStyle w:val="BodyTextIndentCharZnak"/>
        <w:numPr>
          <w:ilvl w:val="0"/>
          <w:numId w:val="2"/>
        </w:numPr>
        <w:tabs>
          <w:tab w:val="left" w:pos="1701"/>
        </w:tabs>
        <w:ind w:firstLine="196"/>
        <w:rPr>
          <w:rFonts w:asciiTheme="minorHAnsi" w:hAnsiTheme="minorHAnsi"/>
          <w:bCs/>
        </w:rPr>
      </w:pPr>
      <w:r w:rsidRPr="000E69B1">
        <w:rPr>
          <w:rFonts w:asciiTheme="minorHAnsi" w:hAnsiTheme="minorHAnsi"/>
          <w:b/>
          <w:bCs/>
        </w:rPr>
        <w:t>Adres</w:t>
      </w:r>
      <w:r w:rsidR="00AF7BAA" w:rsidRPr="00470709">
        <w:rPr>
          <w:rFonts w:asciiTheme="minorHAnsi" w:hAnsiTheme="minorHAnsi"/>
          <w:b/>
          <w:bCs/>
        </w:rPr>
        <w:t xml:space="preserve"> e</w:t>
      </w:r>
      <w:r w:rsidR="00AF7BAA" w:rsidRPr="00470709">
        <w:rPr>
          <w:rFonts w:asciiTheme="minorHAnsi" w:hAnsiTheme="minorHAnsi"/>
          <w:b/>
        </w:rPr>
        <w:t>-</w:t>
      </w:r>
      <w:r w:rsidR="00AF7BAA" w:rsidRPr="000E69B1">
        <w:rPr>
          <w:rFonts w:asciiTheme="minorHAnsi" w:hAnsiTheme="minorHAnsi"/>
          <w:b/>
        </w:rPr>
        <w:t>mail</w:t>
      </w:r>
      <w:r w:rsidR="00AF7BAA" w:rsidRPr="00470709">
        <w:rPr>
          <w:rFonts w:asciiTheme="minorHAnsi" w:hAnsiTheme="minorHAnsi"/>
          <w:b/>
        </w:rPr>
        <w:t xml:space="preserve"> zamawiającego:</w:t>
      </w:r>
      <w:r w:rsidR="00AF7BAA" w:rsidRPr="00470709">
        <w:rPr>
          <w:rFonts w:asciiTheme="minorHAnsi" w:hAnsiTheme="minorHAnsi"/>
          <w:b/>
        </w:rPr>
        <w:tab/>
      </w:r>
      <w:hyperlink r:id="rId7" w:history="1"/>
      <w:r w:rsidR="00AF7BAA" w:rsidRPr="000E69B1">
        <w:rPr>
          <w:rFonts w:asciiTheme="minorHAnsi" w:hAnsiTheme="minorHAnsi"/>
        </w:rPr>
        <w:t xml:space="preserve"> </w:t>
      </w:r>
      <w:hyperlink r:id="rId8" w:history="1">
        <w:r w:rsidR="00CC5C39" w:rsidRPr="000E69B1">
          <w:rPr>
            <w:rStyle w:val="Hipercze"/>
            <w:rFonts w:asciiTheme="minorHAnsi" w:hAnsiTheme="minorHAnsi"/>
          </w:rPr>
          <w:t>kancelaria@sejmik.kielce.pl</w:t>
        </w:r>
      </w:hyperlink>
      <w:r w:rsidR="00CC5C39" w:rsidRPr="000E69B1">
        <w:rPr>
          <w:rFonts w:asciiTheme="minorHAnsi" w:hAnsiTheme="minorHAnsi"/>
        </w:rPr>
        <w:t xml:space="preserve"> </w:t>
      </w:r>
    </w:p>
    <w:p w:rsidR="00AF7BAA" w:rsidRPr="000E69B1" w:rsidRDefault="00CC5C39" w:rsidP="009946BC">
      <w:pPr>
        <w:pStyle w:val="BodyTextIndentCharZnak"/>
        <w:numPr>
          <w:ilvl w:val="0"/>
          <w:numId w:val="2"/>
        </w:numPr>
        <w:tabs>
          <w:tab w:val="num" w:pos="709"/>
          <w:tab w:val="left" w:pos="1701"/>
        </w:tabs>
        <w:ind w:left="1276" w:firstLine="0"/>
        <w:rPr>
          <w:rFonts w:asciiTheme="minorHAnsi" w:hAnsiTheme="minorHAnsi"/>
        </w:rPr>
      </w:pPr>
      <w:r w:rsidRPr="000E69B1">
        <w:rPr>
          <w:rFonts w:asciiTheme="minorHAnsi" w:hAnsiTheme="minorHAnsi"/>
          <w:b/>
          <w:bCs/>
        </w:rPr>
        <w:t xml:space="preserve">Adres strony internetowej:         </w:t>
      </w:r>
      <w:r w:rsidRPr="000E69B1">
        <w:rPr>
          <w:rFonts w:asciiTheme="minorHAnsi" w:eastAsiaTheme="minorHAnsi" w:hAnsiTheme="minorHAnsi" w:cstheme="minorBidi"/>
          <w:color w:val="0000FF"/>
          <w:u w:val="single"/>
        </w:rPr>
        <w:t>www.swietokrzyskie.pro</w:t>
      </w:r>
    </w:p>
    <w:p w:rsidR="00A07374" w:rsidRPr="000E69B1" w:rsidRDefault="00A07374" w:rsidP="009946BC">
      <w:pPr>
        <w:pStyle w:val="BodyTextIndentCharZnak"/>
        <w:tabs>
          <w:tab w:val="left" w:pos="1701"/>
        </w:tabs>
        <w:rPr>
          <w:rFonts w:asciiTheme="minorHAnsi" w:hAnsiTheme="minorHAnsi"/>
        </w:rPr>
      </w:pPr>
    </w:p>
    <w:p w:rsidR="00D200DF" w:rsidRPr="000E69B1" w:rsidRDefault="00D200DF" w:rsidP="009946BC">
      <w:pPr>
        <w:tabs>
          <w:tab w:val="left" w:pos="1701"/>
          <w:tab w:val="left" w:pos="10773"/>
        </w:tabs>
        <w:spacing w:after="0"/>
        <w:ind w:left="1276"/>
        <w:jc w:val="both"/>
        <w:rPr>
          <w:rFonts w:cs="Times New Roman"/>
          <w:sz w:val="24"/>
          <w:szCs w:val="24"/>
        </w:rPr>
      </w:pPr>
    </w:p>
    <w:p w:rsidR="007A4E76" w:rsidRPr="000E69B1" w:rsidRDefault="00D200DF" w:rsidP="005114D5">
      <w:pPr>
        <w:tabs>
          <w:tab w:val="left" w:pos="1701"/>
          <w:tab w:val="left" w:pos="10773"/>
        </w:tabs>
        <w:spacing w:after="0"/>
        <w:ind w:left="1276" w:hanging="142"/>
        <w:rPr>
          <w:rFonts w:cs="Times New Roman"/>
          <w:b/>
          <w:sz w:val="24"/>
          <w:szCs w:val="24"/>
        </w:rPr>
      </w:pPr>
      <w:r w:rsidRPr="000E69B1">
        <w:rPr>
          <w:rFonts w:cs="Times New Roman"/>
          <w:b/>
          <w:sz w:val="24"/>
          <w:szCs w:val="24"/>
        </w:rPr>
        <w:t>III. TRYB UDZIELENIA ZAMÓWIENIA</w:t>
      </w:r>
    </w:p>
    <w:p w:rsidR="00D200DF" w:rsidRPr="000E69B1" w:rsidRDefault="00D200DF" w:rsidP="009946BC">
      <w:pPr>
        <w:tabs>
          <w:tab w:val="left" w:pos="1701"/>
        </w:tabs>
        <w:autoSpaceDE w:val="0"/>
        <w:autoSpaceDN w:val="0"/>
        <w:adjustRightInd w:val="0"/>
        <w:spacing w:after="0"/>
        <w:ind w:left="1276"/>
        <w:jc w:val="both"/>
        <w:rPr>
          <w:rFonts w:cs="Times New Roman"/>
          <w:sz w:val="24"/>
          <w:szCs w:val="24"/>
        </w:rPr>
      </w:pPr>
      <w:r w:rsidRPr="000E69B1">
        <w:rPr>
          <w:rFonts w:cs="Times New Roman"/>
          <w:sz w:val="24"/>
          <w:szCs w:val="24"/>
        </w:rPr>
        <w:t xml:space="preserve">Przedmiotowe zamówienie jest realizowane poza Ustawą Prawo Zamówień Publicznych na podst. </w:t>
      </w:r>
      <w:r w:rsidR="00BC313B" w:rsidRPr="000E69B1">
        <w:rPr>
          <w:rFonts w:cs="Times New Roman"/>
          <w:sz w:val="24"/>
          <w:szCs w:val="24"/>
        </w:rPr>
        <w:t>z</w:t>
      </w:r>
      <w:r w:rsidRPr="000E69B1">
        <w:rPr>
          <w:rFonts w:cs="Times New Roman"/>
          <w:sz w:val="24"/>
          <w:szCs w:val="24"/>
        </w:rPr>
        <w:t>apisów</w:t>
      </w:r>
      <w:r w:rsidR="00BC313B" w:rsidRPr="000E69B1">
        <w:rPr>
          <w:rFonts w:cs="Times New Roman"/>
          <w:sz w:val="24"/>
          <w:szCs w:val="24"/>
        </w:rPr>
        <w:t>:</w:t>
      </w:r>
      <w:r w:rsidRPr="000E69B1">
        <w:rPr>
          <w:rFonts w:cs="Times New Roman"/>
          <w:sz w:val="24"/>
          <w:szCs w:val="24"/>
        </w:rPr>
        <w:t xml:space="preserve"> </w:t>
      </w:r>
    </w:p>
    <w:p w:rsidR="00BC313B" w:rsidRPr="000E69B1" w:rsidRDefault="000531E8" w:rsidP="00C5052D">
      <w:pPr>
        <w:pStyle w:val="Podtytu"/>
        <w:ind w:left="1418" w:hanging="142"/>
        <w:jc w:val="both"/>
        <w:rPr>
          <w:rFonts w:asciiTheme="minorHAnsi" w:hAnsiTheme="minorHAnsi"/>
          <w:b w:val="0"/>
        </w:rPr>
      </w:pPr>
      <w:r w:rsidRPr="000E69B1">
        <w:rPr>
          <w:rFonts w:asciiTheme="minorHAnsi" w:hAnsiTheme="minorHAnsi"/>
          <w:b w:val="0"/>
        </w:rPr>
        <w:t>- art. 4 pkt</w:t>
      </w:r>
      <w:r w:rsidR="00BC313B" w:rsidRPr="000E69B1">
        <w:rPr>
          <w:rFonts w:asciiTheme="minorHAnsi" w:hAnsiTheme="minorHAnsi"/>
          <w:b w:val="0"/>
        </w:rPr>
        <w:t xml:space="preserve"> 8 ustawy z dnia 29 stycznia 2004 roku – Prawo zamówień publicznych </w:t>
      </w:r>
      <w:r w:rsidR="00996234" w:rsidRPr="000E69B1">
        <w:rPr>
          <w:rFonts w:asciiTheme="minorHAnsi" w:hAnsiTheme="minorHAnsi"/>
          <w:b w:val="0"/>
        </w:rPr>
        <w:t xml:space="preserve">                                      </w:t>
      </w:r>
      <w:r w:rsidR="00BC313B" w:rsidRPr="000E69B1">
        <w:rPr>
          <w:rFonts w:asciiTheme="minorHAnsi" w:hAnsiTheme="minorHAnsi"/>
          <w:b w:val="0"/>
        </w:rPr>
        <w:t>(</w:t>
      </w:r>
      <w:r w:rsidR="005030E1" w:rsidRPr="000E69B1">
        <w:rPr>
          <w:rFonts w:asciiTheme="minorHAnsi" w:hAnsiTheme="minorHAnsi"/>
          <w:b w:val="0"/>
        </w:rPr>
        <w:t xml:space="preserve">t.j. </w:t>
      </w:r>
      <w:r w:rsidR="000F6D42" w:rsidRPr="000E69B1">
        <w:rPr>
          <w:rFonts w:asciiTheme="minorHAnsi" w:hAnsiTheme="minorHAnsi"/>
          <w:b w:val="0"/>
        </w:rPr>
        <w:t xml:space="preserve">Dz.U. </w:t>
      </w:r>
      <w:r w:rsidR="005030E1" w:rsidRPr="000E69B1">
        <w:rPr>
          <w:rFonts w:asciiTheme="minorHAnsi" w:hAnsiTheme="minorHAnsi"/>
          <w:b w:val="0"/>
        </w:rPr>
        <w:t xml:space="preserve">z </w:t>
      </w:r>
      <w:r w:rsidR="000F6D42" w:rsidRPr="000E69B1">
        <w:rPr>
          <w:rFonts w:asciiTheme="minorHAnsi" w:hAnsiTheme="minorHAnsi"/>
          <w:b w:val="0"/>
        </w:rPr>
        <w:t>2019</w:t>
      </w:r>
      <w:r w:rsidR="005030E1" w:rsidRPr="000E69B1">
        <w:rPr>
          <w:rFonts w:asciiTheme="minorHAnsi" w:hAnsiTheme="minorHAnsi"/>
          <w:b w:val="0"/>
        </w:rPr>
        <w:t xml:space="preserve"> r.</w:t>
      </w:r>
      <w:r w:rsidR="000F6D42" w:rsidRPr="000E69B1">
        <w:rPr>
          <w:rFonts w:asciiTheme="minorHAnsi" w:hAnsiTheme="minorHAnsi"/>
          <w:b w:val="0"/>
        </w:rPr>
        <w:t xml:space="preserve"> poz. 1843 </w:t>
      </w:r>
      <w:r w:rsidR="00BC313B" w:rsidRPr="000E69B1">
        <w:rPr>
          <w:rFonts w:asciiTheme="minorHAnsi" w:hAnsiTheme="minorHAnsi"/>
          <w:b w:val="0"/>
        </w:rPr>
        <w:t>z późn. zm.),</w:t>
      </w:r>
    </w:p>
    <w:p w:rsidR="00BC313B" w:rsidRPr="000E69B1" w:rsidRDefault="00BC313B" w:rsidP="00C5052D">
      <w:pPr>
        <w:pStyle w:val="Podtytu"/>
        <w:ind w:left="1418" w:hanging="142"/>
        <w:jc w:val="both"/>
        <w:rPr>
          <w:rFonts w:asciiTheme="minorHAnsi" w:hAnsiTheme="minorHAnsi"/>
          <w:b w:val="0"/>
        </w:rPr>
      </w:pPr>
      <w:r w:rsidRPr="000E69B1">
        <w:rPr>
          <w:rFonts w:asciiTheme="minorHAnsi" w:hAnsiTheme="minorHAnsi"/>
          <w:b w:val="0"/>
        </w:rPr>
        <w:t xml:space="preserve">- wytycznymi zawartymi w Instrukcji dotyczącej zasad udzielania zamówień publicznych i regulaminu pracy komisji przetargowej, stanowiącej Załącznik 1 do Uchwały Nr </w:t>
      </w:r>
      <w:r w:rsidR="005C0BD0" w:rsidRPr="000E69B1">
        <w:rPr>
          <w:rFonts w:asciiTheme="minorHAnsi" w:hAnsiTheme="minorHAnsi"/>
          <w:b w:val="0"/>
        </w:rPr>
        <w:t>2081</w:t>
      </w:r>
      <w:r w:rsidRPr="000E69B1">
        <w:rPr>
          <w:rFonts w:asciiTheme="minorHAnsi" w:hAnsiTheme="minorHAnsi"/>
          <w:b w:val="0"/>
        </w:rPr>
        <w:t>/1</w:t>
      </w:r>
      <w:r w:rsidR="005C0BD0" w:rsidRPr="000E69B1">
        <w:rPr>
          <w:rFonts w:asciiTheme="minorHAnsi" w:hAnsiTheme="minorHAnsi"/>
          <w:b w:val="0"/>
        </w:rPr>
        <w:t>6</w:t>
      </w:r>
      <w:r w:rsidRPr="000E69B1">
        <w:rPr>
          <w:rFonts w:asciiTheme="minorHAnsi" w:hAnsiTheme="minorHAnsi"/>
          <w:b w:val="0"/>
        </w:rPr>
        <w:t xml:space="preserve"> Zarządu Województwa Świętokrzyskiego z dnia </w:t>
      </w:r>
      <w:r w:rsidR="005C0BD0" w:rsidRPr="000E69B1">
        <w:rPr>
          <w:rFonts w:asciiTheme="minorHAnsi" w:hAnsiTheme="minorHAnsi"/>
          <w:b w:val="0"/>
        </w:rPr>
        <w:t xml:space="preserve">14 grudnia </w:t>
      </w:r>
      <w:r w:rsidRPr="000E69B1">
        <w:rPr>
          <w:rFonts w:asciiTheme="minorHAnsi" w:hAnsiTheme="minorHAnsi"/>
          <w:b w:val="0"/>
        </w:rPr>
        <w:t>201</w:t>
      </w:r>
      <w:r w:rsidR="005C0BD0" w:rsidRPr="000E69B1">
        <w:rPr>
          <w:rFonts w:asciiTheme="minorHAnsi" w:hAnsiTheme="minorHAnsi"/>
          <w:b w:val="0"/>
        </w:rPr>
        <w:t>6</w:t>
      </w:r>
      <w:r w:rsidRPr="000E69B1">
        <w:rPr>
          <w:rFonts w:asciiTheme="minorHAnsi" w:hAnsiTheme="minorHAnsi"/>
          <w:b w:val="0"/>
        </w:rPr>
        <w:t xml:space="preserve"> r. z późn. zm</w:t>
      </w:r>
      <w:r w:rsidR="00487C91" w:rsidRPr="000E69B1">
        <w:rPr>
          <w:rFonts w:asciiTheme="minorHAnsi" w:hAnsiTheme="minorHAnsi"/>
          <w:b w:val="0"/>
        </w:rPr>
        <w:t>.</w:t>
      </w:r>
    </w:p>
    <w:p w:rsidR="005114D5" w:rsidRPr="000E69B1" w:rsidRDefault="005114D5" w:rsidP="00C5052D">
      <w:pPr>
        <w:pStyle w:val="Podtytu"/>
        <w:ind w:left="1418" w:hanging="142"/>
        <w:jc w:val="both"/>
        <w:rPr>
          <w:rFonts w:asciiTheme="minorHAnsi" w:hAnsiTheme="minorHAnsi"/>
          <w:color w:val="FF0000"/>
        </w:rPr>
      </w:pPr>
    </w:p>
    <w:p w:rsidR="00D200DF" w:rsidRPr="000E69B1" w:rsidRDefault="00D200DF" w:rsidP="00C5052D">
      <w:pPr>
        <w:tabs>
          <w:tab w:val="left" w:pos="1701"/>
          <w:tab w:val="left" w:pos="10773"/>
        </w:tabs>
        <w:spacing w:after="0"/>
        <w:ind w:left="1276" w:right="1133" w:hanging="142"/>
        <w:jc w:val="both"/>
        <w:rPr>
          <w:rFonts w:cs="Times New Roman"/>
          <w:b/>
          <w:sz w:val="24"/>
          <w:szCs w:val="24"/>
        </w:rPr>
      </w:pPr>
      <w:r w:rsidRPr="000E69B1">
        <w:rPr>
          <w:rFonts w:cs="Times New Roman"/>
          <w:b/>
          <w:sz w:val="24"/>
          <w:szCs w:val="24"/>
        </w:rPr>
        <w:t xml:space="preserve">IV. </w:t>
      </w:r>
      <w:r w:rsidR="00BC313B" w:rsidRPr="000E69B1">
        <w:rPr>
          <w:rFonts w:cs="Times New Roman"/>
          <w:b/>
          <w:sz w:val="24"/>
          <w:szCs w:val="24"/>
        </w:rPr>
        <w:t>SZCZEGÓŁOWY OPIS PRZEDMIOTU ZAMÓWIENIA</w:t>
      </w:r>
    </w:p>
    <w:p w:rsidR="005114D5" w:rsidRPr="000E69B1" w:rsidRDefault="003D6CCC" w:rsidP="009946BC">
      <w:pPr>
        <w:tabs>
          <w:tab w:val="left" w:pos="1701"/>
        </w:tabs>
        <w:autoSpaceDE w:val="0"/>
        <w:autoSpaceDN w:val="0"/>
        <w:spacing w:after="0"/>
        <w:ind w:left="1134"/>
        <w:jc w:val="both"/>
        <w:rPr>
          <w:rFonts w:cs="Times New Roman"/>
          <w:sz w:val="24"/>
          <w:szCs w:val="24"/>
        </w:rPr>
      </w:pPr>
      <w:r w:rsidRPr="000E69B1">
        <w:rPr>
          <w:rFonts w:cs="Times New Roman"/>
          <w:sz w:val="24"/>
          <w:szCs w:val="24"/>
        </w:rPr>
        <w:lastRenderedPageBreak/>
        <w:t xml:space="preserve">  </w:t>
      </w:r>
      <w:r w:rsidR="005114D5" w:rsidRPr="000E69B1">
        <w:rPr>
          <w:rFonts w:cs="Times New Roman"/>
          <w:sz w:val="24"/>
          <w:szCs w:val="24"/>
        </w:rPr>
        <w:t xml:space="preserve">Przedmiotem zamówienia jest </w:t>
      </w:r>
      <w:r w:rsidR="00030A1D" w:rsidRPr="000E69B1">
        <w:rPr>
          <w:rFonts w:cs="Times New Roman"/>
          <w:sz w:val="24"/>
          <w:szCs w:val="24"/>
        </w:rPr>
        <w:t xml:space="preserve">zakup i dostarczenie </w:t>
      </w:r>
      <w:r w:rsidR="00CE7B13" w:rsidRPr="000E69B1">
        <w:rPr>
          <w:rFonts w:cs="Times New Roman"/>
          <w:sz w:val="24"/>
          <w:szCs w:val="24"/>
        </w:rPr>
        <w:t>do miejsc</w:t>
      </w:r>
      <w:r w:rsidR="00450FF2">
        <w:rPr>
          <w:rFonts w:cs="Times New Roman"/>
          <w:sz w:val="24"/>
          <w:szCs w:val="24"/>
        </w:rPr>
        <w:t>a wskazanego</w:t>
      </w:r>
      <w:r w:rsidR="00CE7B13" w:rsidRPr="000E69B1">
        <w:rPr>
          <w:rFonts w:cs="Times New Roman"/>
          <w:sz w:val="24"/>
          <w:szCs w:val="24"/>
        </w:rPr>
        <w:t xml:space="preserve"> przez zamawiającego sadzonek drzew i krzewów miododajnych</w:t>
      </w:r>
      <w:r w:rsidR="009F6174" w:rsidRPr="000E69B1">
        <w:rPr>
          <w:rFonts w:cs="Times New Roman"/>
          <w:sz w:val="24"/>
          <w:szCs w:val="24"/>
        </w:rPr>
        <w:t xml:space="preserve"> </w:t>
      </w:r>
      <w:r w:rsidR="009F6174" w:rsidRPr="000E69B1">
        <w:rPr>
          <w:rFonts w:cs="Times New Roman"/>
          <w:b/>
          <w:sz w:val="24"/>
          <w:szCs w:val="24"/>
        </w:rPr>
        <w:t>nie później niż do dnia 12.10.2020 r.</w:t>
      </w:r>
      <w:r w:rsidR="00CE7B13" w:rsidRPr="000E69B1">
        <w:rPr>
          <w:rFonts w:cs="Times New Roman"/>
          <w:sz w:val="24"/>
          <w:szCs w:val="24"/>
        </w:rPr>
        <w:t>.</w:t>
      </w:r>
      <w:r w:rsidR="00402A7D">
        <w:rPr>
          <w:rFonts w:cs="Times New Roman"/>
          <w:sz w:val="24"/>
          <w:szCs w:val="24"/>
        </w:rPr>
        <w:t xml:space="preserve"> W przypadku  Oferenta z województwa świętokrzyskiego odbiór sadzonek odbędzie się w siedzibie podmiotu ubiegającego się o zamówienie. W innym przypadku Zamawiający wskaże miejsce dostawy.</w:t>
      </w:r>
    </w:p>
    <w:p w:rsidR="00BC313B" w:rsidRPr="000E69B1" w:rsidRDefault="00BC313B" w:rsidP="009946BC">
      <w:pPr>
        <w:tabs>
          <w:tab w:val="left" w:pos="1701"/>
        </w:tabs>
        <w:autoSpaceDE w:val="0"/>
        <w:autoSpaceDN w:val="0"/>
        <w:spacing w:after="0"/>
        <w:ind w:left="1134"/>
        <w:jc w:val="both"/>
        <w:rPr>
          <w:rFonts w:cs="Times New Roman"/>
          <w:sz w:val="24"/>
          <w:szCs w:val="24"/>
        </w:rPr>
      </w:pPr>
      <w:r w:rsidRPr="000E69B1">
        <w:rPr>
          <w:rFonts w:cs="Times New Roman"/>
          <w:sz w:val="24"/>
          <w:szCs w:val="24"/>
        </w:rPr>
        <w:t xml:space="preserve"> </w:t>
      </w:r>
    </w:p>
    <w:p w:rsidR="00B93E39" w:rsidRPr="000E69B1" w:rsidRDefault="00B93E39" w:rsidP="009946BC">
      <w:pPr>
        <w:tabs>
          <w:tab w:val="left" w:pos="1701"/>
        </w:tabs>
        <w:autoSpaceDE w:val="0"/>
        <w:autoSpaceDN w:val="0"/>
        <w:spacing w:after="0"/>
        <w:ind w:left="1134"/>
        <w:jc w:val="both"/>
        <w:rPr>
          <w:rFonts w:cs="Times New Roman"/>
          <w:sz w:val="24"/>
          <w:szCs w:val="24"/>
        </w:rPr>
      </w:pPr>
      <w:r w:rsidRPr="000E69B1">
        <w:rPr>
          <w:rFonts w:cs="Times New Roman"/>
          <w:sz w:val="24"/>
          <w:szCs w:val="24"/>
        </w:rPr>
        <w:t>Drzewa:</w:t>
      </w:r>
    </w:p>
    <w:p w:rsidR="0060316C" w:rsidRPr="000E69B1" w:rsidRDefault="005114D5" w:rsidP="0060316C">
      <w:pPr>
        <w:tabs>
          <w:tab w:val="left" w:pos="1701"/>
        </w:tabs>
        <w:spacing w:after="0"/>
        <w:ind w:left="1276" w:hanging="142"/>
        <w:rPr>
          <w:rFonts w:cs="Times New Roman"/>
          <w:sz w:val="24"/>
          <w:szCs w:val="24"/>
        </w:rPr>
      </w:pPr>
      <w:r w:rsidRPr="000E69B1">
        <w:rPr>
          <w:rFonts w:cs="Times New Roman"/>
          <w:sz w:val="24"/>
          <w:szCs w:val="24"/>
        </w:rPr>
        <w:t xml:space="preserve">1. </w:t>
      </w:r>
      <w:r w:rsidR="0060316C" w:rsidRPr="000E69B1">
        <w:rPr>
          <w:rFonts w:cs="Times New Roman"/>
          <w:sz w:val="24"/>
          <w:szCs w:val="24"/>
        </w:rPr>
        <w:t>Lip</w:t>
      </w:r>
      <w:r w:rsidR="006A6A6F" w:rsidRPr="000E69B1">
        <w:rPr>
          <w:rFonts w:cs="Times New Roman"/>
          <w:sz w:val="24"/>
          <w:szCs w:val="24"/>
        </w:rPr>
        <w:t>a wąskolistna lub szerokolistna</w:t>
      </w:r>
      <w:r w:rsidR="0060316C" w:rsidRPr="000E69B1">
        <w:rPr>
          <w:rFonts w:cs="Times New Roman"/>
          <w:sz w:val="24"/>
          <w:szCs w:val="24"/>
        </w:rPr>
        <w:t xml:space="preserve">     </w:t>
      </w:r>
      <w:r w:rsidR="006A6A6F" w:rsidRPr="000E69B1">
        <w:rPr>
          <w:rFonts w:cs="Times New Roman"/>
          <w:sz w:val="24"/>
          <w:szCs w:val="24"/>
        </w:rPr>
        <w:t xml:space="preserve">  </w:t>
      </w:r>
      <w:r w:rsidR="0060316C" w:rsidRPr="000E69B1">
        <w:rPr>
          <w:rFonts w:cs="Times New Roman"/>
          <w:sz w:val="24"/>
          <w:szCs w:val="24"/>
        </w:rPr>
        <w:t xml:space="preserve">    </w:t>
      </w:r>
      <w:r w:rsidR="00B6556F" w:rsidRPr="000E69B1">
        <w:rPr>
          <w:rFonts w:cs="Times New Roman"/>
          <w:sz w:val="24"/>
          <w:szCs w:val="24"/>
        </w:rPr>
        <w:t xml:space="preserve"> </w:t>
      </w:r>
      <w:r w:rsidR="0041173D">
        <w:rPr>
          <w:rFonts w:cs="Times New Roman"/>
          <w:sz w:val="24"/>
          <w:szCs w:val="24"/>
        </w:rPr>
        <w:t xml:space="preserve"> ilość</w:t>
      </w:r>
      <w:r w:rsidR="00B93E39" w:rsidRPr="000E69B1">
        <w:rPr>
          <w:rFonts w:cs="Times New Roman"/>
          <w:sz w:val="24"/>
          <w:szCs w:val="24"/>
        </w:rPr>
        <w:t xml:space="preserve"> 320</w:t>
      </w:r>
      <w:r w:rsidR="0060316C" w:rsidRPr="000E69B1">
        <w:rPr>
          <w:rFonts w:cs="Times New Roman"/>
          <w:sz w:val="24"/>
          <w:szCs w:val="24"/>
        </w:rPr>
        <w:t xml:space="preserve"> szt. sadzonk</w:t>
      </w:r>
      <w:r w:rsidR="00B6556F" w:rsidRPr="000E69B1">
        <w:rPr>
          <w:rFonts w:cs="Times New Roman"/>
          <w:sz w:val="24"/>
          <w:szCs w:val="24"/>
        </w:rPr>
        <w:t>i</w:t>
      </w:r>
      <w:r w:rsidR="0060316C" w:rsidRPr="000E69B1">
        <w:rPr>
          <w:rFonts w:cs="Times New Roman"/>
          <w:sz w:val="24"/>
          <w:szCs w:val="24"/>
        </w:rPr>
        <w:t xml:space="preserve"> 150-200 cm. </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t xml:space="preserve">2. Klon pospolity </w:t>
      </w:r>
      <w:r w:rsidR="006A6A6F" w:rsidRPr="000E69B1">
        <w:rPr>
          <w:rFonts w:cs="Times New Roman"/>
          <w:sz w:val="24"/>
          <w:szCs w:val="24"/>
        </w:rPr>
        <w:t xml:space="preserve">                      </w:t>
      </w:r>
      <w:r w:rsidR="00B6556F" w:rsidRPr="000E69B1">
        <w:rPr>
          <w:rFonts w:cs="Times New Roman"/>
          <w:sz w:val="24"/>
          <w:szCs w:val="24"/>
        </w:rPr>
        <w:t xml:space="preserve"> </w:t>
      </w:r>
      <w:r w:rsidRPr="000E69B1">
        <w:rPr>
          <w:rFonts w:cs="Times New Roman"/>
          <w:sz w:val="24"/>
          <w:szCs w:val="24"/>
        </w:rPr>
        <w:t xml:space="preserve">                    </w:t>
      </w:r>
      <w:r w:rsidR="00B6556F" w:rsidRPr="000E69B1">
        <w:rPr>
          <w:rFonts w:cs="Times New Roman"/>
          <w:sz w:val="24"/>
          <w:szCs w:val="24"/>
        </w:rPr>
        <w:t xml:space="preserve">  </w:t>
      </w:r>
      <w:r w:rsidR="0041173D">
        <w:rPr>
          <w:rFonts w:cs="Times New Roman"/>
          <w:sz w:val="24"/>
          <w:szCs w:val="24"/>
        </w:rPr>
        <w:t xml:space="preserve">  ilość</w:t>
      </w:r>
      <w:r w:rsidR="00B93E39" w:rsidRPr="000E69B1">
        <w:rPr>
          <w:rFonts w:cs="Times New Roman"/>
          <w:sz w:val="24"/>
          <w:szCs w:val="24"/>
        </w:rPr>
        <w:t xml:space="preserve"> 138</w:t>
      </w:r>
      <w:r w:rsidR="003023B1" w:rsidRPr="000E69B1">
        <w:rPr>
          <w:rFonts w:cs="Times New Roman"/>
          <w:sz w:val="24"/>
          <w:szCs w:val="24"/>
        </w:rPr>
        <w:t xml:space="preserve"> szt. sadzonki </w:t>
      </w:r>
      <w:r w:rsidRPr="000E69B1">
        <w:rPr>
          <w:rFonts w:cs="Times New Roman"/>
          <w:sz w:val="24"/>
          <w:szCs w:val="24"/>
        </w:rPr>
        <w:t xml:space="preserve">150-200 cm. </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t xml:space="preserve">3. Klon tatarski </w:t>
      </w:r>
      <w:r w:rsidR="00802F7E" w:rsidRPr="000E69B1">
        <w:rPr>
          <w:rFonts w:cs="Times New Roman"/>
          <w:sz w:val="24"/>
          <w:szCs w:val="24"/>
        </w:rPr>
        <w:t xml:space="preserve">                             </w:t>
      </w:r>
      <w:r w:rsidRPr="000E69B1">
        <w:rPr>
          <w:rFonts w:cs="Times New Roman"/>
          <w:sz w:val="24"/>
          <w:szCs w:val="24"/>
        </w:rPr>
        <w:t xml:space="preserve">     </w:t>
      </w:r>
      <w:r w:rsidR="0041173D">
        <w:rPr>
          <w:rFonts w:cs="Times New Roman"/>
          <w:sz w:val="24"/>
          <w:szCs w:val="24"/>
        </w:rPr>
        <w:t xml:space="preserve">                ilość </w:t>
      </w:r>
      <w:r w:rsidR="00B93E39" w:rsidRPr="000E69B1">
        <w:rPr>
          <w:rFonts w:cs="Times New Roman"/>
          <w:sz w:val="24"/>
          <w:szCs w:val="24"/>
        </w:rPr>
        <w:t>112</w:t>
      </w:r>
      <w:r w:rsidR="003023B1" w:rsidRPr="000E69B1">
        <w:rPr>
          <w:rFonts w:cs="Times New Roman"/>
          <w:sz w:val="24"/>
          <w:szCs w:val="24"/>
        </w:rPr>
        <w:t xml:space="preserve"> szt. sadzonki </w:t>
      </w:r>
      <w:r w:rsidRPr="000E69B1">
        <w:rPr>
          <w:rFonts w:cs="Times New Roman"/>
          <w:sz w:val="24"/>
          <w:szCs w:val="24"/>
        </w:rPr>
        <w:t>150-200 cm.</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t xml:space="preserve">4. Jarząb pospolity                                           </w:t>
      </w:r>
      <w:r w:rsidR="00B93E39" w:rsidRPr="000E69B1">
        <w:rPr>
          <w:rFonts w:cs="Times New Roman"/>
          <w:sz w:val="24"/>
          <w:szCs w:val="24"/>
        </w:rPr>
        <w:t xml:space="preserve">  ilość</w:t>
      </w:r>
      <w:r w:rsidR="0041173D">
        <w:rPr>
          <w:rFonts w:cs="Times New Roman"/>
          <w:sz w:val="24"/>
          <w:szCs w:val="24"/>
        </w:rPr>
        <w:t xml:space="preserve"> </w:t>
      </w:r>
      <w:r w:rsidR="00B93E39" w:rsidRPr="000E69B1">
        <w:rPr>
          <w:rFonts w:cs="Times New Roman"/>
          <w:sz w:val="24"/>
          <w:szCs w:val="24"/>
        </w:rPr>
        <w:t>6</w:t>
      </w:r>
      <w:r w:rsidRPr="000E69B1">
        <w:rPr>
          <w:rFonts w:cs="Times New Roman"/>
          <w:sz w:val="24"/>
          <w:szCs w:val="24"/>
        </w:rPr>
        <w:t>0 szt. sadzonki  120-200 cm.</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t xml:space="preserve">5. Ewodia </w:t>
      </w:r>
      <w:r w:rsidR="00802F7E" w:rsidRPr="000E69B1">
        <w:rPr>
          <w:rFonts w:cs="Times New Roman"/>
          <w:sz w:val="24"/>
          <w:szCs w:val="24"/>
        </w:rPr>
        <w:t xml:space="preserve">                                                          </w:t>
      </w:r>
      <w:r w:rsidR="00B93E39" w:rsidRPr="000E69B1">
        <w:rPr>
          <w:rFonts w:cs="Times New Roman"/>
          <w:sz w:val="24"/>
          <w:szCs w:val="24"/>
        </w:rPr>
        <w:t xml:space="preserve"> </w:t>
      </w:r>
      <w:r w:rsidR="00802F7E" w:rsidRPr="000E69B1">
        <w:rPr>
          <w:rFonts w:cs="Times New Roman"/>
          <w:sz w:val="24"/>
          <w:szCs w:val="24"/>
        </w:rPr>
        <w:t xml:space="preserve"> </w:t>
      </w:r>
      <w:r w:rsidR="00B93E39" w:rsidRPr="000E69B1">
        <w:rPr>
          <w:rFonts w:cs="Times New Roman"/>
          <w:sz w:val="24"/>
          <w:szCs w:val="24"/>
        </w:rPr>
        <w:t>ilość 44</w:t>
      </w:r>
      <w:r w:rsidR="003023B1" w:rsidRPr="000E69B1">
        <w:rPr>
          <w:rFonts w:cs="Times New Roman"/>
          <w:sz w:val="24"/>
          <w:szCs w:val="24"/>
        </w:rPr>
        <w:t xml:space="preserve"> szt. sadzonki  </w:t>
      </w:r>
      <w:r w:rsidRPr="000E69B1">
        <w:rPr>
          <w:rFonts w:cs="Times New Roman"/>
          <w:sz w:val="24"/>
          <w:szCs w:val="24"/>
        </w:rPr>
        <w:t>70-150 cm.</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t>6. Surmia</w:t>
      </w:r>
      <w:r w:rsidR="00F32ECD" w:rsidRPr="000E69B1">
        <w:rPr>
          <w:rFonts w:cs="Times New Roman"/>
          <w:sz w:val="24"/>
          <w:szCs w:val="24"/>
        </w:rPr>
        <w:t xml:space="preserve"> (Katalpa)</w:t>
      </w:r>
      <w:r w:rsidRPr="000E69B1">
        <w:rPr>
          <w:rFonts w:cs="Times New Roman"/>
          <w:sz w:val="24"/>
          <w:szCs w:val="24"/>
        </w:rPr>
        <w:t xml:space="preserve">                                           </w:t>
      </w:r>
      <w:r w:rsidR="0041173D">
        <w:rPr>
          <w:rFonts w:cs="Times New Roman"/>
          <w:sz w:val="24"/>
          <w:szCs w:val="24"/>
        </w:rPr>
        <w:t xml:space="preserve"> ilość </w:t>
      </w:r>
      <w:r w:rsidR="00B93E39" w:rsidRPr="000E69B1">
        <w:rPr>
          <w:rFonts w:cs="Times New Roman"/>
          <w:sz w:val="24"/>
          <w:szCs w:val="24"/>
        </w:rPr>
        <w:t>129</w:t>
      </w:r>
      <w:r w:rsidR="003023B1" w:rsidRPr="000E69B1">
        <w:rPr>
          <w:rFonts w:cs="Times New Roman"/>
          <w:sz w:val="24"/>
          <w:szCs w:val="24"/>
        </w:rPr>
        <w:t xml:space="preserve"> szt. sadzonki </w:t>
      </w:r>
      <w:r w:rsidRPr="000E69B1">
        <w:rPr>
          <w:rFonts w:cs="Times New Roman"/>
          <w:sz w:val="24"/>
          <w:szCs w:val="24"/>
        </w:rPr>
        <w:t>100-140cm.</w:t>
      </w:r>
    </w:p>
    <w:p w:rsidR="00B93E39" w:rsidRPr="000E69B1" w:rsidRDefault="0060316C" w:rsidP="00402A7D">
      <w:pPr>
        <w:tabs>
          <w:tab w:val="left" w:pos="1701"/>
        </w:tabs>
        <w:spacing w:after="0"/>
        <w:ind w:left="1276" w:hanging="142"/>
        <w:rPr>
          <w:rFonts w:cs="Times New Roman"/>
          <w:sz w:val="24"/>
          <w:szCs w:val="24"/>
        </w:rPr>
      </w:pPr>
      <w:r w:rsidRPr="000E69B1">
        <w:rPr>
          <w:rFonts w:cs="Times New Roman"/>
          <w:sz w:val="24"/>
          <w:szCs w:val="24"/>
        </w:rPr>
        <w:t xml:space="preserve">7. Jabłoń Rajska                                                </w:t>
      </w:r>
      <w:r w:rsidR="0041173D">
        <w:rPr>
          <w:rFonts w:cs="Times New Roman"/>
          <w:sz w:val="24"/>
          <w:szCs w:val="24"/>
        </w:rPr>
        <w:t xml:space="preserve">  ilość </w:t>
      </w:r>
      <w:r w:rsidR="00B93E39" w:rsidRPr="000E69B1">
        <w:rPr>
          <w:rFonts w:cs="Times New Roman"/>
          <w:sz w:val="24"/>
          <w:szCs w:val="24"/>
        </w:rPr>
        <w:t>58</w:t>
      </w:r>
      <w:r w:rsidR="003023B1" w:rsidRPr="000E69B1">
        <w:rPr>
          <w:rFonts w:cs="Times New Roman"/>
          <w:sz w:val="24"/>
          <w:szCs w:val="24"/>
        </w:rPr>
        <w:t xml:space="preserve"> szt. sadzonki </w:t>
      </w:r>
      <w:r w:rsidRPr="000E69B1">
        <w:rPr>
          <w:rFonts w:cs="Times New Roman"/>
          <w:sz w:val="24"/>
          <w:szCs w:val="24"/>
        </w:rPr>
        <w:t xml:space="preserve">120-150 cm. </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lastRenderedPageBreak/>
        <w:t>Krzewy</w:t>
      </w:r>
      <w:r w:rsidR="00B93E39" w:rsidRPr="000E69B1">
        <w:rPr>
          <w:rFonts w:cs="Times New Roman"/>
          <w:sz w:val="24"/>
          <w:szCs w:val="24"/>
        </w:rPr>
        <w:t>:</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t xml:space="preserve">1. Śnieguliczka biała                              </w:t>
      </w:r>
      <w:r w:rsidR="001C6187" w:rsidRPr="000E69B1">
        <w:rPr>
          <w:rFonts w:cs="Times New Roman"/>
          <w:sz w:val="24"/>
          <w:szCs w:val="24"/>
        </w:rPr>
        <w:t xml:space="preserve">           ilość 283</w:t>
      </w:r>
      <w:r w:rsidRPr="000E69B1">
        <w:rPr>
          <w:rFonts w:cs="Times New Roman"/>
          <w:sz w:val="24"/>
          <w:szCs w:val="24"/>
        </w:rPr>
        <w:t xml:space="preserve"> szt.  sadzonki 50-80 cm.</w:t>
      </w:r>
    </w:p>
    <w:p w:rsidR="0060316C" w:rsidRPr="000E69B1" w:rsidRDefault="0060316C" w:rsidP="0060316C">
      <w:pPr>
        <w:tabs>
          <w:tab w:val="left" w:pos="1701"/>
        </w:tabs>
        <w:spacing w:after="0"/>
        <w:ind w:left="1276" w:hanging="142"/>
        <w:rPr>
          <w:rFonts w:cs="Times New Roman"/>
          <w:sz w:val="24"/>
          <w:szCs w:val="24"/>
        </w:rPr>
      </w:pPr>
      <w:r w:rsidRPr="000E69B1">
        <w:rPr>
          <w:rFonts w:cs="Times New Roman"/>
          <w:sz w:val="24"/>
          <w:szCs w:val="24"/>
        </w:rPr>
        <w:t xml:space="preserve">2. Irga błyszcząca                             </w:t>
      </w:r>
      <w:r w:rsidR="001C6187" w:rsidRPr="000E69B1">
        <w:rPr>
          <w:rFonts w:cs="Times New Roman"/>
          <w:sz w:val="24"/>
          <w:szCs w:val="24"/>
        </w:rPr>
        <w:t xml:space="preserve">                 ilość 617</w:t>
      </w:r>
      <w:r w:rsidRPr="000E69B1">
        <w:rPr>
          <w:rFonts w:cs="Times New Roman"/>
          <w:sz w:val="24"/>
          <w:szCs w:val="24"/>
        </w:rPr>
        <w:t xml:space="preserve"> szt. sadzonki  50-80 cm.</w:t>
      </w:r>
    </w:p>
    <w:p w:rsidR="0060316C" w:rsidRPr="000E69B1" w:rsidRDefault="003C0E08" w:rsidP="0060316C">
      <w:pPr>
        <w:tabs>
          <w:tab w:val="left" w:pos="1701"/>
        </w:tabs>
        <w:spacing w:after="0"/>
        <w:ind w:left="1276" w:hanging="142"/>
        <w:rPr>
          <w:rFonts w:cs="Times New Roman"/>
          <w:sz w:val="24"/>
          <w:szCs w:val="24"/>
        </w:rPr>
      </w:pPr>
      <w:r w:rsidRPr="000E69B1">
        <w:rPr>
          <w:rFonts w:cs="Times New Roman"/>
          <w:sz w:val="24"/>
          <w:szCs w:val="24"/>
        </w:rPr>
        <w:t>3. Budleja D</w:t>
      </w:r>
      <w:r w:rsidR="0060316C" w:rsidRPr="000E69B1">
        <w:rPr>
          <w:rFonts w:cs="Times New Roman"/>
          <w:sz w:val="24"/>
          <w:szCs w:val="24"/>
        </w:rPr>
        <w:t xml:space="preserve">awida                                           </w:t>
      </w:r>
      <w:r w:rsidR="00B14537" w:rsidRPr="000E69B1">
        <w:rPr>
          <w:rFonts w:cs="Times New Roman"/>
          <w:sz w:val="24"/>
          <w:szCs w:val="24"/>
        </w:rPr>
        <w:t xml:space="preserve"> </w:t>
      </w:r>
      <w:r w:rsidR="001C6187" w:rsidRPr="000E69B1">
        <w:rPr>
          <w:rFonts w:cs="Times New Roman"/>
          <w:sz w:val="24"/>
          <w:szCs w:val="24"/>
        </w:rPr>
        <w:t xml:space="preserve"> ilość 489</w:t>
      </w:r>
      <w:r w:rsidR="0060316C" w:rsidRPr="000E69B1">
        <w:rPr>
          <w:rFonts w:cs="Times New Roman"/>
          <w:sz w:val="24"/>
          <w:szCs w:val="24"/>
        </w:rPr>
        <w:t xml:space="preserve"> szt. sadzonki  30-70 cm.</w:t>
      </w:r>
    </w:p>
    <w:p w:rsidR="0060316C" w:rsidRPr="000E69B1" w:rsidRDefault="0060316C" w:rsidP="005114D5">
      <w:pPr>
        <w:tabs>
          <w:tab w:val="left" w:pos="1701"/>
        </w:tabs>
        <w:spacing w:after="0"/>
        <w:ind w:left="1276" w:hanging="142"/>
        <w:rPr>
          <w:rFonts w:cs="Times New Roman"/>
          <w:b/>
          <w:sz w:val="24"/>
          <w:szCs w:val="24"/>
        </w:rPr>
      </w:pPr>
    </w:p>
    <w:p w:rsidR="0060316C" w:rsidRPr="000E69B1" w:rsidRDefault="0060316C" w:rsidP="005114D5">
      <w:pPr>
        <w:tabs>
          <w:tab w:val="left" w:pos="1701"/>
        </w:tabs>
        <w:spacing w:after="0"/>
        <w:ind w:left="1276" w:hanging="142"/>
        <w:rPr>
          <w:rFonts w:cs="Times New Roman"/>
          <w:b/>
          <w:sz w:val="24"/>
          <w:szCs w:val="24"/>
        </w:rPr>
      </w:pPr>
    </w:p>
    <w:p w:rsidR="00EF46F3" w:rsidRPr="000E69B1" w:rsidRDefault="00E44EE1" w:rsidP="009946BC">
      <w:pPr>
        <w:tabs>
          <w:tab w:val="left" w:pos="1701"/>
        </w:tabs>
        <w:suppressAutoHyphens/>
        <w:spacing w:after="0"/>
        <w:ind w:left="993"/>
        <w:jc w:val="both"/>
        <w:rPr>
          <w:rFonts w:cs="Times New Roman"/>
          <w:sz w:val="24"/>
          <w:szCs w:val="24"/>
        </w:rPr>
      </w:pPr>
      <w:r w:rsidRPr="000E69B1">
        <w:rPr>
          <w:rFonts w:cs="Times New Roman"/>
          <w:sz w:val="24"/>
          <w:szCs w:val="24"/>
        </w:rPr>
        <w:t>A</w:t>
      </w:r>
      <w:r w:rsidR="00926C5F" w:rsidRPr="000E69B1">
        <w:rPr>
          <w:rFonts w:cs="Times New Roman"/>
          <w:sz w:val="24"/>
          <w:szCs w:val="24"/>
        </w:rPr>
        <w:t xml:space="preserve">. </w:t>
      </w:r>
      <w:r w:rsidR="00B51DFF" w:rsidRPr="000E69B1">
        <w:rPr>
          <w:rFonts w:cs="Times New Roman"/>
          <w:sz w:val="24"/>
          <w:szCs w:val="24"/>
        </w:rPr>
        <w:t>Nazwa i kod Wspólnego Słownika Zamówień (CPV):</w:t>
      </w:r>
    </w:p>
    <w:p w:rsidR="00547734" w:rsidRPr="000E69B1" w:rsidRDefault="00547734" w:rsidP="009946BC">
      <w:pPr>
        <w:tabs>
          <w:tab w:val="left" w:pos="1701"/>
        </w:tabs>
        <w:suppressAutoHyphens/>
        <w:spacing w:after="0"/>
        <w:ind w:left="993"/>
        <w:jc w:val="both"/>
        <w:rPr>
          <w:rFonts w:cs="Times New Roman"/>
          <w:b/>
          <w:bCs/>
          <w:color w:val="FF0000"/>
          <w:sz w:val="24"/>
          <w:szCs w:val="24"/>
        </w:rPr>
      </w:pPr>
    </w:p>
    <w:p w:rsidR="00C5052D" w:rsidRDefault="00470709" w:rsidP="009946BC">
      <w:pPr>
        <w:pStyle w:val="Akapitzlist"/>
        <w:tabs>
          <w:tab w:val="left" w:pos="1701"/>
        </w:tabs>
        <w:suppressAutoHyphens/>
        <w:spacing w:after="0"/>
        <w:ind w:left="1353"/>
        <w:jc w:val="both"/>
        <w:rPr>
          <w:rFonts w:cs="Times New Roman"/>
          <w:sz w:val="24"/>
          <w:szCs w:val="24"/>
        </w:rPr>
      </w:pPr>
      <w:r>
        <w:rPr>
          <w:rFonts w:cs="Times New Roman"/>
          <w:sz w:val="24"/>
          <w:szCs w:val="24"/>
        </w:rPr>
        <w:t xml:space="preserve">77000000-0   Usługi rolnicze, leśne, ogrodnicze, hydroponiczne i pszczelarskie </w:t>
      </w:r>
    </w:p>
    <w:p w:rsidR="00470709" w:rsidRPr="000E69B1" w:rsidRDefault="00470709" w:rsidP="009946BC">
      <w:pPr>
        <w:pStyle w:val="Akapitzlist"/>
        <w:tabs>
          <w:tab w:val="left" w:pos="1701"/>
        </w:tabs>
        <w:suppressAutoHyphens/>
        <w:spacing w:after="0"/>
        <w:ind w:left="1353"/>
        <w:jc w:val="both"/>
        <w:rPr>
          <w:rFonts w:cs="Times New Roman"/>
          <w:color w:val="FF0000"/>
          <w:sz w:val="24"/>
          <w:szCs w:val="24"/>
        </w:rPr>
      </w:pPr>
    </w:p>
    <w:p w:rsidR="00C5052D" w:rsidRPr="000E69B1" w:rsidRDefault="00C5052D" w:rsidP="009946BC">
      <w:pPr>
        <w:pStyle w:val="Akapitzlist"/>
        <w:tabs>
          <w:tab w:val="left" w:pos="1701"/>
        </w:tabs>
        <w:suppressAutoHyphens/>
        <w:spacing w:after="0"/>
        <w:ind w:left="1353"/>
        <w:jc w:val="both"/>
        <w:rPr>
          <w:rFonts w:cs="Times New Roman"/>
          <w:bCs/>
          <w:color w:val="FF0000"/>
          <w:sz w:val="24"/>
          <w:szCs w:val="24"/>
        </w:rPr>
      </w:pPr>
    </w:p>
    <w:p w:rsidR="007A4E76" w:rsidRPr="000E69B1" w:rsidRDefault="00B51DFF" w:rsidP="009946BC">
      <w:pPr>
        <w:pStyle w:val="Akapitzlist"/>
        <w:tabs>
          <w:tab w:val="left" w:pos="1701"/>
        </w:tabs>
        <w:suppressAutoHyphens/>
        <w:spacing w:after="0" w:line="276" w:lineRule="auto"/>
        <w:ind w:left="1353"/>
        <w:jc w:val="both"/>
        <w:rPr>
          <w:rFonts w:cs="Times New Roman"/>
          <w:sz w:val="24"/>
          <w:szCs w:val="24"/>
        </w:rPr>
      </w:pPr>
      <w:r w:rsidRPr="000E69B1">
        <w:rPr>
          <w:rFonts w:cs="Times New Roman"/>
          <w:sz w:val="24"/>
          <w:szCs w:val="24"/>
        </w:rPr>
        <w:t xml:space="preserve">Zamawiający nie podzielił zamówienia na części i nie dopuszcza składania ofert częściowych. </w:t>
      </w:r>
    </w:p>
    <w:p w:rsidR="00926C5F" w:rsidRPr="000E69B1" w:rsidRDefault="00E44EE1"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t>B</w:t>
      </w:r>
      <w:r w:rsidR="00926C5F" w:rsidRPr="000E69B1">
        <w:rPr>
          <w:rFonts w:cs="Times New Roman"/>
          <w:sz w:val="24"/>
          <w:szCs w:val="24"/>
        </w:rPr>
        <w:t xml:space="preserve">. </w:t>
      </w:r>
      <w:r w:rsidR="00B51DFF" w:rsidRPr="000E69B1">
        <w:rPr>
          <w:rFonts w:cs="Times New Roman"/>
          <w:sz w:val="24"/>
          <w:szCs w:val="24"/>
        </w:rPr>
        <w:t xml:space="preserve">Cenę oferty </w:t>
      </w:r>
      <w:r w:rsidR="00C5052D" w:rsidRPr="000E69B1">
        <w:rPr>
          <w:rFonts w:cs="Times New Roman"/>
          <w:sz w:val="24"/>
          <w:szCs w:val="24"/>
        </w:rPr>
        <w:t>Dostawca</w:t>
      </w:r>
      <w:r w:rsidR="00B51DFF" w:rsidRPr="000E69B1">
        <w:rPr>
          <w:rFonts w:cs="Times New Roman"/>
          <w:sz w:val="24"/>
          <w:szCs w:val="24"/>
        </w:rPr>
        <w:t xml:space="preserve"> podaje </w:t>
      </w:r>
      <w:r w:rsidR="00B51DFF" w:rsidRPr="000E69B1">
        <w:rPr>
          <w:rFonts w:cs="Times New Roman"/>
          <w:b/>
          <w:bCs/>
          <w:sz w:val="24"/>
          <w:szCs w:val="24"/>
        </w:rPr>
        <w:t xml:space="preserve">w </w:t>
      </w:r>
      <w:r w:rsidR="00BC313B" w:rsidRPr="000E69B1">
        <w:rPr>
          <w:rFonts w:cs="Times New Roman"/>
          <w:b/>
          <w:bCs/>
          <w:sz w:val="24"/>
          <w:szCs w:val="24"/>
        </w:rPr>
        <w:t>Załączniku nr 1</w:t>
      </w:r>
      <w:r w:rsidR="00142A75" w:rsidRPr="000E69B1">
        <w:rPr>
          <w:rFonts w:cs="Times New Roman"/>
          <w:b/>
          <w:bCs/>
          <w:sz w:val="24"/>
          <w:szCs w:val="24"/>
        </w:rPr>
        <w:t xml:space="preserve"> do Zapytania Ofertowego</w:t>
      </w:r>
      <w:r w:rsidR="00B51DFF" w:rsidRPr="000E69B1">
        <w:rPr>
          <w:rFonts w:cs="Times New Roman"/>
          <w:b/>
          <w:bCs/>
          <w:sz w:val="24"/>
          <w:szCs w:val="24"/>
        </w:rPr>
        <w:t xml:space="preserve"> </w:t>
      </w:r>
      <w:r w:rsidR="00B51DFF" w:rsidRPr="000E69B1">
        <w:rPr>
          <w:rFonts w:cs="Times New Roman"/>
          <w:sz w:val="24"/>
          <w:szCs w:val="24"/>
        </w:rPr>
        <w:t xml:space="preserve">– „Formularz </w:t>
      </w:r>
    </w:p>
    <w:p w:rsidR="00926C5F" w:rsidRPr="000E69B1" w:rsidRDefault="00926C5F"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t xml:space="preserve">    </w:t>
      </w:r>
      <w:r w:rsidR="00B51DFF" w:rsidRPr="000E69B1">
        <w:rPr>
          <w:rFonts w:cs="Times New Roman"/>
          <w:sz w:val="24"/>
          <w:szCs w:val="24"/>
        </w:rPr>
        <w:t xml:space="preserve">oferty”, w której Wykonawca musi uwzględnić wszystkie koszty związane z wykonaniem </w:t>
      </w:r>
      <w:r w:rsidRPr="000E69B1">
        <w:rPr>
          <w:rFonts w:cs="Times New Roman"/>
          <w:sz w:val="24"/>
          <w:szCs w:val="24"/>
        </w:rPr>
        <w:t xml:space="preserve"> </w:t>
      </w:r>
    </w:p>
    <w:p w:rsidR="007A4E76" w:rsidRPr="000E69B1" w:rsidRDefault="00926C5F"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t xml:space="preserve">    </w:t>
      </w:r>
      <w:r w:rsidR="00B51DFF" w:rsidRPr="000E69B1">
        <w:rPr>
          <w:rFonts w:cs="Times New Roman"/>
          <w:sz w:val="24"/>
          <w:szCs w:val="24"/>
        </w:rPr>
        <w:t xml:space="preserve">przedmiotu zamówienia. </w:t>
      </w:r>
    </w:p>
    <w:p w:rsidR="00926C5F" w:rsidRPr="000E69B1" w:rsidRDefault="00E44EE1"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lastRenderedPageBreak/>
        <w:t>C</w:t>
      </w:r>
      <w:r w:rsidR="00926C5F" w:rsidRPr="000E69B1">
        <w:rPr>
          <w:rFonts w:cs="Times New Roman"/>
          <w:sz w:val="24"/>
          <w:szCs w:val="24"/>
        </w:rPr>
        <w:t xml:space="preserve">. </w:t>
      </w:r>
      <w:r w:rsidR="00B51DFF" w:rsidRPr="000E69B1">
        <w:rPr>
          <w:rFonts w:cs="Times New Roman"/>
          <w:sz w:val="24"/>
          <w:szCs w:val="24"/>
        </w:rPr>
        <w:t xml:space="preserve">Zamawiający wymaga, aby przedmiot zamówienia wykonany został z zachowaniem należytej </w:t>
      </w:r>
    </w:p>
    <w:p w:rsidR="00E44EE1" w:rsidRPr="000E69B1" w:rsidRDefault="00926C5F"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t xml:space="preserve">     </w:t>
      </w:r>
      <w:r w:rsidR="00B51DFF" w:rsidRPr="000E69B1">
        <w:rPr>
          <w:rFonts w:cs="Times New Roman"/>
          <w:sz w:val="24"/>
          <w:szCs w:val="24"/>
        </w:rPr>
        <w:t xml:space="preserve">staranności, przy </w:t>
      </w:r>
      <w:r w:rsidR="00E44EE1" w:rsidRPr="000E69B1">
        <w:rPr>
          <w:rFonts w:cs="Times New Roman"/>
          <w:sz w:val="24"/>
          <w:szCs w:val="24"/>
        </w:rPr>
        <w:t xml:space="preserve">zachowaniu </w:t>
      </w:r>
      <w:r w:rsidR="00B51DFF" w:rsidRPr="000E69B1">
        <w:rPr>
          <w:rFonts w:cs="Times New Roman"/>
          <w:sz w:val="24"/>
          <w:szCs w:val="24"/>
        </w:rPr>
        <w:t xml:space="preserve">wysokiej jakości </w:t>
      </w:r>
      <w:r w:rsidR="00E44EE1" w:rsidRPr="000E69B1">
        <w:rPr>
          <w:rFonts w:cs="Times New Roman"/>
          <w:sz w:val="24"/>
          <w:szCs w:val="24"/>
        </w:rPr>
        <w:t xml:space="preserve">usługi </w:t>
      </w:r>
      <w:r w:rsidR="00B51DFF" w:rsidRPr="000E69B1">
        <w:rPr>
          <w:rFonts w:cs="Times New Roman"/>
          <w:sz w:val="24"/>
          <w:szCs w:val="24"/>
        </w:rPr>
        <w:t xml:space="preserve">oraz z dotrzymaniem umówionych </w:t>
      </w:r>
    </w:p>
    <w:p w:rsidR="007A4E76" w:rsidRPr="000E69B1" w:rsidRDefault="00E44EE1" w:rsidP="009946BC">
      <w:pPr>
        <w:tabs>
          <w:tab w:val="left" w:pos="1701"/>
        </w:tabs>
        <w:suppressAutoHyphens/>
        <w:spacing w:before="120" w:after="0"/>
        <w:ind w:left="993"/>
        <w:jc w:val="both"/>
        <w:rPr>
          <w:rFonts w:cs="Times New Roman"/>
          <w:b/>
          <w:sz w:val="24"/>
          <w:szCs w:val="24"/>
        </w:rPr>
      </w:pPr>
      <w:r w:rsidRPr="000E69B1">
        <w:rPr>
          <w:rFonts w:cs="Times New Roman"/>
          <w:sz w:val="24"/>
          <w:szCs w:val="24"/>
        </w:rPr>
        <w:t xml:space="preserve">     </w:t>
      </w:r>
      <w:r w:rsidR="00B51DFF" w:rsidRPr="000E69B1">
        <w:rPr>
          <w:rFonts w:cs="Times New Roman"/>
          <w:sz w:val="24"/>
          <w:szCs w:val="24"/>
        </w:rPr>
        <w:t>terminów.</w:t>
      </w:r>
    </w:p>
    <w:p w:rsidR="009946BC" w:rsidRPr="000E69B1" w:rsidRDefault="00E44EE1"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t xml:space="preserve">D. </w:t>
      </w:r>
      <w:r w:rsidR="00C5052D" w:rsidRPr="000E69B1">
        <w:rPr>
          <w:rFonts w:cs="Times New Roman"/>
          <w:sz w:val="24"/>
          <w:szCs w:val="24"/>
        </w:rPr>
        <w:t xml:space="preserve">Dostawca </w:t>
      </w:r>
      <w:r w:rsidR="00B51DFF" w:rsidRPr="000E69B1">
        <w:rPr>
          <w:rFonts w:cs="Times New Roman"/>
          <w:sz w:val="24"/>
          <w:szCs w:val="24"/>
        </w:rPr>
        <w:t xml:space="preserve">zobowiązany będzie do stałej współpracy i konsultacji z zamawiającym na każdym </w:t>
      </w:r>
    </w:p>
    <w:p w:rsidR="007A4E76" w:rsidRPr="000E69B1" w:rsidRDefault="009946BC" w:rsidP="009946BC">
      <w:pPr>
        <w:tabs>
          <w:tab w:val="left" w:pos="1701"/>
        </w:tabs>
        <w:suppressAutoHyphens/>
        <w:spacing w:before="120" w:after="0"/>
        <w:ind w:left="993"/>
        <w:jc w:val="both"/>
        <w:rPr>
          <w:rFonts w:cs="Times New Roman"/>
          <w:b/>
          <w:sz w:val="24"/>
          <w:szCs w:val="24"/>
        </w:rPr>
      </w:pPr>
      <w:r w:rsidRPr="000E69B1">
        <w:rPr>
          <w:rFonts w:cs="Times New Roman"/>
          <w:sz w:val="24"/>
          <w:szCs w:val="24"/>
        </w:rPr>
        <w:t xml:space="preserve">     </w:t>
      </w:r>
      <w:r w:rsidR="00B51DFF" w:rsidRPr="000E69B1">
        <w:rPr>
          <w:rFonts w:cs="Times New Roman"/>
          <w:sz w:val="24"/>
          <w:szCs w:val="24"/>
        </w:rPr>
        <w:t>etapie realizacji przedmiotowego zamówienia.</w:t>
      </w:r>
    </w:p>
    <w:p w:rsidR="009946BC" w:rsidRPr="000E69B1" w:rsidRDefault="009946BC"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t xml:space="preserve">E. </w:t>
      </w:r>
      <w:r w:rsidR="00B51DFF" w:rsidRPr="000E69B1">
        <w:rPr>
          <w:rFonts w:cs="Times New Roman"/>
          <w:sz w:val="24"/>
          <w:szCs w:val="24"/>
        </w:rPr>
        <w:t xml:space="preserve">Zamawiający wymaga, aby usługa wykonana została przez </w:t>
      </w:r>
      <w:r w:rsidR="005013D7" w:rsidRPr="000E69B1">
        <w:rPr>
          <w:rFonts w:cs="Times New Roman"/>
          <w:sz w:val="24"/>
          <w:szCs w:val="24"/>
        </w:rPr>
        <w:t>Dostawcę</w:t>
      </w:r>
      <w:r w:rsidR="00B51DFF" w:rsidRPr="000E69B1">
        <w:rPr>
          <w:rFonts w:cs="Times New Roman"/>
          <w:sz w:val="24"/>
          <w:szCs w:val="24"/>
        </w:rPr>
        <w:t xml:space="preserve"> zgodnie z wytycznymi </w:t>
      </w:r>
    </w:p>
    <w:p w:rsidR="007A4E76" w:rsidRPr="000E69B1" w:rsidRDefault="009946BC" w:rsidP="009946BC">
      <w:pPr>
        <w:tabs>
          <w:tab w:val="left" w:pos="1701"/>
        </w:tabs>
        <w:suppressAutoHyphens/>
        <w:spacing w:before="120" w:after="0"/>
        <w:ind w:left="993"/>
        <w:jc w:val="both"/>
        <w:rPr>
          <w:rFonts w:cs="Times New Roman"/>
          <w:b/>
          <w:sz w:val="24"/>
          <w:szCs w:val="24"/>
        </w:rPr>
      </w:pPr>
      <w:r w:rsidRPr="000E69B1">
        <w:rPr>
          <w:rFonts w:cs="Times New Roman"/>
          <w:sz w:val="24"/>
          <w:szCs w:val="24"/>
        </w:rPr>
        <w:t xml:space="preserve">     </w:t>
      </w:r>
      <w:r w:rsidR="00B51DFF" w:rsidRPr="000E69B1">
        <w:rPr>
          <w:rFonts w:cs="Times New Roman"/>
          <w:sz w:val="24"/>
          <w:szCs w:val="24"/>
        </w:rPr>
        <w:t xml:space="preserve">zamawiającego z zachowaniem wysokiej jakości prac i była kompletna. </w:t>
      </w:r>
    </w:p>
    <w:p w:rsidR="007A4E76" w:rsidRPr="000E69B1" w:rsidRDefault="0012682C" w:rsidP="009946BC">
      <w:pPr>
        <w:tabs>
          <w:tab w:val="left" w:pos="1701"/>
        </w:tabs>
        <w:suppressAutoHyphens/>
        <w:spacing w:before="120" w:after="0"/>
        <w:ind w:left="993"/>
        <w:jc w:val="both"/>
        <w:rPr>
          <w:rFonts w:cs="Times New Roman"/>
          <w:b/>
          <w:sz w:val="24"/>
          <w:szCs w:val="24"/>
        </w:rPr>
      </w:pPr>
      <w:r w:rsidRPr="000E69B1">
        <w:rPr>
          <w:rFonts w:cs="Times New Roman"/>
          <w:bCs/>
          <w:sz w:val="24"/>
          <w:szCs w:val="24"/>
        </w:rPr>
        <w:t>F</w:t>
      </w:r>
      <w:r w:rsidR="009946BC" w:rsidRPr="000E69B1">
        <w:rPr>
          <w:rFonts w:cs="Times New Roman"/>
          <w:bCs/>
          <w:sz w:val="24"/>
          <w:szCs w:val="24"/>
        </w:rPr>
        <w:t xml:space="preserve">. </w:t>
      </w:r>
      <w:r w:rsidR="00B51DFF" w:rsidRPr="000E69B1">
        <w:rPr>
          <w:rFonts w:cs="Times New Roman"/>
          <w:bCs/>
          <w:sz w:val="24"/>
          <w:szCs w:val="24"/>
        </w:rPr>
        <w:t xml:space="preserve">Zamawiający </w:t>
      </w:r>
      <w:r w:rsidR="007A4E76" w:rsidRPr="000E69B1">
        <w:rPr>
          <w:rFonts w:cs="Times New Roman"/>
          <w:bCs/>
          <w:sz w:val="24"/>
          <w:szCs w:val="24"/>
        </w:rPr>
        <w:t xml:space="preserve">nie </w:t>
      </w:r>
      <w:r w:rsidR="00CA75E3" w:rsidRPr="000E69B1">
        <w:rPr>
          <w:rFonts w:cs="Times New Roman"/>
          <w:bCs/>
          <w:sz w:val="24"/>
          <w:szCs w:val="24"/>
        </w:rPr>
        <w:t>dopuszcza powierzenia</w:t>
      </w:r>
      <w:r w:rsidR="00B51DFF" w:rsidRPr="000E69B1">
        <w:rPr>
          <w:rFonts w:cs="Times New Roman"/>
          <w:bCs/>
          <w:sz w:val="24"/>
          <w:szCs w:val="24"/>
        </w:rPr>
        <w:t xml:space="preserve"> wykonania zamówienia podwykonawcom. </w:t>
      </w:r>
    </w:p>
    <w:p w:rsidR="007A4E76" w:rsidRPr="000E69B1" w:rsidRDefault="0012682C" w:rsidP="009946BC">
      <w:pPr>
        <w:tabs>
          <w:tab w:val="left" w:pos="1701"/>
        </w:tabs>
        <w:suppressAutoHyphens/>
        <w:spacing w:before="120" w:after="0"/>
        <w:ind w:left="993"/>
        <w:jc w:val="both"/>
        <w:rPr>
          <w:rFonts w:cs="Times New Roman"/>
          <w:b/>
          <w:sz w:val="24"/>
          <w:szCs w:val="24"/>
        </w:rPr>
      </w:pPr>
      <w:r w:rsidRPr="000E69B1">
        <w:rPr>
          <w:rFonts w:cs="Times New Roman"/>
          <w:sz w:val="24"/>
          <w:szCs w:val="24"/>
        </w:rPr>
        <w:t xml:space="preserve">G. </w:t>
      </w:r>
      <w:r w:rsidR="00B51DFF" w:rsidRPr="000E69B1">
        <w:rPr>
          <w:rFonts w:cs="Times New Roman"/>
          <w:sz w:val="24"/>
          <w:szCs w:val="24"/>
        </w:rPr>
        <w:t xml:space="preserve">Rozliczenia między Zamawiającym i </w:t>
      </w:r>
      <w:r w:rsidR="005013D7" w:rsidRPr="000E69B1">
        <w:rPr>
          <w:rFonts w:cs="Times New Roman"/>
          <w:sz w:val="24"/>
          <w:szCs w:val="24"/>
        </w:rPr>
        <w:t>Dostawcą</w:t>
      </w:r>
      <w:r w:rsidR="00B51DFF" w:rsidRPr="000E69B1">
        <w:rPr>
          <w:rFonts w:cs="Times New Roman"/>
          <w:sz w:val="24"/>
          <w:szCs w:val="24"/>
        </w:rPr>
        <w:t xml:space="preserve"> prowadzone będą w złotych polskich.</w:t>
      </w:r>
    </w:p>
    <w:p w:rsidR="009946BC" w:rsidRPr="000E69B1" w:rsidRDefault="0012682C" w:rsidP="009946BC">
      <w:pPr>
        <w:tabs>
          <w:tab w:val="left" w:pos="1701"/>
        </w:tabs>
        <w:suppressAutoHyphens/>
        <w:spacing w:before="120" w:after="0"/>
        <w:ind w:left="993"/>
        <w:jc w:val="both"/>
        <w:rPr>
          <w:rFonts w:cs="Times New Roman"/>
          <w:sz w:val="24"/>
          <w:szCs w:val="24"/>
        </w:rPr>
      </w:pPr>
      <w:r w:rsidRPr="000E69B1">
        <w:rPr>
          <w:rFonts w:cs="Times New Roman"/>
          <w:sz w:val="24"/>
          <w:szCs w:val="24"/>
        </w:rPr>
        <w:t>H</w:t>
      </w:r>
      <w:r w:rsidR="009946BC" w:rsidRPr="000E69B1">
        <w:rPr>
          <w:rFonts w:cs="Times New Roman"/>
          <w:sz w:val="24"/>
          <w:szCs w:val="24"/>
        </w:rPr>
        <w:t xml:space="preserve">. </w:t>
      </w:r>
      <w:r w:rsidR="00B51DFF" w:rsidRPr="000E69B1">
        <w:rPr>
          <w:rFonts w:cs="Times New Roman"/>
          <w:sz w:val="24"/>
          <w:szCs w:val="24"/>
        </w:rPr>
        <w:t xml:space="preserve">Szczegółowe zasady określające sposób realizacji zamówienia, rozliczeń, oraz wysokość kar </w:t>
      </w:r>
    </w:p>
    <w:p w:rsidR="007A4E76" w:rsidRPr="000E69B1" w:rsidRDefault="009946BC" w:rsidP="009946BC">
      <w:pPr>
        <w:tabs>
          <w:tab w:val="left" w:pos="1701"/>
        </w:tabs>
        <w:suppressAutoHyphens/>
        <w:spacing w:before="120" w:after="0"/>
        <w:ind w:left="993"/>
        <w:jc w:val="both"/>
        <w:rPr>
          <w:rFonts w:cs="Times New Roman"/>
          <w:b/>
          <w:sz w:val="24"/>
          <w:szCs w:val="24"/>
        </w:rPr>
      </w:pPr>
      <w:r w:rsidRPr="000E69B1">
        <w:rPr>
          <w:rFonts w:cs="Times New Roman"/>
          <w:sz w:val="24"/>
          <w:szCs w:val="24"/>
        </w:rPr>
        <w:t xml:space="preserve">    </w:t>
      </w:r>
      <w:r w:rsidR="00B51DFF" w:rsidRPr="000E69B1">
        <w:rPr>
          <w:rFonts w:cs="Times New Roman"/>
          <w:sz w:val="24"/>
          <w:szCs w:val="24"/>
        </w:rPr>
        <w:t xml:space="preserve">umownych zawarte zostały </w:t>
      </w:r>
      <w:r w:rsidR="00B51DFF" w:rsidRPr="000E69B1">
        <w:rPr>
          <w:rFonts w:cs="Times New Roman"/>
          <w:b/>
          <w:sz w:val="24"/>
          <w:szCs w:val="24"/>
        </w:rPr>
        <w:t xml:space="preserve">w </w:t>
      </w:r>
      <w:r w:rsidR="00142A75" w:rsidRPr="000E69B1">
        <w:rPr>
          <w:rFonts w:cs="Times New Roman"/>
          <w:b/>
          <w:sz w:val="24"/>
          <w:szCs w:val="24"/>
        </w:rPr>
        <w:t>Załączniku</w:t>
      </w:r>
      <w:r w:rsidR="00B51DFF" w:rsidRPr="000E69B1">
        <w:rPr>
          <w:rFonts w:cs="Times New Roman"/>
          <w:b/>
          <w:sz w:val="24"/>
          <w:szCs w:val="24"/>
        </w:rPr>
        <w:t xml:space="preserve"> nr 3 do Zapytania Ofertowego</w:t>
      </w:r>
      <w:r w:rsidR="00B51DFF" w:rsidRPr="000E69B1">
        <w:rPr>
          <w:rFonts w:cs="Times New Roman"/>
          <w:sz w:val="24"/>
          <w:szCs w:val="24"/>
        </w:rPr>
        <w:t xml:space="preserve"> –Wzór umowy.</w:t>
      </w:r>
    </w:p>
    <w:p w:rsidR="007A4E76" w:rsidRPr="000E69B1" w:rsidRDefault="0012682C" w:rsidP="009946BC">
      <w:pPr>
        <w:tabs>
          <w:tab w:val="left" w:pos="1701"/>
        </w:tabs>
        <w:suppressAutoHyphens/>
        <w:spacing w:before="120" w:after="0"/>
        <w:ind w:left="993"/>
        <w:jc w:val="both"/>
        <w:rPr>
          <w:rFonts w:cs="Times New Roman"/>
          <w:b/>
          <w:sz w:val="24"/>
          <w:szCs w:val="24"/>
        </w:rPr>
      </w:pPr>
      <w:r w:rsidRPr="000E69B1">
        <w:rPr>
          <w:rFonts w:cs="Times New Roman"/>
          <w:sz w:val="24"/>
          <w:szCs w:val="24"/>
        </w:rPr>
        <w:lastRenderedPageBreak/>
        <w:t>I</w:t>
      </w:r>
      <w:r w:rsidR="009946BC" w:rsidRPr="000E69B1">
        <w:rPr>
          <w:rFonts w:cs="Times New Roman"/>
          <w:sz w:val="24"/>
          <w:szCs w:val="24"/>
        </w:rPr>
        <w:t xml:space="preserve">. </w:t>
      </w:r>
      <w:r w:rsidR="00B51DFF" w:rsidRPr="000E69B1">
        <w:rPr>
          <w:rFonts w:cs="Times New Roman"/>
          <w:sz w:val="24"/>
          <w:szCs w:val="24"/>
        </w:rPr>
        <w:t xml:space="preserve">Zamawiający nie dopuszcza składania ofert </w:t>
      </w:r>
      <w:r w:rsidR="007A3CE9" w:rsidRPr="000E69B1">
        <w:rPr>
          <w:rFonts w:cs="Times New Roman"/>
          <w:sz w:val="24"/>
          <w:szCs w:val="24"/>
        </w:rPr>
        <w:t>częściowych</w:t>
      </w:r>
      <w:r w:rsidR="00B51DFF" w:rsidRPr="000E69B1">
        <w:rPr>
          <w:rFonts w:cs="Times New Roman"/>
          <w:sz w:val="24"/>
          <w:szCs w:val="24"/>
        </w:rPr>
        <w:t>.</w:t>
      </w:r>
    </w:p>
    <w:p w:rsidR="00B51DFF" w:rsidRPr="000E69B1" w:rsidRDefault="0012682C" w:rsidP="009946BC">
      <w:pPr>
        <w:tabs>
          <w:tab w:val="left" w:pos="1701"/>
        </w:tabs>
        <w:suppressAutoHyphens/>
        <w:spacing w:before="120" w:after="0"/>
        <w:ind w:left="993"/>
        <w:jc w:val="both"/>
        <w:rPr>
          <w:rFonts w:cs="Times New Roman"/>
          <w:b/>
          <w:sz w:val="24"/>
          <w:szCs w:val="24"/>
        </w:rPr>
      </w:pPr>
      <w:r w:rsidRPr="000E69B1">
        <w:rPr>
          <w:rFonts w:cs="Times New Roman"/>
          <w:sz w:val="24"/>
          <w:szCs w:val="24"/>
        </w:rPr>
        <w:t>J</w:t>
      </w:r>
      <w:r w:rsidR="009946BC" w:rsidRPr="000E69B1">
        <w:rPr>
          <w:rFonts w:cs="Times New Roman"/>
          <w:sz w:val="24"/>
          <w:szCs w:val="24"/>
        </w:rPr>
        <w:t xml:space="preserve">. </w:t>
      </w:r>
      <w:r w:rsidR="00B51DFF" w:rsidRPr="000E69B1">
        <w:rPr>
          <w:rFonts w:cs="Times New Roman"/>
          <w:sz w:val="24"/>
          <w:szCs w:val="24"/>
        </w:rPr>
        <w:t>Zamawiający nie przewiduje:</w:t>
      </w:r>
    </w:p>
    <w:p w:rsidR="00B51DFF" w:rsidRPr="000E69B1" w:rsidRDefault="00B51DFF" w:rsidP="009946BC">
      <w:pPr>
        <w:pStyle w:val="Akapitzlist"/>
        <w:numPr>
          <w:ilvl w:val="0"/>
          <w:numId w:val="4"/>
        </w:numPr>
        <w:tabs>
          <w:tab w:val="left" w:pos="1701"/>
        </w:tabs>
        <w:suppressAutoHyphens/>
        <w:spacing w:after="0"/>
        <w:ind w:left="1701" w:firstLine="0"/>
        <w:contextualSpacing w:val="0"/>
        <w:jc w:val="both"/>
        <w:rPr>
          <w:rFonts w:cs="Times New Roman"/>
          <w:sz w:val="24"/>
          <w:szCs w:val="24"/>
        </w:rPr>
      </w:pPr>
      <w:r w:rsidRPr="000E69B1">
        <w:rPr>
          <w:rFonts w:cs="Times New Roman"/>
          <w:sz w:val="24"/>
          <w:szCs w:val="24"/>
        </w:rPr>
        <w:t>zawarcia umowy ramowej,</w:t>
      </w:r>
    </w:p>
    <w:p w:rsidR="00B51DFF" w:rsidRPr="000E69B1" w:rsidRDefault="00B51DFF" w:rsidP="009946BC">
      <w:pPr>
        <w:pStyle w:val="Akapitzlist"/>
        <w:numPr>
          <w:ilvl w:val="0"/>
          <w:numId w:val="4"/>
        </w:numPr>
        <w:tabs>
          <w:tab w:val="left" w:pos="1701"/>
        </w:tabs>
        <w:suppressAutoHyphens/>
        <w:spacing w:after="0"/>
        <w:ind w:left="1701" w:firstLine="0"/>
        <w:contextualSpacing w:val="0"/>
        <w:jc w:val="both"/>
        <w:rPr>
          <w:rFonts w:cs="Times New Roman"/>
          <w:sz w:val="24"/>
          <w:szCs w:val="24"/>
        </w:rPr>
      </w:pPr>
      <w:r w:rsidRPr="000E69B1">
        <w:rPr>
          <w:rFonts w:cs="Times New Roman"/>
          <w:sz w:val="24"/>
          <w:szCs w:val="24"/>
        </w:rPr>
        <w:t>zwrotu kosztów udziału w postępowaniu.</w:t>
      </w:r>
    </w:p>
    <w:p w:rsidR="00996234" w:rsidRPr="000E69B1" w:rsidRDefault="00996234" w:rsidP="00996234">
      <w:pPr>
        <w:tabs>
          <w:tab w:val="left" w:pos="1701"/>
        </w:tabs>
        <w:suppressAutoHyphens/>
        <w:spacing w:after="0"/>
        <w:jc w:val="both"/>
        <w:rPr>
          <w:rFonts w:cs="Times New Roman"/>
          <w:color w:val="FF0000"/>
          <w:sz w:val="24"/>
          <w:szCs w:val="24"/>
        </w:rPr>
      </w:pPr>
    </w:p>
    <w:p w:rsidR="004436D4" w:rsidRPr="000E69B1" w:rsidRDefault="004436D4" w:rsidP="00547734">
      <w:pPr>
        <w:pStyle w:val="Akapitzlist"/>
        <w:numPr>
          <w:ilvl w:val="0"/>
          <w:numId w:val="24"/>
        </w:numPr>
        <w:tabs>
          <w:tab w:val="left" w:pos="1701"/>
        </w:tabs>
        <w:spacing w:before="120" w:after="0"/>
        <w:ind w:left="1418" w:right="34" w:hanging="142"/>
        <w:rPr>
          <w:rFonts w:cs="Times New Roman"/>
          <w:b/>
          <w:sz w:val="24"/>
          <w:szCs w:val="24"/>
        </w:rPr>
      </w:pPr>
      <w:r w:rsidRPr="000E69B1">
        <w:rPr>
          <w:rFonts w:cs="Times New Roman"/>
          <w:b/>
          <w:sz w:val="24"/>
          <w:szCs w:val="24"/>
        </w:rPr>
        <w:t>WARUNKI UDZIAŁU W POSTĘPOWANIU I PODSTAWY WYKLUCZENIA</w:t>
      </w:r>
    </w:p>
    <w:p w:rsidR="00547734" w:rsidRPr="000E69B1" w:rsidRDefault="00547734" w:rsidP="00547734">
      <w:pPr>
        <w:pStyle w:val="Akapitzlist"/>
        <w:tabs>
          <w:tab w:val="left" w:pos="1701"/>
        </w:tabs>
        <w:spacing w:before="120" w:after="0"/>
        <w:ind w:left="1418" w:right="34"/>
        <w:rPr>
          <w:rFonts w:cs="Times New Roman"/>
          <w:b/>
          <w:sz w:val="24"/>
          <w:szCs w:val="24"/>
        </w:rPr>
      </w:pPr>
    </w:p>
    <w:p w:rsidR="00142A75" w:rsidRPr="000E69B1" w:rsidRDefault="00142A75" w:rsidP="009946BC">
      <w:pPr>
        <w:pStyle w:val="Akapitzlist"/>
        <w:numPr>
          <w:ilvl w:val="0"/>
          <w:numId w:val="29"/>
        </w:numPr>
        <w:spacing w:after="0"/>
        <w:ind w:left="1701" w:hanging="425"/>
        <w:jc w:val="both"/>
        <w:rPr>
          <w:rFonts w:cs="Arial"/>
          <w:sz w:val="24"/>
          <w:szCs w:val="24"/>
        </w:rPr>
      </w:pPr>
      <w:r w:rsidRPr="000E69B1">
        <w:rPr>
          <w:rFonts w:cs="Arial"/>
          <w:sz w:val="24"/>
          <w:szCs w:val="24"/>
        </w:rPr>
        <w:t xml:space="preserve">W zapytaniu ofertowym mogą brać udział Oferenci, którzy: </w:t>
      </w:r>
    </w:p>
    <w:p w:rsidR="007A4E76" w:rsidRPr="000E69B1" w:rsidRDefault="00142A75" w:rsidP="009946BC">
      <w:pPr>
        <w:numPr>
          <w:ilvl w:val="0"/>
          <w:numId w:val="19"/>
        </w:numPr>
        <w:spacing w:after="0"/>
        <w:ind w:left="1701" w:hanging="425"/>
        <w:jc w:val="both"/>
        <w:rPr>
          <w:rFonts w:cs="Arial"/>
          <w:sz w:val="24"/>
          <w:szCs w:val="24"/>
        </w:rPr>
      </w:pPr>
      <w:r w:rsidRPr="000E69B1">
        <w:rPr>
          <w:rFonts w:cs="Arial"/>
          <w:sz w:val="24"/>
          <w:szCs w:val="24"/>
        </w:rPr>
        <w:t>nie znajdują się w sytuacji ekonomicznej i finansowej mogącej budzić poważne wątpliwości co do możliwości prawidłowego wykonania zamówienia tj. nie wszczęto wobec nich postępowania upadłościowego, ani nie ogłoszono upadłości; nie zalegają z opłacaniem podatków, opłat lub składek na ubezpieczenie społeczne,</w:t>
      </w:r>
    </w:p>
    <w:p w:rsidR="00142A75" w:rsidRPr="000E69B1" w:rsidRDefault="00142A75" w:rsidP="009946BC">
      <w:pPr>
        <w:numPr>
          <w:ilvl w:val="0"/>
          <w:numId w:val="19"/>
        </w:numPr>
        <w:spacing w:after="0"/>
        <w:ind w:left="1701" w:hanging="425"/>
        <w:jc w:val="both"/>
        <w:rPr>
          <w:rFonts w:cs="Arial"/>
          <w:sz w:val="24"/>
          <w:szCs w:val="24"/>
        </w:rPr>
      </w:pPr>
      <w:r w:rsidRPr="000E69B1">
        <w:rPr>
          <w:rFonts w:cs="Arial"/>
          <w:sz w:val="24"/>
          <w:szCs w:val="24"/>
        </w:rPr>
        <w:t xml:space="preserve">nie są powiązani osobowo lub kapitałowo z Zamawiającym. </w:t>
      </w:r>
    </w:p>
    <w:p w:rsidR="00345B2A" w:rsidRPr="000E69B1" w:rsidRDefault="00345B2A" w:rsidP="009946BC">
      <w:pPr>
        <w:pStyle w:val="Akapitzlist"/>
        <w:numPr>
          <w:ilvl w:val="0"/>
          <w:numId w:val="29"/>
        </w:numPr>
        <w:spacing w:after="0"/>
        <w:ind w:left="1701" w:hanging="425"/>
        <w:jc w:val="both"/>
        <w:rPr>
          <w:rFonts w:cs="Arial"/>
          <w:sz w:val="24"/>
          <w:szCs w:val="24"/>
        </w:rPr>
      </w:pPr>
      <w:r w:rsidRPr="000E69B1">
        <w:rPr>
          <w:rFonts w:cs="Arial"/>
          <w:sz w:val="24"/>
          <w:szCs w:val="24"/>
        </w:rPr>
        <w:t>Oferta podlega odrzucenia w przypadku gdy:</w:t>
      </w:r>
    </w:p>
    <w:p w:rsidR="00345B2A" w:rsidRPr="000E69B1" w:rsidRDefault="00C77A01" w:rsidP="009946BC">
      <w:pPr>
        <w:pStyle w:val="Akapitzlist"/>
        <w:numPr>
          <w:ilvl w:val="0"/>
          <w:numId w:val="30"/>
        </w:numPr>
        <w:spacing w:after="0"/>
        <w:ind w:left="1701" w:hanging="425"/>
        <w:jc w:val="both"/>
        <w:rPr>
          <w:rFonts w:cs="Arial"/>
          <w:sz w:val="24"/>
          <w:szCs w:val="24"/>
        </w:rPr>
      </w:pPr>
      <w:r w:rsidRPr="000E69B1">
        <w:rPr>
          <w:rFonts w:cs="Arial"/>
          <w:sz w:val="24"/>
          <w:szCs w:val="24"/>
        </w:rPr>
        <w:t>j</w:t>
      </w:r>
      <w:r w:rsidR="00345B2A" w:rsidRPr="000E69B1">
        <w:rPr>
          <w:rFonts w:cs="Arial"/>
          <w:sz w:val="24"/>
          <w:szCs w:val="24"/>
        </w:rPr>
        <w:t>ej treść nie odpowiada treści zapytania ofertowego lub,</w:t>
      </w:r>
    </w:p>
    <w:p w:rsidR="00345B2A" w:rsidRPr="000E69B1" w:rsidRDefault="00C77A01" w:rsidP="009946BC">
      <w:pPr>
        <w:pStyle w:val="Akapitzlist"/>
        <w:numPr>
          <w:ilvl w:val="0"/>
          <w:numId w:val="30"/>
        </w:numPr>
        <w:spacing w:after="0"/>
        <w:ind w:left="1701" w:hanging="425"/>
        <w:jc w:val="both"/>
        <w:rPr>
          <w:rFonts w:cs="Arial"/>
          <w:sz w:val="24"/>
          <w:szCs w:val="24"/>
        </w:rPr>
      </w:pPr>
      <w:r w:rsidRPr="000E69B1">
        <w:rPr>
          <w:rFonts w:cs="Arial"/>
          <w:sz w:val="24"/>
          <w:szCs w:val="24"/>
        </w:rPr>
        <w:t>z</w:t>
      </w:r>
      <w:r w:rsidR="00345B2A" w:rsidRPr="000E69B1">
        <w:rPr>
          <w:rFonts w:cs="Arial"/>
          <w:sz w:val="24"/>
          <w:szCs w:val="24"/>
        </w:rPr>
        <w:t>ostała złożona przez podmiot:</w:t>
      </w:r>
    </w:p>
    <w:p w:rsidR="00345B2A" w:rsidRPr="000E69B1" w:rsidRDefault="00345B2A" w:rsidP="009946BC">
      <w:pPr>
        <w:spacing w:after="0"/>
        <w:ind w:left="1276"/>
        <w:jc w:val="both"/>
        <w:rPr>
          <w:rFonts w:cs="Arial"/>
          <w:sz w:val="24"/>
          <w:szCs w:val="24"/>
        </w:rPr>
      </w:pPr>
      <w:r w:rsidRPr="000E69B1">
        <w:rPr>
          <w:rFonts w:cs="Arial"/>
          <w:sz w:val="24"/>
          <w:szCs w:val="24"/>
        </w:rPr>
        <w:lastRenderedPageBreak/>
        <w:t xml:space="preserve">- niespełniający warunków udziału w postępowaniu w sprawie wyboru przez </w:t>
      </w:r>
      <w:r w:rsidR="00867219" w:rsidRPr="000E69B1">
        <w:rPr>
          <w:rFonts w:cs="Arial"/>
          <w:sz w:val="24"/>
          <w:szCs w:val="24"/>
        </w:rPr>
        <w:t>Zamawiającego</w:t>
      </w:r>
      <w:r w:rsidRPr="000E69B1">
        <w:rPr>
          <w:rFonts w:cs="Arial"/>
          <w:sz w:val="24"/>
          <w:szCs w:val="24"/>
        </w:rPr>
        <w:t xml:space="preserve"> </w:t>
      </w:r>
      <w:r w:rsidR="00867219" w:rsidRPr="000E69B1">
        <w:rPr>
          <w:rFonts w:cs="Arial"/>
          <w:sz w:val="24"/>
          <w:szCs w:val="24"/>
        </w:rPr>
        <w:t>dostawcy</w:t>
      </w:r>
      <w:r w:rsidRPr="000E69B1">
        <w:rPr>
          <w:rFonts w:cs="Arial"/>
          <w:sz w:val="24"/>
          <w:szCs w:val="24"/>
        </w:rPr>
        <w:t xml:space="preserve"> </w:t>
      </w:r>
      <w:r w:rsidR="00867219" w:rsidRPr="000E69B1">
        <w:rPr>
          <w:rFonts w:cs="Arial"/>
          <w:sz w:val="24"/>
          <w:szCs w:val="24"/>
        </w:rPr>
        <w:t xml:space="preserve">przedmiotu zamówienia </w:t>
      </w:r>
      <w:r w:rsidRPr="000E69B1">
        <w:rPr>
          <w:rFonts w:cs="Arial"/>
          <w:sz w:val="24"/>
          <w:szCs w:val="24"/>
        </w:rPr>
        <w:t>określon</w:t>
      </w:r>
      <w:r w:rsidR="00867219" w:rsidRPr="000E69B1">
        <w:rPr>
          <w:rFonts w:cs="Arial"/>
          <w:sz w:val="24"/>
          <w:szCs w:val="24"/>
        </w:rPr>
        <w:t>ego</w:t>
      </w:r>
      <w:r w:rsidRPr="000E69B1">
        <w:rPr>
          <w:rFonts w:cs="Arial"/>
          <w:sz w:val="24"/>
          <w:szCs w:val="24"/>
        </w:rPr>
        <w:t xml:space="preserve"> w zapytaniu oferto</w:t>
      </w:r>
      <w:r w:rsidR="00C77A01" w:rsidRPr="000E69B1">
        <w:rPr>
          <w:rFonts w:cs="Arial"/>
          <w:sz w:val="24"/>
          <w:szCs w:val="24"/>
        </w:rPr>
        <w:t>wym,</w:t>
      </w:r>
    </w:p>
    <w:p w:rsidR="00C77A01" w:rsidRPr="000E69B1" w:rsidRDefault="000531E8" w:rsidP="009946BC">
      <w:pPr>
        <w:spacing w:after="0"/>
        <w:ind w:left="1276"/>
        <w:jc w:val="both"/>
        <w:rPr>
          <w:rFonts w:cs="Arial"/>
          <w:sz w:val="24"/>
          <w:szCs w:val="24"/>
        </w:rPr>
      </w:pPr>
      <w:r w:rsidRPr="000E69B1">
        <w:rPr>
          <w:rFonts w:cs="Arial"/>
          <w:sz w:val="24"/>
          <w:szCs w:val="24"/>
        </w:rPr>
        <w:t xml:space="preserve">- </w:t>
      </w:r>
      <w:r w:rsidR="009E4452" w:rsidRPr="000E69B1">
        <w:rPr>
          <w:rFonts w:cs="Arial"/>
          <w:sz w:val="24"/>
          <w:szCs w:val="24"/>
        </w:rPr>
        <w:t xml:space="preserve"> </w:t>
      </w:r>
      <w:r w:rsidR="00C77A01" w:rsidRPr="000E69B1">
        <w:rPr>
          <w:rFonts w:cs="Arial"/>
          <w:sz w:val="24"/>
          <w:szCs w:val="24"/>
        </w:rPr>
        <w:t xml:space="preserve">powiązany osobowo lub kapitałowo z </w:t>
      </w:r>
      <w:r w:rsidR="00867219" w:rsidRPr="000E69B1">
        <w:rPr>
          <w:rFonts w:cs="Arial"/>
          <w:sz w:val="24"/>
          <w:szCs w:val="24"/>
        </w:rPr>
        <w:t>Zamawiającym</w:t>
      </w:r>
      <w:r w:rsidR="00EB0B84" w:rsidRPr="000E69B1">
        <w:rPr>
          <w:rFonts w:cs="Arial"/>
          <w:sz w:val="24"/>
          <w:szCs w:val="24"/>
        </w:rPr>
        <w:t>;</w:t>
      </w:r>
    </w:p>
    <w:p w:rsidR="00C77A01" w:rsidRPr="000E69B1" w:rsidRDefault="00C77A01" w:rsidP="009946BC">
      <w:pPr>
        <w:pStyle w:val="Akapitzlist"/>
        <w:numPr>
          <w:ilvl w:val="0"/>
          <w:numId w:val="30"/>
        </w:numPr>
        <w:spacing w:after="0"/>
        <w:ind w:left="1722" w:hanging="446"/>
        <w:jc w:val="both"/>
        <w:rPr>
          <w:rFonts w:cs="Arial"/>
          <w:sz w:val="24"/>
          <w:szCs w:val="24"/>
        </w:rPr>
      </w:pPr>
      <w:r w:rsidRPr="000E69B1">
        <w:rPr>
          <w:rFonts w:cs="Arial"/>
          <w:sz w:val="24"/>
          <w:szCs w:val="24"/>
        </w:rPr>
        <w:t>została złożona po terminie składania ofert określonym w zapytaniu ofertowym.</w:t>
      </w:r>
    </w:p>
    <w:p w:rsidR="00142A75" w:rsidRPr="000E69B1" w:rsidRDefault="00142A75" w:rsidP="009946BC">
      <w:pPr>
        <w:spacing w:after="0"/>
        <w:ind w:left="1276"/>
        <w:jc w:val="both"/>
        <w:rPr>
          <w:rFonts w:cs="Arial"/>
          <w:sz w:val="24"/>
          <w:szCs w:val="24"/>
        </w:rPr>
      </w:pPr>
      <w:r w:rsidRPr="000E69B1">
        <w:rPr>
          <w:rFonts w:cs="Arial"/>
          <w:sz w:val="24"/>
          <w:szCs w:val="24"/>
        </w:rPr>
        <w:t>Wykonawcy</w:t>
      </w:r>
      <w:r w:rsidR="00080017" w:rsidRPr="000E69B1">
        <w:rPr>
          <w:rFonts w:cs="Arial"/>
          <w:sz w:val="24"/>
          <w:szCs w:val="24"/>
        </w:rPr>
        <w:t>,</w:t>
      </w:r>
      <w:r w:rsidRPr="000E69B1">
        <w:rPr>
          <w:rFonts w:cs="Arial"/>
          <w:sz w:val="24"/>
          <w:szCs w:val="24"/>
        </w:rPr>
        <w:t xml:space="preserve"> którzy nie wykażą spełnienia w/w warunków udziału w  postępowaniu </w:t>
      </w:r>
      <w:r w:rsidR="00B30E81" w:rsidRPr="000E69B1">
        <w:rPr>
          <w:rFonts w:cs="Arial"/>
          <w:sz w:val="24"/>
          <w:szCs w:val="24"/>
        </w:rPr>
        <w:t xml:space="preserve">                                     </w:t>
      </w:r>
      <w:r w:rsidRPr="000E69B1">
        <w:rPr>
          <w:rFonts w:cs="Arial"/>
          <w:sz w:val="24"/>
          <w:szCs w:val="24"/>
        </w:rPr>
        <w:t>(tj. nie przedłożą oświadczenia w przedmiotowym zakresie, stanowiącego załącznik do niniejszego zapytania ofertowego) zostaną wykluczeni z udziału w postępowaniu. Ocena spełnienia warunków udziału w postępowaniu oparta będzie o zasadę spełnia - nie spełnia (1-0)</w:t>
      </w:r>
      <w:r w:rsidR="00B30E81" w:rsidRPr="000E69B1">
        <w:rPr>
          <w:rFonts w:cs="Arial"/>
          <w:sz w:val="24"/>
          <w:szCs w:val="24"/>
        </w:rPr>
        <w:t xml:space="preserve">                     </w:t>
      </w:r>
      <w:r w:rsidRPr="000E69B1">
        <w:rPr>
          <w:rFonts w:cs="Arial"/>
          <w:sz w:val="24"/>
          <w:szCs w:val="24"/>
        </w:rPr>
        <w:t xml:space="preserve"> i zostanie przeprowadzona w oparciu o złożone oświadczenie według wzoru (załącznik nr 2 </w:t>
      </w:r>
      <w:r w:rsidR="00B30E81" w:rsidRPr="000E69B1">
        <w:rPr>
          <w:rFonts w:cs="Arial"/>
          <w:sz w:val="24"/>
          <w:szCs w:val="24"/>
        </w:rPr>
        <w:t xml:space="preserve">                      </w:t>
      </w:r>
      <w:r w:rsidRPr="000E69B1">
        <w:rPr>
          <w:rFonts w:cs="Arial"/>
          <w:sz w:val="24"/>
          <w:szCs w:val="24"/>
        </w:rPr>
        <w:t>do zapytania ofertowego).</w:t>
      </w:r>
    </w:p>
    <w:p w:rsidR="004436D4" w:rsidRPr="000E69B1" w:rsidRDefault="00547734" w:rsidP="00547734">
      <w:pPr>
        <w:tabs>
          <w:tab w:val="left" w:pos="1701"/>
        </w:tabs>
        <w:spacing w:before="120" w:after="0"/>
        <w:ind w:left="1134" w:right="34"/>
        <w:jc w:val="both"/>
        <w:rPr>
          <w:rFonts w:cs="Times New Roman"/>
          <w:b/>
          <w:sz w:val="24"/>
          <w:szCs w:val="24"/>
        </w:rPr>
      </w:pPr>
      <w:r w:rsidRPr="000E69B1">
        <w:rPr>
          <w:rFonts w:cs="Times New Roman"/>
          <w:b/>
          <w:sz w:val="24"/>
          <w:szCs w:val="24"/>
        </w:rPr>
        <w:t xml:space="preserve">VI. </w:t>
      </w:r>
      <w:r w:rsidR="004436D4" w:rsidRPr="000E69B1">
        <w:rPr>
          <w:rFonts w:cs="Times New Roman"/>
          <w:b/>
          <w:sz w:val="24"/>
          <w:szCs w:val="24"/>
        </w:rPr>
        <w:t>INFORMACJE O SPOSOBIE POROZUMIEWANIA SIĘ ZAMAWIAJĄCEGO Z WYKONAWCAMI ORAZ PRZEKAZYWANIA OŚWIADCZEŃ I DOKUMENTÓW, A TAKŻE WSKAZANIE OSÓB UPRAWNIONYCH DO POROZUMIEWANIA SIĘ Z WYKONAWCAMI</w:t>
      </w:r>
    </w:p>
    <w:p w:rsidR="007A4E76" w:rsidRPr="000E69B1" w:rsidRDefault="004436D4" w:rsidP="009946BC">
      <w:pPr>
        <w:pStyle w:val="Akapitzlist"/>
        <w:numPr>
          <w:ilvl w:val="1"/>
          <w:numId w:val="24"/>
        </w:numPr>
        <w:tabs>
          <w:tab w:val="left" w:pos="1701"/>
        </w:tabs>
        <w:spacing w:before="120" w:after="0"/>
        <w:ind w:left="1701" w:right="34" w:hanging="425"/>
        <w:contextualSpacing w:val="0"/>
        <w:jc w:val="both"/>
        <w:rPr>
          <w:rFonts w:cs="Times New Roman"/>
          <w:sz w:val="24"/>
          <w:szCs w:val="24"/>
        </w:rPr>
      </w:pPr>
      <w:r w:rsidRPr="000E69B1">
        <w:rPr>
          <w:rFonts w:cs="Times New Roman"/>
          <w:sz w:val="24"/>
          <w:szCs w:val="24"/>
        </w:rPr>
        <w:t xml:space="preserve">W niniejszym postępowaniu o udzielenie zamówienia publicznego składane przez wykonawców oferty, zmiana </w:t>
      </w:r>
      <w:r w:rsidRPr="000E69B1">
        <w:rPr>
          <w:rFonts w:cs="Times New Roman"/>
          <w:sz w:val="24"/>
          <w:szCs w:val="24"/>
        </w:rPr>
        <w:lastRenderedPageBreak/>
        <w:t xml:space="preserve">oferty, powiadomienie zamawiającego o wycofaniu złożonej przez wykonawcę oferty, </w:t>
      </w:r>
      <w:r w:rsidRPr="000E69B1">
        <w:rPr>
          <w:rFonts w:cs="Times New Roman"/>
          <w:b/>
          <w:sz w:val="24"/>
          <w:szCs w:val="24"/>
        </w:rPr>
        <w:t>wymagają formy pisemnej pod rygorem nieważnośc</w:t>
      </w:r>
      <w:r w:rsidRPr="000E69B1">
        <w:rPr>
          <w:rFonts w:cs="Times New Roman"/>
          <w:sz w:val="24"/>
          <w:szCs w:val="24"/>
        </w:rPr>
        <w:t xml:space="preserve">i. Zamawiający </w:t>
      </w:r>
      <w:r w:rsidRPr="000E69B1">
        <w:rPr>
          <w:rFonts w:cs="Times New Roman"/>
          <w:b/>
          <w:sz w:val="24"/>
          <w:szCs w:val="24"/>
        </w:rPr>
        <w:t>nie wyraża zgody</w:t>
      </w:r>
      <w:r w:rsidRPr="000E69B1">
        <w:rPr>
          <w:rFonts w:cs="Times New Roman"/>
          <w:sz w:val="24"/>
          <w:szCs w:val="24"/>
        </w:rPr>
        <w:t xml:space="preserve"> na składanie ofert, zmian ofert i w/w powiadomień w formie elektronicznej</w:t>
      </w:r>
      <w:r w:rsidRPr="000E69B1">
        <w:rPr>
          <w:rFonts w:cs="Times New Roman"/>
          <w:b/>
          <w:sz w:val="24"/>
          <w:szCs w:val="24"/>
        </w:rPr>
        <w:t xml:space="preserve"> </w:t>
      </w:r>
      <w:r w:rsidRPr="000E69B1">
        <w:rPr>
          <w:rFonts w:cs="Times New Roman"/>
          <w:sz w:val="24"/>
          <w:szCs w:val="24"/>
        </w:rPr>
        <w:t xml:space="preserve">podpisanych bezpiecznym podpisem elektronicznym weryfikowanym przy pomocy ważnego kwalifikowanego certyfikatu lub równoważnego środka, spełniającego wymagania dla tego rodzaju podpisu. </w:t>
      </w:r>
    </w:p>
    <w:p w:rsidR="007A4E76" w:rsidRPr="000E69B1" w:rsidRDefault="004436D4" w:rsidP="00FD4514">
      <w:pPr>
        <w:pStyle w:val="Akapitzlist"/>
        <w:numPr>
          <w:ilvl w:val="1"/>
          <w:numId w:val="24"/>
        </w:numPr>
        <w:tabs>
          <w:tab w:val="left" w:pos="1701"/>
        </w:tabs>
        <w:spacing w:before="120" w:after="0"/>
        <w:ind w:right="34"/>
        <w:contextualSpacing w:val="0"/>
        <w:jc w:val="both"/>
        <w:rPr>
          <w:rFonts w:cs="Times New Roman"/>
          <w:sz w:val="24"/>
          <w:szCs w:val="24"/>
        </w:rPr>
      </w:pPr>
      <w:r w:rsidRPr="000E69B1">
        <w:rPr>
          <w:rFonts w:cs="Times New Roman"/>
          <w:sz w:val="24"/>
          <w:szCs w:val="24"/>
        </w:rPr>
        <w:t>Wezwania zamawiającego, wnioski, zawiadomienia oraz informacje zamawiający i wykonawcy przekazywać mogą sobie faksem lub przy użyciu środków komunikacji elektronicznej w rozumieniu ustawy z dnia 18 lipca 2002 r. o świadczeniu usług drogą elektroniczną (</w:t>
      </w:r>
      <w:r w:rsidR="005030E1" w:rsidRPr="000E69B1">
        <w:rPr>
          <w:rFonts w:cs="Times New Roman"/>
          <w:sz w:val="24"/>
          <w:szCs w:val="24"/>
        </w:rPr>
        <w:t xml:space="preserve">t.j. </w:t>
      </w:r>
      <w:r w:rsidR="005C0BD0" w:rsidRPr="000E69B1">
        <w:rPr>
          <w:rFonts w:cs="Times New Roman"/>
          <w:sz w:val="24"/>
          <w:szCs w:val="24"/>
        </w:rPr>
        <w:t xml:space="preserve"> </w:t>
      </w:r>
      <w:r w:rsidR="00FD4514" w:rsidRPr="000E69B1">
        <w:rPr>
          <w:rFonts w:cs="Times New Roman"/>
          <w:sz w:val="24"/>
          <w:szCs w:val="24"/>
        </w:rPr>
        <w:t xml:space="preserve">Dz.U. </w:t>
      </w:r>
      <w:r w:rsidR="005030E1" w:rsidRPr="000E69B1">
        <w:rPr>
          <w:rFonts w:cs="Times New Roman"/>
          <w:sz w:val="24"/>
          <w:szCs w:val="24"/>
        </w:rPr>
        <w:t xml:space="preserve">z </w:t>
      </w:r>
      <w:r w:rsidR="00FD4514" w:rsidRPr="000E69B1">
        <w:rPr>
          <w:rFonts w:cs="Times New Roman"/>
          <w:sz w:val="24"/>
          <w:szCs w:val="24"/>
        </w:rPr>
        <w:t xml:space="preserve">2020 </w:t>
      </w:r>
      <w:r w:rsidR="005030E1" w:rsidRPr="000E69B1">
        <w:rPr>
          <w:rFonts w:cs="Times New Roman"/>
          <w:sz w:val="24"/>
          <w:szCs w:val="24"/>
        </w:rPr>
        <w:t xml:space="preserve">r. </w:t>
      </w:r>
      <w:r w:rsidR="00FD4514" w:rsidRPr="000E69B1">
        <w:rPr>
          <w:rFonts w:cs="Times New Roman"/>
          <w:sz w:val="24"/>
          <w:szCs w:val="24"/>
        </w:rPr>
        <w:t>poz. 344</w:t>
      </w:r>
      <w:r w:rsidR="005C0BD0" w:rsidRPr="000E69B1">
        <w:rPr>
          <w:rFonts w:cs="Times New Roman"/>
          <w:sz w:val="24"/>
          <w:szCs w:val="24"/>
        </w:rPr>
        <w:t>)</w:t>
      </w:r>
      <w:r w:rsidR="00080017" w:rsidRPr="000E69B1">
        <w:rPr>
          <w:rFonts w:cs="Times New Roman"/>
          <w:sz w:val="24"/>
          <w:szCs w:val="24"/>
        </w:rPr>
        <w:t>.</w:t>
      </w:r>
    </w:p>
    <w:p w:rsidR="007A4E76" w:rsidRPr="000E69B1" w:rsidRDefault="004436D4" w:rsidP="009946BC">
      <w:pPr>
        <w:pStyle w:val="Akapitzlist"/>
        <w:numPr>
          <w:ilvl w:val="1"/>
          <w:numId w:val="24"/>
        </w:numPr>
        <w:tabs>
          <w:tab w:val="left" w:pos="1701"/>
        </w:tabs>
        <w:spacing w:before="120" w:after="0"/>
        <w:ind w:left="1701" w:right="34" w:hanging="425"/>
        <w:contextualSpacing w:val="0"/>
        <w:jc w:val="both"/>
        <w:rPr>
          <w:rFonts w:cs="Times New Roman"/>
          <w:sz w:val="24"/>
          <w:szCs w:val="24"/>
        </w:rPr>
      </w:pPr>
      <w:r w:rsidRPr="000E69B1">
        <w:rPr>
          <w:rFonts w:cs="Times New Roman"/>
          <w:sz w:val="24"/>
          <w:szCs w:val="24"/>
        </w:rPr>
        <w:t>Jeżeli zamawiający lub wykonawca</w:t>
      </w:r>
      <w:r w:rsidR="00BD3D2D">
        <w:rPr>
          <w:rFonts w:cs="Times New Roman"/>
          <w:sz w:val="24"/>
          <w:szCs w:val="24"/>
        </w:rPr>
        <w:t xml:space="preserve"> przekazują </w:t>
      </w:r>
      <w:r w:rsidRPr="000E69B1">
        <w:rPr>
          <w:rFonts w:cs="Times New Roman"/>
          <w:sz w:val="24"/>
          <w:szCs w:val="24"/>
        </w:rPr>
        <w:t>wnioski, zawiadomienia oraz informacje za pośrednictwem faksu lub przy użyciu środków komunikacji elektronicznej w rozumieniu ustawy z dnia 18 lipca 2002 r. o świadczeniu usług drogą elektroniczną, każda ze stron na żądanie drugiej strony niezwłocznie</w:t>
      </w:r>
      <w:r w:rsidR="00080017" w:rsidRPr="000E69B1">
        <w:rPr>
          <w:rFonts w:cs="Times New Roman"/>
          <w:sz w:val="24"/>
          <w:szCs w:val="24"/>
        </w:rPr>
        <w:t xml:space="preserve"> potwierdza fakt ich otrzymania.</w:t>
      </w:r>
    </w:p>
    <w:p w:rsidR="007A4E76" w:rsidRPr="000E69B1" w:rsidRDefault="004436D4" w:rsidP="009946BC">
      <w:pPr>
        <w:pStyle w:val="Akapitzlist"/>
        <w:numPr>
          <w:ilvl w:val="1"/>
          <w:numId w:val="24"/>
        </w:numPr>
        <w:tabs>
          <w:tab w:val="left" w:pos="1701"/>
        </w:tabs>
        <w:spacing w:before="120" w:after="0"/>
        <w:ind w:left="1701" w:right="34" w:hanging="425"/>
        <w:contextualSpacing w:val="0"/>
        <w:jc w:val="both"/>
        <w:rPr>
          <w:rFonts w:cs="Times New Roman"/>
          <w:sz w:val="24"/>
          <w:szCs w:val="24"/>
        </w:rPr>
      </w:pPr>
      <w:r w:rsidRPr="000E69B1">
        <w:rPr>
          <w:rFonts w:cs="Times New Roman"/>
          <w:sz w:val="24"/>
          <w:szCs w:val="24"/>
        </w:rPr>
        <w:lastRenderedPageBreak/>
        <w:t>Zamawiający wymaga aby cała korespondencja dotycząca przedmiotowego postępowania prowadzona była w języku polskim.</w:t>
      </w:r>
    </w:p>
    <w:p w:rsidR="007A4E76" w:rsidRPr="000E69B1" w:rsidRDefault="007E0F3F" w:rsidP="009946BC">
      <w:pPr>
        <w:pStyle w:val="Akapitzlist"/>
        <w:numPr>
          <w:ilvl w:val="1"/>
          <w:numId w:val="24"/>
        </w:numPr>
        <w:tabs>
          <w:tab w:val="left" w:pos="1701"/>
        </w:tabs>
        <w:spacing w:before="120" w:after="0"/>
        <w:ind w:left="1701" w:right="34" w:hanging="425"/>
        <w:contextualSpacing w:val="0"/>
        <w:jc w:val="both"/>
        <w:rPr>
          <w:rFonts w:cs="Times New Roman"/>
          <w:sz w:val="24"/>
          <w:szCs w:val="24"/>
        </w:rPr>
      </w:pPr>
      <w:r w:rsidRPr="000E69B1">
        <w:rPr>
          <w:rFonts w:cs="Times New Roman"/>
          <w:sz w:val="24"/>
          <w:szCs w:val="24"/>
        </w:rPr>
        <w:t>Dostawca</w:t>
      </w:r>
      <w:r w:rsidR="004436D4" w:rsidRPr="000E69B1">
        <w:rPr>
          <w:rFonts w:cs="Times New Roman"/>
          <w:sz w:val="24"/>
          <w:szCs w:val="24"/>
        </w:rPr>
        <w:t xml:space="preserve"> może zwrócić się do zamawiającego o wyjaśnienie treśc</w:t>
      </w:r>
      <w:r w:rsidR="003B0CEF" w:rsidRPr="000E69B1">
        <w:rPr>
          <w:rFonts w:cs="Times New Roman"/>
          <w:sz w:val="24"/>
          <w:szCs w:val="24"/>
        </w:rPr>
        <w:t>i Zapytania Ofertowego</w:t>
      </w:r>
      <w:r w:rsidR="004436D4" w:rsidRPr="000E69B1">
        <w:rPr>
          <w:rFonts w:cs="Times New Roman"/>
          <w:sz w:val="24"/>
          <w:szCs w:val="24"/>
        </w:rPr>
        <w:t xml:space="preserve">. Zamawiający jest obowiązany niezwłocznie udzielić wyjaśnień, jednak nie później niż na </w:t>
      </w:r>
      <w:r w:rsidR="00B53DD7" w:rsidRPr="000E69B1">
        <w:rPr>
          <w:rFonts w:cs="Times New Roman"/>
          <w:sz w:val="24"/>
          <w:szCs w:val="24"/>
        </w:rPr>
        <w:t xml:space="preserve">                      </w:t>
      </w:r>
      <w:r w:rsidR="004436D4" w:rsidRPr="000E69B1">
        <w:rPr>
          <w:rFonts w:cs="Times New Roman"/>
          <w:sz w:val="24"/>
          <w:szCs w:val="24"/>
        </w:rPr>
        <w:t xml:space="preserve">2 </w:t>
      </w:r>
      <w:r w:rsidR="00B53DD7" w:rsidRPr="000E69B1">
        <w:rPr>
          <w:rFonts w:cs="Times New Roman"/>
          <w:sz w:val="24"/>
          <w:szCs w:val="24"/>
        </w:rPr>
        <w:t xml:space="preserve">dni </w:t>
      </w:r>
      <w:r w:rsidR="004436D4" w:rsidRPr="000E69B1">
        <w:rPr>
          <w:rFonts w:cs="Times New Roman"/>
          <w:sz w:val="24"/>
          <w:szCs w:val="24"/>
        </w:rPr>
        <w:t xml:space="preserve">przed upływem terminu składania ofert, </w:t>
      </w:r>
      <w:r w:rsidR="004436D4" w:rsidRPr="000E69B1">
        <w:rPr>
          <w:rFonts w:cs="Times New Roman"/>
          <w:b/>
          <w:sz w:val="24"/>
          <w:szCs w:val="24"/>
        </w:rPr>
        <w:t xml:space="preserve">pod warunkiem, że wniosek o wyjaśnienie treści </w:t>
      </w:r>
      <w:r w:rsidR="003B0CEF" w:rsidRPr="000E69B1">
        <w:rPr>
          <w:rFonts w:cs="Times New Roman"/>
          <w:b/>
          <w:sz w:val="24"/>
          <w:szCs w:val="24"/>
        </w:rPr>
        <w:t>Zapytania Ofertowego</w:t>
      </w:r>
      <w:r w:rsidR="004436D4" w:rsidRPr="000E69B1">
        <w:rPr>
          <w:rFonts w:cs="Times New Roman"/>
          <w:b/>
          <w:sz w:val="24"/>
          <w:szCs w:val="24"/>
        </w:rPr>
        <w:t xml:space="preserve"> wpłynął do zamawiającego nie później niż do końca dnia, </w:t>
      </w:r>
      <w:r w:rsidR="001E7FAC" w:rsidRPr="000E69B1">
        <w:rPr>
          <w:rFonts w:cs="Times New Roman"/>
          <w:b/>
          <w:sz w:val="24"/>
          <w:szCs w:val="24"/>
        </w:rPr>
        <w:t xml:space="preserve">                  </w:t>
      </w:r>
      <w:r w:rsidR="004436D4" w:rsidRPr="000E69B1">
        <w:rPr>
          <w:rFonts w:cs="Times New Roman"/>
          <w:b/>
          <w:sz w:val="24"/>
          <w:szCs w:val="24"/>
        </w:rPr>
        <w:t>w którym upływa połowa terminu składania ofert.</w:t>
      </w:r>
      <w:r w:rsidR="004436D4" w:rsidRPr="000E69B1">
        <w:rPr>
          <w:rFonts w:cs="Times New Roman"/>
          <w:sz w:val="24"/>
          <w:szCs w:val="24"/>
        </w:rPr>
        <w:t xml:space="preserve"> Jeżeli w</w:t>
      </w:r>
      <w:r w:rsidR="00AA2DEC" w:rsidRPr="000E69B1">
        <w:rPr>
          <w:rFonts w:cs="Times New Roman"/>
          <w:sz w:val="24"/>
          <w:szCs w:val="24"/>
        </w:rPr>
        <w:t>niosek o wyjaśnienie treści Zapytania Ofertowego</w:t>
      </w:r>
      <w:r w:rsidR="004436D4" w:rsidRPr="000E69B1">
        <w:rPr>
          <w:rFonts w:cs="Times New Roman"/>
          <w:sz w:val="24"/>
          <w:szCs w:val="24"/>
        </w:rPr>
        <w:t xml:space="preserve"> wpłynie po upływie w/w terminu lub dotyczy udzielonych wyjaśnień, zamawiający może udzielić wyjaśnień albo pozostawić wniosek bez rozpatrzenia. </w:t>
      </w:r>
    </w:p>
    <w:p w:rsidR="007A4E76" w:rsidRPr="000E69B1" w:rsidRDefault="004436D4" w:rsidP="009946BC">
      <w:pPr>
        <w:pStyle w:val="Akapitzlist"/>
        <w:numPr>
          <w:ilvl w:val="1"/>
          <w:numId w:val="24"/>
        </w:numPr>
        <w:tabs>
          <w:tab w:val="left" w:pos="1701"/>
        </w:tabs>
        <w:spacing w:before="120" w:after="0"/>
        <w:ind w:left="1701" w:right="34" w:hanging="425"/>
        <w:contextualSpacing w:val="0"/>
        <w:jc w:val="both"/>
        <w:rPr>
          <w:rFonts w:cs="Times New Roman"/>
          <w:sz w:val="24"/>
          <w:szCs w:val="24"/>
        </w:rPr>
      </w:pPr>
      <w:r w:rsidRPr="000E69B1">
        <w:rPr>
          <w:rFonts w:cs="Times New Roman"/>
          <w:sz w:val="24"/>
          <w:szCs w:val="24"/>
        </w:rPr>
        <w:t>Przedłużenie terminu składania ofert nie wpływa na bieg terminu składan</w:t>
      </w:r>
      <w:r w:rsidR="0012682C" w:rsidRPr="000E69B1">
        <w:rPr>
          <w:rFonts w:cs="Times New Roman"/>
          <w:sz w:val="24"/>
          <w:szCs w:val="24"/>
        </w:rPr>
        <w:t>ia wniosku, o którym mowa w pkt</w:t>
      </w:r>
      <w:r w:rsidRPr="000E69B1">
        <w:rPr>
          <w:rFonts w:cs="Times New Roman"/>
          <w:sz w:val="24"/>
          <w:szCs w:val="24"/>
        </w:rPr>
        <w:t xml:space="preserve"> 6.</w:t>
      </w:r>
    </w:p>
    <w:p w:rsidR="007A4E76" w:rsidRPr="000E69B1" w:rsidRDefault="004436D4" w:rsidP="009946BC">
      <w:pPr>
        <w:pStyle w:val="Akapitzlist"/>
        <w:numPr>
          <w:ilvl w:val="1"/>
          <w:numId w:val="24"/>
        </w:numPr>
        <w:tabs>
          <w:tab w:val="left" w:pos="1701"/>
        </w:tabs>
        <w:spacing w:before="120" w:after="0"/>
        <w:ind w:left="1701" w:right="34" w:hanging="425"/>
        <w:contextualSpacing w:val="0"/>
        <w:jc w:val="both"/>
        <w:rPr>
          <w:rFonts w:cs="Times New Roman"/>
          <w:sz w:val="24"/>
          <w:szCs w:val="24"/>
        </w:rPr>
      </w:pPr>
      <w:r w:rsidRPr="000E69B1">
        <w:rPr>
          <w:rFonts w:cs="Times New Roman"/>
          <w:sz w:val="24"/>
          <w:szCs w:val="24"/>
        </w:rPr>
        <w:t xml:space="preserve">Treść zapytań wraz z wyjaśnieniami, bez ujawnienia źródła zapytania, zamawiający przekaże </w:t>
      </w:r>
      <w:r w:rsidR="007E0F3F" w:rsidRPr="000E69B1">
        <w:rPr>
          <w:rFonts w:cs="Times New Roman"/>
          <w:sz w:val="24"/>
          <w:szCs w:val="24"/>
        </w:rPr>
        <w:t>dostawcom</w:t>
      </w:r>
      <w:r w:rsidRPr="000E69B1">
        <w:rPr>
          <w:rFonts w:cs="Times New Roman"/>
          <w:sz w:val="24"/>
          <w:szCs w:val="24"/>
        </w:rPr>
        <w:t xml:space="preserve">, </w:t>
      </w:r>
      <w:r w:rsidR="00AA2DEC" w:rsidRPr="000E69B1">
        <w:rPr>
          <w:rFonts w:cs="Times New Roman"/>
          <w:sz w:val="24"/>
          <w:szCs w:val="24"/>
        </w:rPr>
        <w:t>którym przekazane zostanie Zapytanie Ofertowe</w:t>
      </w:r>
      <w:r w:rsidRPr="000E69B1">
        <w:rPr>
          <w:rFonts w:cs="Times New Roman"/>
          <w:sz w:val="24"/>
          <w:szCs w:val="24"/>
        </w:rPr>
        <w:t xml:space="preserve"> oraz udostępni </w:t>
      </w:r>
      <w:r w:rsidR="005F74D0" w:rsidRPr="000E69B1">
        <w:rPr>
          <w:rFonts w:cs="Times New Roman"/>
          <w:sz w:val="24"/>
          <w:szCs w:val="24"/>
        </w:rPr>
        <w:t>w Biuletynie Informacji Publicznej UMWŚ w Kielcach</w:t>
      </w:r>
      <w:r w:rsidR="00080017" w:rsidRPr="000E69B1">
        <w:rPr>
          <w:rFonts w:cs="Times New Roman"/>
          <w:sz w:val="24"/>
          <w:szCs w:val="24"/>
        </w:rPr>
        <w:t>.</w:t>
      </w:r>
    </w:p>
    <w:p w:rsidR="005F74D0" w:rsidRPr="000E69B1" w:rsidRDefault="005F74D0" w:rsidP="005F74D0">
      <w:pPr>
        <w:pStyle w:val="Akapitzlist"/>
        <w:numPr>
          <w:ilvl w:val="1"/>
          <w:numId w:val="24"/>
        </w:numPr>
        <w:tabs>
          <w:tab w:val="left" w:pos="1701"/>
        </w:tabs>
        <w:spacing w:before="120" w:after="0"/>
        <w:ind w:right="34"/>
        <w:contextualSpacing w:val="0"/>
        <w:jc w:val="both"/>
        <w:rPr>
          <w:rFonts w:cs="Times New Roman"/>
          <w:sz w:val="24"/>
          <w:szCs w:val="24"/>
        </w:rPr>
      </w:pPr>
      <w:r w:rsidRPr="000E69B1">
        <w:rPr>
          <w:rFonts w:eastAsia="Times New Roman" w:cs="Times New Roman"/>
          <w:bCs/>
          <w:iCs/>
          <w:sz w:val="24"/>
          <w:szCs w:val="24"/>
        </w:rPr>
        <w:lastRenderedPageBreak/>
        <w:t>Z</w:t>
      </w:r>
      <w:r w:rsidR="004436D4" w:rsidRPr="000E69B1">
        <w:rPr>
          <w:rFonts w:eastAsia="Times New Roman" w:cs="Times New Roman"/>
          <w:bCs/>
          <w:iCs/>
          <w:sz w:val="24"/>
          <w:szCs w:val="24"/>
        </w:rPr>
        <w:t>amawiający może przed upływem terminu składania ofert zmienić treść</w:t>
      </w:r>
      <w:r w:rsidR="00021D93" w:rsidRPr="000E69B1">
        <w:rPr>
          <w:rFonts w:eastAsia="Times New Roman" w:cs="Times New Roman"/>
          <w:bCs/>
          <w:iCs/>
          <w:sz w:val="24"/>
          <w:szCs w:val="24"/>
        </w:rPr>
        <w:t xml:space="preserve"> Zapytania Ofertowego</w:t>
      </w:r>
      <w:r w:rsidR="004436D4" w:rsidRPr="000E69B1">
        <w:rPr>
          <w:rFonts w:eastAsia="Times New Roman" w:cs="Times New Roman"/>
          <w:bCs/>
          <w:iCs/>
          <w:sz w:val="24"/>
          <w:szCs w:val="24"/>
        </w:rPr>
        <w:t xml:space="preserve">. Dokonaną zmianę treści </w:t>
      </w:r>
      <w:r w:rsidR="00021D93" w:rsidRPr="000E69B1">
        <w:rPr>
          <w:rFonts w:cs="Times New Roman"/>
          <w:sz w:val="24"/>
          <w:szCs w:val="24"/>
        </w:rPr>
        <w:t xml:space="preserve">zapytania </w:t>
      </w:r>
      <w:r w:rsidR="004436D4" w:rsidRPr="000E69B1">
        <w:rPr>
          <w:rFonts w:eastAsia="Times New Roman" w:cs="Times New Roman"/>
          <w:bCs/>
          <w:iCs/>
          <w:sz w:val="24"/>
          <w:szCs w:val="24"/>
        </w:rPr>
        <w:t xml:space="preserve">zamawiający udostępnia </w:t>
      </w:r>
      <w:r w:rsidRPr="000E69B1">
        <w:rPr>
          <w:rFonts w:cs="Times New Roman"/>
          <w:sz w:val="24"/>
          <w:szCs w:val="24"/>
        </w:rPr>
        <w:t>w Biuletynie Informacji Publicznej UMWŚ w Kielcach</w:t>
      </w:r>
      <w:r w:rsidR="00080017" w:rsidRPr="000E69B1">
        <w:rPr>
          <w:rFonts w:cs="Times New Roman"/>
          <w:sz w:val="24"/>
          <w:szCs w:val="24"/>
        </w:rPr>
        <w:t>.</w:t>
      </w:r>
    </w:p>
    <w:p w:rsidR="007A4E76" w:rsidRPr="000E69B1" w:rsidRDefault="004436D4" w:rsidP="00DD7555">
      <w:pPr>
        <w:pStyle w:val="Akapitzlist"/>
        <w:numPr>
          <w:ilvl w:val="1"/>
          <w:numId w:val="24"/>
        </w:numPr>
        <w:tabs>
          <w:tab w:val="left" w:pos="1701"/>
        </w:tabs>
        <w:spacing w:before="120" w:after="0"/>
        <w:ind w:left="1701" w:right="34" w:hanging="425"/>
        <w:contextualSpacing w:val="0"/>
        <w:jc w:val="both"/>
        <w:rPr>
          <w:rFonts w:cs="Times New Roman"/>
          <w:sz w:val="24"/>
          <w:szCs w:val="24"/>
        </w:rPr>
      </w:pPr>
      <w:r w:rsidRPr="000E69B1">
        <w:rPr>
          <w:rFonts w:eastAsia="Times New Roman" w:cs="Times New Roman"/>
          <w:bCs/>
          <w:iCs/>
          <w:sz w:val="24"/>
          <w:szCs w:val="24"/>
        </w:rPr>
        <w:t>Postępowanie</w:t>
      </w:r>
      <w:r w:rsidRPr="000E69B1">
        <w:rPr>
          <w:rFonts w:cs="Times New Roman"/>
          <w:sz w:val="24"/>
          <w:szCs w:val="24"/>
        </w:rPr>
        <w:t xml:space="preserve">, którego dotyczy niniejszy dokument oznaczone jest znakiem: </w:t>
      </w:r>
      <w:r w:rsidRPr="000E69B1">
        <w:rPr>
          <w:rFonts w:cs="Times New Roman"/>
          <w:sz w:val="24"/>
          <w:szCs w:val="24"/>
        </w:rPr>
        <w:br/>
      </w:r>
      <w:r w:rsidR="007E0F3F" w:rsidRPr="000E69B1">
        <w:rPr>
          <w:rFonts w:cs="Times New Roman"/>
          <w:b/>
          <w:sz w:val="24"/>
          <w:szCs w:val="24"/>
        </w:rPr>
        <w:t>ROW-III.711.35.2020</w:t>
      </w:r>
      <w:r w:rsidR="00DD7555" w:rsidRPr="000E69B1">
        <w:rPr>
          <w:rFonts w:cs="Times New Roman"/>
          <w:b/>
          <w:sz w:val="24"/>
          <w:szCs w:val="24"/>
        </w:rPr>
        <w:t xml:space="preserve">. </w:t>
      </w:r>
      <w:r w:rsidRPr="000E69B1">
        <w:rPr>
          <w:rFonts w:cs="Times New Roman"/>
          <w:sz w:val="24"/>
          <w:szCs w:val="24"/>
        </w:rPr>
        <w:t>Wykonawcy powinni powoływać się na wskazane oznaczenie we wszelkich kontaktach z zamawiającym.</w:t>
      </w:r>
    </w:p>
    <w:p w:rsidR="004436D4" w:rsidRPr="000E69B1" w:rsidRDefault="004436D4" w:rsidP="009946BC">
      <w:pPr>
        <w:pStyle w:val="Akapitzlist"/>
        <w:numPr>
          <w:ilvl w:val="1"/>
          <w:numId w:val="24"/>
        </w:numPr>
        <w:tabs>
          <w:tab w:val="left" w:pos="1701"/>
        </w:tabs>
        <w:spacing w:after="0"/>
        <w:ind w:left="1701" w:right="34" w:hanging="425"/>
        <w:contextualSpacing w:val="0"/>
        <w:jc w:val="both"/>
        <w:rPr>
          <w:rFonts w:cs="Times New Roman"/>
          <w:sz w:val="24"/>
          <w:szCs w:val="24"/>
        </w:rPr>
      </w:pPr>
      <w:r w:rsidRPr="000E69B1">
        <w:rPr>
          <w:rFonts w:cs="Times New Roman"/>
          <w:sz w:val="24"/>
          <w:szCs w:val="24"/>
        </w:rPr>
        <w:t>Osobą upoważnioną do kontaktu z wykonawcami w sprawach dotyczących niniejszego postępowania jest:</w:t>
      </w:r>
    </w:p>
    <w:p w:rsidR="004436D4" w:rsidRPr="000E69B1" w:rsidRDefault="004436D4" w:rsidP="009946BC">
      <w:pPr>
        <w:numPr>
          <w:ilvl w:val="3"/>
          <w:numId w:val="6"/>
        </w:numPr>
        <w:tabs>
          <w:tab w:val="left" w:pos="1701"/>
        </w:tabs>
        <w:spacing w:after="0"/>
        <w:ind w:left="1701" w:firstLine="0"/>
        <w:jc w:val="both"/>
        <w:rPr>
          <w:rFonts w:cs="Times New Roman"/>
          <w:b/>
          <w:bCs/>
          <w:sz w:val="24"/>
          <w:szCs w:val="24"/>
        </w:rPr>
      </w:pPr>
      <w:r w:rsidRPr="000E69B1">
        <w:rPr>
          <w:rFonts w:cs="Times New Roman"/>
          <w:sz w:val="24"/>
          <w:szCs w:val="24"/>
        </w:rPr>
        <w:t xml:space="preserve">imię i nazwisko: </w:t>
      </w:r>
      <w:r w:rsidR="000F6D42" w:rsidRPr="000E69B1">
        <w:rPr>
          <w:rFonts w:cs="Times New Roman"/>
          <w:b/>
          <w:sz w:val="24"/>
          <w:szCs w:val="24"/>
        </w:rPr>
        <w:t>Andrzej Pacocha</w:t>
      </w:r>
    </w:p>
    <w:p w:rsidR="004436D4" w:rsidRPr="000E69B1" w:rsidRDefault="004436D4" w:rsidP="009946BC">
      <w:pPr>
        <w:numPr>
          <w:ilvl w:val="3"/>
          <w:numId w:val="6"/>
        </w:numPr>
        <w:tabs>
          <w:tab w:val="left" w:pos="1701"/>
        </w:tabs>
        <w:spacing w:after="0"/>
        <w:ind w:left="1701" w:firstLine="0"/>
        <w:jc w:val="both"/>
        <w:rPr>
          <w:rFonts w:cs="Times New Roman"/>
          <w:sz w:val="24"/>
          <w:szCs w:val="24"/>
        </w:rPr>
      </w:pPr>
      <w:r w:rsidRPr="000E69B1">
        <w:rPr>
          <w:rFonts w:cs="Times New Roman"/>
          <w:bCs/>
          <w:sz w:val="24"/>
          <w:szCs w:val="24"/>
        </w:rPr>
        <w:t xml:space="preserve">stanowisko: </w:t>
      </w:r>
      <w:r w:rsidR="00745237" w:rsidRPr="000E69B1">
        <w:rPr>
          <w:rFonts w:cs="Times New Roman"/>
          <w:bCs/>
          <w:sz w:val="24"/>
          <w:szCs w:val="24"/>
        </w:rPr>
        <w:t xml:space="preserve">główny specjalista </w:t>
      </w:r>
      <w:r w:rsidR="000F6D42" w:rsidRPr="000E69B1">
        <w:rPr>
          <w:rFonts w:cs="Times New Roman"/>
          <w:bCs/>
          <w:sz w:val="24"/>
          <w:szCs w:val="24"/>
        </w:rPr>
        <w:t xml:space="preserve">w </w:t>
      </w:r>
      <w:r w:rsidR="00AD545E" w:rsidRPr="000E69B1">
        <w:rPr>
          <w:rFonts w:cs="Times New Roman"/>
          <w:bCs/>
          <w:sz w:val="24"/>
          <w:szCs w:val="24"/>
        </w:rPr>
        <w:t>oddzia</w:t>
      </w:r>
      <w:r w:rsidR="000F6D42" w:rsidRPr="000E69B1">
        <w:rPr>
          <w:rFonts w:cs="Times New Roman"/>
          <w:bCs/>
          <w:sz w:val="24"/>
          <w:szCs w:val="24"/>
        </w:rPr>
        <w:t>le</w:t>
      </w:r>
      <w:r w:rsidR="00AD545E" w:rsidRPr="000E69B1">
        <w:rPr>
          <w:rFonts w:cs="Times New Roman"/>
          <w:bCs/>
          <w:sz w:val="24"/>
          <w:szCs w:val="24"/>
        </w:rPr>
        <w:t xml:space="preserve"> </w:t>
      </w:r>
      <w:r w:rsidR="00745237" w:rsidRPr="000E69B1">
        <w:rPr>
          <w:rFonts w:cs="Times New Roman"/>
          <w:bCs/>
          <w:sz w:val="24"/>
          <w:szCs w:val="24"/>
        </w:rPr>
        <w:t xml:space="preserve">Analiz i </w:t>
      </w:r>
      <w:r w:rsidR="00AD545E" w:rsidRPr="000E69B1">
        <w:rPr>
          <w:rFonts w:cs="Times New Roman"/>
          <w:bCs/>
          <w:sz w:val="24"/>
          <w:szCs w:val="24"/>
        </w:rPr>
        <w:t xml:space="preserve">Rozwoju Rolnictwa </w:t>
      </w:r>
    </w:p>
    <w:p w:rsidR="004436D4" w:rsidRPr="000E69B1" w:rsidRDefault="004436D4" w:rsidP="009946BC">
      <w:pPr>
        <w:numPr>
          <w:ilvl w:val="3"/>
          <w:numId w:val="6"/>
        </w:numPr>
        <w:tabs>
          <w:tab w:val="left" w:pos="1701"/>
        </w:tabs>
        <w:spacing w:after="0"/>
        <w:ind w:left="1701" w:firstLine="0"/>
        <w:jc w:val="both"/>
        <w:rPr>
          <w:rFonts w:cs="Times New Roman"/>
          <w:sz w:val="24"/>
          <w:szCs w:val="24"/>
        </w:rPr>
      </w:pPr>
      <w:r w:rsidRPr="000E69B1">
        <w:rPr>
          <w:rFonts w:cs="Times New Roman"/>
          <w:sz w:val="24"/>
          <w:szCs w:val="24"/>
        </w:rPr>
        <w:t>numer telefonu</w:t>
      </w:r>
      <w:r w:rsidRPr="000E69B1">
        <w:rPr>
          <w:rFonts w:cs="Times New Roman"/>
          <w:sz w:val="24"/>
          <w:szCs w:val="24"/>
          <w:lang w:val="de-DE"/>
        </w:rPr>
        <w:t xml:space="preserve">: </w:t>
      </w:r>
      <w:r w:rsidRPr="000E69B1">
        <w:rPr>
          <w:rFonts w:cs="Times New Roman"/>
          <w:b/>
          <w:bCs/>
          <w:sz w:val="24"/>
          <w:szCs w:val="24"/>
          <w:lang w:val="de-DE"/>
        </w:rPr>
        <w:t>(41) 342-</w:t>
      </w:r>
      <w:r w:rsidR="00AD545E" w:rsidRPr="000E69B1">
        <w:rPr>
          <w:rFonts w:cs="Times New Roman"/>
          <w:b/>
          <w:bCs/>
          <w:sz w:val="24"/>
          <w:szCs w:val="24"/>
          <w:lang w:val="de-DE"/>
        </w:rPr>
        <w:t>1</w:t>
      </w:r>
      <w:r w:rsidR="007E0F3F" w:rsidRPr="000E69B1">
        <w:rPr>
          <w:rFonts w:cs="Times New Roman"/>
          <w:b/>
          <w:bCs/>
          <w:sz w:val="24"/>
          <w:szCs w:val="24"/>
          <w:lang w:val="de-DE"/>
        </w:rPr>
        <w:t>4</w:t>
      </w:r>
      <w:r w:rsidRPr="000E69B1">
        <w:rPr>
          <w:rFonts w:cs="Times New Roman"/>
          <w:b/>
          <w:bCs/>
          <w:sz w:val="24"/>
          <w:szCs w:val="24"/>
          <w:lang w:val="de-DE"/>
        </w:rPr>
        <w:t>-</w:t>
      </w:r>
      <w:r w:rsidR="00AD545E" w:rsidRPr="000E69B1">
        <w:rPr>
          <w:rFonts w:cs="Times New Roman"/>
          <w:b/>
          <w:bCs/>
          <w:sz w:val="24"/>
          <w:szCs w:val="24"/>
          <w:lang w:val="de-DE"/>
        </w:rPr>
        <w:t>9</w:t>
      </w:r>
      <w:r w:rsidR="007E0F3F" w:rsidRPr="000E69B1">
        <w:rPr>
          <w:rFonts w:cs="Times New Roman"/>
          <w:b/>
          <w:bCs/>
          <w:sz w:val="24"/>
          <w:szCs w:val="24"/>
          <w:lang w:val="de-DE"/>
        </w:rPr>
        <w:t>8</w:t>
      </w:r>
    </w:p>
    <w:p w:rsidR="004436D4" w:rsidRPr="000E69B1" w:rsidRDefault="004436D4" w:rsidP="009946BC">
      <w:pPr>
        <w:numPr>
          <w:ilvl w:val="3"/>
          <w:numId w:val="6"/>
        </w:numPr>
        <w:tabs>
          <w:tab w:val="left" w:pos="1701"/>
        </w:tabs>
        <w:spacing w:after="0"/>
        <w:ind w:left="1701" w:firstLine="0"/>
        <w:jc w:val="both"/>
        <w:rPr>
          <w:rFonts w:cs="Times New Roman"/>
          <w:sz w:val="24"/>
          <w:szCs w:val="24"/>
        </w:rPr>
      </w:pPr>
      <w:r w:rsidRPr="000E69B1">
        <w:rPr>
          <w:rFonts w:cs="Times New Roman"/>
          <w:sz w:val="24"/>
          <w:szCs w:val="24"/>
        </w:rPr>
        <w:t>adres e-mail</w:t>
      </w:r>
      <w:r w:rsidRPr="000E69B1">
        <w:rPr>
          <w:rFonts w:cs="Times New Roman"/>
          <w:bCs/>
          <w:sz w:val="24"/>
          <w:szCs w:val="24"/>
          <w:lang w:val="de-DE"/>
        </w:rPr>
        <w:t>:</w:t>
      </w:r>
      <w:r w:rsidRPr="000E69B1">
        <w:rPr>
          <w:rFonts w:cs="Times New Roman"/>
          <w:bCs/>
          <w:sz w:val="24"/>
          <w:szCs w:val="24"/>
          <w:lang w:val="de-DE"/>
        </w:rPr>
        <w:tab/>
      </w:r>
      <w:r w:rsidR="000F6D42" w:rsidRPr="000E69B1">
        <w:rPr>
          <w:rStyle w:val="Hipercze"/>
          <w:rFonts w:cs="Times New Roman"/>
          <w:color w:val="auto"/>
          <w:sz w:val="24"/>
          <w:szCs w:val="24"/>
        </w:rPr>
        <w:t>andrzej.pacocha@sejmik.kielce.pl</w:t>
      </w:r>
    </w:p>
    <w:p w:rsidR="004436D4" w:rsidRPr="000E69B1" w:rsidRDefault="004436D4" w:rsidP="009946BC">
      <w:pPr>
        <w:tabs>
          <w:tab w:val="left" w:pos="1701"/>
        </w:tabs>
        <w:spacing w:after="0"/>
        <w:ind w:left="1276"/>
        <w:jc w:val="both"/>
        <w:rPr>
          <w:rFonts w:cs="Times New Roman"/>
          <w:sz w:val="24"/>
          <w:szCs w:val="24"/>
        </w:rPr>
      </w:pPr>
    </w:p>
    <w:p w:rsidR="004436D4" w:rsidRPr="000E69B1" w:rsidRDefault="001E7FAC" w:rsidP="001E7FAC">
      <w:pPr>
        <w:tabs>
          <w:tab w:val="left" w:pos="1701"/>
        </w:tabs>
        <w:spacing w:after="0"/>
        <w:ind w:left="1276" w:right="34"/>
        <w:jc w:val="both"/>
        <w:rPr>
          <w:rFonts w:cs="Times New Roman"/>
          <w:b/>
          <w:sz w:val="24"/>
          <w:szCs w:val="24"/>
        </w:rPr>
      </w:pPr>
      <w:r w:rsidRPr="000E69B1">
        <w:rPr>
          <w:rFonts w:cs="Times New Roman"/>
          <w:b/>
          <w:sz w:val="24"/>
          <w:szCs w:val="24"/>
        </w:rPr>
        <w:t xml:space="preserve">VII. </w:t>
      </w:r>
      <w:r w:rsidR="004436D4" w:rsidRPr="000E69B1">
        <w:rPr>
          <w:rFonts w:cs="Times New Roman"/>
          <w:b/>
          <w:sz w:val="24"/>
          <w:szCs w:val="24"/>
        </w:rPr>
        <w:t>WYMAGANIA DOTYCZĄCE WADIUM</w:t>
      </w:r>
    </w:p>
    <w:p w:rsidR="004436D4" w:rsidRPr="000E69B1" w:rsidRDefault="004436D4" w:rsidP="009946BC">
      <w:pPr>
        <w:tabs>
          <w:tab w:val="left" w:pos="1701"/>
        </w:tabs>
        <w:spacing w:after="0"/>
        <w:ind w:left="1276"/>
        <w:jc w:val="both"/>
        <w:rPr>
          <w:rFonts w:cs="Times New Roman"/>
          <w:sz w:val="24"/>
          <w:szCs w:val="24"/>
        </w:rPr>
      </w:pPr>
      <w:r w:rsidRPr="000E69B1">
        <w:rPr>
          <w:rFonts w:cs="Times New Roman"/>
          <w:sz w:val="24"/>
          <w:szCs w:val="24"/>
        </w:rPr>
        <w:t>Zamawiający nie żąda wniesienia wadium prze</w:t>
      </w:r>
      <w:r w:rsidR="00A1177D" w:rsidRPr="000E69B1">
        <w:rPr>
          <w:rFonts w:cs="Times New Roman"/>
          <w:sz w:val="24"/>
          <w:szCs w:val="24"/>
        </w:rPr>
        <w:t>z</w:t>
      </w:r>
      <w:r w:rsidRPr="000E69B1">
        <w:rPr>
          <w:rFonts w:cs="Times New Roman"/>
          <w:sz w:val="24"/>
          <w:szCs w:val="24"/>
        </w:rPr>
        <w:t xml:space="preserve"> wykonawcę.</w:t>
      </w:r>
    </w:p>
    <w:p w:rsidR="004436D4" w:rsidRPr="000E69B1" w:rsidRDefault="004436D4" w:rsidP="009946BC">
      <w:pPr>
        <w:tabs>
          <w:tab w:val="left" w:pos="1701"/>
        </w:tabs>
        <w:spacing w:after="0"/>
        <w:ind w:left="1276"/>
        <w:jc w:val="both"/>
        <w:rPr>
          <w:rFonts w:cs="Times New Roman"/>
          <w:color w:val="FF0000"/>
          <w:sz w:val="24"/>
          <w:szCs w:val="24"/>
        </w:rPr>
      </w:pPr>
    </w:p>
    <w:p w:rsidR="004436D4" w:rsidRPr="000E69B1" w:rsidRDefault="001E7FAC" w:rsidP="001E7FAC">
      <w:pPr>
        <w:tabs>
          <w:tab w:val="left" w:pos="1701"/>
        </w:tabs>
        <w:spacing w:after="0"/>
        <w:ind w:left="1276" w:right="34"/>
        <w:jc w:val="both"/>
        <w:rPr>
          <w:rFonts w:cs="Times New Roman"/>
          <w:b/>
          <w:sz w:val="24"/>
          <w:szCs w:val="24"/>
        </w:rPr>
      </w:pPr>
      <w:r w:rsidRPr="000E69B1">
        <w:rPr>
          <w:rFonts w:cs="Times New Roman"/>
          <w:b/>
          <w:sz w:val="24"/>
          <w:szCs w:val="24"/>
        </w:rPr>
        <w:t xml:space="preserve">VIII. </w:t>
      </w:r>
      <w:r w:rsidR="004436D4" w:rsidRPr="000E69B1">
        <w:rPr>
          <w:rFonts w:cs="Times New Roman"/>
          <w:b/>
          <w:sz w:val="24"/>
          <w:szCs w:val="24"/>
        </w:rPr>
        <w:t>TERMIN ZWIĄZANIA OFERTĄ</w:t>
      </w:r>
    </w:p>
    <w:p w:rsidR="004436D4" w:rsidRPr="000E69B1" w:rsidRDefault="004436D4" w:rsidP="005030E1">
      <w:pPr>
        <w:numPr>
          <w:ilvl w:val="0"/>
          <w:numId w:val="7"/>
        </w:numPr>
        <w:tabs>
          <w:tab w:val="clear" w:pos="1080"/>
          <w:tab w:val="left" w:pos="1701"/>
        </w:tabs>
        <w:spacing w:after="0"/>
        <w:ind w:left="1276" w:firstLine="0"/>
        <w:jc w:val="both"/>
        <w:rPr>
          <w:rFonts w:cs="Times New Roman"/>
          <w:sz w:val="24"/>
          <w:szCs w:val="24"/>
        </w:rPr>
      </w:pPr>
      <w:r w:rsidRPr="000E69B1">
        <w:rPr>
          <w:rFonts w:cs="Times New Roman"/>
          <w:sz w:val="24"/>
          <w:szCs w:val="24"/>
        </w:rPr>
        <w:lastRenderedPageBreak/>
        <w:t xml:space="preserve">Termin związania ofertą wynosi </w:t>
      </w:r>
      <w:r w:rsidR="00A00051" w:rsidRPr="000E69B1">
        <w:rPr>
          <w:rFonts w:cs="Times New Roman"/>
          <w:b/>
          <w:sz w:val="24"/>
          <w:szCs w:val="24"/>
        </w:rPr>
        <w:t xml:space="preserve">14 </w:t>
      </w:r>
      <w:r w:rsidRPr="000E69B1">
        <w:rPr>
          <w:rFonts w:cs="Times New Roman"/>
          <w:b/>
          <w:sz w:val="24"/>
          <w:szCs w:val="24"/>
        </w:rPr>
        <w:t>dni</w:t>
      </w:r>
      <w:r w:rsidRPr="000E69B1">
        <w:rPr>
          <w:rFonts w:cs="Times New Roman"/>
          <w:sz w:val="24"/>
          <w:szCs w:val="24"/>
        </w:rPr>
        <w:t xml:space="preserve"> od upływu terminu składania ofert.</w:t>
      </w:r>
    </w:p>
    <w:p w:rsidR="004436D4" w:rsidRPr="000E69B1" w:rsidRDefault="004436D4" w:rsidP="005030E1">
      <w:pPr>
        <w:numPr>
          <w:ilvl w:val="0"/>
          <w:numId w:val="7"/>
        </w:numPr>
        <w:tabs>
          <w:tab w:val="clear" w:pos="1080"/>
          <w:tab w:val="left" w:pos="1701"/>
        </w:tabs>
        <w:spacing w:after="0"/>
        <w:ind w:left="1276" w:firstLine="0"/>
        <w:jc w:val="both"/>
        <w:rPr>
          <w:rFonts w:cs="Times New Roman"/>
          <w:sz w:val="24"/>
          <w:szCs w:val="24"/>
        </w:rPr>
      </w:pPr>
      <w:r w:rsidRPr="000E69B1">
        <w:rPr>
          <w:rFonts w:cs="Times New Roman"/>
          <w:sz w:val="24"/>
          <w:szCs w:val="24"/>
        </w:rPr>
        <w:t>Bieg terminu związania ofertą rozpoczyna się wraz z upływem terminu składania ofert.</w:t>
      </w:r>
    </w:p>
    <w:p w:rsidR="00996234" w:rsidRPr="000E69B1" w:rsidRDefault="00996234" w:rsidP="009946BC">
      <w:pPr>
        <w:tabs>
          <w:tab w:val="left" w:pos="1701"/>
        </w:tabs>
        <w:spacing w:after="0"/>
        <w:ind w:left="1276" w:right="34"/>
        <w:jc w:val="both"/>
        <w:rPr>
          <w:rFonts w:cs="Times New Roman"/>
          <w:sz w:val="24"/>
          <w:szCs w:val="24"/>
        </w:rPr>
      </w:pPr>
    </w:p>
    <w:p w:rsidR="004436D4" w:rsidRPr="000E69B1" w:rsidRDefault="001E7FAC" w:rsidP="001E7FAC">
      <w:pPr>
        <w:tabs>
          <w:tab w:val="left" w:pos="1701"/>
        </w:tabs>
        <w:spacing w:after="0"/>
        <w:ind w:left="1276" w:right="34"/>
        <w:jc w:val="both"/>
        <w:rPr>
          <w:rFonts w:cs="Times New Roman"/>
          <w:b/>
          <w:sz w:val="24"/>
          <w:szCs w:val="24"/>
        </w:rPr>
      </w:pPr>
      <w:r w:rsidRPr="000E69B1">
        <w:rPr>
          <w:rFonts w:cs="Times New Roman"/>
          <w:b/>
          <w:sz w:val="24"/>
          <w:szCs w:val="24"/>
        </w:rPr>
        <w:t xml:space="preserve">IX. </w:t>
      </w:r>
      <w:r w:rsidR="004436D4" w:rsidRPr="000E69B1">
        <w:rPr>
          <w:rFonts w:cs="Times New Roman"/>
          <w:b/>
          <w:sz w:val="24"/>
          <w:szCs w:val="24"/>
        </w:rPr>
        <w:t>OPIS SPOSOBU PRZYGOTOWYWANIA OFERT</w:t>
      </w:r>
    </w:p>
    <w:p w:rsidR="004436D4" w:rsidRPr="000E69B1" w:rsidRDefault="004436D4" w:rsidP="001E7FAC">
      <w:pPr>
        <w:numPr>
          <w:ilvl w:val="0"/>
          <w:numId w:val="8"/>
        </w:numPr>
        <w:tabs>
          <w:tab w:val="left" w:pos="1701"/>
        </w:tabs>
        <w:spacing w:after="0"/>
        <w:ind w:left="1418" w:firstLine="0"/>
        <w:jc w:val="both"/>
        <w:rPr>
          <w:rFonts w:cs="Times New Roman"/>
          <w:b/>
          <w:sz w:val="24"/>
          <w:szCs w:val="24"/>
          <w:u w:val="single"/>
        </w:rPr>
      </w:pPr>
      <w:r w:rsidRPr="000E69B1">
        <w:rPr>
          <w:rFonts w:cs="Times New Roman"/>
          <w:b/>
          <w:sz w:val="24"/>
          <w:szCs w:val="24"/>
          <w:u w:val="single"/>
        </w:rPr>
        <w:t>Oferta składa się z:</w:t>
      </w:r>
    </w:p>
    <w:p w:rsidR="004436D4" w:rsidRPr="000E69B1" w:rsidRDefault="004436D4" w:rsidP="005030E1">
      <w:pPr>
        <w:numPr>
          <w:ilvl w:val="0"/>
          <w:numId w:val="9"/>
        </w:numPr>
        <w:tabs>
          <w:tab w:val="left" w:pos="851"/>
          <w:tab w:val="left" w:pos="1701"/>
        </w:tabs>
        <w:spacing w:before="120" w:after="0"/>
        <w:ind w:left="1701" w:hanging="425"/>
        <w:jc w:val="both"/>
        <w:rPr>
          <w:rFonts w:cs="Times New Roman"/>
          <w:sz w:val="24"/>
          <w:szCs w:val="24"/>
        </w:rPr>
      </w:pPr>
      <w:r w:rsidRPr="000E69B1">
        <w:rPr>
          <w:rFonts w:cs="Times New Roman"/>
          <w:sz w:val="24"/>
          <w:szCs w:val="24"/>
        </w:rPr>
        <w:t xml:space="preserve">Wypełnionego i podpisanego </w:t>
      </w:r>
      <w:r w:rsidRPr="000E69B1">
        <w:rPr>
          <w:rFonts w:cs="Times New Roman"/>
          <w:b/>
          <w:sz w:val="24"/>
          <w:szCs w:val="24"/>
        </w:rPr>
        <w:t>Formularza oferty</w:t>
      </w:r>
      <w:r w:rsidRPr="000E69B1">
        <w:rPr>
          <w:rFonts w:cs="Times New Roman"/>
          <w:sz w:val="24"/>
          <w:szCs w:val="24"/>
        </w:rPr>
        <w:t xml:space="preserve"> - wg wzoru określonego </w:t>
      </w:r>
      <w:r w:rsidRPr="000E69B1">
        <w:rPr>
          <w:rFonts w:cs="Times New Roman"/>
          <w:b/>
          <w:sz w:val="24"/>
          <w:szCs w:val="24"/>
        </w:rPr>
        <w:t>w </w:t>
      </w:r>
      <w:r w:rsidR="00AB3007" w:rsidRPr="000E69B1">
        <w:rPr>
          <w:rFonts w:cs="Times New Roman"/>
          <w:b/>
          <w:sz w:val="24"/>
          <w:szCs w:val="24"/>
        </w:rPr>
        <w:t>Załączniku</w:t>
      </w:r>
      <w:r w:rsidRPr="000E69B1">
        <w:rPr>
          <w:rFonts w:cs="Times New Roman"/>
          <w:b/>
          <w:sz w:val="24"/>
          <w:szCs w:val="24"/>
        </w:rPr>
        <w:t xml:space="preserve"> nr </w:t>
      </w:r>
      <w:r w:rsidR="00E96954" w:rsidRPr="000E69B1">
        <w:rPr>
          <w:rFonts w:cs="Times New Roman"/>
          <w:b/>
          <w:sz w:val="24"/>
          <w:szCs w:val="24"/>
        </w:rPr>
        <w:t>1</w:t>
      </w:r>
      <w:r w:rsidRPr="000E69B1">
        <w:rPr>
          <w:rFonts w:cs="Times New Roman"/>
          <w:b/>
          <w:sz w:val="24"/>
          <w:szCs w:val="24"/>
        </w:rPr>
        <w:t xml:space="preserve"> do Zapytania Ofertowego</w:t>
      </w:r>
      <w:r w:rsidRPr="000E69B1">
        <w:rPr>
          <w:rFonts w:cs="Times New Roman"/>
          <w:sz w:val="24"/>
          <w:szCs w:val="24"/>
        </w:rPr>
        <w:t xml:space="preserve">. </w:t>
      </w:r>
    </w:p>
    <w:p w:rsidR="007A4E76" w:rsidRPr="000E69B1" w:rsidRDefault="004436D4" w:rsidP="005030E1">
      <w:pPr>
        <w:pStyle w:val="Akapitzlist"/>
        <w:numPr>
          <w:ilvl w:val="0"/>
          <w:numId w:val="9"/>
        </w:numPr>
        <w:tabs>
          <w:tab w:val="left" w:pos="1843"/>
        </w:tabs>
        <w:spacing w:after="0"/>
        <w:ind w:left="1701" w:hanging="425"/>
        <w:jc w:val="both"/>
        <w:rPr>
          <w:rFonts w:cs="Times New Roman"/>
          <w:b/>
          <w:bCs/>
          <w:sz w:val="24"/>
          <w:szCs w:val="24"/>
        </w:rPr>
      </w:pPr>
      <w:r w:rsidRPr="000E69B1">
        <w:rPr>
          <w:rFonts w:cs="Times New Roman"/>
          <w:sz w:val="24"/>
          <w:szCs w:val="24"/>
        </w:rPr>
        <w:t xml:space="preserve">Wypełnionego i podpisanego </w:t>
      </w:r>
      <w:r w:rsidRPr="000E69B1">
        <w:rPr>
          <w:rFonts w:cs="Times New Roman"/>
          <w:b/>
          <w:sz w:val="24"/>
          <w:szCs w:val="24"/>
        </w:rPr>
        <w:t xml:space="preserve">Oświadczenia </w:t>
      </w:r>
      <w:r w:rsidR="00A2113E" w:rsidRPr="000E69B1">
        <w:rPr>
          <w:rFonts w:cs="Times New Roman"/>
          <w:b/>
          <w:bCs/>
          <w:sz w:val="24"/>
          <w:szCs w:val="24"/>
        </w:rPr>
        <w:t xml:space="preserve">dotyczącego braku powiązań </w:t>
      </w:r>
      <w:r w:rsidRPr="000E69B1">
        <w:rPr>
          <w:rFonts w:cs="Times New Roman"/>
          <w:sz w:val="24"/>
          <w:szCs w:val="24"/>
        </w:rPr>
        <w:t xml:space="preserve"> – wg wzoru określonego </w:t>
      </w:r>
      <w:r w:rsidRPr="000E69B1">
        <w:rPr>
          <w:rFonts w:cs="Times New Roman"/>
          <w:b/>
          <w:sz w:val="24"/>
          <w:szCs w:val="24"/>
        </w:rPr>
        <w:t xml:space="preserve">w </w:t>
      </w:r>
      <w:r w:rsidR="00CE3883" w:rsidRPr="000E69B1">
        <w:rPr>
          <w:rFonts w:cs="Times New Roman"/>
          <w:b/>
          <w:sz w:val="24"/>
          <w:szCs w:val="24"/>
        </w:rPr>
        <w:t>Załączniku</w:t>
      </w:r>
      <w:r w:rsidRPr="000E69B1">
        <w:rPr>
          <w:rFonts w:cs="Times New Roman"/>
          <w:b/>
          <w:sz w:val="24"/>
          <w:szCs w:val="24"/>
        </w:rPr>
        <w:t xml:space="preserve"> nr </w:t>
      </w:r>
      <w:r w:rsidR="00AB3007" w:rsidRPr="000E69B1">
        <w:rPr>
          <w:rFonts w:cs="Times New Roman"/>
          <w:b/>
          <w:sz w:val="24"/>
          <w:szCs w:val="24"/>
        </w:rPr>
        <w:t>2</w:t>
      </w:r>
      <w:r w:rsidRPr="000E69B1">
        <w:rPr>
          <w:rFonts w:cs="Times New Roman"/>
          <w:b/>
          <w:sz w:val="24"/>
          <w:szCs w:val="24"/>
        </w:rPr>
        <w:t xml:space="preserve"> do Zapytania Ofertowego</w:t>
      </w:r>
      <w:r w:rsidRPr="000E69B1">
        <w:rPr>
          <w:rFonts w:cs="Times New Roman"/>
          <w:sz w:val="24"/>
          <w:szCs w:val="24"/>
        </w:rPr>
        <w:t>.</w:t>
      </w:r>
    </w:p>
    <w:p w:rsidR="007A4E76" w:rsidRPr="000E69B1" w:rsidRDefault="005030E1" w:rsidP="005030E1">
      <w:pPr>
        <w:pStyle w:val="Akapitzlist"/>
        <w:numPr>
          <w:ilvl w:val="0"/>
          <w:numId w:val="9"/>
        </w:numPr>
        <w:tabs>
          <w:tab w:val="left" w:pos="1843"/>
        </w:tabs>
        <w:spacing w:after="0"/>
        <w:ind w:left="1701" w:hanging="425"/>
        <w:jc w:val="both"/>
        <w:rPr>
          <w:rFonts w:cs="Times New Roman"/>
          <w:b/>
          <w:bCs/>
          <w:sz w:val="24"/>
          <w:szCs w:val="24"/>
        </w:rPr>
      </w:pPr>
      <w:r w:rsidRPr="000E69B1">
        <w:rPr>
          <w:rFonts w:cs="Times New Roman"/>
          <w:sz w:val="24"/>
          <w:szCs w:val="24"/>
        </w:rPr>
        <w:t>D</w:t>
      </w:r>
      <w:r w:rsidR="00F30DCE" w:rsidRPr="000E69B1">
        <w:rPr>
          <w:rFonts w:cs="Times New Roman"/>
          <w:sz w:val="24"/>
          <w:szCs w:val="24"/>
        </w:rPr>
        <w:t>ostawców</w:t>
      </w:r>
      <w:r w:rsidR="00837C90" w:rsidRPr="000E69B1">
        <w:rPr>
          <w:rFonts w:cs="Times New Roman"/>
          <w:sz w:val="24"/>
          <w:szCs w:val="24"/>
        </w:rPr>
        <w:t xml:space="preserve"> występujących wspólnie (dotyczy również spółki cywilnej) – pełnomocnictwa do reprezentowania w  postępowaniu o udzielenie zamówienia publicznego albo reprezentowania w postępowaniu i zawarcia umowy w sprawie zamówienia publicznego (oryginał lub poświadczona notarialnie kopia). </w:t>
      </w:r>
    </w:p>
    <w:p w:rsidR="00837C90" w:rsidRPr="000E69B1" w:rsidRDefault="00837C90" w:rsidP="005030E1">
      <w:pPr>
        <w:pStyle w:val="Akapitzlist"/>
        <w:numPr>
          <w:ilvl w:val="0"/>
          <w:numId w:val="9"/>
        </w:numPr>
        <w:tabs>
          <w:tab w:val="left" w:pos="1843"/>
        </w:tabs>
        <w:spacing w:after="0"/>
        <w:ind w:left="1701" w:hanging="425"/>
        <w:jc w:val="both"/>
        <w:rPr>
          <w:rFonts w:cs="Times New Roman"/>
          <w:b/>
          <w:bCs/>
          <w:sz w:val="24"/>
          <w:szCs w:val="24"/>
        </w:rPr>
      </w:pPr>
      <w:r w:rsidRPr="000E69B1">
        <w:rPr>
          <w:rFonts w:cs="Times New Roman"/>
          <w:sz w:val="24"/>
          <w:szCs w:val="24"/>
        </w:rPr>
        <w:t xml:space="preserve">Pełnomocnictwa określającego jego zakres – w przypadku gdy wykonawcę reprezentuje pełnomocnik (oryginał lub poświadczona notarialnie kopia). </w:t>
      </w:r>
    </w:p>
    <w:p w:rsidR="00837C90" w:rsidRPr="000E69B1" w:rsidRDefault="00837C90" w:rsidP="001E7FAC">
      <w:pPr>
        <w:numPr>
          <w:ilvl w:val="0"/>
          <w:numId w:val="8"/>
        </w:numPr>
        <w:tabs>
          <w:tab w:val="left" w:pos="1701"/>
        </w:tabs>
        <w:spacing w:before="120" w:after="0"/>
        <w:ind w:left="1418" w:firstLine="0"/>
        <w:jc w:val="both"/>
        <w:rPr>
          <w:rFonts w:cs="Times New Roman"/>
          <w:b/>
          <w:sz w:val="24"/>
          <w:szCs w:val="24"/>
          <w:u w:val="single"/>
        </w:rPr>
      </w:pPr>
      <w:r w:rsidRPr="000E69B1">
        <w:rPr>
          <w:rFonts w:cs="Times New Roman"/>
          <w:b/>
          <w:sz w:val="24"/>
          <w:szCs w:val="24"/>
          <w:u w:val="single"/>
        </w:rPr>
        <w:t>Wymagania formalne:</w:t>
      </w:r>
    </w:p>
    <w:p w:rsidR="007A4E76" w:rsidRPr="000E69B1" w:rsidRDefault="00F30DCE" w:rsidP="009946BC">
      <w:pPr>
        <w:numPr>
          <w:ilvl w:val="0"/>
          <w:numId w:val="11"/>
        </w:numPr>
        <w:tabs>
          <w:tab w:val="clear" w:pos="1440"/>
          <w:tab w:val="left" w:pos="1701"/>
        </w:tabs>
        <w:spacing w:before="120" w:after="0"/>
        <w:ind w:left="1701" w:right="34" w:hanging="425"/>
        <w:jc w:val="both"/>
        <w:rPr>
          <w:rFonts w:cs="Times New Roman"/>
          <w:sz w:val="24"/>
          <w:szCs w:val="24"/>
        </w:rPr>
      </w:pPr>
      <w:r w:rsidRPr="000E69B1">
        <w:rPr>
          <w:rFonts w:cs="Times New Roman"/>
          <w:sz w:val="24"/>
          <w:szCs w:val="24"/>
        </w:rPr>
        <w:lastRenderedPageBreak/>
        <w:t>Dostawca</w:t>
      </w:r>
      <w:r w:rsidR="00837C90" w:rsidRPr="000E69B1">
        <w:rPr>
          <w:rFonts w:cs="Times New Roman"/>
          <w:sz w:val="24"/>
          <w:szCs w:val="24"/>
        </w:rPr>
        <w:t xml:space="preserve"> może złożyć tylko jedną ofertę, w której musi być zaproponowana tylko jedna cena</w:t>
      </w:r>
      <w:r w:rsidRPr="000E69B1">
        <w:rPr>
          <w:rFonts w:cs="Times New Roman"/>
          <w:sz w:val="24"/>
          <w:szCs w:val="24"/>
        </w:rPr>
        <w:t xml:space="preserve"> za całość przedmiotu zamówienia</w:t>
      </w:r>
      <w:r w:rsidR="00837C90" w:rsidRPr="000E69B1">
        <w:rPr>
          <w:rFonts w:cs="Times New Roman"/>
          <w:sz w:val="24"/>
          <w:szCs w:val="24"/>
        </w:rPr>
        <w:t>.</w:t>
      </w:r>
    </w:p>
    <w:p w:rsidR="007A4E76" w:rsidRPr="000E69B1" w:rsidRDefault="00837C90" w:rsidP="009946BC">
      <w:pPr>
        <w:numPr>
          <w:ilvl w:val="0"/>
          <w:numId w:val="11"/>
        </w:numPr>
        <w:tabs>
          <w:tab w:val="clear" w:pos="1440"/>
          <w:tab w:val="left" w:pos="1701"/>
        </w:tabs>
        <w:spacing w:before="120" w:after="0"/>
        <w:ind w:left="1701" w:right="34" w:hanging="425"/>
        <w:jc w:val="both"/>
        <w:rPr>
          <w:rFonts w:cs="Times New Roman"/>
          <w:sz w:val="24"/>
          <w:szCs w:val="24"/>
        </w:rPr>
      </w:pPr>
      <w:r w:rsidRPr="000E69B1">
        <w:rPr>
          <w:rFonts w:cs="Times New Roman"/>
          <w:sz w:val="24"/>
          <w:szCs w:val="24"/>
        </w:rPr>
        <w:t>Oferta musi obejmować całość zamówienia i musi być sporządzona w języku polskim w formie pisemnej pod rygorem nieważności. Treść of</w:t>
      </w:r>
      <w:r w:rsidR="00021D93" w:rsidRPr="000E69B1">
        <w:rPr>
          <w:rFonts w:cs="Times New Roman"/>
          <w:sz w:val="24"/>
          <w:szCs w:val="24"/>
        </w:rPr>
        <w:t>erty musi odpowiadać treści Zapytania Ofertowego</w:t>
      </w:r>
      <w:r w:rsidRPr="000E69B1">
        <w:rPr>
          <w:rFonts w:cs="Times New Roman"/>
          <w:sz w:val="24"/>
          <w:szCs w:val="24"/>
        </w:rPr>
        <w:t>.</w:t>
      </w:r>
    </w:p>
    <w:p w:rsidR="007A4E76" w:rsidRPr="000E69B1" w:rsidRDefault="00837C90" w:rsidP="009946BC">
      <w:pPr>
        <w:numPr>
          <w:ilvl w:val="0"/>
          <w:numId w:val="11"/>
        </w:numPr>
        <w:tabs>
          <w:tab w:val="clear" w:pos="1440"/>
          <w:tab w:val="left" w:pos="1701"/>
        </w:tabs>
        <w:spacing w:before="120" w:after="0"/>
        <w:ind w:left="1701" w:right="34" w:hanging="425"/>
        <w:jc w:val="both"/>
        <w:rPr>
          <w:rFonts w:cs="Times New Roman"/>
          <w:sz w:val="24"/>
          <w:szCs w:val="24"/>
        </w:rPr>
      </w:pPr>
      <w:r w:rsidRPr="000E69B1">
        <w:rPr>
          <w:rFonts w:cs="Times New Roman"/>
          <w:sz w:val="24"/>
          <w:szCs w:val="24"/>
        </w:rPr>
        <w:t xml:space="preserve">W skład oferty powinny wchodzić wszystkie wymagane przez zamawiającego formularze, oświadczenia i dokumenty wskazane w pkt 1 niniejszego rozdziału. </w:t>
      </w:r>
    </w:p>
    <w:p w:rsidR="00837C90" w:rsidRPr="000E69B1" w:rsidRDefault="00837C90" w:rsidP="009946BC">
      <w:pPr>
        <w:numPr>
          <w:ilvl w:val="0"/>
          <w:numId w:val="11"/>
        </w:numPr>
        <w:tabs>
          <w:tab w:val="clear" w:pos="1440"/>
          <w:tab w:val="left" w:pos="1701"/>
        </w:tabs>
        <w:spacing w:before="120" w:after="0"/>
        <w:ind w:left="1701" w:right="34" w:hanging="425"/>
        <w:jc w:val="both"/>
        <w:rPr>
          <w:rFonts w:cs="Times New Roman"/>
          <w:sz w:val="24"/>
          <w:szCs w:val="24"/>
        </w:rPr>
      </w:pPr>
      <w:r w:rsidRPr="000E69B1">
        <w:rPr>
          <w:rFonts w:cs="Times New Roman"/>
          <w:sz w:val="24"/>
          <w:szCs w:val="24"/>
        </w:rPr>
        <w:t xml:space="preserve">Zaleca się, aby oferta została złożona przy wykorzystaniu załączonych dodatków do niniejszej </w:t>
      </w:r>
      <w:r w:rsidR="00A2113E" w:rsidRPr="000E69B1">
        <w:rPr>
          <w:rFonts w:cs="Times New Roman"/>
          <w:sz w:val="24"/>
          <w:szCs w:val="24"/>
        </w:rPr>
        <w:t>Zapytania Ofertowego</w:t>
      </w:r>
      <w:r w:rsidRPr="000E69B1">
        <w:rPr>
          <w:rFonts w:cs="Times New Roman"/>
          <w:sz w:val="24"/>
          <w:szCs w:val="24"/>
        </w:rPr>
        <w:t>. Zamawiający dopuszcza złożenie oferty i załączników do oferty na formularzach sporządzonych przez wykonawcę pod warunkiem, że ich treść odpowiadać będzie treści zawartej przez zamawiającego w dodat</w:t>
      </w:r>
      <w:r w:rsidR="00021D93" w:rsidRPr="000E69B1">
        <w:rPr>
          <w:rFonts w:cs="Times New Roman"/>
          <w:sz w:val="24"/>
          <w:szCs w:val="24"/>
        </w:rPr>
        <w:t>kach załączonych do niniejszego</w:t>
      </w:r>
      <w:r w:rsidR="00A2113E" w:rsidRPr="000E69B1">
        <w:rPr>
          <w:rFonts w:cs="Times New Roman"/>
          <w:sz w:val="24"/>
          <w:szCs w:val="24"/>
        </w:rPr>
        <w:t xml:space="preserve"> Zapytania Ofertowego</w:t>
      </w:r>
      <w:r w:rsidRPr="000E69B1">
        <w:rPr>
          <w:rFonts w:cs="Times New Roman"/>
          <w:sz w:val="24"/>
          <w:szCs w:val="24"/>
        </w:rPr>
        <w:t>.</w:t>
      </w:r>
    </w:p>
    <w:p w:rsidR="00837C90" w:rsidRPr="000E69B1" w:rsidRDefault="00837C90" w:rsidP="009946BC">
      <w:pPr>
        <w:numPr>
          <w:ilvl w:val="0"/>
          <w:numId w:val="11"/>
        </w:numPr>
        <w:tabs>
          <w:tab w:val="clear" w:pos="1440"/>
          <w:tab w:val="left" w:pos="1701"/>
        </w:tabs>
        <w:spacing w:before="120" w:after="0"/>
        <w:ind w:left="1276" w:right="34" w:firstLine="0"/>
        <w:jc w:val="both"/>
        <w:rPr>
          <w:rFonts w:cs="Times New Roman"/>
          <w:sz w:val="24"/>
          <w:szCs w:val="24"/>
        </w:rPr>
      </w:pPr>
      <w:r w:rsidRPr="000E69B1">
        <w:rPr>
          <w:rFonts w:cs="Times New Roman"/>
          <w:sz w:val="24"/>
          <w:szCs w:val="24"/>
        </w:rPr>
        <w:t>Oferta musi spełnić następujące wymogi:</w:t>
      </w:r>
    </w:p>
    <w:p w:rsidR="00837C90" w:rsidRPr="000E69B1" w:rsidRDefault="00837C90" w:rsidP="009946BC">
      <w:pPr>
        <w:numPr>
          <w:ilvl w:val="4"/>
          <w:numId w:val="12"/>
        </w:numPr>
        <w:tabs>
          <w:tab w:val="left" w:pos="1701"/>
        </w:tabs>
        <w:spacing w:before="120" w:after="0"/>
        <w:ind w:left="1701" w:right="34" w:hanging="425"/>
        <w:jc w:val="both"/>
        <w:rPr>
          <w:rFonts w:cs="Times New Roman"/>
          <w:sz w:val="24"/>
          <w:szCs w:val="24"/>
        </w:rPr>
      </w:pPr>
      <w:r w:rsidRPr="000E69B1">
        <w:rPr>
          <w:rFonts w:cs="Times New Roman"/>
          <w:sz w:val="24"/>
          <w:szCs w:val="24"/>
        </w:rPr>
        <w:t>musi być sporządzona w sposób czytelny na maszynie do pisania, komputerze lub ręcznie długopisem;</w:t>
      </w:r>
    </w:p>
    <w:p w:rsidR="008E4611" w:rsidRPr="000E69B1" w:rsidRDefault="00A2113E" w:rsidP="009946BC">
      <w:pPr>
        <w:numPr>
          <w:ilvl w:val="4"/>
          <w:numId w:val="12"/>
        </w:numPr>
        <w:tabs>
          <w:tab w:val="left" w:pos="1701"/>
        </w:tabs>
        <w:spacing w:before="120" w:after="0"/>
        <w:ind w:left="1701" w:right="34" w:hanging="425"/>
        <w:jc w:val="both"/>
        <w:rPr>
          <w:rFonts w:cs="Times New Roman"/>
          <w:b/>
          <w:bCs/>
          <w:sz w:val="24"/>
          <w:szCs w:val="24"/>
          <w:u w:val="single"/>
        </w:rPr>
      </w:pPr>
      <w:r w:rsidRPr="000E69B1">
        <w:rPr>
          <w:rFonts w:cs="Times New Roman"/>
          <w:sz w:val="24"/>
          <w:szCs w:val="24"/>
        </w:rPr>
        <w:lastRenderedPageBreak/>
        <w:t>załączone do oferty oświadczenie</w:t>
      </w:r>
      <w:r w:rsidR="00837C90" w:rsidRPr="000E69B1">
        <w:rPr>
          <w:rFonts w:cs="Times New Roman"/>
          <w:sz w:val="24"/>
          <w:szCs w:val="24"/>
        </w:rPr>
        <w:t xml:space="preserve"> i dokumenty muszą zostać złożone w formie określonej w tym rozdziale;</w:t>
      </w:r>
    </w:p>
    <w:p w:rsidR="008E4611" w:rsidRPr="000E69B1" w:rsidRDefault="00837C90" w:rsidP="009946BC">
      <w:pPr>
        <w:numPr>
          <w:ilvl w:val="4"/>
          <w:numId w:val="12"/>
        </w:numPr>
        <w:tabs>
          <w:tab w:val="left" w:pos="1701"/>
        </w:tabs>
        <w:spacing w:before="120" w:after="0"/>
        <w:ind w:left="1701" w:right="34" w:hanging="425"/>
        <w:jc w:val="both"/>
        <w:rPr>
          <w:rFonts w:cs="Times New Roman"/>
          <w:b/>
          <w:bCs/>
          <w:sz w:val="24"/>
          <w:szCs w:val="24"/>
          <w:u w:val="single"/>
        </w:rPr>
      </w:pPr>
      <w:r w:rsidRPr="000E69B1">
        <w:rPr>
          <w:rFonts w:cs="Times New Roman"/>
          <w:sz w:val="24"/>
          <w:szCs w:val="24"/>
        </w:rPr>
        <w:t>załączone do oferty pełnomocnictwa muszą spełniać wymagania zamawiającego co do ich formy;</w:t>
      </w:r>
    </w:p>
    <w:p w:rsidR="00837C90" w:rsidRPr="000E69B1" w:rsidRDefault="00837C90" w:rsidP="009946BC">
      <w:pPr>
        <w:numPr>
          <w:ilvl w:val="4"/>
          <w:numId w:val="12"/>
        </w:numPr>
        <w:tabs>
          <w:tab w:val="left" w:pos="1701"/>
        </w:tabs>
        <w:spacing w:before="120" w:after="0"/>
        <w:ind w:left="1701" w:right="34" w:hanging="425"/>
        <w:jc w:val="both"/>
        <w:rPr>
          <w:rFonts w:cs="Times New Roman"/>
          <w:b/>
          <w:bCs/>
          <w:sz w:val="24"/>
          <w:szCs w:val="24"/>
          <w:u w:val="single"/>
        </w:rPr>
      </w:pPr>
      <w:r w:rsidRPr="000E69B1">
        <w:rPr>
          <w:rFonts w:cs="Times New Roman"/>
          <w:sz w:val="24"/>
          <w:szCs w:val="24"/>
        </w:rPr>
        <w:t xml:space="preserve">wskazane jest, aby wszystkie miejsca, w których wykonawca naniósł poprawki, były podpisane (parafowane) przez wykonawcę; poprawki muszą być dokonane poprzez skreślenie i nadpisanie prawidłowych danych – </w:t>
      </w:r>
      <w:r w:rsidRPr="000E69B1">
        <w:rPr>
          <w:rFonts w:cs="Times New Roman"/>
          <w:b/>
          <w:sz w:val="24"/>
          <w:szCs w:val="24"/>
        </w:rPr>
        <w:t>nie dopuszcza się dokonywania poprawek przy użyciu korektora.</w:t>
      </w:r>
    </w:p>
    <w:p w:rsidR="008E4611" w:rsidRPr="000E69B1" w:rsidRDefault="00837C90" w:rsidP="009946BC">
      <w:pPr>
        <w:numPr>
          <w:ilvl w:val="0"/>
          <w:numId w:val="11"/>
        </w:numPr>
        <w:tabs>
          <w:tab w:val="clear" w:pos="1440"/>
          <w:tab w:val="left" w:pos="1701"/>
        </w:tabs>
        <w:spacing w:before="120" w:after="0"/>
        <w:ind w:left="1701" w:right="34" w:hanging="425"/>
        <w:jc w:val="both"/>
        <w:rPr>
          <w:rFonts w:cs="Times New Roman"/>
          <w:b/>
          <w:bCs/>
          <w:sz w:val="24"/>
          <w:szCs w:val="24"/>
        </w:rPr>
      </w:pPr>
      <w:r w:rsidRPr="000E69B1">
        <w:rPr>
          <w:rFonts w:cs="Times New Roman"/>
          <w:sz w:val="24"/>
          <w:szCs w:val="24"/>
        </w:rPr>
        <w:t xml:space="preserve">Zaleca się, aby wszystkie strony oferty były kolejno ponumerowane i parafowane przez wykonawcę. Oferta wraz z załącznikami powinna być trwale zespolona, w sposób uniemożliwiający jej zdekompletowanie. </w:t>
      </w:r>
    </w:p>
    <w:p w:rsidR="00837C90" w:rsidRPr="000E69B1" w:rsidRDefault="00837C90" w:rsidP="001E7FAC">
      <w:pPr>
        <w:numPr>
          <w:ilvl w:val="0"/>
          <w:numId w:val="11"/>
        </w:numPr>
        <w:tabs>
          <w:tab w:val="left" w:pos="1701"/>
        </w:tabs>
        <w:spacing w:before="120" w:after="0"/>
        <w:ind w:right="34" w:hanging="164"/>
        <w:jc w:val="both"/>
        <w:rPr>
          <w:rFonts w:cs="Times New Roman"/>
          <w:b/>
          <w:bCs/>
          <w:sz w:val="24"/>
          <w:szCs w:val="24"/>
        </w:rPr>
      </w:pPr>
      <w:r w:rsidRPr="000E69B1">
        <w:rPr>
          <w:rFonts w:cs="Times New Roman"/>
          <w:sz w:val="24"/>
          <w:szCs w:val="24"/>
        </w:rPr>
        <w:t xml:space="preserve">W przypadku, gdy informacje zawarte w ofercie stanowią </w:t>
      </w:r>
      <w:r w:rsidRPr="000E69B1">
        <w:rPr>
          <w:rFonts w:cs="Times New Roman"/>
          <w:sz w:val="24"/>
          <w:szCs w:val="24"/>
          <w:u w:val="single"/>
        </w:rPr>
        <w:t>tajemnicę przedsiębiorstwa,</w:t>
      </w:r>
      <w:r w:rsidRPr="000E69B1">
        <w:rPr>
          <w:rFonts w:cs="Times New Roman"/>
          <w:sz w:val="24"/>
          <w:szCs w:val="24"/>
        </w:rPr>
        <w:t xml:space="preserve"> w rozumieniu przepisów ustawy z dnia 16 kwietnia 1993 roku o zwalczaniu nieuczciwej konkurencji (</w:t>
      </w:r>
      <w:r w:rsidR="005030E1" w:rsidRPr="000E69B1">
        <w:rPr>
          <w:rFonts w:cs="Times New Roman"/>
          <w:sz w:val="24"/>
          <w:szCs w:val="24"/>
        </w:rPr>
        <w:t>t.j.</w:t>
      </w:r>
      <w:r w:rsidR="005C0BD0" w:rsidRPr="000E69B1">
        <w:rPr>
          <w:rFonts w:cs="Times New Roman"/>
          <w:sz w:val="24"/>
          <w:szCs w:val="24"/>
        </w:rPr>
        <w:t xml:space="preserve"> </w:t>
      </w:r>
      <w:r w:rsidR="001E7FAC" w:rsidRPr="000E69B1">
        <w:rPr>
          <w:rFonts w:cs="Times New Roman"/>
          <w:sz w:val="24"/>
          <w:szCs w:val="24"/>
        </w:rPr>
        <w:t xml:space="preserve">Dz.U. </w:t>
      </w:r>
      <w:r w:rsidR="005030E1" w:rsidRPr="000E69B1">
        <w:rPr>
          <w:rFonts w:cs="Times New Roman"/>
          <w:sz w:val="24"/>
          <w:szCs w:val="24"/>
        </w:rPr>
        <w:t xml:space="preserve">z </w:t>
      </w:r>
      <w:r w:rsidR="001E7FAC" w:rsidRPr="000E69B1">
        <w:rPr>
          <w:rFonts w:cs="Times New Roman"/>
          <w:sz w:val="24"/>
          <w:szCs w:val="24"/>
        </w:rPr>
        <w:t>2019</w:t>
      </w:r>
      <w:r w:rsidR="005030E1" w:rsidRPr="000E69B1">
        <w:rPr>
          <w:rFonts w:cs="Times New Roman"/>
          <w:sz w:val="24"/>
          <w:szCs w:val="24"/>
        </w:rPr>
        <w:t xml:space="preserve"> r.</w:t>
      </w:r>
      <w:r w:rsidR="001E7FAC" w:rsidRPr="000E69B1">
        <w:rPr>
          <w:rFonts w:cs="Times New Roman"/>
          <w:sz w:val="24"/>
          <w:szCs w:val="24"/>
        </w:rPr>
        <w:t xml:space="preserve"> poz. 1010</w:t>
      </w:r>
      <w:r w:rsidR="005030E1" w:rsidRPr="000E69B1">
        <w:rPr>
          <w:rFonts w:cs="Times New Roman"/>
          <w:sz w:val="24"/>
          <w:szCs w:val="24"/>
        </w:rPr>
        <w:t xml:space="preserve"> z późn. zm.</w:t>
      </w:r>
      <w:r w:rsidRPr="000E69B1">
        <w:rPr>
          <w:rFonts w:cs="Times New Roman"/>
          <w:sz w:val="24"/>
          <w:szCs w:val="24"/>
        </w:rPr>
        <w:t>), wykonawca winien w sposób niebudzący wątpliwości zastrzec,</w:t>
      </w:r>
      <w:r w:rsidRPr="000E69B1">
        <w:rPr>
          <w:rFonts w:cs="Times New Roman"/>
          <w:b/>
          <w:sz w:val="24"/>
          <w:szCs w:val="24"/>
        </w:rPr>
        <w:t xml:space="preserve"> </w:t>
      </w:r>
      <w:r w:rsidRPr="000E69B1">
        <w:rPr>
          <w:rFonts w:cs="Times New Roman"/>
          <w:sz w:val="24"/>
          <w:szCs w:val="24"/>
        </w:rPr>
        <w:t>że</w:t>
      </w:r>
      <w:r w:rsidRPr="000E69B1">
        <w:rPr>
          <w:rFonts w:cs="Times New Roman"/>
          <w:b/>
          <w:sz w:val="24"/>
          <w:szCs w:val="24"/>
        </w:rPr>
        <w:t xml:space="preserve"> </w:t>
      </w:r>
      <w:r w:rsidRPr="000E69B1">
        <w:rPr>
          <w:rFonts w:cs="Times New Roman"/>
          <w:sz w:val="24"/>
          <w:szCs w:val="24"/>
        </w:rPr>
        <w:t>nie mogą być udostępniane oraz wykazać, że zastrzeżone informacje stanowią tajemnicę przedsiębior</w:t>
      </w:r>
      <w:r w:rsidRPr="000E69B1">
        <w:rPr>
          <w:rFonts w:cs="Times New Roman"/>
          <w:sz w:val="24"/>
          <w:szCs w:val="24"/>
        </w:rPr>
        <w:lastRenderedPageBreak/>
        <w:t>stwa. Informacje te winny być oznaczone klauzulą: „Informacje stanowiące tajemnicę przedsiębiorstwa</w:t>
      </w:r>
      <w:r w:rsidR="005C0BD0" w:rsidRPr="000E69B1">
        <w:rPr>
          <w:rFonts w:cs="Times New Roman"/>
          <w:sz w:val="24"/>
          <w:szCs w:val="24"/>
        </w:rPr>
        <w:t xml:space="preserve"> </w:t>
      </w:r>
      <w:r w:rsidRPr="000E69B1">
        <w:rPr>
          <w:rFonts w:cs="Times New Roman"/>
          <w:sz w:val="24"/>
          <w:szCs w:val="24"/>
        </w:rPr>
        <w:t xml:space="preserve">w rozumieniu art. 11 ust. 4 ustawy o zwalczaniu nieuczciwej konkurencji” oraz oddzielone od pozostałych informacji zawartych w ofercie. Strony należy ponumerować w taki sposób, aby umożliwić ich dostosowanie do pozostałej części oferty (należy zachować ciągłość numeracji stron). </w:t>
      </w:r>
    </w:p>
    <w:p w:rsidR="00837C90" w:rsidRPr="000E69B1" w:rsidRDefault="00837C90" w:rsidP="009946BC">
      <w:pPr>
        <w:numPr>
          <w:ilvl w:val="0"/>
          <w:numId w:val="8"/>
        </w:numPr>
        <w:tabs>
          <w:tab w:val="left" w:pos="1701"/>
        </w:tabs>
        <w:spacing w:before="120" w:after="0"/>
        <w:ind w:left="1276" w:firstLine="0"/>
        <w:jc w:val="both"/>
        <w:rPr>
          <w:rFonts w:cs="Times New Roman"/>
          <w:b/>
          <w:sz w:val="24"/>
          <w:szCs w:val="24"/>
          <w:u w:val="single"/>
        </w:rPr>
      </w:pPr>
      <w:r w:rsidRPr="000E69B1">
        <w:rPr>
          <w:rFonts w:cs="Times New Roman"/>
          <w:b/>
          <w:sz w:val="24"/>
          <w:szCs w:val="24"/>
          <w:u w:val="single"/>
        </w:rPr>
        <w:t>Opakowanie oferty:</w:t>
      </w:r>
    </w:p>
    <w:p w:rsidR="008E4611" w:rsidRPr="000E69B1" w:rsidRDefault="00837C90" w:rsidP="009946BC">
      <w:pPr>
        <w:numPr>
          <w:ilvl w:val="0"/>
          <w:numId w:val="13"/>
        </w:numPr>
        <w:tabs>
          <w:tab w:val="clear" w:pos="1440"/>
          <w:tab w:val="left" w:pos="1701"/>
        </w:tabs>
        <w:spacing w:before="120" w:after="0"/>
        <w:ind w:left="1701" w:right="34" w:hanging="425"/>
        <w:jc w:val="both"/>
        <w:rPr>
          <w:rFonts w:cs="Times New Roman"/>
          <w:sz w:val="24"/>
          <w:szCs w:val="24"/>
        </w:rPr>
      </w:pPr>
      <w:r w:rsidRPr="000E69B1">
        <w:rPr>
          <w:rFonts w:cs="Times New Roman"/>
          <w:sz w:val="24"/>
          <w:szCs w:val="24"/>
        </w:rPr>
        <w:t>ofertę należy złożyć w trwale zamkniętym, nieprzejrzystym opakowaniu (kopercie), uniemożliwiającym otwarcie i zapoznanie się z treścią oferty przed upływem terminu składania ofert,</w:t>
      </w:r>
    </w:p>
    <w:p w:rsidR="00986A02" w:rsidRPr="00450FF2" w:rsidRDefault="00837C90" w:rsidP="00450FF2">
      <w:pPr>
        <w:numPr>
          <w:ilvl w:val="0"/>
          <w:numId w:val="13"/>
        </w:numPr>
        <w:tabs>
          <w:tab w:val="clear" w:pos="1440"/>
          <w:tab w:val="left" w:pos="1701"/>
        </w:tabs>
        <w:spacing w:before="120" w:after="0"/>
        <w:ind w:left="1701" w:right="34" w:hanging="425"/>
        <w:jc w:val="both"/>
        <w:rPr>
          <w:rFonts w:cs="Times New Roman"/>
          <w:sz w:val="24"/>
          <w:szCs w:val="24"/>
        </w:rPr>
      </w:pPr>
      <w:r w:rsidRPr="000E69B1">
        <w:rPr>
          <w:rFonts w:cs="Times New Roman"/>
          <w:sz w:val="24"/>
          <w:szCs w:val="24"/>
        </w:rPr>
        <w:t xml:space="preserve">opakowanie (koperta) powinno być oznaczone </w:t>
      </w:r>
      <w:r w:rsidRPr="000E69B1">
        <w:rPr>
          <w:rFonts w:cs="Times New Roman"/>
          <w:b/>
          <w:bCs/>
          <w:sz w:val="24"/>
          <w:szCs w:val="24"/>
        </w:rPr>
        <w:t>nazwą wykonawcy</w:t>
      </w:r>
      <w:r w:rsidRPr="000E69B1">
        <w:rPr>
          <w:rFonts w:cs="Times New Roman"/>
          <w:sz w:val="24"/>
          <w:szCs w:val="24"/>
        </w:rPr>
        <w:t xml:space="preserve"> lub jego imieniem i nazwiskiem </w:t>
      </w:r>
      <w:r w:rsidRPr="000E69B1">
        <w:rPr>
          <w:rFonts w:cs="Times New Roman"/>
          <w:b/>
          <w:bCs/>
          <w:sz w:val="24"/>
          <w:szCs w:val="24"/>
        </w:rPr>
        <w:t>oraz dokładnym jego adresem</w:t>
      </w:r>
      <w:r w:rsidRPr="000E69B1">
        <w:rPr>
          <w:rFonts w:cs="Times New Roman"/>
          <w:sz w:val="24"/>
          <w:szCs w:val="24"/>
        </w:rPr>
        <w:t xml:space="preserve"> i opisane w następujący sposób:</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1510E1" w:rsidRPr="000E69B1" w:rsidTr="00996234">
        <w:trPr>
          <w:trHeight w:val="2356"/>
        </w:trPr>
        <w:tc>
          <w:tcPr>
            <w:tcW w:w="9633" w:type="dxa"/>
            <w:tcBorders>
              <w:top w:val="single" w:sz="4" w:space="0" w:color="auto"/>
              <w:left w:val="single" w:sz="4" w:space="0" w:color="auto"/>
              <w:bottom w:val="single" w:sz="4" w:space="0" w:color="auto"/>
              <w:right w:val="single" w:sz="4" w:space="0" w:color="auto"/>
            </w:tcBorders>
          </w:tcPr>
          <w:p w:rsidR="00837C90" w:rsidRPr="000E69B1" w:rsidRDefault="00837C90" w:rsidP="0053316E">
            <w:pPr>
              <w:tabs>
                <w:tab w:val="left" w:pos="1701"/>
              </w:tabs>
              <w:spacing w:before="120" w:after="0"/>
              <w:ind w:right="34"/>
              <w:jc w:val="center"/>
              <w:outlineLvl w:val="6"/>
              <w:rPr>
                <w:rFonts w:cs="Times New Roman"/>
                <w:b/>
                <w:sz w:val="24"/>
                <w:szCs w:val="24"/>
              </w:rPr>
            </w:pPr>
            <w:r w:rsidRPr="000E69B1">
              <w:rPr>
                <w:rFonts w:cs="Times New Roman"/>
                <w:b/>
                <w:sz w:val="24"/>
                <w:szCs w:val="24"/>
              </w:rPr>
              <w:t>Urząd Marszałkowski Województwa Świętokrzyskiego</w:t>
            </w:r>
          </w:p>
          <w:p w:rsidR="00837C90" w:rsidRPr="000E69B1" w:rsidRDefault="00837C90" w:rsidP="0053316E">
            <w:pPr>
              <w:tabs>
                <w:tab w:val="left" w:pos="1701"/>
              </w:tabs>
              <w:spacing w:before="120" w:after="0"/>
              <w:ind w:right="34"/>
              <w:jc w:val="center"/>
              <w:rPr>
                <w:rFonts w:cs="Times New Roman"/>
                <w:b/>
                <w:bCs/>
                <w:iCs/>
                <w:sz w:val="24"/>
                <w:szCs w:val="24"/>
                <w:lang w:eastAsia="pl-PL"/>
              </w:rPr>
            </w:pPr>
            <w:r w:rsidRPr="000E69B1">
              <w:rPr>
                <w:rFonts w:cs="Times New Roman"/>
                <w:b/>
                <w:bCs/>
                <w:iCs/>
                <w:sz w:val="24"/>
                <w:szCs w:val="24"/>
              </w:rPr>
              <w:t>al. IX Wieków Kielc 3, 25-516 Kielce</w:t>
            </w:r>
          </w:p>
          <w:p w:rsidR="00837C90" w:rsidRPr="000E69B1" w:rsidRDefault="00837C90" w:rsidP="0053316E">
            <w:pPr>
              <w:tabs>
                <w:tab w:val="left" w:pos="1701"/>
              </w:tabs>
              <w:autoSpaceDE w:val="0"/>
              <w:autoSpaceDN w:val="0"/>
              <w:adjustRightInd w:val="0"/>
              <w:spacing w:before="120" w:after="0"/>
              <w:jc w:val="center"/>
              <w:rPr>
                <w:rFonts w:cs="Times New Roman"/>
                <w:b/>
                <w:bCs/>
                <w:sz w:val="24"/>
                <w:szCs w:val="24"/>
              </w:rPr>
            </w:pPr>
            <w:r w:rsidRPr="000E69B1">
              <w:rPr>
                <w:rFonts w:cs="Times New Roman"/>
                <w:b/>
                <w:bCs/>
                <w:iCs/>
                <w:sz w:val="24"/>
                <w:szCs w:val="24"/>
              </w:rPr>
              <w:t>OFERTA</w:t>
            </w:r>
          </w:p>
          <w:p w:rsidR="00837C90" w:rsidRPr="000E69B1" w:rsidRDefault="00030A1D" w:rsidP="0053316E">
            <w:pPr>
              <w:tabs>
                <w:tab w:val="left" w:pos="1701"/>
              </w:tabs>
              <w:spacing w:before="120" w:after="0"/>
              <w:jc w:val="center"/>
              <w:rPr>
                <w:rFonts w:cs="Times New Roman"/>
                <w:b/>
                <w:sz w:val="24"/>
                <w:szCs w:val="24"/>
              </w:rPr>
            </w:pPr>
            <w:r w:rsidRPr="000E69B1">
              <w:rPr>
                <w:rFonts w:cs="Times New Roman"/>
                <w:sz w:val="24"/>
                <w:szCs w:val="24"/>
              </w:rPr>
              <w:t xml:space="preserve">zakup i dostarczenie </w:t>
            </w:r>
            <w:r w:rsidR="001510E1" w:rsidRPr="000E69B1">
              <w:rPr>
                <w:rFonts w:cs="Times New Roman"/>
                <w:sz w:val="24"/>
                <w:szCs w:val="24"/>
              </w:rPr>
              <w:t xml:space="preserve">sadzonek drzew i krzewów miododajnych </w:t>
            </w:r>
          </w:p>
        </w:tc>
      </w:tr>
    </w:tbl>
    <w:p w:rsidR="00831FE9" w:rsidRDefault="008E4611" w:rsidP="009946BC">
      <w:pPr>
        <w:tabs>
          <w:tab w:val="left" w:pos="1701"/>
        </w:tabs>
        <w:spacing w:before="120" w:after="0"/>
        <w:jc w:val="both"/>
        <w:rPr>
          <w:rFonts w:cs="Times New Roman"/>
          <w:color w:val="FF0000"/>
          <w:sz w:val="24"/>
          <w:szCs w:val="24"/>
        </w:rPr>
      </w:pPr>
      <w:r w:rsidRPr="000E69B1">
        <w:rPr>
          <w:rFonts w:cs="Times New Roman"/>
          <w:color w:val="FF0000"/>
          <w:sz w:val="24"/>
          <w:szCs w:val="24"/>
        </w:rPr>
        <w:tab/>
      </w:r>
    </w:p>
    <w:p w:rsidR="008E4611" w:rsidRPr="000E69B1" w:rsidRDefault="00831FE9" w:rsidP="009946BC">
      <w:pPr>
        <w:tabs>
          <w:tab w:val="left" w:pos="1701"/>
        </w:tabs>
        <w:spacing w:before="120" w:after="0"/>
        <w:jc w:val="both"/>
        <w:rPr>
          <w:rFonts w:cs="Times New Roman"/>
          <w:bCs/>
          <w:sz w:val="24"/>
          <w:szCs w:val="24"/>
        </w:rPr>
      </w:pPr>
      <w:r>
        <w:rPr>
          <w:rFonts w:cs="Times New Roman"/>
          <w:color w:val="FF0000"/>
          <w:sz w:val="24"/>
          <w:szCs w:val="24"/>
        </w:rPr>
        <w:lastRenderedPageBreak/>
        <w:tab/>
      </w:r>
      <w:r w:rsidR="001510E1" w:rsidRPr="000E69B1">
        <w:rPr>
          <w:rFonts w:cs="Times New Roman"/>
          <w:sz w:val="24"/>
          <w:szCs w:val="24"/>
        </w:rPr>
        <w:t>Dostawca</w:t>
      </w:r>
      <w:r w:rsidR="00837C90" w:rsidRPr="000E69B1">
        <w:rPr>
          <w:rFonts w:cs="Times New Roman"/>
          <w:bCs/>
          <w:sz w:val="24"/>
          <w:szCs w:val="24"/>
        </w:rPr>
        <w:t xml:space="preserve"> ponosi wszelkie koszty związane z przygotowaniem i złożeniem oferty.</w:t>
      </w:r>
    </w:p>
    <w:p w:rsidR="00837C90" w:rsidRPr="000E69B1" w:rsidRDefault="00837C90" w:rsidP="009946BC">
      <w:pPr>
        <w:tabs>
          <w:tab w:val="left" w:pos="1701"/>
        </w:tabs>
        <w:spacing w:before="120" w:after="0"/>
        <w:ind w:left="1701"/>
        <w:jc w:val="both"/>
        <w:rPr>
          <w:rFonts w:cs="Times New Roman"/>
          <w:bCs/>
          <w:sz w:val="24"/>
          <w:szCs w:val="24"/>
        </w:rPr>
      </w:pPr>
      <w:r w:rsidRPr="000E69B1">
        <w:rPr>
          <w:rFonts w:cs="Times New Roman"/>
          <w:bCs/>
          <w:sz w:val="24"/>
          <w:szCs w:val="24"/>
        </w:rPr>
        <w:t>Zamawiający nie ponosi odpowiedzialności za zdarzenia wynikające z braku opisu na</w:t>
      </w:r>
      <w:r w:rsidRPr="000E69B1">
        <w:rPr>
          <w:rFonts w:cs="Times New Roman"/>
          <w:b/>
          <w:bCs/>
          <w:sz w:val="24"/>
          <w:szCs w:val="24"/>
        </w:rPr>
        <w:t xml:space="preserve"> </w:t>
      </w:r>
      <w:r w:rsidRPr="000E69B1">
        <w:rPr>
          <w:rFonts w:cs="Times New Roman"/>
          <w:bCs/>
          <w:sz w:val="24"/>
          <w:szCs w:val="24"/>
        </w:rPr>
        <w:t>kopercie, zgodnie ze wzorem określonym w pkt 3, np. otwarcie koperty przed wyznaczonym terminem.</w:t>
      </w:r>
    </w:p>
    <w:p w:rsidR="00996234" w:rsidRPr="000E69B1" w:rsidRDefault="00996234" w:rsidP="009946BC">
      <w:pPr>
        <w:tabs>
          <w:tab w:val="left" w:pos="993"/>
          <w:tab w:val="left" w:pos="1701"/>
        </w:tabs>
        <w:spacing w:after="0"/>
        <w:ind w:right="34"/>
        <w:jc w:val="both"/>
        <w:rPr>
          <w:rFonts w:cs="Times New Roman"/>
          <w:bCs/>
          <w:sz w:val="24"/>
          <w:szCs w:val="24"/>
        </w:rPr>
      </w:pPr>
    </w:p>
    <w:p w:rsidR="00837C90" w:rsidRPr="000E69B1" w:rsidRDefault="00403592" w:rsidP="00403592">
      <w:pPr>
        <w:tabs>
          <w:tab w:val="left" w:pos="1701"/>
        </w:tabs>
        <w:spacing w:before="120" w:after="0"/>
        <w:ind w:left="1701" w:right="34" w:hanging="425"/>
        <w:jc w:val="both"/>
        <w:rPr>
          <w:rFonts w:cs="Times New Roman"/>
          <w:b/>
          <w:sz w:val="24"/>
          <w:szCs w:val="24"/>
        </w:rPr>
      </w:pPr>
      <w:r w:rsidRPr="000E69B1">
        <w:rPr>
          <w:rFonts w:cs="Times New Roman"/>
          <w:b/>
          <w:sz w:val="24"/>
          <w:szCs w:val="24"/>
        </w:rPr>
        <w:t xml:space="preserve">X. </w:t>
      </w:r>
      <w:r w:rsidR="00837C90" w:rsidRPr="000E69B1">
        <w:rPr>
          <w:rFonts w:cs="Times New Roman"/>
          <w:b/>
          <w:sz w:val="24"/>
          <w:szCs w:val="24"/>
        </w:rPr>
        <w:t xml:space="preserve">MIEJSCE ORAZ TERMIN SKŁADANIA </w:t>
      </w:r>
    </w:p>
    <w:p w:rsidR="00837C90" w:rsidRPr="000E69B1" w:rsidRDefault="00837C90" w:rsidP="009946BC">
      <w:pPr>
        <w:numPr>
          <w:ilvl w:val="0"/>
          <w:numId w:val="10"/>
        </w:numPr>
        <w:tabs>
          <w:tab w:val="clear" w:pos="1080"/>
          <w:tab w:val="left" w:pos="1701"/>
        </w:tabs>
        <w:spacing w:before="120" w:after="0"/>
        <w:ind w:left="1276" w:right="34" w:firstLine="0"/>
        <w:jc w:val="both"/>
        <w:rPr>
          <w:rFonts w:cs="Times New Roman"/>
          <w:sz w:val="24"/>
          <w:szCs w:val="24"/>
        </w:rPr>
      </w:pPr>
      <w:r w:rsidRPr="000E69B1">
        <w:rPr>
          <w:rFonts w:cs="Times New Roman"/>
          <w:sz w:val="24"/>
          <w:szCs w:val="24"/>
        </w:rPr>
        <w:t xml:space="preserve">Oferty należy składać w siedzibie zamawiającego: </w:t>
      </w:r>
    </w:p>
    <w:p w:rsidR="00837C90" w:rsidRPr="000E69B1" w:rsidRDefault="00837C90" w:rsidP="009946BC">
      <w:pPr>
        <w:tabs>
          <w:tab w:val="left" w:pos="1701"/>
        </w:tabs>
        <w:spacing w:after="0"/>
        <w:ind w:left="1701" w:right="34"/>
        <w:jc w:val="both"/>
        <w:rPr>
          <w:rFonts w:cs="Times New Roman"/>
          <w:b/>
          <w:bCs/>
          <w:sz w:val="24"/>
          <w:szCs w:val="24"/>
        </w:rPr>
      </w:pPr>
      <w:r w:rsidRPr="000E69B1">
        <w:rPr>
          <w:rFonts w:cs="Times New Roman"/>
          <w:b/>
          <w:bCs/>
          <w:sz w:val="24"/>
          <w:szCs w:val="24"/>
        </w:rPr>
        <w:t>Urząd Marszałkowski Województwa Świętokrzyskiego w Kielcach</w:t>
      </w:r>
    </w:p>
    <w:p w:rsidR="00837C90" w:rsidRPr="000E69B1" w:rsidRDefault="00837C90" w:rsidP="009946BC">
      <w:pPr>
        <w:tabs>
          <w:tab w:val="left" w:pos="1701"/>
        </w:tabs>
        <w:spacing w:after="0"/>
        <w:ind w:left="1701" w:right="507"/>
        <w:jc w:val="both"/>
        <w:rPr>
          <w:rFonts w:cs="Times New Roman"/>
          <w:b/>
          <w:bCs/>
          <w:sz w:val="24"/>
          <w:szCs w:val="24"/>
        </w:rPr>
      </w:pPr>
      <w:r w:rsidRPr="000E69B1">
        <w:rPr>
          <w:rFonts w:cs="Times New Roman"/>
          <w:b/>
          <w:bCs/>
          <w:sz w:val="24"/>
          <w:szCs w:val="24"/>
        </w:rPr>
        <w:t>al. IX Wieków Kielc 3, 25-516 Kielce,</w:t>
      </w:r>
    </w:p>
    <w:p w:rsidR="00837C90" w:rsidRPr="000E69B1" w:rsidRDefault="00837C90" w:rsidP="009946BC">
      <w:pPr>
        <w:tabs>
          <w:tab w:val="left" w:pos="1701"/>
        </w:tabs>
        <w:spacing w:after="0"/>
        <w:ind w:left="1701" w:right="507"/>
        <w:jc w:val="both"/>
        <w:rPr>
          <w:rFonts w:cs="Times New Roman"/>
          <w:b/>
          <w:bCs/>
          <w:sz w:val="24"/>
          <w:szCs w:val="24"/>
        </w:rPr>
      </w:pPr>
      <w:r w:rsidRPr="000E69B1">
        <w:rPr>
          <w:rFonts w:cs="Times New Roman"/>
          <w:b/>
          <w:bCs/>
          <w:sz w:val="24"/>
          <w:szCs w:val="24"/>
        </w:rPr>
        <w:t xml:space="preserve">Budynek C-2, pokój </w:t>
      </w:r>
      <w:r w:rsidR="00A25867" w:rsidRPr="000E69B1">
        <w:rPr>
          <w:rFonts w:cs="Times New Roman"/>
          <w:b/>
          <w:bCs/>
          <w:sz w:val="24"/>
          <w:szCs w:val="24"/>
        </w:rPr>
        <w:t>41</w:t>
      </w:r>
      <w:r w:rsidR="001510E1" w:rsidRPr="000E69B1">
        <w:rPr>
          <w:rFonts w:cs="Times New Roman"/>
          <w:b/>
          <w:bCs/>
          <w:sz w:val="24"/>
          <w:szCs w:val="24"/>
        </w:rPr>
        <w:t>6</w:t>
      </w:r>
      <w:r w:rsidRPr="000E69B1">
        <w:rPr>
          <w:rFonts w:cs="Times New Roman"/>
          <w:b/>
          <w:bCs/>
          <w:sz w:val="24"/>
          <w:szCs w:val="24"/>
        </w:rPr>
        <w:t xml:space="preserve"> (</w:t>
      </w:r>
      <w:r w:rsidR="004D3BE7" w:rsidRPr="000E69B1">
        <w:rPr>
          <w:rFonts w:cs="Times New Roman"/>
          <w:b/>
          <w:bCs/>
          <w:sz w:val="24"/>
          <w:szCs w:val="24"/>
        </w:rPr>
        <w:t>Sekretariat Departamentu Ro</w:t>
      </w:r>
      <w:r w:rsidR="001510E1" w:rsidRPr="000E69B1">
        <w:rPr>
          <w:rFonts w:cs="Times New Roman"/>
          <w:b/>
          <w:bCs/>
          <w:sz w:val="24"/>
          <w:szCs w:val="24"/>
        </w:rPr>
        <w:t xml:space="preserve">lnictwa i </w:t>
      </w:r>
      <w:r w:rsidR="00A724D1" w:rsidRPr="000E69B1">
        <w:rPr>
          <w:rFonts w:cs="Times New Roman"/>
          <w:b/>
          <w:bCs/>
          <w:sz w:val="24"/>
          <w:szCs w:val="24"/>
        </w:rPr>
        <w:t xml:space="preserve">Obszarów </w:t>
      </w:r>
      <w:r w:rsidR="004D3BE7" w:rsidRPr="000E69B1">
        <w:rPr>
          <w:rFonts w:cs="Times New Roman"/>
          <w:b/>
          <w:bCs/>
          <w:sz w:val="24"/>
          <w:szCs w:val="24"/>
        </w:rPr>
        <w:t>Wiejskich</w:t>
      </w:r>
      <w:r w:rsidRPr="000E69B1">
        <w:rPr>
          <w:rFonts w:cs="Times New Roman"/>
          <w:b/>
          <w:bCs/>
          <w:sz w:val="24"/>
          <w:szCs w:val="24"/>
        </w:rPr>
        <w:t>)</w:t>
      </w:r>
    </w:p>
    <w:p w:rsidR="004D3BE7" w:rsidRPr="000E69B1" w:rsidRDefault="00837C90" w:rsidP="009946BC">
      <w:pPr>
        <w:numPr>
          <w:ilvl w:val="0"/>
          <w:numId w:val="10"/>
        </w:numPr>
        <w:tabs>
          <w:tab w:val="clear" w:pos="1080"/>
          <w:tab w:val="left" w:pos="1701"/>
        </w:tabs>
        <w:spacing w:before="120" w:after="0"/>
        <w:ind w:left="1276" w:right="34" w:firstLine="0"/>
        <w:jc w:val="both"/>
        <w:rPr>
          <w:rFonts w:cs="Times New Roman"/>
          <w:sz w:val="24"/>
          <w:szCs w:val="24"/>
          <w:u w:val="single"/>
        </w:rPr>
      </w:pPr>
      <w:r w:rsidRPr="000E69B1">
        <w:rPr>
          <w:rFonts w:cs="Times New Roman"/>
          <w:sz w:val="24"/>
          <w:szCs w:val="24"/>
        </w:rPr>
        <w:t xml:space="preserve">Termin składania ofert upływa </w:t>
      </w:r>
      <w:r w:rsidRPr="000E69B1">
        <w:rPr>
          <w:rFonts w:cs="Times New Roman"/>
          <w:bCs/>
          <w:sz w:val="24"/>
          <w:szCs w:val="24"/>
        </w:rPr>
        <w:t>w dniu</w:t>
      </w:r>
      <w:r w:rsidR="002139AF" w:rsidRPr="000E69B1">
        <w:rPr>
          <w:rFonts w:cs="Times New Roman"/>
          <w:b/>
          <w:bCs/>
          <w:sz w:val="24"/>
          <w:szCs w:val="24"/>
        </w:rPr>
        <w:t xml:space="preserve"> </w:t>
      </w:r>
      <w:r w:rsidR="00470709">
        <w:rPr>
          <w:rFonts w:cs="Times New Roman"/>
          <w:b/>
          <w:bCs/>
          <w:sz w:val="24"/>
          <w:szCs w:val="24"/>
        </w:rPr>
        <w:t>29</w:t>
      </w:r>
      <w:r w:rsidR="001510E1" w:rsidRPr="000E69B1">
        <w:rPr>
          <w:rFonts w:cs="Times New Roman"/>
          <w:b/>
          <w:bCs/>
          <w:sz w:val="24"/>
          <w:szCs w:val="24"/>
        </w:rPr>
        <w:t>.</w:t>
      </w:r>
      <w:r w:rsidR="000F6D42" w:rsidRPr="000E69B1">
        <w:rPr>
          <w:rFonts w:cs="Times New Roman"/>
          <w:b/>
          <w:bCs/>
          <w:sz w:val="24"/>
          <w:szCs w:val="24"/>
        </w:rPr>
        <w:t>0</w:t>
      </w:r>
      <w:r w:rsidR="001510E1" w:rsidRPr="000E69B1">
        <w:rPr>
          <w:rFonts w:cs="Times New Roman"/>
          <w:b/>
          <w:bCs/>
          <w:sz w:val="24"/>
          <w:szCs w:val="24"/>
        </w:rPr>
        <w:t>9</w:t>
      </w:r>
      <w:r w:rsidR="000F6D42" w:rsidRPr="000E69B1">
        <w:rPr>
          <w:rFonts w:cs="Times New Roman"/>
          <w:b/>
          <w:bCs/>
          <w:sz w:val="24"/>
          <w:szCs w:val="24"/>
        </w:rPr>
        <w:t>.20</w:t>
      </w:r>
      <w:r w:rsidR="001510E1" w:rsidRPr="000E69B1">
        <w:rPr>
          <w:rFonts w:cs="Times New Roman"/>
          <w:b/>
          <w:bCs/>
          <w:sz w:val="24"/>
          <w:szCs w:val="24"/>
        </w:rPr>
        <w:t>20</w:t>
      </w:r>
      <w:r w:rsidR="000F6D42" w:rsidRPr="000E69B1">
        <w:rPr>
          <w:rFonts w:cs="Times New Roman"/>
          <w:b/>
          <w:bCs/>
          <w:sz w:val="24"/>
          <w:szCs w:val="24"/>
        </w:rPr>
        <w:t xml:space="preserve"> r. </w:t>
      </w:r>
      <w:r w:rsidR="00293EE9" w:rsidRPr="000E69B1">
        <w:rPr>
          <w:rFonts w:cs="Times New Roman"/>
          <w:b/>
          <w:bCs/>
          <w:sz w:val="24"/>
          <w:szCs w:val="24"/>
          <w:u w:val="single"/>
        </w:rPr>
        <w:t xml:space="preserve"> </w:t>
      </w:r>
    </w:p>
    <w:p w:rsidR="00837C90" w:rsidRPr="000E69B1" w:rsidRDefault="00837C90" w:rsidP="009946BC">
      <w:pPr>
        <w:numPr>
          <w:ilvl w:val="0"/>
          <w:numId w:val="10"/>
        </w:numPr>
        <w:tabs>
          <w:tab w:val="clear" w:pos="1080"/>
          <w:tab w:val="left" w:pos="1701"/>
        </w:tabs>
        <w:spacing w:before="120" w:after="0"/>
        <w:ind w:left="1276" w:right="34" w:firstLine="0"/>
        <w:jc w:val="both"/>
        <w:rPr>
          <w:rFonts w:cs="Times New Roman"/>
          <w:sz w:val="24"/>
          <w:szCs w:val="24"/>
        </w:rPr>
      </w:pPr>
      <w:r w:rsidRPr="000E69B1">
        <w:rPr>
          <w:rFonts w:cs="Times New Roman"/>
          <w:sz w:val="24"/>
          <w:szCs w:val="24"/>
        </w:rPr>
        <w:t>Zmiana i wycofanie oferty:</w:t>
      </w:r>
    </w:p>
    <w:p w:rsidR="00837C90" w:rsidRPr="000E69B1" w:rsidRDefault="001510E1" w:rsidP="009946BC">
      <w:pPr>
        <w:numPr>
          <w:ilvl w:val="0"/>
          <w:numId w:val="14"/>
        </w:numPr>
        <w:tabs>
          <w:tab w:val="clear" w:pos="1440"/>
          <w:tab w:val="left" w:pos="993"/>
          <w:tab w:val="left" w:pos="1701"/>
        </w:tabs>
        <w:spacing w:before="120" w:after="0"/>
        <w:ind w:left="1701" w:right="34" w:hanging="425"/>
        <w:jc w:val="both"/>
        <w:rPr>
          <w:rFonts w:cs="Times New Roman"/>
          <w:sz w:val="24"/>
          <w:szCs w:val="24"/>
        </w:rPr>
      </w:pPr>
      <w:r w:rsidRPr="000E69B1">
        <w:rPr>
          <w:rFonts w:cs="Times New Roman"/>
          <w:sz w:val="24"/>
          <w:szCs w:val="24"/>
        </w:rPr>
        <w:t>Dostawca</w:t>
      </w:r>
      <w:r w:rsidR="00837C90" w:rsidRPr="000E69B1">
        <w:rPr>
          <w:rFonts w:cs="Times New Roman"/>
          <w:sz w:val="24"/>
          <w:szCs w:val="24"/>
        </w:rPr>
        <w:t xml:space="preserve"> może zmienić lub wycofać złożoną ofertę pod warunkiem, że zamawiający otrzyma pisemne powiadomienie o zmianie lub o wycofaniu oferty przed terminem składania ofert, określonym w pkt 2 niniejszego rozdziału,</w:t>
      </w:r>
    </w:p>
    <w:p w:rsidR="00837C90" w:rsidRPr="000E69B1" w:rsidRDefault="005030E1" w:rsidP="009946BC">
      <w:pPr>
        <w:numPr>
          <w:ilvl w:val="0"/>
          <w:numId w:val="14"/>
        </w:numPr>
        <w:tabs>
          <w:tab w:val="clear" w:pos="1440"/>
          <w:tab w:val="left" w:pos="993"/>
          <w:tab w:val="left" w:pos="1701"/>
        </w:tabs>
        <w:spacing w:before="120" w:after="0"/>
        <w:ind w:left="1701" w:right="34" w:hanging="425"/>
        <w:jc w:val="both"/>
        <w:rPr>
          <w:rFonts w:cs="Times New Roman"/>
          <w:sz w:val="24"/>
          <w:szCs w:val="24"/>
        </w:rPr>
      </w:pPr>
      <w:r w:rsidRPr="000E69B1">
        <w:rPr>
          <w:rFonts w:cs="Times New Roman"/>
          <w:sz w:val="24"/>
          <w:szCs w:val="24"/>
        </w:rPr>
        <w:lastRenderedPageBreak/>
        <w:t>P</w:t>
      </w:r>
      <w:r w:rsidR="00837C90" w:rsidRPr="000E69B1">
        <w:rPr>
          <w:rFonts w:cs="Times New Roman"/>
          <w:sz w:val="24"/>
          <w:szCs w:val="24"/>
        </w:rPr>
        <w:t xml:space="preserve">owiadomienie musi być dostarczone w zamkniętym, nieprzejrzystym opakowaniu (kopercie), oznaczonym i opisanym w sposób wskazany w rozdziale </w:t>
      </w:r>
      <w:r w:rsidR="00A2113E" w:rsidRPr="000E69B1">
        <w:rPr>
          <w:rFonts w:cs="Times New Roman"/>
          <w:sz w:val="24"/>
          <w:szCs w:val="24"/>
        </w:rPr>
        <w:t>I</w:t>
      </w:r>
      <w:r w:rsidR="00707E76" w:rsidRPr="000E69B1">
        <w:rPr>
          <w:rFonts w:cs="Times New Roman"/>
          <w:sz w:val="24"/>
          <w:szCs w:val="24"/>
        </w:rPr>
        <w:t>X pkt 3 lit. b niniejszego</w:t>
      </w:r>
      <w:r w:rsidR="00837C90" w:rsidRPr="000E69B1">
        <w:rPr>
          <w:rFonts w:cs="Times New Roman"/>
          <w:sz w:val="24"/>
          <w:szCs w:val="24"/>
        </w:rPr>
        <w:t xml:space="preserve"> </w:t>
      </w:r>
      <w:r w:rsidR="00A2113E" w:rsidRPr="000E69B1">
        <w:rPr>
          <w:rFonts w:cs="Times New Roman"/>
          <w:sz w:val="24"/>
          <w:szCs w:val="24"/>
        </w:rPr>
        <w:t>Zapytania Ofertowego</w:t>
      </w:r>
      <w:r w:rsidR="00837C90" w:rsidRPr="000E69B1">
        <w:rPr>
          <w:rFonts w:cs="Times New Roman"/>
          <w:sz w:val="24"/>
          <w:szCs w:val="24"/>
        </w:rPr>
        <w:t xml:space="preserve">, opatrzone dodatkowo napisem </w:t>
      </w:r>
      <w:r w:rsidR="00837C90" w:rsidRPr="000E69B1">
        <w:rPr>
          <w:rFonts w:cs="Times New Roman"/>
          <w:b/>
          <w:bCs/>
          <w:sz w:val="24"/>
          <w:szCs w:val="24"/>
        </w:rPr>
        <w:t>„ZMIANA”</w:t>
      </w:r>
      <w:r w:rsidR="00837C90" w:rsidRPr="000E69B1">
        <w:rPr>
          <w:rFonts w:cs="Times New Roman"/>
          <w:sz w:val="24"/>
          <w:szCs w:val="24"/>
        </w:rPr>
        <w:t xml:space="preserve"> lub </w:t>
      </w:r>
      <w:r w:rsidR="00837C90" w:rsidRPr="000E69B1">
        <w:rPr>
          <w:rFonts w:cs="Times New Roman"/>
          <w:b/>
          <w:bCs/>
          <w:sz w:val="24"/>
          <w:szCs w:val="24"/>
        </w:rPr>
        <w:t>„WYCOFANIE”</w:t>
      </w:r>
      <w:r w:rsidR="00837C90" w:rsidRPr="000E69B1">
        <w:rPr>
          <w:rFonts w:cs="Times New Roman"/>
          <w:sz w:val="24"/>
          <w:szCs w:val="24"/>
        </w:rPr>
        <w:t xml:space="preserve">. </w:t>
      </w:r>
    </w:p>
    <w:p w:rsidR="00837C90" w:rsidRPr="000E69B1" w:rsidRDefault="00837C90" w:rsidP="009946BC">
      <w:pPr>
        <w:numPr>
          <w:ilvl w:val="0"/>
          <w:numId w:val="10"/>
        </w:numPr>
        <w:tabs>
          <w:tab w:val="clear" w:pos="1080"/>
          <w:tab w:val="left" w:pos="1701"/>
        </w:tabs>
        <w:spacing w:before="120" w:after="0"/>
        <w:ind w:left="1276" w:right="34" w:firstLine="0"/>
        <w:jc w:val="both"/>
        <w:rPr>
          <w:rFonts w:cs="Times New Roman"/>
          <w:sz w:val="24"/>
          <w:szCs w:val="24"/>
        </w:rPr>
      </w:pPr>
      <w:r w:rsidRPr="000E69B1">
        <w:rPr>
          <w:rFonts w:cs="Times New Roman"/>
          <w:sz w:val="24"/>
          <w:szCs w:val="24"/>
        </w:rPr>
        <w:t>Zamawiający niezwłocznie zwraca ofertę, która została złożona po terminie.</w:t>
      </w:r>
    </w:p>
    <w:p w:rsidR="00837C90" w:rsidRPr="000E69B1" w:rsidRDefault="00837C90" w:rsidP="009946BC">
      <w:pPr>
        <w:tabs>
          <w:tab w:val="left" w:pos="1701"/>
        </w:tabs>
        <w:spacing w:after="0"/>
        <w:ind w:right="34"/>
        <w:jc w:val="both"/>
        <w:rPr>
          <w:rFonts w:cs="Times New Roman"/>
          <w:sz w:val="24"/>
          <w:szCs w:val="24"/>
        </w:rPr>
      </w:pPr>
    </w:p>
    <w:p w:rsidR="00837C90" w:rsidRPr="000E69B1" w:rsidRDefault="00403592" w:rsidP="00403592">
      <w:pPr>
        <w:tabs>
          <w:tab w:val="left" w:pos="1701"/>
        </w:tabs>
        <w:spacing w:before="120" w:after="0"/>
        <w:ind w:left="1276" w:right="34"/>
        <w:jc w:val="both"/>
        <w:rPr>
          <w:rFonts w:cs="Times New Roman"/>
          <w:b/>
          <w:sz w:val="24"/>
          <w:szCs w:val="24"/>
        </w:rPr>
      </w:pPr>
      <w:r w:rsidRPr="000E69B1">
        <w:rPr>
          <w:rFonts w:cs="Times New Roman"/>
          <w:b/>
          <w:sz w:val="24"/>
          <w:szCs w:val="24"/>
        </w:rPr>
        <w:t xml:space="preserve">XI. </w:t>
      </w:r>
      <w:r w:rsidR="00837C90" w:rsidRPr="000E69B1">
        <w:rPr>
          <w:rFonts w:cs="Times New Roman"/>
          <w:b/>
          <w:sz w:val="24"/>
          <w:szCs w:val="24"/>
        </w:rPr>
        <w:t>OPIS SPOSOBU OBLICZENIA CENY</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t xml:space="preserve">Wykonawca podaje </w:t>
      </w:r>
      <w:r w:rsidRPr="000E69B1">
        <w:rPr>
          <w:rFonts w:cs="Times New Roman"/>
          <w:b/>
          <w:sz w:val="24"/>
          <w:szCs w:val="24"/>
        </w:rPr>
        <w:t>cenę oferty brutto</w:t>
      </w:r>
      <w:r w:rsidRPr="000E69B1">
        <w:rPr>
          <w:rFonts w:cs="Times New Roman"/>
          <w:sz w:val="24"/>
          <w:szCs w:val="24"/>
        </w:rPr>
        <w:t xml:space="preserve"> w </w:t>
      </w:r>
      <w:r w:rsidRPr="000E69B1">
        <w:rPr>
          <w:rFonts w:cs="Times New Roman"/>
          <w:b/>
          <w:sz w:val="24"/>
          <w:szCs w:val="24"/>
        </w:rPr>
        <w:t>„Formularzu oferty”</w:t>
      </w:r>
      <w:r w:rsidRPr="000E69B1">
        <w:rPr>
          <w:rFonts w:cs="Times New Roman"/>
          <w:sz w:val="24"/>
          <w:szCs w:val="24"/>
        </w:rPr>
        <w:t xml:space="preserve">, stanowiącym </w:t>
      </w:r>
      <w:r w:rsidR="00403592" w:rsidRPr="000E69B1">
        <w:rPr>
          <w:rFonts w:cs="Times New Roman"/>
          <w:sz w:val="24"/>
          <w:szCs w:val="24"/>
        </w:rPr>
        <w:t>Załącznik</w:t>
      </w:r>
      <w:r w:rsidRPr="000E69B1">
        <w:rPr>
          <w:rFonts w:cs="Times New Roman"/>
          <w:sz w:val="24"/>
          <w:szCs w:val="24"/>
        </w:rPr>
        <w:t xml:space="preserve"> nr </w:t>
      </w:r>
      <w:r w:rsidR="00F36D36" w:rsidRPr="000E69B1">
        <w:rPr>
          <w:rFonts w:cs="Times New Roman"/>
          <w:sz w:val="24"/>
          <w:szCs w:val="24"/>
        </w:rPr>
        <w:t>1</w:t>
      </w:r>
      <w:r w:rsidRPr="000E69B1">
        <w:rPr>
          <w:rFonts w:cs="Times New Roman"/>
          <w:sz w:val="24"/>
          <w:szCs w:val="24"/>
        </w:rPr>
        <w:t xml:space="preserve"> do </w:t>
      </w:r>
      <w:r w:rsidR="009B26AF" w:rsidRPr="000E69B1">
        <w:rPr>
          <w:rFonts w:cs="Times New Roman"/>
          <w:sz w:val="24"/>
          <w:szCs w:val="24"/>
        </w:rPr>
        <w:t>Zapytania ofertowego</w:t>
      </w:r>
      <w:r w:rsidRPr="000E69B1">
        <w:rPr>
          <w:rFonts w:cs="Times New Roman"/>
          <w:b/>
          <w:sz w:val="24"/>
          <w:szCs w:val="24"/>
        </w:rPr>
        <w:t>.</w:t>
      </w:r>
      <w:r w:rsidR="00402A7D">
        <w:rPr>
          <w:rFonts w:cs="Times New Roman"/>
          <w:b/>
          <w:sz w:val="24"/>
          <w:szCs w:val="24"/>
        </w:rPr>
        <w:t xml:space="preserve"> </w:t>
      </w:r>
      <w:r w:rsidR="00402A7D" w:rsidRPr="00402A7D">
        <w:rPr>
          <w:rFonts w:cs="Times New Roman"/>
          <w:sz w:val="24"/>
          <w:szCs w:val="24"/>
        </w:rPr>
        <w:t>Oferowana cena zawiera koszt zakupu wraz z transportem do wskazanego miejsca przez Zamawiającego.</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t>W wierszu „Stawka podatku VAT” należy określić obowiązującą stawkę podatku od towarów i usług (w %).</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b/>
          <w:bCs/>
          <w:sz w:val="24"/>
          <w:szCs w:val="24"/>
        </w:rPr>
        <w:t>„</w:t>
      </w:r>
      <w:r w:rsidRPr="000E69B1">
        <w:rPr>
          <w:rFonts w:cs="Times New Roman"/>
          <w:sz w:val="24"/>
          <w:szCs w:val="24"/>
        </w:rPr>
        <w:t>Cena</w:t>
      </w:r>
      <w:r w:rsidRPr="000E69B1">
        <w:rPr>
          <w:rFonts w:cs="Times New Roman"/>
          <w:b/>
          <w:bCs/>
          <w:sz w:val="24"/>
          <w:szCs w:val="24"/>
          <w:u w:val="single"/>
        </w:rPr>
        <w:t xml:space="preserve"> oferty (brutto)” </w:t>
      </w:r>
      <w:r w:rsidRPr="000E69B1">
        <w:rPr>
          <w:rFonts w:cs="Times New Roman"/>
          <w:sz w:val="24"/>
          <w:szCs w:val="24"/>
        </w:rPr>
        <w:t>musi obejmować wszystkie koszty realizacji przedmiotu zamówi</w:t>
      </w:r>
      <w:r w:rsidR="00707E76" w:rsidRPr="000E69B1">
        <w:rPr>
          <w:rFonts w:cs="Times New Roman"/>
          <w:sz w:val="24"/>
          <w:szCs w:val="24"/>
        </w:rPr>
        <w:t>enia określone w niniejszym Zapytaniu Ofertowym</w:t>
      </w:r>
      <w:r w:rsidRPr="000E69B1">
        <w:rPr>
          <w:rFonts w:cs="Times New Roman"/>
          <w:sz w:val="24"/>
          <w:szCs w:val="24"/>
        </w:rPr>
        <w:t xml:space="preserve"> oraz wykonanie wszystkich prac i czynności świadczonych na warunkach określonych w </w:t>
      </w:r>
      <w:r w:rsidRPr="000E69B1">
        <w:rPr>
          <w:rFonts w:cs="Times New Roman"/>
          <w:sz w:val="24"/>
          <w:szCs w:val="24"/>
        </w:rPr>
        <w:lastRenderedPageBreak/>
        <w:t xml:space="preserve">ofercie i wzorze umowy oraz inne koszty, które Wykonawca będzie musiał ponieść w celu należytego wykonania przedmiotu zamówienia. </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b/>
          <w:bCs/>
          <w:sz w:val="24"/>
          <w:szCs w:val="24"/>
        </w:rPr>
        <w:t>Cenę</w:t>
      </w:r>
      <w:r w:rsidRPr="000E69B1">
        <w:rPr>
          <w:rFonts w:cs="Times New Roman"/>
          <w:sz w:val="24"/>
          <w:szCs w:val="24"/>
        </w:rPr>
        <w:t xml:space="preserve"> oferty brutto stanowi wartość wyrażona w złotych polskich, którą zamawiający jest obowiązany zapłacić za przedmiot zamówienia.</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t xml:space="preserve">Cena podana w </w:t>
      </w:r>
      <w:r w:rsidRPr="000E69B1">
        <w:rPr>
          <w:rFonts w:cs="Times New Roman"/>
          <w:b/>
          <w:sz w:val="24"/>
          <w:szCs w:val="24"/>
        </w:rPr>
        <w:t>„Formularzu oferty”</w:t>
      </w:r>
      <w:r w:rsidRPr="000E69B1">
        <w:rPr>
          <w:rFonts w:cs="Times New Roman"/>
          <w:sz w:val="24"/>
          <w:szCs w:val="24"/>
        </w:rPr>
        <w:t xml:space="preserve"> –</w:t>
      </w:r>
      <w:r w:rsidRPr="000E69B1">
        <w:rPr>
          <w:rFonts w:cs="Times New Roman"/>
          <w:b/>
          <w:i/>
          <w:sz w:val="24"/>
          <w:szCs w:val="24"/>
        </w:rPr>
        <w:t xml:space="preserve"> </w:t>
      </w:r>
      <w:r w:rsidR="00B318BF" w:rsidRPr="000E69B1">
        <w:rPr>
          <w:rFonts w:cs="Times New Roman"/>
          <w:b/>
          <w:sz w:val="24"/>
          <w:szCs w:val="24"/>
        </w:rPr>
        <w:t>Załącznik</w:t>
      </w:r>
      <w:r w:rsidRPr="000E69B1">
        <w:rPr>
          <w:rFonts w:cs="Times New Roman"/>
          <w:b/>
          <w:sz w:val="24"/>
          <w:szCs w:val="24"/>
        </w:rPr>
        <w:t xml:space="preserve"> nr </w:t>
      </w:r>
      <w:r w:rsidR="00B318BF" w:rsidRPr="000E69B1">
        <w:rPr>
          <w:rFonts w:cs="Times New Roman"/>
          <w:b/>
          <w:sz w:val="24"/>
          <w:szCs w:val="24"/>
        </w:rPr>
        <w:t>1</w:t>
      </w:r>
      <w:r w:rsidRPr="000E69B1">
        <w:rPr>
          <w:rFonts w:cs="Times New Roman"/>
          <w:b/>
          <w:sz w:val="24"/>
          <w:szCs w:val="24"/>
        </w:rPr>
        <w:t xml:space="preserve"> do </w:t>
      </w:r>
      <w:r w:rsidR="009B26AF" w:rsidRPr="000E69B1">
        <w:rPr>
          <w:rFonts w:cs="Times New Roman"/>
          <w:b/>
          <w:sz w:val="24"/>
          <w:szCs w:val="24"/>
        </w:rPr>
        <w:t>Zapytania Ofertowego</w:t>
      </w:r>
      <w:r w:rsidRPr="000E69B1">
        <w:rPr>
          <w:rFonts w:cs="Times New Roman"/>
          <w:sz w:val="24"/>
          <w:szCs w:val="24"/>
        </w:rPr>
        <w:t xml:space="preserve"> musi być wyrażona w złotych polskich niezależnie od wchodzących w jej skład elementów. Cena ta będzie brana pod uwagę przez komisję przetargową w trakcie wyboru najkorzystniejszej oferty.</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t xml:space="preserve">Jeżeli złożona zostanie oferta, której wybór prowadziłby do powstania obowiązku podatkowego zamawiającego zgodnie z przepisami o podatku od towarów i usług </w:t>
      </w:r>
      <w:r w:rsidRPr="000E69B1">
        <w:rPr>
          <w:rFonts w:cs="Times New Roman"/>
          <w:sz w:val="24"/>
          <w:szCs w:val="24"/>
        </w:rPr>
        <w:br/>
        <w:t>w zakresie dotyczącym wspólnotowego nabycia towarów i usług, zamawiający w celu oceny takiej oferty doliczy do przedstawionej ceny podatek od towarów i usług, który miałby obowiązek wpłacić zgodnie z obowiązującymi przepisami.</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lastRenderedPageBreak/>
        <w:t xml:space="preserve">W toku badania i oceny ofert zamawiający może żądać wyjaśnień dotyczących treści złożonych ofert. Nie dopuszcza się prowadzenia między zamawiającym a wykonawcą negocjacji dotyczących złożonej oferty oraz dokonywanie jakiejkolwiek zmiany w jej treści, </w:t>
      </w:r>
      <w:r w:rsidRPr="000E69B1">
        <w:rPr>
          <w:rFonts w:cs="Times New Roman"/>
          <w:sz w:val="24"/>
          <w:szCs w:val="24"/>
        </w:rPr>
        <w:br/>
        <w:t>z zastrzeżeniem pkt 10 niniejszego rozdziału.</w:t>
      </w:r>
    </w:p>
    <w:p w:rsidR="008E4611" w:rsidRPr="000E69B1" w:rsidRDefault="00CA75E3"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t>Z</w:t>
      </w:r>
      <w:r w:rsidR="00837C90" w:rsidRPr="000E69B1">
        <w:rPr>
          <w:rFonts w:cs="Times New Roman"/>
          <w:sz w:val="24"/>
          <w:szCs w:val="24"/>
        </w:rPr>
        <w:t>amawiający</w:t>
      </w:r>
      <w:r w:rsidR="00837C90" w:rsidRPr="000E69B1">
        <w:rPr>
          <w:rFonts w:cs="Times New Roman"/>
          <w:bCs/>
          <w:sz w:val="24"/>
          <w:szCs w:val="24"/>
        </w:rPr>
        <w:t xml:space="preserve"> </w:t>
      </w:r>
      <w:r w:rsidR="00837C90" w:rsidRPr="000E69B1">
        <w:rPr>
          <w:rFonts w:cs="Times New Roman"/>
          <w:sz w:val="24"/>
          <w:szCs w:val="24"/>
        </w:rPr>
        <w:t>zwróci się</w:t>
      </w:r>
      <w:r w:rsidR="00837C90" w:rsidRPr="000E69B1">
        <w:rPr>
          <w:rFonts w:cs="Times New Roman"/>
          <w:bCs/>
          <w:sz w:val="24"/>
          <w:szCs w:val="24"/>
        </w:rPr>
        <w:t xml:space="preserve"> o udzielnie wyjaśnień, w tym o złożenie dowodów, dotyczących elementów oferty mających wpływ na wysokość ceny</w:t>
      </w:r>
      <w:r w:rsidR="00837C90" w:rsidRPr="000E69B1">
        <w:rPr>
          <w:rFonts w:cs="Times New Roman"/>
          <w:sz w:val="24"/>
          <w:szCs w:val="24"/>
        </w:rPr>
        <w:t xml:space="preserve">, jeżeli </w:t>
      </w:r>
      <w:r w:rsidR="00837C90" w:rsidRPr="000E69B1">
        <w:rPr>
          <w:rFonts w:cs="Times New Roman"/>
          <w:bCs/>
          <w:sz w:val="24"/>
          <w:szCs w:val="24"/>
        </w:rPr>
        <w:t xml:space="preserve">zaoferowana cena oferty lub jej istotne części składowe wydawać się będą rażąco niskie w stosunku do </w:t>
      </w:r>
      <w:r w:rsidR="00837C90" w:rsidRPr="000E69B1">
        <w:rPr>
          <w:rFonts w:cs="Times New Roman"/>
          <w:sz w:val="24"/>
          <w:szCs w:val="24"/>
        </w:rPr>
        <w:t>przedmiotu</w:t>
      </w:r>
      <w:r w:rsidR="00837C90" w:rsidRPr="000E69B1">
        <w:rPr>
          <w:rFonts w:cs="Times New Roman"/>
          <w:bCs/>
          <w:sz w:val="24"/>
          <w:szCs w:val="24"/>
        </w:rPr>
        <w:t xml:space="preserve"> zamówienia i budzić będą wątpliwości zamawiającego co do możliwości wykonania przedmiotu zamówienia zgodnie z wymaganiami określonymi przez zamawiającego lub wynikającymi z odrębnych przepisów. </w:t>
      </w:r>
    </w:p>
    <w:p w:rsidR="008E4611"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t xml:space="preserve">Obowiązek wykazania, że oferta nie zawiera rażąco niskiej ceny spoczywać będzie na Wykonawcy. </w:t>
      </w:r>
    </w:p>
    <w:p w:rsidR="00837C90" w:rsidRPr="000E69B1" w:rsidRDefault="00837C90" w:rsidP="009946BC">
      <w:pPr>
        <w:numPr>
          <w:ilvl w:val="0"/>
          <w:numId w:val="18"/>
        </w:numPr>
        <w:tabs>
          <w:tab w:val="left" w:pos="1701"/>
        </w:tabs>
        <w:spacing w:before="240" w:after="0"/>
        <w:ind w:left="1701" w:right="-57" w:hanging="425"/>
        <w:jc w:val="both"/>
        <w:rPr>
          <w:rFonts w:cs="Times New Roman"/>
          <w:sz w:val="24"/>
          <w:szCs w:val="24"/>
        </w:rPr>
      </w:pPr>
      <w:r w:rsidRPr="000E69B1">
        <w:rPr>
          <w:rFonts w:cs="Times New Roman"/>
          <w:sz w:val="24"/>
          <w:szCs w:val="24"/>
        </w:rPr>
        <w:t>Zamawiający poprawi w treści oferty następujące omyłki:</w:t>
      </w:r>
    </w:p>
    <w:p w:rsidR="008E4611" w:rsidRPr="000E69B1" w:rsidRDefault="00837C90" w:rsidP="009946BC">
      <w:pPr>
        <w:numPr>
          <w:ilvl w:val="0"/>
          <w:numId w:val="15"/>
        </w:numPr>
        <w:tabs>
          <w:tab w:val="clear" w:pos="1440"/>
          <w:tab w:val="num" w:pos="993"/>
          <w:tab w:val="left" w:pos="1701"/>
        </w:tabs>
        <w:spacing w:before="60" w:after="0"/>
        <w:ind w:left="1276" w:firstLine="0"/>
        <w:jc w:val="both"/>
        <w:rPr>
          <w:rFonts w:cs="Times New Roman"/>
          <w:sz w:val="24"/>
          <w:szCs w:val="24"/>
        </w:rPr>
      </w:pPr>
      <w:r w:rsidRPr="000E69B1">
        <w:rPr>
          <w:rFonts w:cs="Times New Roman"/>
          <w:sz w:val="24"/>
          <w:szCs w:val="24"/>
        </w:rPr>
        <w:t xml:space="preserve">oczywiste omyłki pisarskie, </w:t>
      </w:r>
    </w:p>
    <w:p w:rsidR="00837C90" w:rsidRPr="000E69B1" w:rsidRDefault="00837C90" w:rsidP="009946BC">
      <w:pPr>
        <w:numPr>
          <w:ilvl w:val="0"/>
          <w:numId w:val="15"/>
        </w:numPr>
        <w:tabs>
          <w:tab w:val="clear" w:pos="1440"/>
          <w:tab w:val="num" w:pos="993"/>
          <w:tab w:val="left" w:pos="1701"/>
        </w:tabs>
        <w:spacing w:before="60" w:after="0"/>
        <w:ind w:left="1701" w:hanging="425"/>
        <w:jc w:val="both"/>
        <w:rPr>
          <w:rFonts w:cs="Times New Roman"/>
          <w:sz w:val="24"/>
          <w:szCs w:val="24"/>
        </w:rPr>
      </w:pPr>
      <w:r w:rsidRPr="000E69B1">
        <w:rPr>
          <w:rFonts w:cs="Times New Roman"/>
          <w:sz w:val="24"/>
          <w:szCs w:val="24"/>
        </w:rPr>
        <w:lastRenderedPageBreak/>
        <w:t>oczywiste</w:t>
      </w:r>
      <w:r w:rsidRPr="000E69B1">
        <w:rPr>
          <w:rFonts w:cs="Times New Roman"/>
          <w:b/>
          <w:sz w:val="24"/>
          <w:szCs w:val="24"/>
        </w:rPr>
        <w:t xml:space="preserve"> </w:t>
      </w:r>
      <w:r w:rsidRPr="000E69B1">
        <w:rPr>
          <w:rFonts w:cs="Times New Roman"/>
          <w:sz w:val="24"/>
          <w:szCs w:val="24"/>
        </w:rPr>
        <w:t>omyłki rachunkowe, z uwzględnieniem konsekwencji rachunkowych dokonanych poprawek. W przypadku rozbieżności w podaniu wartości cyfrowo i słownie, za prawidłową uznaje się wartość słown</w:t>
      </w:r>
      <w:r w:rsidR="005030E1" w:rsidRPr="000E69B1">
        <w:rPr>
          <w:rFonts w:cs="Times New Roman"/>
          <w:sz w:val="24"/>
          <w:szCs w:val="24"/>
        </w:rPr>
        <w:t>ą wpisaną w „Formularzu oferty”,</w:t>
      </w:r>
    </w:p>
    <w:p w:rsidR="00837C90" w:rsidRPr="000E69B1" w:rsidRDefault="00837C90" w:rsidP="009946BC">
      <w:pPr>
        <w:numPr>
          <w:ilvl w:val="0"/>
          <w:numId w:val="15"/>
        </w:numPr>
        <w:tabs>
          <w:tab w:val="clear" w:pos="1440"/>
          <w:tab w:val="num" w:pos="993"/>
          <w:tab w:val="left" w:pos="1701"/>
        </w:tabs>
        <w:spacing w:before="120" w:after="0"/>
        <w:ind w:left="1701" w:right="-1" w:hanging="425"/>
        <w:jc w:val="both"/>
        <w:rPr>
          <w:rFonts w:cs="Times New Roman"/>
          <w:sz w:val="24"/>
          <w:szCs w:val="24"/>
        </w:rPr>
      </w:pPr>
      <w:r w:rsidRPr="000E69B1">
        <w:rPr>
          <w:rFonts w:cs="Times New Roman"/>
          <w:sz w:val="24"/>
          <w:szCs w:val="24"/>
        </w:rPr>
        <w:t xml:space="preserve">inne omyłki polegające na niezgodności oferty z </w:t>
      </w:r>
      <w:r w:rsidR="004D3BE7" w:rsidRPr="000E69B1">
        <w:rPr>
          <w:rFonts w:cs="Times New Roman"/>
          <w:sz w:val="24"/>
          <w:szCs w:val="24"/>
        </w:rPr>
        <w:t>Zapytaniem Ofer</w:t>
      </w:r>
      <w:r w:rsidR="00707E76" w:rsidRPr="000E69B1">
        <w:rPr>
          <w:rFonts w:cs="Times New Roman"/>
          <w:sz w:val="24"/>
          <w:szCs w:val="24"/>
        </w:rPr>
        <w:t>t</w:t>
      </w:r>
      <w:r w:rsidR="004D3BE7" w:rsidRPr="000E69B1">
        <w:rPr>
          <w:rFonts w:cs="Times New Roman"/>
          <w:sz w:val="24"/>
          <w:szCs w:val="24"/>
        </w:rPr>
        <w:t>owym</w:t>
      </w:r>
      <w:r w:rsidRPr="000E69B1">
        <w:rPr>
          <w:rFonts w:cs="Times New Roman"/>
          <w:sz w:val="24"/>
          <w:szCs w:val="24"/>
        </w:rPr>
        <w:t>, niepowodujące i</w:t>
      </w:r>
      <w:r w:rsidR="00B318BF" w:rsidRPr="000E69B1">
        <w:rPr>
          <w:rFonts w:cs="Times New Roman"/>
          <w:sz w:val="24"/>
          <w:szCs w:val="24"/>
        </w:rPr>
        <w:t xml:space="preserve">stotnych zmian w treści oferty, </w:t>
      </w:r>
      <w:r w:rsidRPr="000E69B1">
        <w:rPr>
          <w:rFonts w:cs="Times New Roman"/>
          <w:sz w:val="24"/>
          <w:szCs w:val="24"/>
        </w:rPr>
        <w:t>niezwłocznie zawiadamiając o tym wykonawcę, którego oferta została poprawiona.</w:t>
      </w:r>
    </w:p>
    <w:p w:rsidR="00837C90" w:rsidRPr="000E69B1" w:rsidRDefault="00837C90" w:rsidP="009946BC">
      <w:pPr>
        <w:numPr>
          <w:ilvl w:val="0"/>
          <w:numId w:val="18"/>
        </w:numPr>
        <w:tabs>
          <w:tab w:val="left" w:pos="1701"/>
        </w:tabs>
        <w:spacing w:before="120" w:after="0"/>
        <w:ind w:left="1701" w:right="-57" w:hanging="425"/>
        <w:jc w:val="both"/>
        <w:rPr>
          <w:rFonts w:cs="Times New Roman"/>
          <w:sz w:val="24"/>
          <w:szCs w:val="24"/>
        </w:rPr>
      </w:pPr>
      <w:r w:rsidRPr="000E69B1">
        <w:rPr>
          <w:rFonts w:cs="Times New Roman"/>
          <w:sz w:val="24"/>
          <w:szCs w:val="24"/>
        </w:rPr>
        <w:t xml:space="preserve">Jeżeli w ciągu 3 dni od dnia doręczenia zawiadomienia wykonawca nie zgodzi się na </w:t>
      </w:r>
      <w:r w:rsidRPr="000E69B1">
        <w:rPr>
          <w:rFonts w:cs="Times New Roman"/>
          <w:bCs/>
          <w:sz w:val="24"/>
          <w:szCs w:val="24"/>
        </w:rPr>
        <w:t>poprawienie</w:t>
      </w:r>
      <w:r w:rsidRPr="000E69B1">
        <w:rPr>
          <w:rFonts w:cs="Times New Roman"/>
          <w:sz w:val="24"/>
          <w:szCs w:val="24"/>
        </w:rPr>
        <w:t xml:space="preserve"> omyłki, polegając</w:t>
      </w:r>
      <w:r w:rsidR="00707E76" w:rsidRPr="000E69B1">
        <w:rPr>
          <w:rFonts w:cs="Times New Roman"/>
          <w:sz w:val="24"/>
          <w:szCs w:val="24"/>
        </w:rPr>
        <w:t>ej na niezgodności oferty z Zapytaniem Ofertowym</w:t>
      </w:r>
      <w:r w:rsidRPr="000E69B1">
        <w:rPr>
          <w:rFonts w:cs="Times New Roman"/>
          <w:sz w:val="24"/>
          <w:szCs w:val="24"/>
        </w:rPr>
        <w:t xml:space="preserve">, niepowodującej istotnych zmian w treści oferty, jego oferta zostanie przez zamawiającego odrzucona. </w:t>
      </w:r>
    </w:p>
    <w:p w:rsidR="00837C90" w:rsidRPr="000E69B1" w:rsidRDefault="00837C90" w:rsidP="009946BC">
      <w:pPr>
        <w:pStyle w:val="Akapitzlist"/>
        <w:tabs>
          <w:tab w:val="left" w:pos="1701"/>
        </w:tabs>
        <w:spacing w:after="0"/>
        <w:ind w:left="1276" w:right="34"/>
        <w:jc w:val="both"/>
        <w:rPr>
          <w:rFonts w:cs="Times New Roman"/>
          <w:sz w:val="24"/>
          <w:szCs w:val="24"/>
        </w:rPr>
      </w:pPr>
    </w:p>
    <w:p w:rsidR="00837C90" w:rsidRPr="000E69B1" w:rsidRDefault="00403592" w:rsidP="00403592">
      <w:pPr>
        <w:tabs>
          <w:tab w:val="left" w:pos="1701"/>
        </w:tabs>
        <w:spacing w:after="0"/>
        <w:ind w:left="1276" w:right="34"/>
        <w:jc w:val="both"/>
        <w:rPr>
          <w:rFonts w:eastAsia="Times New Roman" w:cs="Times New Roman"/>
          <w:b/>
          <w:sz w:val="24"/>
          <w:szCs w:val="24"/>
          <w:lang w:eastAsia="pl-PL"/>
        </w:rPr>
      </w:pPr>
      <w:r w:rsidRPr="000E69B1">
        <w:rPr>
          <w:rFonts w:cs="Times New Roman"/>
          <w:b/>
          <w:sz w:val="24"/>
          <w:szCs w:val="24"/>
        </w:rPr>
        <w:t xml:space="preserve">XII. </w:t>
      </w:r>
      <w:r w:rsidR="00837C90" w:rsidRPr="000E69B1">
        <w:rPr>
          <w:rFonts w:cs="Times New Roman"/>
          <w:b/>
          <w:sz w:val="24"/>
          <w:szCs w:val="24"/>
        </w:rPr>
        <w:t>OPIS KRYTERIÓW, KTÓRYMI ZAMAWIAJĄCY BĘDZIE SIĘ KIEROWAŁ PRZY WYBORZE OFERTY WRAZ Z PODANIEM WAG TYCH KRYTERIÓW I SPOSOBU OCENY OFERT</w:t>
      </w:r>
      <w:r w:rsidR="00837C90" w:rsidRPr="000E69B1">
        <w:rPr>
          <w:rFonts w:eastAsia="Times New Roman" w:cs="Times New Roman"/>
          <w:b/>
          <w:sz w:val="24"/>
          <w:szCs w:val="24"/>
          <w:lang w:eastAsia="pl-PL"/>
        </w:rPr>
        <w:t xml:space="preserve"> </w:t>
      </w:r>
    </w:p>
    <w:p w:rsidR="00AD545E" w:rsidRPr="000E69B1" w:rsidRDefault="00837C90" w:rsidP="00403592">
      <w:pPr>
        <w:pStyle w:val="Akapitzlist"/>
        <w:numPr>
          <w:ilvl w:val="0"/>
          <w:numId w:val="16"/>
        </w:numPr>
        <w:tabs>
          <w:tab w:val="left" w:pos="1701"/>
        </w:tabs>
        <w:suppressAutoHyphens/>
        <w:spacing w:after="0"/>
        <w:jc w:val="both"/>
        <w:rPr>
          <w:rFonts w:cs="Times New Roman"/>
          <w:b/>
          <w:sz w:val="24"/>
          <w:szCs w:val="24"/>
        </w:rPr>
      </w:pPr>
      <w:r w:rsidRPr="000E69B1">
        <w:rPr>
          <w:rFonts w:cs="Times New Roman"/>
          <w:sz w:val="24"/>
          <w:szCs w:val="24"/>
        </w:rPr>
        <w:t xml:space="preserve">Kryterium, którym zamawiający będzie się kierował przy wyborze oferty jest </w:t>
      </w:r>
      <w:r w:rsidR="00AD545E" w:rsidRPr="000E69B1">
        <w:rPr>
          <w:rFonts w:cs="Times New Roman"/>
          <w:b/>
          <w:sz w:val="24"/>
          <w:szCs w:val="24"/>
        </w:rPr>
        <w:t>cena</w:t>
      </w:r>
      <w:r w:rsidR="00B14537" w:rsidRPr="000E69B1">
        <w:rPr>
          <w:rFonts w:cs="Times New Roman"/>
          <w:b/>
          <w:sz w:val="24"/>
          <w:szCs w:val="24"/>
        </w:rPr>
        <w:t>.</w:t>
      </w:r>
    </w:p>
    <w:p w:rsidR="00403592" w:rsidRPr="000E69B1" w:rsidRDefault="00403592" w:rsidP="00403592">
      <w:pPr>
        <w:tabs>
          <w:tab w:val="left" w:pos="1701"/>
        </w:tabs>
        <w:suppressAutoHyphens/>
        <w:spacing w:after="0"/>
        <w:jc w:val="both"/>
        <w:rPr>
          <w:rFonts w:cs="Times New Roman"/>
          <w:b/>
          <w:sz w:val="24"/>
          <w:szCs w:val="24"/>
        </w:rPr>
      </w:pPr>
    </w:p>
    <w:p w:rsidR="00837C90" w:rsidRPr="000E69B1" w:rsidRDefault="00837C90" w:rsidP="009946BC">
      <w:pPr>
        <w:pStyle w:val="Akapitzlist"/>
        <w:numPr>
          <w:ilvl w:val="0"/>
          <w:numId w:val="16"/>
        </w:numPr>
        <w:tabs>
          <w:tab w:val="left" w:pos="1701"/>
        </w:tabs>
        <w:suppressAutoHyphens/>
        <w:spacing w:after="0"/>
        <w:ind w:left="1276" w:firstLine="0"/>
        <w:contextualSpacing w:val="0"/>
        <w:jc w:val="both"/>
        <w:rPr>
          <w:rFonts w:cs="Times New Roman"/>
          <w:sz w:val="24"/>
          <w:szCs w:val="24"/>
        </w:rPr>
      </w:pPr>
      <w:r w:rsidRPr="000E69B1">
        <w:rPr>
          <w:rFonts w:cs="Times New Roman"/>
          <w:sz w:val="24"/>
          <w:szCs w:val="24"/>
        </w:rPr>
        <w:t>Znaczenie kryteriów:</w:t>
      </w:r>
    </w:p>
    <w:p w:rsidR="00813800" w:rsidRPr="000E69B1" w:rsidRDefault="00411314" w:rsidP="00411314">
      <w:pPr>
        <w:tabs>
          <w:tab w:val="left" w:pos="1100"/>
          <w:tab w:val="left" w:pos="1701"/>
        </w:tabs>
        <w:spacing w:after="0"/>
        <w:ind w:left="2302" w:right="34"/>
        <w:jc w:val="both"/>
        <w:rPr>
          <w:rFonts w:cs="Times New Roman"/>
          <w:b/>
          <w:sz w:val="24"/>
          <w:szCs w:val="24"/>
        </w:rPr>
      </w:pPr>
      <w:r w:rsidRPr="000E69B1">
        <w:rPr>
          <w:rFonts w:cs="Times New Roman"/>
          <w:b/>
          <w:sz w:val="24"/>
          <w:szCs w:val="24"/>
        </w:rPr>
        <w:t xml:space="preserve">- </w:t>
      </w:r>
      <w:r w:rsidR="00813800" w:rsidRPr="000E69B1">
        <w:rPr>
          <w:rFonts w:cs="Times New Roman"/>
          <w:b/>
          <w:sz w:val="24"/>
          <w:szCs w:val="24"/>
        </w:rPr>
        <w:t>cena –</w:t>
      </w:r>
      <w:r w:rsidR="003A17B0" w:rsidRPr="000E69B1">
        <w:rPr>
          <w:rFonts w:cs="Times New Roman"/>
          <w:b/>
          <w:sz w:val="24"/>
          <w:szCs w:val="24"/>
        </w:rPr>
        <w:t xml:space="preserve"> </w:t>
      </w:r>
      <w:r w:rsidR="00493BE6" w:rsidRPr="000E69B1">
        <w:rPr>
          <w:rFonts w:cs="Times New Roman"/>
          <w:b/>
          <w:sz w:val="24"/>
          <w:szCs w:val="24"/>
        </w:rPr>
        <w:t>10</w:t>
      </w:r>
      <w:r w:rsidR="00813800" w:rsidRPr="000E69B1">
        <w:rPr>
          <w:rFonts w:cs="Times New Roman"/>
          <w:b/>
          <w:sz w:val="24"/>
          <w:szCs w:val="24"/>
        </w:rPr>
        <w:t xml:space="preserve">0% </w:t>
      </w:r>
    </w:p>
    <w:p w:rsidR="008E4611" w:rsidRPr="000E69B1" w:rsidRDefault="00D24FA7" w:rsidP="009946BC">
      <w:pPr>
        <w:pStyle w:val="Akapitzlist"/>
        <w:numPr>
          <w:ilvl w:val="0"/>
          <w:numId w:val="16"/>
        </w:numPr>
        <w:tabs>
          <w:tab w:val="left" w:pos="1701"/>
        </w:tabs>
        <w:suppressAutoHyphens/>
        <w:spacing w:after="0"/>
        <w:ind w:left="1701" w:hanging="425"/>
        <w:contextualSpacing w:val="0"/>
        <w:jc w:val="both"/>
        <w:rPr>
          <w:sz w:val="24"/>
          <w:szCs w:val="24"/>
        </w:rPr>
      </w:pPr>
      <w:r w:rsidRPr="000E69B1">
        <w:rPr>
          <w:sz w:val="24"/>
          <w:szCs w:val="24"/>
        </w:rPr>
        <w:lastRenderedPageBreak/>
        <w:t>Jeżeli nie można wybrać oferty najkorzystniejszej z uwagi na to, że dwie lub więcej ofert przedstawia tak</w:t>
      </w:r>
      <w:r w:rsidR="00625866" w:rsidRPr="000E69B1">
        <w:rPr>
          <w:sz w:val="24"/>
          <w:szCs w:val="24"/>
        </w:rPr>
        <w:t>ą</w:t>
      </w:r>
      <w:r w:rsidRPr="000E69B1">
        <w:rPr>
          <w:sz w:val="24"/>
          <w:szCs w:val="24"/>
        </w:rPr>
        <w:t xml:space="preserve"> sam</w:t>
      </w:r>
      <w:r w:rsidR="00625866" w:rsidRPr="000E69B1">
        <w:rPr>
          <w:sz w:val="24"/>
          <w:szCs w:val="24"/>
        </w:rPr>
        <w:t>ą</w:t>
      </w:r>
      <w:r w:rsidRPr="000E69B1">
        <w:rPr>
          <w:sz w:val="24"/>
          <w:szCs w:val="24"/>
        </w:rPr>
        <w:t xml:space="preserve"> cen</w:t>
      </w:r>
      <w:r w:rsidR="00625866" w:rsidRPr="000E69B1">
        <w:rPr>
          <w:sz w:val="24"/>
          <w:szCs w:val="24"/>
        </w:rPr>
        <w:t>ę</w:t>
      </w:r>
      <w:r w:rsidRPr="000E69B1">
        <w:rPr>
          <w:sz w:val="24"/>
          <w:szCs w:val="24"/>
        </w:rPr>
        <w:t xml:space="preserve"> zamawiający wezwie </w:t>
      </w:r>
      <w:r w:rsidR="00625866" w:rsidRPr="000E69B1">
        <w:rPr>
          <w:sz w:val="24"/>
          <w:szCs w:val="24"/>
        </w:rPr>
        <w:t>dostawców</w:t>
      </w:r>
      <w:r w:rsidRPr="000E69B1">
        <w:rPr>
          <w:sz w:val="24"/>
          <w:szCs w:val="24"/>
        </w:rPr>
        <w:t>, którzy złożyli te oferty, do złożenia w terminie określonym przez zamawiającego ofert dodatkowych.</w:t>
      </w:r>
    </w:p>
    <w:p w:rsidR="00D24FA7" w:rsidRPr="000E69B1" w:rsidRDefault="00625866" w:rsidP="009946BC">
      <w:pPr>
        <w:pStyle w:val="Akapitzlist"/>
        <w:numPr>
          <w:ilvl w:val="0"/>
          <w:numId w:val="16"/>
        </w:numPr>
        <w:tabs>
          <w:tab w:val="left" w:pos="1701"/>
        </w:tabs>
        <w:suppressAutoHyphens/>
        <w:spacing w:after="0"/>
        <w:ind w:left="1701" w:hanging="425"/>
        <w:contextualSpacing w:val="0"/>
        <w:jc w:val="both"/>
        <w:rPr>
          <w:sz w:val="24"/>
          <w:szCs w:val="24"/>
        </w:rPr>
      </w:pPr>
      <w:r w:rsidRPr="000E69B1">
        <w:rPr>
          <w:sz w:val="24"/>
          <w:szCs w:val="24"/>
        </w:rPr>
        <w:t>Dostawcy</w:t>
      </w:r>
      <w:r w:rsidR="00D24FA7" w:rsidRPr="000E69B1">
        <w:rPr>
          <w:sz w:val="24"/>
          <w:szCs w:val="24"/>
        </w:rPr>
        <w:t>, składając oferty dodatkowe, nie mogą zaoferować cen wyższych niż zaoferowane w złożonych ofertach.</w:t>
      </w:r>
    </w:p>
    <w:p w:rsidR="00D24FA7" w:rsidRPr="000E69B1" w:rsidRDefault="00D24FA7" w:rsidP="009946BC">
      <w:pPr>
        <w:pStyle w:val="Akapitzlist"/>
        <w:numPr>
          <w:ilvl w:val="0"/>
          <w:numId w:val="16"/>
        </w:numPr>
        <w:tabs>
          <w:tab w:val="left" w:pos="1701"/>
        </w:tabs>
        <w:suppressAutoHyphens/>
        <w:spacing w:before="120" w:after="0"/>
        <w:ind w:left="1276" w:firstLine="0"/>
        <w:contextualSpacing w:val="0"/>
        <w:jc w:val="both"/>
        <w:rPr>
          <w:sz w:val="24"/>
          <w:szCs w:val="24"/>
        </w:rPr>
      </w:pPr>
      <w:r w:rsidRPr="000E69B1">
        <w:rPr>
          <w:sz w:val="24"/>
          <w:szCs w:val="24"/>
        </w:rPr>
        <w:t>Zamawiający nie przewiduje przeprowadzania aukcji elektronicznej.</w:t>
      </w:r>
    </w:p>
    <w:p w:rsidR="009D52EB" w:rsidRPr="000E69B1" w:rsidRDefault="009D52EB" w:rsidP="009946BC">
      <w:pPr>
        <w:tabs>
          <w:tab w:val="left" w:pos="1100"/>
          <w:tab w:val="left" w:pos="1276"/>
        </w:tabs>
        <w:suppressAutoHyphens/>
        <w:spacing w:after="0"/>
        <w:ind w:left="1276" w:right="34"/>
        <w:rPr>
          <w:rFonts w:cs="Times New Roman"/>
          <w:sz w:val="24"/>
          <w:szCs w:val="24"/>
        </w:rPr>
      </w:pPr>
    </w:p>
    <w:p w:rsidR="00625866" w:rsidRPr="000E69B1" w:rsidRDefault="00625866" w:rsidP="009946BC">
      <w:pPr>
        <w:tabs>
          <w:tab w:val="left" w:pos="1100"/>
          <w:tab w:val="left" w:pos="1276"/>
        </w:tabs>
        <w:suppressAutoHyphens/>
        <w:spacing w:after="0"/>
        <w:ind w:left="1276" w:right="34"/>
        <w:rPr>
          <w:rFonts w:cs="Times New Roman"/>
          <w:sz w:val="24"/>
          <w:szCs w:val="24"/>
        </w:rPr>
      </w:pPr>
    </w:p>
    <w:p w:rsidR="009D52EB" w:rsidRPr="000E69B1" w:rsidRDefault="00D5298D" w:rsidP="00D5298D">
      <w:pPr>
        <w:spacing w:before="120" w:after="0"/>
        <w:ind w:left="1276" w:right="34"/>
        <w:jc w:val="both"/>
        <w:rPr>
          <w:rFonts w:cs="Arial"/>
          <w:b/>
          <w:sz w:val="24"/>
          <w:szCs w:val="24"/>
        </w:rPr>
      </w:pPr>
      <w:r w:rsidRPr="000E69B1">
        <w:rPr>
          <w:rFonts w:cs="Arial"/>
          <w:b/>
          <w:sz w:val="24"/>
          <w:szCs w:val="24"/>
        </w:rPr>
        <w:t xml:space="preserve">XIII. </w:t>
      </w:r>
      <w:r w:rsidR="009D52EB" w:rsidRPr="000E69B1">
        <w:rPr>
          <w:rFonts w:cs="Arial"/>
          <w:b/>
          <w:sz w:val="24"/>
          <w:szCs w:val="24"/>
        </w:rPr>
        <w:t>INFORMACJA O FORMALNOŚCIACH, JAKIE POWINNY ZOSTAĆ DOPEŁNIONE PO WYBORZE OFERTY W CELU ZAWARCIA UMOWY</w:t>
      </w:r>
    </w:p>
    <w:p w:rsidR="009D52EB" w:rsidRPr="000E69B1" w:rsidRDefault="009D52EB" w:rsidP="009946BC">
      <w:pPr>
        <w:numPr>
          <w:ilvl w:val="0"/>
          <w:numId w:val="21"/>
        </w:numPr>
        <w:tabs>
          <w:tab w:val="clear" w:pos="1080"/>
          <w:tab w:val="left" w:pos="1701"/>
        </w:tabs>
        <w:spacing w:before="120" w:after="0"/>
        <w:ind w:left="1276" w:right="-1" w:firstLine="0"/>
        <w:jc w:val="both"/>
        <w:rPr>
          <w:rFonts w:cs="Arial"/>
          <w:sz w:val="24"/>
          <w:szCs w:val="24"/>
        </w:rPr>
      </w:pPr>
      <w:r w:rsidRPr="000E69B1">
        <w:rPr>
          <w:rFonts w:cs="Arial"/>
          <w:sz w:val="24"/>
          <w:szCs w:val="24"/>
        </w:rPr>
        <w:t xml:space="preserve">Zamawiający informuje niezwłocznie wszystkich </w:t>
      </w:r>
      <w:r w:rsidR="00625866" w:rsidRPr="000E69B1">
        <w:rPr>
          <w:rFonts w:cs="Arial"/>
          <w:sz w:val="24"/>
          <w:szCs w:val="24"/>
        </w:rPr>
        <w:t>dostawców</w:t>
      </w:r>
      <w:r w:rsidRPr="000E69B1">
        <w:rPr>
          <w:rFonts w:cs="Arial"/>
          <w:sz w:val="24"/>
          <w:szCs w:val="24"/>
        </w:rPr>
        <w:t xml:space="preserve"> o:</w:t>
      </w:r>
    </w:p>
    <w:p w:rsidR="009D52EB" w:rsidRPr="000E69B1" w:rsidRDefault="009D52EB" w:rsidP="009946BC">
      <w:pPr>
        <w:numPr>
          <w:ilvl w:val="0"/>
          <w:numId w:val="22"/>
        </w:numPr>
        <w:tabs>
          <w:tab w:val="clear" w:pos="1495"/>
          <w:tab w:val="left" w:pos="1701"/>
        </w:tabs>
        <w:spacing w:after="0"/>
        <w:ind w:left="1701" w:hanging="425"/>
        <w:jc w:val="both"/>
        <w:rPr>
          <w:sz w:val="24"/>
          <w:szCs w:val="24"/>
        </w:rPr>
      </w:pPr>
      <w:r w:rsidRPr="000E69B1">
        <w:rPr>
          <w:sz w:val="24"/>
          <w:szCs w:val="24"/>
        </w:rPr>
        <w:t xml:space="preserve">wyborze najkorzystniejszej oferty, podając nazwę </w:t>
      </w:r>
      <w:r w:rsidRPr="000E69B1">
        <w:rPr>
          <w:rFonts w:cs="Arial"/>
          <w:sz w:val="24"/>
          <w:szCs w:val="24"/>
        </w:rPr>
        <w:t>albo imię i nazwisko,</w:t>
      </w:r>
      <w:r w:rsidRPr="000E69B1">
        <w:rPr>
          <w:sz w:val="24"/>
          <w:szCs w:val="24"/>
        </w:rPr>
        <w:t xml:space="preserve"> siedzibę </w:t>
      </w:r>
      <w:r w:rsidRPr="000E69B1">
        <w:rPr>
          <w:rFonts w:cs="Arial"/>
          <w:sz w:val="24"/>
          <w:szCs w:val="24"/>
        </w:rPr>
        <w:t xml:space="preserve">albo miejsce zamieszkania </w:t>
      </w:r>
      <w:r w:rsidRPr="000E69B1">
        <w:rPr>
          <w:sz w:val="24"/>
          <w:szCs w:val="24"/>
        </w:rPr>
        <w:t>i adres</w:t>
      </w:r>
      <w:r w:rsidRPr="000E69B1">
        <w:rPr>
          <w:rFonts w:cs="Arial"/>
          <w:sz w:val="24"/>
          <w:szCs w:val="24"/>
        </w:rPr>
        <w:t xml:space="preserve">, jeżeli jest miejscem wykonywania działalności </w:t>
      </w:r>
      <w:r w:rsidR="00625866" w:rsidRPr="000E69B1">
        <w:rPr>
          <w:rFonts w:cs="Arial"/>
          <w:sz w:val="24"/>
          <w:szCs w:val="24"/>
        </w:rPr>
        <w:t>dostawcy</w:t>
      </w:r>
      <w:r w:rsidRPr="000E69B1">
        <w:rPr>
          <w:sz w:val="24"/>
          <w:szCs w:val="24"/>
        </w:rPr>
        <w:t>, którego ofertę wybrano</w:t>
      </w:r>
      <w:r w:rsidRPr="000E69B1">
        <w:rPr>
          <w:rFonts w:cs="Arial"/>
          <w:sz w:val="24"/>
          <w:szCs w:val="24"/>
        </w:rPr>
        <w:t>,</w:t>
      </w:r>
      <w:r w:rsidRPr="000E69B1">
        <w:rPr>
          <w:sz w:val="24"/>
          <w:szCs w:val="24"/>
        </w:rPr>
        <w:t xml:space="preserve"> oraz nazwy </w:t>
      </w:r>
      <w:r w:rsidRPr="000E69B1">
        <w:rPr>
          <w:rFonts w:cs="Arial"/>
          <w:sz w:val="24"/>
          <w:szCs w:val="24"/>
        </w:rPr>
        <w:t>albo imiona i nazwiska,</w:t>
      </w:r>
      <w:r w:rsidRPr="000E69B1">
        <w:rPr>
          <w:sz w:val="24"/>
          <w:szCs w:val="24"/>
        </w:rPr>
        <w:t xml:space="preserve"> siedziby </w:t>
      </w:r>
      <w:r w:rsidRPr="000E69B1">
        <w:rPr>
          <w:rFonts w:cs="Arial"/>
          <w:sz w:val="24"/>
          <w:szCs w:val="24"/>
        </w:rPr>
        <w:t xml:space="preserve">albo miejsca zamieszkania i </w:t>
      </w:r>
      <w:r w:rsidRPr="000E69B1">
        <w:rPr>
          <w:sz w:val="24"/>
          <w:szCs w:val="24"/>
        </w:rPr>
        <w:t>adresy</w:t>
      </w:r>
      <w:r w:rsidRPr="000E69B1">
        <w:rPr>
          <w:rFonts w:cs="Arial"/>
          <w:sz w:val="24"/>
          <w:szCs w:val="24"/>
        </w:rPr>
        <w:t xml:space="preserve">, </w:t>
      </w:r>
      <w:r w:rsidRPr="000E69B1">
        <w:rPr>
          <w:rFonts w:cs="Arial"/>
          <w:sz w:val="24"/>
          <w:szCs w:val="24"/>
        </w:rPr>
        <w:lastRenderedPageBreak/>
        <w:t>jeżeli są miejscami wykonywania działalności</w:t>
      </w:r>
      <w:r w:rsidRPr="000E69B1">
        <w:rPr>
          <w:sz w:val="24"/>
          <w:szCs w:val="24"/>
        </w:rPr>
        <w:t xml:space="preserve"> </w:t>
      </w:r>
      <w:r w:rsidR="00625866" w:rsidRPr="000E69B1">
        <w:rPr>
          <w:sz w:val="24"/>
          <w:szCs w:val="24"/>
        </w:rPr>
        <w:t>dostawców;</w:t>
      </w:r>
    </w:p>
    <w:p w:rsidR="009D52EB" w:rsidRPr="000E69B1" w:rsidRDefault="00625866" w:rsidP="009946BC">
      <w:pPr>
        <w:numPr>
          <w:ilvl w:val="0"/>
          <w:numId w:val="22"/>
        </w:numPr>
        <w:tabs>
          <w:tab w:val="clear" w:pos="1495"/>
          <w:tab w:val="left" w:pos="1701"/>
        </w:tabs>
        <w:spacing w:after="0"/>
        <w:ind w:left="1276" w:firstLine="0"/>
        <w:jc w:val="both"/>
        <w:rPr>
          <w:sz w:val="24"/>
          <w:szCs w:val="24"/>
        </w:rPr>
      </w:pPr>
      <w:r w:rsidRPr="000E69B1">
        <w:rPr>
          <w:rFonts w:cs="Arial"/>
          <w:sz w:val="24"/>
          <w:szCs w:val="24"/>
        </w:rPr>
        <w:t>dostawcach</w:t>
      </w:r>
      <w:r w:rsidR="009D52EB" w:rsidRPr="000E69B1">
        <w:rPr>
          <w:rFonts w:cs="Arial"/>
          <w:sz w:val="24"/>
          <w:szCs w:val="24"/>
        </w:rPr>
        <w:t>, którzy zostali wykluczeni;</w:t>
      </w:r>
    </w:p>
    <w:p w:rsidR="009D52EB" w:rsidRPr="000E69B1" w:rsidRDefault="00625866" w:rsidP="00625866">
      <w:pPr>
        <w:numPr>
          <w:ilvl w:val="0"/>
          <w:numId w:val="22"/>
        </w:numPr>
        <w:tabs>
          <w:tab w:val="left" w:pos="1701"/>
        </w:tabs>
        <w:spacing w:after="0"/>
        <w:ind w:hanging="219"/>
        <w:jc w:val="both"/>
        <w:rPr>
          <w:sz w:val="24"/>
          <w:szCs w:val="24"/>
        </w:rPr>
      </w:pPr>
      <w:r w:rsidRPr="000E69B1">
        <w:rPr>
          <w:sz w:val="24"/>
          <w:szCs w:val="24"/>
        </w:rPr>
        <w:t xml:space="preserve">   dostawcach</w:t>
      </w:r>
      <w:r w:rsidR="009D52EB" w:rsidRPr="000E69B1">
        <w:rPr>
          <w:sz w:val="24"/>
          <w:szCs w:val="24"/>
        </w:rPr>
        <w:t>, których oferty zostały odrzucone,</w:t>
      </w:r>
      <w:r w:rsidR="00B318BF" w:rsidRPr="000E69B1">
        <w:rPr>
          <w:sz w:val="24"/>
          <w:szCs w:val="24"/>
        </w:rPr>
        <w:t xml:space="preserve"> o</w:t>
      </w:r>
      <w:r w:rsidR="009D52EB" w:rsidRPr="000E69B1">
        <w:rPr>
          <w:sz w:val="24"/>
          <w:szCs w:val="24"/>
        </w:rPr>
        <w:t xml:space="preserve"> </w:t>
      </w:r>
      <w:r w:rsidR="009D52EB" w:rsidRPr="000E69B1">
        <w:rPr>
          <w:rFonts w:cs="Arial"/>
          <w:sz w:val="24"/>
          <w:szCs w:val="24"/>
        </w:rPr>
        <w:t>powodach odrzucenia oferty;</w:t>
      </w:r>
    </w:p>
    <w:p w:rsidR="009D52EB" w:rsidRPr="000E69B1" w:rsidRDefault="009D52EB" w:rsidP="009946BC">
      <w:pPr>
        <w:numPr>
          <w:ilvl w:val="0"/>
          <w:numId w:val="22"/>
        </w:numPr>
        <w:tabs>
          <w:tab w:val="clear" w:pos="1495"/>
          <w:tab w:val="left" w:pos="1701"/>
        </w:tabs>
        <w:spacing w:after="0"/>
        <w:ind w:left="1276" w:firstLine="0"/>
        <w:jc w:val="both"/>
        <w:rPr>
          <w:sz w:val="24"/>
          <w:szCs w:val="24"/>
        </w:rPr>
      </w:pPr>
      <w:r w:rsidRPr="000E69B1">
        <w:rPr>
          <w:rFonts w:cs="Arial"/>
          <w:sz w:val="24"/>
          <w:szCs w:val="24"/>
        </w:rPr>
        <w:t>unieważnieniu postępowania</w:t>
      </w:r>
      <w:r w:rsidR="008E4611" w:rsidRPr="000E69B1">
        <w:rPr>
          <w:sz w:val="24"/>
          <w:szCs w:val="24"/>
        </w:rPr>
        <w:t xml:space="preserve"> </w:t>
      </w:r>
      <w:r w:rsidRPr="000E69B1">
        <w:rPr>
          <w:rFonts w:cs="Arial"/>
          <w:sz w:val="24"/>
          <w:szCs w:val="24"/>
        </w:rPr>
        <w:t>podając uzasadnienie faktyczne i prawne.</w:t>
      </w:r>
    </w:p>
    <w:p w:rsidR="00FF7C74" w:rsidRPr="000E69B1" w:rsidRDefault="009D52EB" w:rsidP="00625866">
      <w:pPr>
        <w:numPr>
          <w:ilvl w:val="0"/>
          <w:numId w:val="21"/>
        </w:numPr>
        <w:tabs>
          <w:tab w:val="clear" w:pos="1080"/>
          <w:tab w:val="left" w:pos="1701"/>
        </w:tabs>
        <w:spacing w:before="120" w:after="0"/>
        <w:ind w:left="1701" w:right="-1" w:hanging="425"/>
        <w:jc w:val="both"/>
        <w:rPr>
          <w:rFonts w:cs="Arial"/>
          <w:sz w:val="24"/>
          <w:szCs w:val="24"/>
        </w:rPr>
      </w:pPr>
      <w:r w:rsidRPr="000E69B1">
        <w:rPr>
          <w:rFonts w:cs="Arial"/>
          <w:sz w:val="24"/>
          <w:szCs w:val="24"/>
        </w:rPr>
        <w:t xml:space="preserve">Z </w:t>
      </w:r>
      <w:r w:rsidR="00625866" w:rsidRPr="000E69B1">
        <w:rPr>
          <w:rFonts w:cs="Arial"/>
          <w:sz w:val="24"/>
          <w:szCs w:val="24"/>
        </w:rPr>
        <w:t>dostawcą</w:t>
      </w:r>
      <w:r w:rsidRPr="000E69B1">
        <w:rPr>
          <w:rFonts w:cs="Arial"/>
          <w:sz w:val="24"/>
          <w:szCs w:val="24"/>
        </w:rPr>
        <w:t xml:space="preserve">, którego oferta została uznana jako oferta najkorzystniejsza zostanie </w:t>
      </w:r>
      <w:r w:rsidRPr="000E69B1">
        <w:rPr>
          <w:sz w:val="24"/>
          <w:szCs w:val="24"/>
        </w:rPr>
        <w:t>zawarta</w:t>
      </w:r>
      <w:r w:rsidRPr="000E69B1">
        <w:rPr>
          <w:rFonts w:cs="Arial"/>
          <w:sz w:val="24"/>
          <w:szCs w:val="24"/>
        </w:rPr>
        <w:t xml:space="preserve"> umowa zgodnie ze Wzorem umowy, stanowiącym </w:t>
      </w:r>
      <w:r w:rsidR="003B0CEF" w:rsidRPr="000E69B1">
        <w:rPr>
          <w:rFonts w:cs="Arial"/>
          <w:b/>
          <w:sz w:val="24"/>
          <w:szCs w:val="24"/>
        </w:rPr>
        <w:t>Załącznik nr 3 do Zapytania Ofertowego</w:t>
      </w:r>
      <w:r w:rsidRPr="000E69B1">
        <w:rPr>
          <w:rFonts w:cs="Arial"/>
          <w:b/>
          <w:i/>
          <w:sz w:val="24"/>
          <w:szCs w:val="24"/>
        </w:rPr>
        <w:t>.</w:t>
      </w:r>
      <w:r w:rsidRPr="000E69B1">
        <w:rPr>
          <w:rFonts w:cs="Arial"/>
          <w:b/>
          <w:sz w:val="24"/>
          <w:szCs w:val="24"/>
        </w:rPr>
        <w:t xml:space="preserve"> </w:t>
      </w:r>
    </w:p>
    <w:p w:rsidR="00FF7C74" w:rsidRPr="000E69B1" w:rsidRDefault="009D52EB" w:rsidP="005030E1">
      <w:pPr>
        <w:numPr>
          <w:ilvl w:val="0"/>
          <w:numId w:val="21"/>
        </w:numPr>
        <w:tabs>
          <w:tab w:val="clear" w:pos="1080"/>
          <w:tab w:val="left" w:pos="1276"/>
          <w:tab w:val="left" w:pos="1418"/>
        </w:tabs>
        <w:spacing w:before="120" w:after="0"/>
        <w:ind w:left="1701" w:right="-1" w:hanging="425"/>
        <w:jc w:val="both"/>
        <w:rPr>
          <w:rFonts w:cs="Arial"/>
          <w:sz w:val="24"/>
          <w:szCs w:val="24"/>
        </w:rPr>
      </w:pPr>
      <w:r w:rsidRPr="000E69B1">
        <w:rPr>
          <w:rFonts w:cs="Arial"/>
          <w:sz w:val="24"/>
          <w:szCs w:val="24"/>
        </w:rPr>
        <w:t xml:space="preserve">Zamawiający wskaże termin i miejsce zawarcia umowy w zaproszeniu przekazanym </w:t>
      </w:r>
      <w:r w:rsidR="00625866" w:rsidRPr="000E69B1">
        <w:rPr>
          <w:sz w:val="24"/>
          <w:szCs w:val="24"/>
        </w:rPr>
        <w:t>dostaw</w:t>
      </w:r>
      <w:r w:rsidRPr="000E69B1">
        <w:rPr>
          <w:sz w:val="24"/>
          <w:szCs w:val="24"/>
        </w:rPr>
        <w:t>cy</w:t>
      </w:r>
      <w:r w:rsidRPr="000E69B1">
        <w:rPr>
          <w:rFonts w:cs="Arial"/>
          <w:sz w:val="24"/>
          <w:szCs w:val="24"/>
        </w:rPr>
        <w:t xml:space="preserve">. Jeżeli </w:t>
      </w:r>
      <w:r w:rsidR="00625866" w:rsidRPr="000E69B1">
        <w:rPr>
          <w:rFonts w:cs="Arial"/>
          <w:sz w:val="24"/>
          <w:szCs w:val="24"/>
        </w:rPr>
        <w:t>dostawca</w:t>
      </w:r>
      <w:r w:rsidRPr="000E69B1">
        <w:rPr>
          <w:rFonts w:cs="Arial"/>
          <w:sz w:val="24"/>
          <w:szCs w:val="24"/>
        </w:rPr>
        <w:t>, którego oferta została wybrana, uchyla się od zawarcia</w:t>
      </w:r>
      <w:r w:rsidR="00625866" w:rsidRPr="000E69B1">
        <w:rPr>
          <w:rFonts w:cs="Arial"/>
          <w:sz w:val="24"/>
          <w:szCs w:val="24"/>
        </w:rPr>
        <w:t xml:space="preserve"> umowy</w:t>
      </w:r>
      <w:r w:rsidRPr="000E69B1">
        <w:rPr>
          <w:rFonts w:cs="Arial"/>
          <w:sz w:val="24"/>
          <w:szCs w:val="24"/>
        </w:rPr>
        <w:t>, Zamawiający może wybrać ofertę najkorzystniejszą spośród pozostałych ofert, bez przeprowadzenia ich ponownego badania i oceny, chyba że zachodzą przesłanki unieważnienia postępowania.</w:t>
      </w:r>
    </w:p>
    <w:p w:rsidR="009D52EB" w:rsidRPr="000E69B1" w:rsidRDefault="009D52EB" w:rsidP="009946BC">
      <w:pPr>
        <w:numPr>
          <w:ilvl w:val="0"/>
          <w:numId w:val="21"/>
        </w:numPr>
        <w:tabs>
          <w:tab w:val="clear" w:pos="1080"/>
          <w:tab w:val="left" w:pos="1701"/>
        </w:tabs>
        <w:spacing w:before="120" w:after="0"/>
        <w:ind w:left="1701" w:right="-1" w:hanging="425"/>
        <w:jc w:val="both"/>
        <w:rPr>
          <w:rFonts w:cs="Arial"/>
          <w:sz w:val="24"/>
          <w:szCs w:val="24"/>
        </w:rPr>
      </w:pPr>
      <w:r w:rsidRPr="000E69B1">
        <w:rPr>
          <w:rFonts w:cs="Arial"/>
          <w:sz w:val="24"/>
          <w:szCs w:val="24"/>
        </w:rPr>
        <w:t xml:space="preserve">Przed zawarciem umowy </w:t>
      </w:r>
      <w:r w:rsidR="00625866" w:rsidRPr="000E69B1">
        <w:rPr>
          <w:rFonts w:cs="Arial"/>
          <w:sz w:val="24"/>
          <w:szCs w:val="24"/>
        </w:rPr>
        <w:t>dostawca</w:t>
      </w:r>
      <w:r w:rsidRPr="000E69B1">
        <w:rPr>
          <w:rFonts w:cs="Arial"/>
          <w:sz w:val="24"/>
          <w:szCs w:val="24"/>
        </w:rPr>
        <w:t xml:space="preserve"> zobowiązany jest do przedłożenia Zamawiającemu </w:t>
      </w:r>
      <w:r w:rsidRPr="000E69B1">
        <w:rPr>
          <w:sz w:val="24"/>
          <w:szCs w:val="24"/>
        </w:rPr>
        <w:t>dokumentów</w:t>
      </w:r>
      <w:r w:rsidRPr="000E69B1">
        <w:rPr>
          <w:rFonts w:cs="Arial"/>
          <w:sz w:val="24"/>
          <w:szCs w:val="24"/>
        </w:rPr>
        <w:t xml:space="preserve"> wymaganych przepisami prawa</w:t>
      </w:r>
      <w:r w:rsidR="001173A4" w:rsidRPr="000E69B1">
        <w:rPr>
          <w:rFonts w:cs="Arial"/>
          <w:sz w:val="24"/>
          <w:szCs w:val="24"/>
        </w:rPr>
        <w:t xml:space="preserve"> oraz w Zapytaniu Ofertowym</w:t>
      </w:r>
      <w:r w:rsidRPr="000E69B1">
        <w:rPr>
          <w:rFonts w:cs="Arial"/>
          <w:sz w:val="24"/>
          <w:szCs w:val="24"/>
        </w:rPr>
        <w:t>, w szczególności:</w:t>
      </w:r>
    </w:p>
    <w:p w:rsidR="00FF7C74" w:rsidRPr="000E69B1" w:rsidRDefault="009D52EB" w:rsidP="009946BC">
      <w:pPr>
        <w:pStyle w:val="Akapitzlist"/>
        <w:numPr>
          <w:ilvl w:val="2"/>
          <w:numId w:val="20"/>
        </w:numPr>
        <w:tabs>
          <w:tab w:val="clear" w:pos="1713"/>
          <w:tab w:val="left" w:pos="1701"/>
        </w:tabs>
        <w:spacing w:after="0"/>
        <w:ind w:left="1701" w:right="34" w:hanging="425"/>
        <w:contextualSpacing w:val="0"/>
        <w:jc w:val="both"/>
        <w:rPr>
          <w:rFonts w:cs="Arial"/>
          <w:sz w:val="24"/>
          <w:szCs w:val="24"/>
        </w:rPr>
      </w:pPr>
      <w:r w:rsidRPr="000E69B1">
        <w:rPr>
          <w:rFonts w:cs="Arial"/>
          <w:sz w:val="24"/>
          <w:szCs w:val="24"/>
        </w:rPr>
        <w:lastRenderedPageBreak/>
        <w:t>pełnomocnictw, chyba, że w ofercie znajdują się dokumenty lub pełnomocnictwa upoważniające osoby lub osobę do podpisania umowy w sprawie udzielenia zamówienia publicznego w imieniu Wykonawcy lub w imieniu Wykonawców wspólnie ubiegających się o udzielenie zamówienia publicznego;</w:t>
      </w:r>
    </w:p>
    <w:p w:rsidR="009D52EB" w:rsidRPr="000E69B1" w:rsidRDefault="009D52EB" w:rsidP="009946BC">
      <w:pPr>
        <w:pStyle w:val="Akapitzlist"/>
        <w:numPr>
          <w:ilvl w:val="2"/>
          <w:numId w:val="20"/>
        </w:numPr>
        <w:tabs>
          <w:tab w:val="clear" w:pos="1713"/>
          <w:tab w:val="left" w:pos="1701"/>
        </w:tabs>
        <w:spacing w:after="0"/>
        <w:ind w:left="1701" w:right="34" w:hanging="425"/>
        <w:contextualSpacing w:val="0"/>
        <w:jc w:val="both"/>
        <w:rPr>
          <w:rFonts w:cs="Arial"/>
          <w:sz w:val="24"/>
          <w:szCs w:val="24"/>
        </w:rPr>
      </w:pPr>
      <w:r w:rsidRPr="000E69B1">
        <w:rPr>
          <w:sz w:val="24"/>
          <w:szCs w:val="24"/>
        </w:rPr>
        <w:t>umów z ewentualnymi aneksami regulujących współpracę między wyk</w:t>
      </w:r>
      <w:r w:rsidR="00FD674D" w:rsidRPr="000E69B1">
        <w:rPr>
          <w:sz w:val="24"/>
          <w:szCs w:val="24"/>
        </w:rPr>
        <w:t>onawcami występującymi wspólnie.</w:t>
      </w:r>
    </w:p>
    <w:p w:rsidR="009D52EB" w:rsidRPr="000E69B1" w:rsidRDefault="00F42151" w:rsidP="00F42151">
      <w:pPr>
        <w:spacing w:before="360" w:after="0"/>
        <w:ind w:left="1276" w:right="34"/>
        <w:jc w:val="both"/>
        <w:rPr>
          <w:rFonts w:cs="Arial"/>
          <w:b/>
          <w:sz w:val="24"/>
          <w:szCs w:val="24"/>
        </w:rPr>
      </w:pPr>
      <w:r w:rsidRPr="000E69B1">
        <w:rPr>
          <w:rFonts w:cs="Arial"/>
          <w:b/>
          <w:sz w:val="24"/>
          <w:szCs w:val="24"/>
        </w:rPr>
        <w:t xml:space="preserve">XIV. </w:t>
      </w:r>
      <w:r w:rsidR="009D52EB" w:rsidRPr="000E69B1">
        <w:rPr>
          <w:rFonts w:cs="Arial"/>
          <w:b/>
          <w:sz w:val="24"/>
          <w:szCs w:val="24"/>
        </w:rPr>
        <w:t>WYMAGANIA DOTYCZĄCE ZABEZPIECZENIA NALEŻYTEGO WYKONANIA UMOWY</w:t>
      </w:r>
    </w:p>
    <w:p w:rsidR="009D52EB" w:rsidRPr="000E69B1" w:rsidRDefault="009D52EB" w:rsidP="009946BC">
      <w:pPr>
        <w:spacing w:before="120" w:after="0"/>
        <w:ind w:left="1276"/>
        <w:jc w:val="both"/>
        <w:rPr>
          <w:rFonts w:cs="Arial"/>
          <w:sz w:val="24"/>
          <w:szCs w:val="24"/>
        </w:rPr>
      </w:pPr>
      <w:r w:rsidRPr="000E69B1">
        <w:rPr>
          <w:rFonts w:cs="Arial"/>
          <w:sz w:val="24"/>
          <w:szCs w:val="24"/>
        </w:rPr>
        <w:t>Zamawiający nie wymaga wniesienia zabezpieczenia należytego wykonania umowy</w:t>
      </w:r>
      <w:r w:rsidR="00FD674D" w:rsidRPr="000E69B1">
        <w:rPr>
          <w:rFonts w:cs="Arial"/>
          <w:sz w:val="24"/>
          <w:szCs w:val="24"/>
        </w:rPr>
        <w:t>.</w:t>
      </w:r>
    </w:p>
    <w:p w:rsidR="009D52EB" w:rsidRPr="000E69B1" w:rsidRDefault="00F42151" w:rsidP="00F42151">
      <w:pPr>
        <w:spacing w:before="360" w:after="0"/>
        <w:ind w:left="1276" w:right="34"/>
        <w:jc w:val="both"/>
        <w:rPr>
          <w:rFonts w:cs="Arial"/>
          <w:b/>
          <w:sz w:val="24"/>
          <w:szCs w:val="24"/>
        </w:rPr>
      </w:pPr>
      <w:r w:rsidRPr="000E69B1">
        <w:rPr>
          <w:rFonts w:cs="Arial"/>
          <w:b/>
          <w:sz w:val="24"/>
          <w:szCs w:val="24"/>
        </w:rPr>
        <w:t xml:space="preserve">XV. </w:t>
      </w:r>
      <w:r w:rsidR="009D52EB" w:rsidRPr="000E69B1">
        <w:rPr>
          <w:rFonts w:cs="Arial"/>
          <w:b/>
          <w:sz w:val="24"/>
          <w:szCs w:val="24"/>
        </w:rPr>
        <w:t>ISTOTNE DLA STRON POSTANOWIENIA UMOWY</w:t>
      </w:r>
    </w:p>
    <w:p w:rsidR="00FF7C74" w:rsidRPr="000E69B1" w:rsidRDefault="009D52EB" w:rsidP="009946BC">
      <w:pPr>
        <w:numPr>
          <w:ilvl w:val="0"/>
          <w:numId w:val="23"/>
        </w:numPr>
        <w:tabs>
          <w:tab w:val="clear" w:pos="720"/>
          <w:tab w:val="left" w:pos="1701"/>
        </w:tabs>
        <w:spacing w:before="120" w:after="0"/>
        <w:ind w:left="1701" w:right="34" w:hanging="425"/>
        <w:jc w:val="both"/>
        <w:rPr>
          <w:rFonts w:cs="Arial"/>
          <w:sz w:val="24"/>
          <w:szCs w:val="24"/>
        </w:rPr>
      </w:pPr>
      <w:r w:rsidRPr="000E69B1">
        <w:rPr>
          <w:rFonts w:cs="Arial"/>
          <w:sz w:val="24"/>
          <w:szCs w:val="24"/>
        </w:rPr>
        <w:t xml:space="preserve">Wzór umowy stanowi </w:t>
      </w:r>
      <w:r w:rsidR="00A2113E" w:rsidRPr="000E69B1">
        <w:rPr>
          <w:rFonts w:cs="Arial"/>
          <w:b/>
          <w:sz w:val="24"/>
          <w:szCs w:val="24"/>
        </w:rPr>
        <w:t xml:space="preserve">Załącznik </w:t>
      </w:r>
      <w:r w:rsidRPr="000E69B1">
        <w:rPr>
          <w:rFonts w:cs="Arial"/>
          <w:b/>
          <w:sz w:val="24"/>
          <w:szCs w:val="24"/>
        </w:rPr>
        <w:t xml:space="preserve">nr </w:t>
      </w:r>
      <w:r w:rsidR="00A2113E" w:rsidRPr="000E69B1">
        <w:rPr>
          <w:rFonts w:cs="Arial"/>
          <w:b/>
          <w:sz w:val="24"/>
          <w:szCs w:val="24"/>
        </w:rPr>
        <w:t>3</w:t>
      </w:r>
      <w:r w:rsidRPr="000E69B1">
        <w:rPr>
          <w:rFonts w:cs="Arial"/>
          <w:b/>
          <w:sz w:val="24"/>
          <w:szCs w:val="24"/>
        </w:rPr>
        <w:t xml:space="preserve"> do </w:t>
      </w:r>
      <w:r w:rsidR="00A2113E" w:rsidRPr="000E69B1">
        <w:rPr>
          <w:rFonts w:cs="Arial"/>
          <w:b/>
          <w:sz w:val="24"/>
          <w:szCs w:val="24"/>
        </w:rPr>
        <w:t>Zapytania Ofertowego</w:t>
      </w:r>
      <w:r w:rsidRPr="000E69B1">
        <w:rPr>
          <w:rFonts w:cs="Arial"/>
          <w:sz w:val="24"/>
          <w:szCs w:val="24"/>
        </w:rPr>
        <w:t xml:space="preserve">. Zamawiający wymaga od </w:t>
      </w:r>
      <w:r w:rsidR="00625866" w:rsidRPr="000E69B1">
        <w:rPr>
          <w:rFonts w:cs="Arial"/>
          <w:sz w:val="24"/>
          <w:szCs w:val="24"/>
        </w:rPr>
        <w:t>dostawcy</w:t>
      </w:r>
      <w:r w:rsidRPr="000E69B1">
        <w:rPr>
          <w:rFonts w:cs="Arial"/>
          <w:sz w:val="24"/>
          <w:szCs w:val="24"/>
        </w:rPr>
        <w:t xml:space="preserve">, aby zawarł z nim umowę w sprawie udzielenia zamówienia publicznego na zawartych w niej warunkach. </w:t>
      </w:r>
    </w:p>
    <w:p w:rsidR="00FF7C74" w:rsidRPr="000E69B1" w:rsidRDefault="009D52EB" w:rsidP="009946BC">
      <w:pPr>
        <w:numPr>
          <w:ilvl w:val="0"/>
          <w:numId w:val="23"/>
        </w:numPr>
        <w:tabs>
          <w:tab w:val="clear" w:pos="720"/>
          <w:tab w:val="left" w:pos="1701"/>
        </w:tabs>
        <w:spacing w:before="120" w:after="0"/>
        <w:ind w:left="1701" w:right="34" w:hanging="425"/>
        <w:jc w:val="both"/>
        <w:rPr>
          <w:rFonts w:cs="Arial"/>
          <w:sz w:val="24"/>
          <w:szCs w:val="24"/>
        </w:rPr>
      </w:pPr>
      <w:r w:rsidRPr="000E69B1">
        <w:rPr>
          <w:rFonts w:cs="Arial"/>
          <w:sz w:val="24"/>
          <w:szCs w:val="24"/>
        </w:rPr>
        <w:t>Sposób</w:t>
      </w:r>
      <w:r w:rsidRPr="000E69B1">
        <w:rPr>
          <w:sz w:val="24"/>
          <w:szCs w:val="24"/>
        </w:rPr>
        <w:t xml:space="preserve"> rozliczeń, wysokość kar umownych, możliwości i warunki zmiany umowy zostały zawarte </w:t>
      </w:r>
      <w:r w:rsidRPr="000E69B1">
        <w:rPr>
          <w:rFonts w:cs="Arial"/>
          <w:sz w:val="24"/>
          <w:szCs w:val="24"/>
        </w:rPr>
        <w:t>we</w:t>
      </w:r>
      <w:r w:rsidRPr="000E69B1">
        <w:rPr>
          <w:sz w:val="24"/>
          <w:szCs w:val="24"/>
        </w:rPr>
        <w:t xml:space="preserve"> Wzorze umowy </w:t>
      </w:r>
      <w:r w:rsidRPr="000E69B1">
        <w:rPr>
          <w:b/>
          <w:sz w:val="24"/>
          <w:szCs w:val="24"/>
        </w:rPr>
        <w:t>(</w:t>
      </w:r>
      <w:r w:rsidR="00A2113E" w:rsidRPr="000E69B1">
        <w:rPr>
          <w:rFonts w:cs="Arial"/>
          <w:b/>
          <w:sz w:val="24"/>
          <w:szCs w:val="24"/>
        </w:rPr>
        <w:t>Załącznik nr 3 do Zapytania Ofertowego</w:t>
      </w:r>
      <w:r w:rsidRPr="000E69B1">
        <w:rPr>
          <w:b/>
          <w:sz w:val="24"/>
          <w:szCs w:val="24"/>
        </w:rPr>
        <w:t>).</w:t>
      </w:r>
    </w:p>
    <w:p w:rsidR="009D52EB" w:rsidRPr="000E69B1" w:rsidRDefault="009D52EB" w:rsidP="009946BC">
      <w:pPr>
        <w:spacing w:after="0"/>
        <w:ind w:left="1276" w:right="34"/>
        <w:jc w:val="both"/>
        <w:rPr>
          <w:rFonts w:cs="Calibri"/>
          <w:sz w:val="24"/>
          <w:szCs w:val="24"/>
        </w:rPr>
      </w:pPr>
    </w:p>
    <w:p w:rsidR="00D200DF" w:rsidRPr="000E69B1" w:rsidRDefault="00D200DF" w:rsidP="009946BC">
      <w:pPr>
        <w:tabs>
          <w:tab w:val="left" w:pos="10773"/>
        </w:tabs>
        <w:spacing w:after="0"/>
        <w:ind w:left="1276" w:right="1133"/>
        <w:rPr>
          <w:rFonts w:cs="Times New Roman"/>
          <w:sz w:val="24"/>
          <w:szCs w:val="24"/>
        </w:rPr>
      </w:pPr>
    </w:p>
    <w:p w:rsidR="00D200DF" w:rsidRPr="000E69B1" w:rsidRDefault="00D200DF" w:rsidP="009946BC">
      <w:pPr>
        <w:tabs>
          <w:tab w:val="left" w:pos="10773"/>
        </w:tabs>
        <w:spacing w:after="0"/>
        <w:ind w:left="1276" w:right="1133"/>
        <w:rPr>
          <w:rFonts w:cs="Times New Roman"/>
          <w:b/>
          <w:sz w:val="24"/>
          <w:szCs w:val="24"/>
        </w:rPr>
      </w:pPr>
      <w:r w:rsidRPr="000E69B1">
        <w:rPr>
          <w:rFonts w:cs="Times New Roman"/>
          <w:b/>
          <w:sz w:val="24"/>
          <w:szCs w:val="24"/>
        </w:rPr>
        <w:t>X</w:t>
      </w:r>
      <w:r w:rsidR="00F42151" w:rsidRPr="000E69B1">
        <w:rPr>
          <w:rFonts w:cs="Times New Roman"/>
          <w:b/>
          <w:sz w:val="24"/>
          <w:szCs w:val="24"/>
        </w:rPr>
        <w:t>V</w:t>
      </w:r>
      <w:r w:rsidRPr="000E69B1">
        <w:rPr>
          <w:rFonts w:cs="Times New Roman"/>
          <w:b/>
          <w:sz w:val="24"/>
          <w:szCs w:val="24"/>
        </w:rPr>
        <w:t>I. ZAŁĄCZNIKI</w:t>
      </w:r>
    </w:p>
    <w:p w:rsidR="00D200DF" w:rsidRPr="000E69B1" w:rsidRDefault="00BC313B" w:rsidP="009946BC">
      <w:pPr>
        <w:tabs>
          <w:tab w:val="left" w:pos="10773"/>
        </w:tabs>
        <w:spacing w:after="0"/>
        <w:ind w:left="1276" w:right="1134"/>
        <w:rPr>
          <w:rFonts w:cs="Times New Roman"/>
          <w:sz w:val="24"/>
          <w:szCs w:val="24"/>
        </w:rPr>
      </w:pPr>
      <w:r w:rsidRPr="000E69B1">
        <w:rPr>
          <w:rFonts w:cs="Times New Roman"/>
          <w:sz w:val="24"/>
          <w:szCs w:val="24"/>
        </w:rPr>
        <w:t>1</w:t>
      </w:r>
      <w:r w:rsidR="00D200DF" w:rsidRPr="000E69B1">
        <w:rPr>
          <w:rFonts w:cs="Times New Roman"/>
          <w:sz w:val="24"/>
          <w:szCs w:val="24"/>
        </w:rPr>
        <w:t>. Formularz ofertowy.</w:t>
      </w:r>
    </w:p>
    <w:p w:rsidR="00A25867" w:rsidRPr="000E69B1" w:rsidRDefault="00BC313B" w:rsidP="009946BC">
      <w:pPr>
        <w:tabs>
          <w:tab w:val="left" w:pos="10773"/>
        </w:tabs>
        <w:spacing w:after="0"/>
        <w:ind w:left="1276" w:right="1134"/>
        <w:rPr>
          <w:rFonts w:cs="Times New Roman"/>
          <w:sz w:val="24"/>
          <w:szCs w:val="24"/>
        </w:rPr>
      </w:pPr>
      <w:r w:rsidRPr="000E69B1">
        <w:rPr>
          <w:rFonts w:cs="Times New Roman"/>
          <w:sz w:val="24"/>
          <w:szCs w:val="24"/>
        </w:rPr>
        <w:t>2.</w:t>
      </w:r>
      <w:r w:rsidR="00A25867" w:rsidRPr="000E69B1">
        <w:rPr>
          <w:rFonts w:cs="Times New Roman"/>
          <w:sz w:val="24"/>
          <w:szCs w:val="24"/>
        </w:rPr>
        <w:t xml:space="preserve"> Oświadczenie dotyczące braku powiązań.</w:t>
      </w:r>
    </w:p>
    <w:p w:rsidR="00D200DF" w:rsidRPr="000E69B1" w:rsidRDefault="00BC313B" w:rsidP="009946BC">
      <w:pPr>
        <w:tabs>
          <w:tab w:val="left" w:pos="10773"/>
        </w:tabs>
        <w:spacing w:after="0"/>
        <w:ind w:left="1276" w:right="1134"/>
        <w:rPr>
          <w:rFonts w:cs="Times New Roman"/>
          <w:sz w:val="24"/>
          <w:szCs w:val="24"/>
        </w:rPr>
      </w:pPr>
      <w:r w:rsidRPr="000E69B1">
        <w:rPr>
          <w:rFonts w:cs="Times New Roman"/>
          <w:sz w:val="24"/>
          <w:szCs w:val="24"/>
        </w:rPr>
        <w:t>3.</w:t>
      </w:r>
      <w:r w:rsidR="00D200DF" w:rsidRPr="000E69B1">
        <w:rPr>
          <w:rFonts w:cs="Times New Roman"/>
          <w:sz w:val="24"/>
          <w:szCs w:val="24"/>
        </w:rPr>
        <w:t xml:space="preserve"> Wzór umowy.</w:t>
      </w:r>
    </w:p>
    <w:p w:rsidR="006A6853" w:rsidRPr="000E69B1" w:rsidRDefault="006A6853" w:rsidP="009946BC">
      <w:pPr>
        <w:tabs>
          <w:tab w:val="left" w:pos="10773"/>
        </w:tabs>
        <w:spacing w:after="0"/>
        <w:ind w:left="1276" w:right="1134"/>
        <w:rPr>
          <w:rFonts w:cs="Times New Roman"/>
          <w:sz w:val="24"/>
          <w:szCs w:val="24"/>
        </w:rPr>
      </w:pPr>
    </w:p>
    <w:p w:rsidR="006A6853" w:rsidRPr="000E69B1" w:rsidRDefault="006A6853" w:rsidP="000846B9">
      <w:pPr>
        <w:tabs>
          <w:tab w:val="left" w:pos="10773"/>
        </w:tabs>
        <w:spacing w:after="0"/>
        <w:ind w:right="1134"/>
        <w:rPr>
          <w:rFonts w:cs="Times New Roman"/>
          <w:sz w:val="24"/>
          <w:szCs w:val="24"/>
        </w:rPr>
      </w:pPr>
    </w:p>
    <w:p w:rsidR="00111E52" w:rsidRPr="000E69B1" w:rsidRDefault="00111E52" w:rsidP="00392920">
      <w:pPr>
        <w:widowControl w:val="0"/>
        <w:suppressAutoHyphens/>
        <w:autoSpaceDN w:val="0"/>
        <w:spacing w:after="0" w:line="276" w:lineRule="auto"/>
        <w:ind w:left="1276" w:right="139"/>
        <w:jc w:val="center"/>
        <w:textAlignment w:val="baseline"/>
        <w:rPr>
          <w:rFonts w:eastAsia="Lucida Sans Unicode" w:cstheme="minorHAnsi"/>
          <w:b/>
          <w:sz w:val="24"/>
          <w:szCs w:val="24"/>
          <w:lang w:eastAsia="pl-PL"/>
        </w:rPr>
        <w:sectPr w:rsidR="00111E52" w:rsidRPr="000E69B1" w:rsidSect="001E7FAC">
          <w:headerReference w:type="even" r:id="rId9"/>
          <w:footerReference w:type="default" r:id="rId10"/>
          <w:pgSz w:w="11906" w:h="16838" w:code="9"/>
          <w:pgMar w:top="1418" w:right="1133" w:bottom="1560" w:left="0" w:header="0" w:footer="0" w:gutter="0"/>
          <w:cols w:space="708"/>
          <w:docGrid w:linePitch="360"/>
        </w:sectPr>
      </w:pPr>
    </w:p>
    <w:p w:rsidR="006A6853" w:rsidRPr="000E69B1" w:rsidRDefault="006A6853" w:rsidP="00392920">
      <w:pPr>
        <w:widowControl w:val="0"/>
        <w:suppressAutoHyphens/>
        <w:autoSpaceDN w:val="0"/>
        <w:spacing w:after="0" w:line="276" w:lineRule="auto"/>
        <w:ind w:left="1276" w:right="139"/>
        <w:jc w:val="center"/>
        <w:textAlignment w:val="baseline"/>
        <w:rPr>
          <w:rFonts w:eastAsia="Lucida Sans Unicode" w:cstheme="minorHAnsi"/>
          <w:b/>
          <w:sz w:val="24"/>
          <w:szCs w:val="24"/>
          <w:lang w:eastAsia="pl-PL"/>
        </w:rPr>
      </w:pPr>
      <w:r w:rsidRPr="000E69B1">
        <w:rPr>
          <w:rFonts w:eastAsia="Lucida Sans Unicode" w:cstheme="minorHAnsi"/>
          <w:b/>
          <w:sz w:val="24"/>
          <w:szCs w:val="24"/>
          <w:lang w:eastAsia="pl-PL"/>
        </w:rPr>
        <w:lastRenderedPageBreak/>
        <w:t>Informacja dotycząca przetwarzania danych osobowych</w:t>
      </w:r>
    </w:p>
    <w:p w:rsidR="006A6853" w:rsidRPr="000E69B1" w:rsidRDefault="006A6853" w:rsidP="00392920">
      <w:pPr>
        <w:widowControl w:val="0"/>
        <w:suppressAutoHyphens/>
        <w:autoSpaceDN w:val="0"/>
        <w:spacing w:line="276" w:lineRule="auto"/>
        <w:ind w:left="1276" w:right="139"/>
        <w:jc w:val="center"/>
        <w:textAlignment w:val="baseline"/>
        <w:rPr>
          <w:rFonts w:eastAsia="Lucida Sans Unicode" w:cstheme="minorHAnsi"/>
          <w:b/>
          <w:sz w:val="24"/>
          <w:szCs w:val="24"/>
          <w:lang w:eastAsia="pl-PL"/>
        </w:rPr>
      </w:pPr>
      <w:r w:rsidRPr="000E69B1">
        <w:rPr>
          <w:rFonts w:eastAsia="Lucida Sans Unicode" w:cstheme="minorHAnsi"/>
          <w:b/>
          <w:sz w:val="24"/>
          <w:szCs w:val="24"/>
          <w:lang w:eastAsia="pl-PL"/>
        </w:rPr>
        <w:t>przez Województwo Świętokrzyskie w Kielcach</w:t>
      </w:r>
    </w:p>
    <w:p w:rsidR="006A6853" w:rsidRPr="000E69B1" w:rsidRDefault="006A6853" w:rsidP="00566875">
      <w:pPr>
        <w:widowControl w:val="0"/>
        <w:suppressAutoHyphens/>
        <w:autoSpaceDN w:val="0"/>
        <w:spacing w:line="276" w:lineRule="auto"/>
        <w:ind w:left="1276" w:right="141"/>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Niniejsza informacja stanowi wykonanie obowiązku określonego w art. 13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6A6853" w:rsidRPr="000E69B1" w:rsidRDefault="006A6853"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Administratorem danych osobowych, w rozumieniu art. 4 pkt 7 RODO, jest                                         Województwo Świętokrzyskie w Kielcach adres: al. IX Wieków Kielce 3,</w:t>
      </w:r>
      <w:r w:rsidR="00DF3FC6"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25-516 Kielce,                    tel. (41) 342 18 78</w:t>
      </w:r>
      <w:r w:rsidRPr="000E69B1">
        <w:rPr>
          <w:rFonts w:eastAsia="Lucida Sans Unicode" w:cstheme="minorHAnsi"/>
          <w:i/>
          <w:sz w:val="24"/>
          <w:szCs w:val="24"/>
          <w:lang w:eastAsia="pl-PL"/>
        </w:rPr>
        <w:t xml:space="preserve">, </w:t>
      </w:r>
      <w:r w:rsidRPr="000E69B1">
        <w:rPr>
          <w:rFonts w:eastAsia="Lucida Sans Unicode" w:cstheme="minorHAnsi"/>
          <w:sz w:val="24"/>
          <w:szCs w:val="24"/>
          <w:lang w:eastAsia="pl-PL"/>
        </w:rPr>
        <w:t>fax (41) 342 52 65, email:</w:t>
      </w:r>
      <w:r w:rsidR="002133F8" w:rsidRPr="000E69B1">
        <w:rPr>
          <w:rFonts w:eastAsia="Lucida Sans Unicode" w:cstheme="minorHAnsi"/>
          <w:i/>
          <w:sz w:val="24"/>
          <w:szCs w:val="24"/>
          <w:lang w:eastAsia="pl-PL"/>
        </w:rPr>
        <w:t xml:space="preserve"> </w:t>
      </w:r>
      <w:hyperlink r:id="rId11" w:history="1">
        <w:r w:rsidR="002133F8" w:rsidRPr="000E69B1">
          <w:rPr>
            <w:rStyle w:val="Hipercze"/>
            <w:rFonts w:eastAsia="Lucida Sans Unicode" w:cstheme="minorHAnsi"/>
            <w:sz w:val="24"/>
            <w:szCs w:val="24"/>
            <w:lang w:eastAsia="pl-PL"/>
          </w:rPr>
          <w:t>kancelaria@sejmik.kielce.pl</w:t>
        </w:r>
      </w:hyperlink>
      <w:r w:rsidR="002133F8" w:rsidRPr="000E69B1">
        <w:rPr>
          <w:rFonts w:eastAsia="Lucida Sans Unicode" w:cstheme="minorHAnsi"/>
          <w:color w:val="0563C1"/>
          <w:sz w:val="24"/>
          <w:szCs w:val="24"/>
          <w:u w:val="single"/>
          <w:lang w:eastAsia="pl-PL"/>
        </w:rPr>
        <w:t xml:space="preserve"> </w:t>
      </w:r>
      <w:r w:rsidR="002133F8"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 xml:space="preserve">                                     ePUAP: /umwm/esp; dane kontaktowe do inspektora ochrony danych to e-mail: </w:t>
      </w:r>
      <w:hyperlink r:id="rId12" w:history="1">
        <w:r w:rsidR="00DF3FC6" w:rsidRPr="000E69B1">
          <w:rPr>
            <w:rStyle w:val="Hipercze"/>
            <w:rFonts w:eastAsia="Lucida Sans Unicode" w:cstheme="minorHAnsi"/>
            <w:sz w:val="24"/>
            <w:szCs w:val="24"/>
            <w:lang w:eastAsia="pl-PL"/>
          </w:rPr>
          <w:t>ido@sejmik.kielce.pl</w:t>
        </w:r>
      </w:hyperlink>
      <w:r w:rsidRPr="000E69B1">
        <w:rPr>
          <w:rFonts w:eastAsia="Lucida Sans Unicode" w:cstheme="minorHAnsi"/>
          <w:sz w:val="24"/>
          <w:szCs w:val="24"/>
          <w:lang w:eastAsia="pl-PL"/>
        </w:rPr>
        <w:t>., z którym można się skontaktować w sprawach ochrony i przetwarzania danych osobowych lub pisemnie na</w:t>
      </w:r>
      <w:r w:rsidR="00285A60" w:rsidRPr="000E69B1">
        <w:rPr>
          <w:rFonts w:eastAsia="Lucida Sans Unicode" w:cstheme="minorHAnsi"/>
          <w:sz w:val="24"/>
          <w:szCs w:val="24"/>
          <w:lang w:eastAsia="pl-PL"/>
        </w:rPr>
        <w:t xml:space="preserve"> adres naszej siedziby</w:t>
      </w:r>
      <w:r w:rsidRPr="000E69B1">
        <w:rPr>
          <w:rFonts w:eastAsia="Lucida Sans Unicode" w:cstheme="minorHAnsi"/>
          <w:sz w:val="24"/>
          <w:szCs w:val="24"/>
          <w:lang w:eastAsia="pl-PL"/>
        </w:rPr>
        <w:t>.</w:t>
      </w:r>
    </w:p>
    <w:p w:rsidR="006A6853" w:rsidRPr="000E69B1" w:rsidRDefault="006A6853"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lastRenderedPageBreak/>
        <w:t>Dane są przetwarzane na podstawie art. 6 ust. 1 lit. a RODO, czyli za zgodą osoby, której dane dotyczą, do celów związanych z:</w:t>
      </w:r>
    </w:p>
    <w:p w:rsidR="006A6853" w:rsidRPr="000E69B1" w:rsidRDefault="000C69B1"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1)   </w:t>
      </w:r>
      <w:r w:rsidR="006A6853" w:rsidRPr="000E69B1">
        <w:rPr>
          <w:rFonts w:eastAsia="Lucida Sans Unicode" w:cstheme="minorHAnsi"/>
          <w:sz w:val="24"/>
          <w:szCs w:val="24"/>
          <w:lang w:eastAsia="pl-PL"/>
        </w:rPr>
        <w:t>Organizacją przez Urząd Marszałkowski Województwa Świętokrzyskiego w Kielcach projektu „Wsparcie produkcji żywności ekologicznej przez nasadzenia drzew miododajnych, sposobem na ochronę i poprawę jakości środowiska oraz bioróżnorodności w województwie świętokrzyskim”. zwany dalej „Projektem nasadzeń drzew miododajnych” zwanego dalej „Projektem nasadzeń drzew miododajnych”;</w:t>
      </w:r>
    </w:p>
    <w:p w:rsidR="006A6853" w:rsidRPr="000E69B1" w:rsidRDefault="000C69B1"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2)  </w:t>
      </w:r>
      <w:r w:rsidR="006A6853" w:rsidRPr="000E69B1">
        <w:rPr>
          <w:rFonts w:eastAsia="Lucida Sans Unicode" w:cstheme="minorHAnsi"/>
          <w:sz w:val="24"/>
          <w:szCs w:val="24"/>
          <w:lang w:eastAsia="pl-PL"/>
        </w:rPr>
        <w:t>Realizacją obowiązku powadzenia ewidencji korespondencji i archiwizacji dokumentacji przez Organizatora;</w:t>
      </w:r>
    </w:p>
    <w:p w:rsidR="006A6853" w:rsidRPr="000E69B1" w:rsidRDefault="006A6853"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3)</w:t>
      </w:r>
      <w:r w:rsidR="000C69B1"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Upowszechnianiem informacji (promocją) na temat „Projektu nasadzeń drzew miododajnych”;</w:t>
      </w:r>
    </w:p>
    <w:p w:rsidR="006A6853" w:rsidRPr="000E69B1" w:rsidRDefault="00FD674D" w:rsidP="00566875">
      <w:pPr>
        <w:widowControl w:val="0"/>
        <w:suppressAutoHyphens/>
        <w:autoSpaceDN w:val="0"/>
        <w:spacing w:after="240" w:line="276" w:lineRule="auto"/>
        <w:ind w:left="360"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               4)   </w:t>
      </w:r>
      <w:r w:rsidR="000C69B1" w:rsidRPr="000E69B1">
        <w:rPr>
          <w:rFonts w:eastAsia="Lucida Sans Unicode" w:cstheme="minorHAnsi"/>
          <w:sz w:val="24"/>
          <w:szCs w:val="24"/>
          <w:lang w:eastAsia="pl-PL"/>
        </w:rPr>
        <w:t xml:space="preserve">  </w:t>
      </w:r>
      <w:r w:rsidR="006A6853" w:rsidRPr="000E69B1">
        <w:rPr>
          <w:rFonts w:eastAsia="Lucida Sans Unicode" w:cstheme="minorHAnsi"/>
          <w:sz w:val="24"/>
          <w:szCs w:val="24"/>
          <w:lang w:eastAsia="pl-PL"/>
        </w:rPr>
        <w:t>Realizacją zadań ustawowych Urzędu Marszałkowskie</w:t>
      </w:r>
      <w:r w:rsidRPr="000E69B1">
        <w:rPr>
          <w:rFonts w:eastAsia="Lucida Sans Unicode" w:cstheme="minorHAnsi"/>
          <w:sz w:val="24"/>
          <w:szCs w:val="24"/>
          <w:lang w:eastAsia="pl-PL"/>
        </w:rPr>
        <w:t>go Województwa Świętokrzyskiego;</w:t>
      </w:r>
    </w:p>
    <w:p w:rsidR="006A6853" w:rsidRPr="000E69B1" w:rsidRDefault="00566875"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lastRenderedPageBreak/>
        <w:t xml:space="preserve">5)  </w:t>
      </w:r>
      <w:r w:rsidR="006A6853" w:rsidRPr="000E69B1">
        <w:rPr>
          <w:rFonts w:eastAsia="Lucida Sans Unicode" w:cstheme="minorHAnsi"/>
          <w:sz w:val="24"/>
          <w:szCs w:val="24"/>
          <w:lang w:eastAsia="pl-PL"/>
        </w:rPr>
        <w:t>Podanie danych osobowych jest dobrowolne, ale jest warunkiem koniecznym do uczestnictwa w „Projekcie nasadzeń drzew miododajnych”;</w:t>
      </w:r>
    </w:p>
    <w:p w:rsidR="006A6853" w:rsidRPr="000E69B1" w:rsidRDefault="006A6853"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6) </w:t>
      </w:r>
      <w:r w:rsidR="000C69B1"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Odbiorcami danych osobowych będą uprawnieni pracownicy Urzędu Marszałkowskiego Województwa Świętokrzyskiego oraz inne podmioty uprawnione do pozyskania danych osobowy</w:t>
      </w:r>
      <w:r w:rsidR="00FD674D" w:rsidRPr="000E69B1">
        <w:rPr>
          <w:rFonts w:eastAsia="Lucida Sans Unicode" w:cstheme="minorHAnsi"/>
          <w:sz w:val="24"/>
          <w:szCs w:val="24"/>
          <w:lang w:eastAsia="pl-PL"/>
        </w:rPr>
        <w:t>ch na podstawie przepisów prawa;</w:t>
      </w:r>
    </w:p>
    <w:p w:rsidR="006A6853" w:rsidRPr="000E69B1" w:rsidRDefault="006A6853" w:rsidP="00566875">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7) </w:t>
      </w:r>
      <w:r w:rsidR="000C69B1"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W przypadku wyrażenia odrębnej zgody, dane osobowe (adres e-mail, numer telefonu) mogą zostać przekazane innym podmiotom tj. partnerom „Projektu nasadzeń drzew miododajnych”;</w:t>
      </w:r>
    </w:p>
    <w:p w:rsidR="000C69B1" w:rsidRPr="000E69B1" w:rsidRDefault="000C69B1" w:rsidP="006A6853">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p>
    <w:p w:rsidR="006A6853" w:rsidRPr="000E69B1" w:rsidRDefault="006A6853" w:rsidP="006A6853">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8) </w:t>
      </w:r>
      <w:r w:rsidR="000C69B1"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 xml:space="preserve">Organizator zastrzega sobie prawo do wysyłania niezapowiedzianych wiadomości oraz kontaktowania się telefonicznie z osobami, których dane kontaktowe posiada, a które zgodziły się na ich wykorzystanie do innych celów z zakresu działalności statutowej Urzędu Marszałkowskiego </w:t>
      </w:r>
      <w:r w:rsidRPr="000E69B1">
        <w:rPr>
          <w:rFonts w:eastAsia="Lucida Sans Unicode" w:cstheme="minorHAnsi"/>
          <w:sz w:val="24"/>
          <w:szCs w:val="24"/>
          <w:lang w:eastAsia="pl-PL"/>
        </w:rPr>
        <w:lastRenderedPageBreak/>
        <w:t>Województwa Świętokrzyskiego w Kielcach. Pod pojęciem niezapowiedzianych wiadomości lub kontaktu telefonicznego rozumie się informacje odnoszące się do działalności statutowej Urzędu Marszałkowskiego Województwa Świętokrzyskiego                        w Kielcach  (np. informacje o kolejnych edycjach „Projekt</w:t>
      </w:r>
      <w:r w:rsidR="00FD674D" w:rsidRPr="000E69B1">
        <w:rPr>
          <w:rFonts w:eastAsia="Lucida Sans Unicode" w:cstheme="minorHAnsi"/>
          <w:sz w:val="24"/>
          <w:szCs w:val="24"/>
          <w:lang w:eastAsia="pl-PL"/>
        </w:rPr>
        <w:t>u nasadzeń drzew miododajnych”);</w:t>
      </w:r>
    </w:p>
    <w:p w:rsidR="006A6853" w:rsidRPr="000E69B1" w:rsidRDefault="006A6853" w:rsidP="006A6853">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9) </w:t>
      </w:r>
      <w:r w:rsidR="000C69B1"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 xml:space="preserve">Dane osobowe będą przetwarzane do czasu zakończenia Konkursu lub cofnięcia zgody na dalsze przetwarzanie danych przez osobę, której dane dotyczą. W przypadku wyrażenia odrębnej zgody, o której mowa w pkt 6 i 7 powyżej, dane osobowe będą przetwarzane przez okres maksymalnie 10 lat od dnia zakończenia „Projektu nasadzeń drzew miododajnych” lub cofnięcia zgody na dalsze przetwarzanie danych przez osobę, której dane dotyczą. Zgoda może być cofnięta w dowolnym momencie przed zakończeniem realizacji „Projektu nasadzeń drzew miododajnych”, przy czym cofnięcie zgody jest jednoznaczne z rezygnacją z udziału w „Projekcie nasadzeń </w:t>
      </w:r>
      <w:r w:rsidRPr="000E69B1">
        <w:rPr>
          <w:rFonts w:eastAsia="Lucida Sans Unicode" w:cstheme="minorHAnsi"/>
          <w:sz w:val="24"/>
          <w:szCs w:val="24"/>
          <w:lang w:eastAsia="pl-PL"/>
        </w:rPr>
        <w:lastRenderedPageBreak/>
        <w:t>drzew miododajnych”. Cofnięcie zgody nie wpływa na zgodność z prawem przetwarzania, którego dokonano na podst</w:t>
      </w:r>
      <w:r w:rsidR="00FD674D" w:rsidRPr="000E69B1">
        <w:rPr>
          <w:rFonts w:eastAsia="Lucida Sans Unicode" w:cstheme="minorHAnsi"/>
          <w:sz w:val="24"/>
          <w:szCs w:val="24"/>
          <w:lang w:eastAsia="pl-PL"/>
        </w:rPr>
        <w:t>awie zgody przed jej wycofaniem;</w:t>
      </w:r>
    </w:p>
    <w:p w:rsidR="006A6853" w:rsidRPr="000E69B1" w:rsidRDefault="006A6853" w:rsidP="006A6853">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10)  Po ustaniu celu przetwarzania, dane osobowe, w tym Zgłoszenie udziału w „Projekcie nasadzeń drzew miododajnych” wraz z załącznikami, zawierające dane osobowe,                                 będą przechowywane w celu archiwalnym przez okres przechowywania dokumentacji określony w przepisach powszechnych i uregulowaniach wewnętrznych Urzędu Marszałkowskiego Województwa Świętokrzyskiego w zakresie archiwizacji dokumentów. Dane nie będą przekazywane przez Administratora do państwa trzeciego ani do organizacji</w:t>
      </w:r>
      <w:r w:rsidR="00FD674D" w:rsidRPr="000E69B1">
        <w:rPr>
          <w:rFonts w:eastAsia="Lucida Sans Unicode" w:cstheme="minorHAnsi"/>
          <w:sz w:val="24"/>
          <w:szCs w:val="24"/>
          <w:lang w:eastAsia="pl-PL"/>
        </w:rPr>
        <w:t xml:space="preserve"> międzynarodowej;</w:t>
      </w:r>
    </w:p>
    <w:p w:rsidR="006A6853" w:rsidRPr="000E69B1" w:rsidRDefault="006A6853" w:rsidP="006A6853">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11) Osobie, której dane dotyczą, przysługują prawa do kontroli przetwarzania danych, określone w art. 15-18 RODO, w szczególności prawo dostępu do treści swoich danych i ich sprostowania, usunięcia </w:t>
      </w:r>
      <w:r w:rsidR="00FD674D" w:rsidRPr="000E69B1">
        <w:rPr>
          <w:rFonts w:eastAsia="Lucida Sans Unicode" w:cstheme="minorHAnsi"/>
          <w:sz w:val="24"/>
          <w:szCs w:val="24"/>
          <w:lang w:eastAsia="pl-PL"/>
        </w:rPr>
        <w:t>oraz ograniczenia przetwarzania;</w:t>
      </w:r>
    </w:p>
    <w:p w:rsidR="006A6853" w:rsidRPr="000E69B1" w:rsidRDefault="006A6853" w:rsidP="006A6853">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12) </w:t>
      </w:r>
      <w:r w:rsidR="000C69B1"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 xml:space="preserve">W oparciu o dane osobowe Urzędu Marszałkowskiego </w:t>
      </w:r>
      <w:r w:rsidRPr="000E69B1">
        <w:rPr>
          <w:rFonts w:eastAsia="Lucida Sans Unicode" w:cstheme="minorHAnsi"/>
          <w:sz w:val="24"/>
          <w:szCs w:val="24"/>
          <w:lang w:eastAsia="pl-PL"/>
        </w:rPr>
        <w:lastRenderedPageBreak/>
        <w:t>Województwa Świętokrzyskiego nie będzie podejmował zautomatyzowanych decyzji, w tym decyzji</w:t>
      </w:r>
      <w:r w:rsidR="00FD674D" w:rsidRPr="000E69B1">
        <w:rPr>
          <w:rFonts w:eastAsia="Lucida Sans Unicode" w:cstheme="minorHAnsi"/>
          <w:sz w:val="24"/>
          <w:szCs w:val="24"/>
          <w:lang w:eastAsia="pl-PL"/>
        </w:rPr>
        <w:t xml:space="preserve"> będących wynikiem profilowania;</w:t>
      </w:r>
    </w:p>
    <w:p w:rsidR="006A6853" w:rsidRPr="000E69B1" w:rsidRDefault="006A6853" w:rsidP="006A6853">
      <w:pPr>
        <w:widowControl w:val="0"/>
        <w:suppressAutoHyphens/>
        <w:autoSpaceDN w:val="0"/>
        <w:spacing w:after="240" w:line="276" w:lineRule="auto"/>
        <w:ind w:left="1276" w:right="139"/>
        <w:jc w:val="both"/>
        <w:textAlignment w:val="baseline"/>
        <w:rPr>
          <w:rFonts w:eastAsia="Lucida Sans Unicode" w:cstheme="minorHAnsi"/>
          <w:sz w:val="24"/>
          <w:szCs w:val="24"/>
          <w:lang w:eastAsia="pl-PL"/>
        </w:rPr>
      </w:pPr>
      <w:r w:rsidRPr="000E69B1">
        <w:rPr>
          <w:rFonts w:eastAsia="Lucida Sans Unicode" w:cstheme="minorHAnsi"/>
          <w:sz w:val="24"/>
          <w:szCs w:val="24"/>
          <w:lang w:eastAsia="pl-PL"/>
        </w:rPr>
        <w:t xml:space="preserve">13) </w:t>
      </w:r>
      <w:r w:rsidR="000C69B1" w:rsidRPr="000E69B1">
        <w:rPr>
          <w:rFonts w:eastAsia="Lucida Sans Unicode" w:cstheme="minorHAnsi"/>
          <w:sz w:val="24"/>
          <w:szCs w:val="24"/>
          <w:lang w:eastAsia="pl-PL"/>
        </w:rPr>
        <w:t xml:space="preserve"> </w:t>
      </w:r>
      <w:r w:rsidRPr="000E69B1">
        <w:rPr>
          <w:rFonts w:eastAsia="Lucida Sans Unicode" w:cstheme="minorHAnsi"/>
          <w:sz w:val="24"/>
          <w:szCs w:val="24"/>
          <w:lang w:eastAsia="pl-PL"/>
        </w:rPr>
        <w:t xml:space="preserve">Osoba, której dane dotyczą ma prawo wniesienia skargi do organu nadzorczego na adres: Prezes Urzędu Ochrony Danych Osobowych, ul. Stawki 2, 00-193 Warszawa, na niezgodne                              z prawem przetwarzanie danych osobowych. </w:t>
      </w:r>
    </w:p>
    <w:p w:rsidR="006A6853" w:rsidRPr="000E69B1" w:rsidRDefault="006A6853" w:rsidP="006A6853">
      <w:pPr>
        <w:tabs>
          <w:tab w:val="left" w:pos="10773"/>
        </w:tabs>
        <w:spacing w:after="0"/>
        <w:ind w:left="1276" w:right="1134"/>
        <w:jc w:val="both"/>
        <w:rPr>
          <w:rFonts w:cstheme="minorHAnsi"/>
          <w:sz w:val="24"/>
          <w:szCs w:val="24"/>
        </w:rPr>
      </w:pPr>
    </w:p>
    <w:sectPr w:rsidR="006A6853" w:rsidRPr="000E69B1" w:rsidSect="001E7FAC">
      <w:footerReference w:type="default" r:id="rId13"/>
      <w:pgSz w:w="11906" w:h="16838" w:code="9"/>
      <w:pgMar w:top="1418" w:right="1133" w:bottom="1560" w:left="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4BC" w:rsidRDefault="007714BC" w:rsidP="007A23C6">
      <w:pPr>
        <w:spacing w:after="0"/>
      </w:pPr>
      <w:r>
        <w:separator/>
      </w:r>
    </w:p>
  </w:endnote>
  <w:endnote w:type="continuationSeparator" w:id="0">
    <w:p w:rsidR="007714BC" w:rsidRDefault="007714BC" w:rsidP="007A2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935514"/>
      <w:docPartObj>
        <w:docPartGallery w:val="Page Numbers (Bottom of Page)"/>
        <w:docPartUnique/>
      </w:docPartObj>
    </w:sdtPr>
    <w:sdtEndPr/>
    <w:sdtContent>
      <w:p w:rsidR="00111E52" w:rsidRDefault="00111E52">
        <w:pPr>
          <w:pStyle w:val="Stopka"/>
          <w:jc w:val="center"/>
        </w:pPr>
        <w:r>
          <w:fldChar w:fldCharType="begin"/>
        </w:r>
        <w:r>
          <w:instrText>PAGE   \* MERGEFORMAT</w:instrText>
        </w:r>
        <w:r>
          <w:fldChar w:fldCharType="separate"/>
        </w:r>
        <w:r w:rsidR="00C1116B">
          <w:rPr>
            <w:noProof/>
          </w:rPr>
          <w:t>1</w:t>
        </w:r>
        <w:r>
          <w:fldChar w:fldCharType="end"/>
        </w:r>
      </w:p>
    </w:sdtContent>
  </w:sdt>
  <w:p w:rsidR="00111E52" w:rsidRDefault="00111E5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52" w:rsidRDefault="00111E52">
    <w:pPr>
      <w:pStyle w:val="Stopka"/>
      <w:jc w:val="center"/>
    </w:pPr>
  </w:p>
  <w:p w:rsidR="00111E52" w:rsidRDefault="00111E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4BC" w:rsidRDefault="007714BC" w:rsidP="007A23C6">
      <w:pPr>
        <w:spacing w:after="0"/>
      </w:pPr>
      <w:r>
        <w:separator/>
      </w:r>
    </w:p>
  </w:footnote>
  <w:footnote w:type="continuationSeparator" w:id="0">
    <w:p w:rsidR="007714BC" w:rsidRDefault="007714BC" w:rsidP="007A23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E0A" w:rsidRDefault="003D53B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7C2C"/>
    <w:multiLevelType w:val="hybridMultilevel"/>
    <w:tmpl w:val="69D2FE46"/>
    <w:lvl w:ilvl="0" w:tplc="85302A4C">
      <w:start w:val="1"/>
      <w:numFmt w:val="decimal"/>
      <w:lvlText w:val="%1."/>
      <w:lvlJc w:val="left"/>
      <w:pPr>
        <w:ind w:left="1635" w:hanging="360"/>
      </w:pPr>
      <w:rPr>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 w15:restartNumberingAfterBreak="0">
    <w:nsid w:val="08C0643C"/>
    <w:multiLevelType w:val="hybridMultilevel"/>
    <w:tmpl w:val="4C40C63A"/>
    <w:lvl w:ilvl="0" w:tplc="43B83C3A">
      <w:start w:val="1"/>
      <w:numFmt w:val="lowerLetter"/>
      <w:lvlText w:val="%1)"/>
      <w:lvlJc w:val="left"/>
      <w:pPr>
        <w:tabs>
          <w:tab w:val="num" w:pos="1440"/>
        </w:tabs>
        <w:ind w:left="1440" w:hanging="360"/>
      </w:pPr>
      <w:rPr>
        <w:rFonts w:ascii="Calibri" w:eastAsia="Times New Roman" w:hAnsi="Calibri" w:cs="Arial"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D81F53"/>
    <w:multiLevelType w:val="hybridMultilevel"/>
    <w:tmpl w:val="288E4B14"/>
    <w:lvl w:ilvl="0" w:tplc="C764D042">
      <w:start w:val="1"/>
      <w:numFmt w:val="decimal"/>
      <w:lvlText w:val="%1."/>
      <w:lvlJc w:val="left"/>
      <w:pPr>
        <w:ind w:left="1353" w:hanging="360"/>
      </w:pPr>
      <w:rPr>
        <w:rFonts w:asciiTheme="minorHAnsi" w:eastAsiaTheme="minorHAnsi" w:hAnsiTheme="minorHAnsi" w:cs="Times New Roman"/>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0C23542F"/>
    <w:multiLevelType w:val="hybridMultilevel"/>
    <w:tmpl w:val="B8C61F72"/>
    <w:lvl w:ilvl="0" w:tplc="CA301FDE">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D2450C7"/>
    <w:multiLevelType w:val="hybridMultilevel"/>
    <w:tmpl w:val="BC42E922"/>
    <w:lvl w:ilvl="0" w:tplc="04150001">
      <w:start w:val="1"/>
      <w:numFmt w:val="bullet"/>
      <w:lvlText w:val=""/>
      <w:lvlJc w:val="left"/>
      <w:pPr>
        <w:ind w:left="1636" w:hanging="360"/>
      </w:pPr>
      <w:rPr>
        <w:rFonts w:ascii="Symbol" w:hAnsi="Symbol"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15:restartNumberingAfterBreak="0">
    <w:nsid w:val="112A21F0"/>
    <w:multiLevelType w:val="hybridMultilevel"/>
    <w:tmpl w:val="33A0F884"/>
    <w:lvl w:ilvl="0" w:tplc="04150015">
      <w:start w:val="1"/>
      <w:numFmt w:val="upperLetter"/>
      <w:lvlText w:val="%1."/>
      <w:lvlJc w:val="left"/>
      <w:pPr>
        <w:ind w:left="1210" w:hanging="360"/>
      </w:pPr>
      <w:rPr>
        <w:b w:val="0"/>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 w15:restartNumberingAfterBreak="0">
    <w:nsid w:val="13012FC4"/>
    <w:multiLevelType w:val="hybridMultilevel"/>
    <w:tmpl w:val="5E6000DE"/>
    <w:lvl w:ilvl="0" w:tplc="04150001">
      <w:start w:val="1"/>
      <w:numFmt w:val="bullet"/>
      <w:lvlText w:val=""/>
      <w:lvlJc w:val="left"/>
      <w:pPr>
        <w:ind w:left="1636" w:hanging="360"/>
      </w:pPr>
      <w:rPr>
        <w:rFonts w:ascii="Symbol" w:hAnsi="Symbol"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 w15:restartNumberingAfterBreak="0">
    <w:nsid w:val="13D500F7"/>
    <w:multiLevelType w:val="multilevel"/>
    <w:tmpl w:val="58AAF9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2)"/>
      <w:lvlJc w:val="left"/>
      <w:pPr>
        <w:tabs>
          <w:tab w:val="num" w:pos="1117"/>
        </w:tabs>
        <w:ind w:left="1117" w:hanging="720"/>
      </w:pPr>
      <w:rPr>
        <w:rFonts w:hint="default"/>
      </w:rPr>
    </w:lvl>
    <w:lvl w:ilvl="2">
      <w:start w:val="1"/>
      <w:numFmt w:val="lowerLetter"/>
      <w:lvlText w:val="%3)"/>
      <w:lvlJc w:val="left"/>
      <w:pPr>
        <w:tabs>
          <w:tab w:val="num" w:pos="1713"/>
        </w:tabs>
        <w:ind w:left="1713" w:hanging="720"/>
      </w:pPr>
      <w:rPr>
        <w:rFonts w:cs="Times New Roman" w:hint="default"/>
        <w:b w:val="0"/>
        <w:i w:val="0"/>
        <w:sz w:val="24"/>
        <w:szCs w:val="24"/>
      </w:rPr>
    </w:lvl>
    <w:lvl w:ilvl="3">
      <w:start w:val="1"/>
      <w:numFmt w:val="decimal"/>
      <w:lvlText w:val="%1.%2.%3.%4."/>
      <w:lvlJc w:val="left"/>
      <w:pPr>
        <w:tabs>
          <w:tab w:val="num" w:pos="2271"/>
        </w:tabs>
        <w:ind w:left="2271" w:hanging="1080"/>
      </w:pPr>
      <w:rPr>
        <w:rFonts w:ascii="Times New Roman" w:hAnsi="Times New Roman" w:cs="Times New Roman" w:hint="default"/>
      </w:rPr>
    </w:lvl>
    <w:lvl w:ilvl="4">
      <w:start w:val="1"/>
      <w:numFmt w:val="decimal"/>
      <w:lvlText w:val="%1.%2.%3.%4.%5."/>
      <w:lvlJc w:val="left"/>
      <w:pPr>
        <w:tabs>
          <w:tab w:val="num" w:pos="2668"/>
        </w:tabs>
        <w:ind w:left="2668" w:hanging="1080"/>
      </w:pPr>
      <w:rPr>
        <w:rFonts w:ascii="Times New Roman" w:hAnsi="Times New Roman" w:cs="Times New Roman" w:hint="default"/>
      </w:rPr>
    </w:lvl>
    <w:lvl w:ilvl="5">
      <w:start w:val="1"/>
      <w:numFmt w:val="decimal"/>
      <w:lvlText w:val="%1.%2.%3.%4.%5.%6."/>
      <w:lvlJc w:val="left"/>
      <w:pPr>
        <w:tabs>
          <w:tab w:val="num" w:pos="3425"/>
        </w:tabs>
        <w:ind w:left="3425" w:hanging="1440"/>
      </w:pPr>
      <w:rPr>
        <w:rFonts w:ascii="Times New Roman" w:hAnsi="Times New Roman" w:cs="Times New Roman" w:hint="default"/>
      </w:rPr>
    </w:lvl>
    <w:lvl w:ilvl="6">
      <w:start w:val="1"/>
      <w:numFmt w:val="decimal"/>
      <w:lvlText w:val="%1.%2.%3.%4.%5.%6.%7."/>
      <w:lvlJc w:val="left"/>
      <w:pPr>
        <w:tabs>
          <w:tab w:val="num" w:pos="3822"/>
        </w:tabs>
        <w:ind w:left="3822" w:hanging="1440"/>
      </w:pPr>
      <w:rPr>
        <w:rFonts w:ascii="Times New Roman" w:hAnsi="Times New Roman" w:cs="Times New Roman" w:hint="default"/>
      </w:rPr>
    </w:lvl>
    <w:lvl w:ilvl="7">
      <w:start w:val="1"/>
      <w:numFmt w:val="decimal"/>
      <w:lvlText w:val="%1.%2.%3.%4.%5.%6.%7.%8."/>
      <w:lvlJc w:val="left"/>
      <w:pPr>
        <w:tabs>
          <w:tab w:val="num" w:pos="4579"/>
        </w:tabs>
        <w:ind w:left="4579" w:hanging="1800"/>
      </w:pPr>
      <w:rPr>
        <w:rFonts w:ascii="Times New Roman" w:hAnsi="Times New Roman" w:cs="Times New Roman" w:hint="default"/>
      </w:rPr>
    </w:lvl>
    <w:lvl w:ilvl="8">
      <w:start w:val="1"/>
      <w:numFmt w:val="decimal"/>
      <w:lvlText w:val="%1.%2.%3.%4.%5.%6.%7.%8.%9."/>
      <w:lvlJc w:val="left"/>
      <w:pPr>
        <w:tabs>
          <w:tab w:val="num" w:pos="5336"/>
        </w:tabs>
        <w:ind w:left="5336" w:hanging="2160"/>
      </w:pPr>
      <w:rPr>
        <w:rFonts w:ascii="Times New Roman" w:hAnsi="Times New Roman" w:cs="Times New Roman" w:hint="default"/>
      </w:rPr>
    </w:lvl>
  </w:abstractNum>
  <w:abstractNum w:abstractNumId="8" w15:restartNumberingAfterBreak="0">
    <w:nsid w:val="15336797"/>
    <w:multiLevelType w:val="hybridMultilevel"/>
    <w:tmpl w:val="E5B4ACEE"/>
    <w:lvl w:ilvl="0" w:tplc="04150001">
      <w:start w:val="1"/>
      <w:numFmt w:val="bullet"/>
      <w:lvlText w:val=""/>
      <w:lvlJc w:val="left"/>
      <w:pPr>
        <w:ind w:left="3570" w:hanging="360"/>
      </w:pPr>
      <w:rPr>
        <w:rFonts w:ascii="Symbol" w:hAnsi="Symbol" w:hint="default"/>
      </w:rPr>
    </w:lvl>
    <w:lvl w:ilvl="1" w:tplc="04150003" w:tentative="1">
      <w:start w:val="1"/>
      <w:numFmt w:val="bullet"/>
      <w:lvlText w:val="o"/>
      <w:lvlJc w:val="left"/>
      <w:pPr>
        <w:ind w:left="4290" w:hanging="360"/>
      </w:pPr>
      <w:rPr>
        <w:rFonts w:ascii="Courier New" w:hAnsi="Courier New" w:cs="Courier New" w:hint="default"/>
      </w:rPr>
    </w:lvl>
    <w:lvl w:ilvl="2" w:tplc="04150005" w:tentative="1">
      <w:start w:val="1"/>
      <w:numFmt w:val="bullet"/>
      <w:lvlText w:val=""/>
      <w:lvlJc w:val="left"/>
      <w:pPr>
        <w:ind w:left="5010" w:hanging="360"/>
      </w:pPr>
      <w:rPr>
        <w:rFonts w:ascii="Wingdings" w:hAnsi="Wingdings" w:hint="default"/>
      </w:rPr>
    </w:lvl>
    <w:lvl w:ilvl="3" w:tplc="04150001" w:tentative="1">
      <w:start w:val="1"/>
      <w:numFmt w:val="bullet"/>
      <w:lvlText w:val=""/>
      <w:lvlJc w:val="left"/>
      <w:pPr>
        <w:ind w:left="5730" w:hanging="360"/>
      </w:pPr>
      <w:rPr>
        <w:rFonts w:ascii="Symbol" w:hAnsi="Symbol" w:hint="default"/>
      </w:rPr>
    </w:lvl>
    <w:lvl w:ilvl="4" w:tplc="04150003" w:tentative="1">
      <w:start w:val="1"/>
      <w:numFmt w:val="bullet"/>
      <w:lvlText w:val="o"/>
      <w:lvlJc w:val="left"/>
      <w:pPr>
        <w:ind w:left="6450" w:hanging="360"/>
      </w:pPr>
      <w:rPr>
        <w:rFonts w:ascii="Courier New" w:hAnsi="Courier New" w:cs="Courier New" w:hint="default"/>
      </w:rPr>
    </w:lvl>
    <w:lvl w:ilvl="5" w:tplc="04150005" w:tentative="1">
      <w:start w:val="1"/>
      <w:numFmt w:val="bullet"/>
      <w:lvlText w:val=""/>
      <w:lvlJc w:val="left"/>
      <w:pPr>
        <w:ind w:left="7170" w:hanging="360"/>
      </w:pPr>
      <w:rPr>
        <w:rFonts w:ascii="Wingdings" w:hAnsi="Wingdings" w:hint="default"/>
      </w:rPr>
    </w:lvl>
    <w:lvl w:ilvl="6" w:tplc="04150001" w:tentative="1">
      <w:start w:val="1"/>
      <w:numFmt w:val="bullet"/>
      <w:lvlText w:val=""/>
      <w:lvlJc w:val="left"/>
      <w:pPr>
        <w:ind w:left="7890" w:hanging="360"/>
      </w:pPr>
      <w:rPr>
        <w:rFonts w:ascii="Symbol" w:hAnsi="Symbol" w:hint="default"/>
      </w:rPr>
    </w:lvl>
    <w:lvl w:ilvl="7" w:tplc="04150003" w:tentative="1">
      <w:start w:val="1"/>
      <w:numFmt w:val="bullet"/>
      <w:lvlText w:val="o"/>
      <w:lvlJc w:val="left"/>
      <w:pPr>
        <w:ind w:left="8610" w:hanging="360"/>
      </w:pPr>
      <w:rPr>
        <w:rFonts w:ascii="Courier New" w:hAnsi="Courier New" w:cs="Courier New" w:hint="default"/>
      </w:rPr>
    </w:lvl>
    <w:lvl w:ilvl="8" w:tplc="04150005" w:tentative="1">
      <w:start w:val="1"/>
      <w:numFmt w:val="bullet"/>
      <w:lvlText w:val=""/>
      <w:lvlJc w:val="left"/>
      <w:pPr>
        <w:ind w:left="9330" w:hanging="360"/>
      </w:pPr>
      <w:rPr>
        <w:rFonts w:ascii="Wingdings" w:hAnsi="Wingdings" w:hint="default"/>
      </w:rPr>
    </w:lvl>
  </w:abstractNum>
  <w:abstractNum w:abstractNumId="9" w15:restartNumberingAfterBreak="0">
    <w:nsid w:val="156C036C"/>
    <w:multiLevelType w:val="hybridMultilevel"/>
    <w:tmpl w:val="104A6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A1E92"/>
    <w:multiLevelType w:val="hybridMultilevel"/>
    <w:tmpl w:val="991A046C"/>
    <w:lvl w:ilvl="0" w:tplc="EE1A203C">
      <w:start w:val="1"/>
      <w:numFmt w:val="lowerLetter"/>
      <w:lvlText w:val="%1)"/>
      <w:lvlJc w:val="left"/>
      <w:pPr>
        <w:ind w:left="1353" w:hanging="360"/>
      </w:pPr>
      <w:rPr>
        <w:b w:val="0"/>
        <w:i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1" w15:restartNumberingAfterBreak="0">
    <w:nsid w:val="2A9C4ED4"/>
    <w:multiLevelType w:val="hybridMultilevel"/>
    <w:tmpl w:val="38A6BC3C"/>
    <w:lvl w:ilvl="0" w:tplc="CA8A8504">
      <w:start w:val="1"/>
      <w:numFmt w:val="decimal"/>
      <w:lvlText w:val="%1)"/>
      <w:lvlJc w:val="left"/>
      <w:pPr>
        <w:ind w:left="2628" w:hanging="360"/>
      </w:pPr>
      <w:rPr>
        <w:b w:val="0"/>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2" w15:restartNumberingAfterBreak="0">
    <w:nsid w:val="2FA17566"/>
    <w:multiLevelType w:val="hybridMultilevel"/>
    <w:tmpl w:val="A620C3AE"/>
    <w:lvl w:ilvl="0" w:tplc="74D8DE10">
      <w:start w:val="1"/>
      <w:numFmt w:val="decimal"/>
      <w:lvlText w:val="%1."/>
      <w:lvlJc w:val="left"/>
      <w:pPr>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15:restartNumberingAfterBreak="0">
    <w:nsid w:val="369F2AE6"/>
    <w:multiLevelType w:val="hybridMultilevel"/>
    <w:tmpl w:val="3398C7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2D6AF0"/>
    <w:multiLevelType w:val="hybridMultilevel"/>
    <w:tmpl w:val="177C52EA"/>
    <w:lvl w:ilvl="0" w:tplc="3F9EF552">
      <w:start w:val="5"/>
      <w:numFmt w:val="upperRoman"/>
      <w:lvlText w:val="%1."/>
      <w:lvlJc w:val="left"/>
      <w:pPr>
        <w:ind w:left="1996" w:hanging="720"/>
      </w:pPr>
      <w:rPr>
        <w:rFonts w:hint="default"/>
      </w:rPr>
    </w:lvl>
    <w:lvl w:ilvl="1" w:tplc="0415000F">
      <w:start w:val="1"/>
      <w:numFmt w:val="decimal"/>
      <w:lvlText w:val="%2."/>
      <w:lvlJc w:val="left"/>
      <w:pPr>
        <w:ind w:left="1636"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7561257"/>
    <w:multiLevelType w:val="hybridMultilevel"/>
    <w:tmpl w:val="7F508756"/>
    <w:lvl w:ilvl="0" w:tplc="04150001">
      <w:start w:val="1"/>
      <w:numFmt w:val="bullet"/>
      <w:lvlText w:val=""/>
      <w:lvlJc w:val="left"/>
      <w:pPr>
        <w:ind w:left="4330" w:hanging="360"/>
      </w:pPr>
      <w:rPr>
        <w:rFonts w:ascii="Symbol" w:hAnsi="Symbol" w:hint="default"/>
      </w:rPr>
    </w:lvl>
    <w:lvl w:ilvl="1" w:tplc="04150003" w:tentative="1">
      <w:start w:val="1"/>
      <w:numFmt w:val="bullet"/>
      <w:lvlText w:val="o"/>
      <w:lvlJc w:val="left"/>
      <w:pPr>
        <w:ind w:left="5050" w:hanging="360"/>
      </w:pPr>
      <w:rPr>
        <w:rFonts w:ascii="Courier New" w:hAnsi="Courier New" w:cs="Courier New" w:hint="default"/>
      </w:rPr>
    </w:lvl>
    <w:lvl w:ilvl="2" w:tplc="04150005" w:tentative="1">
      <w:start w:val="1"/>
      <w:numFmt w:val="bullet"/>
      <w:lvlText w:val=""/>
      <w:lvlJc w:val="left"/>
      <w:pPr>
        <w:ind w:left="5770" w:hanging="360"/>
      </w:pPr>
      <w:rPr>
        <w:rFonts w:ascii="Wingdings" w:hAnsi="Wingdings" w:hint="default"/>
      </w:rPr>
    </w:lvl>
    <w:lvl w:ilvl="3" w:tplc="04150001" w:tentative="1">
      <w:start w:val="1"/>
      <w:numFmt w:val="bullet"/>
      <w:lvlText w:val=""/>
      <w:lvlJc w:val="left"/>
      <w:pPr>
        <w:ind w:left="6490" w:hanging="360"/>
      </w:pPr>
      <w:rPr>
        <w:rFonts w:ascii="Symbol" w:hAnsi="Symbol" w:hint="default"/>
      </w:rPr>
    </w:lvl>
    <w:lvl w:ilvl="4" w:tplc="04150003" w:tentative="1">
      <w:start w:val="1"/>
      <w:numFmt w:val="bullet"/>
      <w:lvlText w:val="o"/>
      <w:lvlJc w:val="left"/>
      <w:pPr>
        <w:ind w:left="7210" w:hanging="360"/>
      </w:pPr>
      <w:rPr>
        <w:rFonts w:ascii="Courier New" w:hAnsi="Courier New" w:cs="Courier New" w:hint="default"/>
      </w:rPr>
    </w:lvl>
    <w:lvl w:ilvl="5" w:tplc="04150005" w:tentative="1">
      <w:start w:val="1"/>
      <w:numFmt w:val="bullet"/>
      <w:lvlText w:val=""/>
      <w:lvlJc w:val="left"/>
      <w:pPr>
        <w:ind w:left="7930" w:hanging="360"/>
      </w:pPr>
      <w:rPr>
        <w:rFonts w:ascii="Wingdings" w:hAnsi="Wingdings" w:hint="default"/>
      </w:rPr>
    </w:lvl>
    <w:lvl w:ilvl="6" w:tplc="04150001" w:tentative="1">
      <w:start w:val="1"/>
      <w:numFmt w:val="bullet"/>
      <w:lvlText w:val=""/>
      <w:lvlJc w:val="left"/>
      <w:pPr>
        <w:ind w:left="8650" w:hanging="360"/>
      </w:pPr>
      <w:rPr>
        <w:rFonts w:ascii="Symbol" w:hAnsi="Symbol" w:hint="default"/>
      </w:rPr>
    </w:lvl>
    <w:lvl w:ilvl="7" w:tplc="04150003" w:tentative="1">
      <w:start w:val="1"/>
      <w:numFmt w:val="bullet"/>
      <w:lvlText w:val="o"/>
      <w:lvlJc w:val="left"/>
      <w:pPr>
        <w:ind w:left="9370" w:hanging="360"/>
      </w:pPr>
      <w:rPr>
        <w:rFonts w:ascii="Courier New" w:hAnsi="Courier New" w:cs="Courier New" w:hint="default"/>
      </w:rPr>
    </w:lvl>
    <w:lvl w:ilvl="8" w:tplc="04150005" w:tentative="1">
      <w:start w:val="1"/>
      <w:numFmt w:val="bullet"/>
      <w:lvlText w:val=""/>
      <w:lvlJc w:val="left"/>
      <w:pPr>
        <w:ind w:left="10090" w:hanging="360"/>
      </w:pPr>
      <w:rPr>
        <w:rFonts w:ascii="Wingdings" w:hAnsi="Wingdings" w:hint="default"/>
      </w:rPr>
    </w:lvl>
  </w:abstractNum>
  <w:abstractNum w:abstractNumId="16" w15:restartNumberingAfterBreak="0">
    <w:nsid w:val="379222D8"/>
    <w:multiLevelType w:val="hybridMultilevel"/>
    <w:tmpl w:val="128E410E"/>
    <w:lvl w:ilvl="0" w:tplc="04150001">
      <w:start w:val="1"/>
      <w:numFmt w:val="bullet"/>
      <w:lvlText w:val=""/>
      <w:lvlJc w:val="left"/>
      <w:pPr>
        <w:ind w:left="3499" w:hanging="360"/>
      </w:pPr>
      <w:rPr>
        <w:rFonts w:ascii="Symbol" w:hAnsi="Symbol" w:hint="default"/>
      </w:rPr>
    </w:lvl>
    <w:lvl w:ilvl="1" w:tplc="723E32D8">
      <w:start w:val="5"/>
      <w:numFmt w:val="bullet"/>
      <w:lvlText w:val="•"/>
      <w:lvlJc w:val="left"/>
      <w:pPr>
        <w:ind w:left="6094" w:hanging="2235"/>
      </w:pPr>
      <w:rPr>
        <w:rFonts w:ascii="Calibri" w:eastAsia="Times New Roman" w:hAnsi="Calibri" w:cs="Calibri" w:hint="default"/>
      </w:rPr>
    </w:lvl>
    <w:lvl w:ilvl="2" w:tplc="04150005" w:tentative="1">
      <w:start w:val="1"/>
      <w:numFmt w:val="bullet"/>
      <w:lvlText w:val=""/>
      <w:lvlJc w:val="left"/>
      <w:pPr>
        <w:ind w:left="4939" w:hanging="360"/>
      </w:pPr>
      <w:rPr>
        <w:rFonts w:ascii="Wingdings" w:hAnsi="Wingdings" w:hint="default"/>
      </w:rPr>
    </w:lvl>
    <w:lvl w:ilvl="3" w:tplc="04150001" w:tentative="1">
      <w:start w:val="1"/>
      <w:numFmt w:val="bullet"/>
      <w:lvlText w:val=""/>
      <w:lvlJc w:val="left"/>
      <w:pPr>
        <w:ind w:left="5659" w:hanging="360"/>
      </w:pPr>
      <w:rPr>
        <w:rFonts w:ascii="Symbol" w:hAnsi="Symbol" w:hint="default"/>
      </w:rPr>
    </w:lvl>
    <w:lvl w:ilvl="4" w:tplc="04150003" w:tentative="1">
      <w:start w:val="1"/>
      <w:numFmt w:val="bullet"/>
      <w:lvlText w:val="o"/>
      <w:lvlJc w:val="left"/>
      <w:pPr>
        <w:ind w:left="6379" w:hanging="360"/>
      </w:pPr>
      <w:rPr>
        <w:rFonts w:ascii="Courier New" w:hAnsi="Courier New" w:cs="Courier New" w:hint="default"/>
      </w:rPr>
    </w:lvl>
    <w:lvl w:ilvl="5" w:tplc="04150005" w:tentative="1">
      <w:start w:val="1"/>
      <w:numFmt w:val="bullet"/>
      <w:lvlText w:val=""/>
      <w:lvlJc w:val="left"/>
      <w:pPr>
        <w:ind w:left="7099" w:hanging="360"/>
      </w:pPr>
      <w:rPr>
        <w:rFonts w:ascii="Wingdings" w:hAnsi="Wingdings" w:hint="default"/>
      </w:rPr>
    </w:lvl>
    <w:lvl w:ilvl="6" w:tplc="04150001" w:tentative="1">
      <w:start w:val="1"/>
      <w:numFmt w:val="bullet"/>
      <w:lvlText w:val=""/>
      <w:lvlJc w:val="left"/>
      <w:pPr>
        <w:ind w:left="7819" w:hanging="360"/>
      </w:pPr>
      <w:rPr>
        <w:rFonts w:ascii="Symbol" w:hAnsi="Symbol" w:hint="default"/>
      </w:rPr>
    </w:lvl>
    <w:lvl w:ilvl="7" w:tplc="04150003" w:tentative="1">
      <w:start w:val="1"/>
      <w:numFmt w:val="bullet"/>
      <w:lvlText w:val="o"/>
      <w:lvlJc w:val="left"/>
      <w:pPr>
        <w:ind w:left="8539" w:hanging="360"/>
      </w:pPr>
      <w:rPr>
        <w:rFonts w:ascii="Courier New" w:hAnsi="Courier New" w:cs="Courier New" w:hint="default"/>
      </w:rPr>
    </w:lvl>
    <w:lvl w:ilvl="8" w:tplc="04150005" w:tentative="1">
      <w:start w:val="1"/>
      <w:numFmt w:val="bullet"/>
      <w:lvlText w:val=""/>
      <w:lvlJc w:val="left"/>
      <w:pPr>
        <w:ind w:left="9259" w:hanging="360"/>
      </w:pPr>
      <w:rPr>
        <w:rFonts w:ascii="Wingdings" w:hAnsi="Wingdings" w:hint="default"/>
      </w:rPr>
    </w:lvl>
  </w:abstractNum>
  <w:abstractNum w:abstractNumId="17" w15:restartNumberingAfterBreak="0">
    <w:nsid w:val="3C3C1D11"/>
    <w:multiLevelType w:val="hybridMultilevel"/>
    <w:tmpl w:val="891ECE26"/>
    <w:lvl w:ilvl="0" w:tplc="45CCFE70">
      <w:start w:val="1"/>
      <w:numFmt w:val="lowerLetter"/>
      <w:lvlText w:val="%1)"/>
      <w:lvlJc w:val="left"/>
      <w:pPr>
        <w:tabs>
          <w:tab w:val="num" w:pos="1440"/>
        </w:tabs>
        <w:ind w:left="1440" w:hanging="360"/>
      </w:pPr>
      <w:rPr>
        <w:rFonts w:ascii="Calibri" w:eastAsia="Times New Roman" w:hAnsi="Calibri" w:cs="Arial"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C8F798A"/>
    <w:multiLevelType w:val="hybridMultilevel"/>
    <w:tmpl w:val="6A0A878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9"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47886360"/>
    <w:multiLevelType w:val="hybridMultilevel"/>
    <w:tmpl w:val="6FEACC9E"/>
    <w:lvl w:ilvl="0" w:tplc="37A64064">
      <w:start w:val="1"/>
      <w:numFmt w:val="bullet"/>
      <w:lvlText w:val=""/>
      <w:lvlJc w:val="left"/>
      <w:pPr>
        <w:tabs>
          <w:tab w:val="num" w:pos="3780"/>
        </w:tabs>
        <w:ind w:left="3777" w:hanging="357"/>
      </w:pPr>
      <w:rPr>
        <w:rFonts w:ascii="Symbol" w:hAnsi="Symbol" w:hint="default"/>
        <w:strike w:val="0"/>
        <w:dstrike w:val="0"/>
        <w:u w:val="none"/>
        <w:effect w:val="none"/>
        <w:vertAlign w:val="baseline"/>
      </w:rPr>
    </w:lvl>
    <w:lvl w:ilvl="1" w:tplc="F7DC7B90">
      <w:start w:val="1"/>
      <w:numFmt w:val="bullet"/>
      <w:lvlText w:val="o"/>
      <w:lvlJc w:val="left"/>
      <w:pPr>
        <w:tabs>
          <w:tab w:val="num" w:pos="3420"/>
        </w:tabs>
        <w:ind w:left="3420" w:hanging="360"/>
      </w:pPr>
      <w:rPr>
        <w:rFonts w:ascii="Courier New" w:hAnsi="Courier New" w:cs="Times New Roman" w:hint="default"/>
      </w:rPr>
    </w:lvl>
    <w:lvl w:ilvl="2" w:tplc="0415001B">
      <w:start w:val="1"/>
      <w:numFmt w:val="bullet"/>
      <w:lvlText w:val=""/>
      <w:lvlJc w:val="left"/>
      <w:pPr>
        <w:tabs>
          <w:tab w:val="num" w:pos="4140"/>
        </w:tabs>
        <w:ind w:left="4140" w:hanging="360"/>
      </w:pPr>
      <w:rPr>
        <w:rFonts w:ascii="Wingdings" w:hAnsi="Wingdings" w:hint="default"/>
      </w:rPr>
    </w:lvl>
    <w:lvl w:ilvl="3" w:tplc="0415000F">
      <w:start w:val="1"/>
      <w:numFmt w:val="bullet"/>
      <w:lvlText w:val=""/>
      <w:lvlJc w:val="left"/>
      <w:pPr>
        <w:tabs>
          <w:tab w:val="num" w:pos="4860"/>
        </w:tabs>
        <w:ind w:left="4860" w:hanging="360"/>
      </w:pPr>
      <w:rPr>
        <w:rFonts w:ascii="Symbol" w:hAnsi="Symbol" w:hint="default"/>
      </w:rPr>
    </w:lvl>
    <w:lvl w:ilvl="4" w:tplc="04150019">
      <w:start w:val="1"/>
      <w:numFmt w:val="bullet"/>
      <w:lvlText w:val="o"/>
      <w:lvlJc w:val="left"/>
      <w:pPr>
        <w:tabs>
          <w:tab w:val="num" w:pos="5580"/>
        </w:tabs>
        <w:ind w:left="5580" w:hanging="360"/>
      </w:pPr>
      <w:rPr>
        <w:rFonts w:ascii="Courier New" w:hAnsi="Courier New" w:cs="Times New Roman" w:hint="default"/>
      </w:rPr>
    </w:lvl>
    <w:lvl w:ilvl="5" w:tplc="0415001B">
      <w:start w:val="1"/>
      <w:numFmt w:val="bullet"/>
      <w:lvlText w:val=""/>
      <w:lvlJc w:val="left"/>
      <w:pPr>
        <w:tabs>
          <w:tab w:val="num" w:pos="6300"/>
        </w:tabs>
        <w:ind w:left="6300" w:hanging="360"/>
      </w:pPr>
      <w:rPr>
        <w:rFonts w:ascii="Wingdings" w:hAnsi="Wingdings" w:hint="default"/>
      </w:rPr>
    </w:lvl>
    <w:lvl w:ilvl="6" w:tplc="0415000F">
      <w:start w:val="1"/>
      <w:numFmt w:val="bullet"/>
      <w:lvlText w:val=""/>
      <w:lvlJc w:val="left"/>
      <w:pPr>
        <w:tabs>
          <w:tab w:val="num" w:pos="7020"/>
        </w:tabs>
        <w:ind w:left="7020" w:hanging="360"/>
      </w:pPr>
      <w:rPr>
        <w:rFonts w:ascii="Symbol" w:hAnsi="Symbol" w:hint="default"/>
      </w:rPr>
    </w:lvl>
    <w:lvl w:ilvl="7" w:tplc="04150019">
      <w:start w:val="1"/>
      <w:numFmt w:val="bullet"/>
      <w:lvlText w:val="o"/>
      <w:lvlJc w:val="left"/>
      <w:pPr>
        <w:tabs>
          <w:tab w:val="num" w:pos="7740"/>
        </w:tabs>
        <w:ind w:left="7740" w:hanging="360"/>
      </w:pPr>
      <w:rPr>
        <w:rFonts w:ascii="Courier New" w:hAnsi="Courier New" w:cs="Times New Roman" w:hint="default"/>
      </w:rPr>
    </w:lvl>
    <w:lvl w:ilvl="8" w:tplc="0415001B">
      <w:start w:val="1"/>
      <w:numFmt w:val="bullet"/>
      <w:lvlText w:val=""/>
      <w:lvlJc w:val="left"/>
      <w:pPr>
        <w:tabs>
          <w:tab w:val="num" w:pos="8460"/>
        </w:tabs>
        <w:ind w:left="8460" w:hanging="360"/>
      </w:pPr>
      <w:rPr>
        <w:rFonts w:ascii="Wingdings" w:hAnsi="Wingdings" w:hint="default"/>
      </w:rPr>
    </w:lvl>
  </w:abstractNum>
  <w:abstractNum w:abstractNumId="21" w15:restartNumberingAfterBreak="0">
    <w:nsid w:val="4A0F7873"/>
    <w:multiLevelType w:val="hybridMultilevel"/>
    <w:tmpl w:val="A2F64B74"/>
    <w:lvl w:ilvl="0" w:tplc="C2BE8436">
      <w:start w:val="1"/>
      <w:numFmt w:val="lowerLetter"/>
      <w:lvlText w:val="%1)"/>
      <w:lvlJc w:val="left"/>
      <w:pPr>
        <w:tabs>
          <w:tab w:val="num" w:pos="1440"/>
        </w:tabs>
        <w:ind w:left="1440" w:hanging="360"/>
      </w:pPr>
      <w:rPr>
        <w:rFonts w:ascii="Calibri" w:hAnsi="Calibri" w:cs="Times New Roman" w:hint="default"/>
        <w:b w:val="0"/>
        <w:i w:val="0"/>
        <w:sz w:val="24"/>
      </w:rPr>
    </w:lvl>
    <w:lvl w:ilvl="1" w:tplc="57BE6DF4">
      <w:start w:val="1"/>
      <w:numFmt w:val="upperRoman"/>
      <w:lvlText w:val="%2."/>
      <w:lvlJc w:val="left"/>
      <w:pPr>
        <w:ind w:left="1800" w:hanging="720"/>
      </w:pPr>
      <w:rPr>
        <w:rFonts w:cs="Times New Roman"/>
        <w:b/>
      </w:rPr>
    </w:lvl>
    <w:lvl w:ilvl="2" w:tplc="296C5708">
      <w:start w:val="1"/>
      <w:numFmt w:val="upperRoman"/>
      <w:lvlText w:val="%3."/>
      <w:lvlJc w:val="left"/>
      <w:pPr>
        <w:ind w:left="2700" w:hanging="720"/>
      </w:pPr>
      <w:rPr>
        <w:rFonts w:cs="Times New Roman"/>
        <w:b/>
      </w:rPr>
    </w:lvl>
    <w:lvl w:ilvl="3" w:tplc="0415000F">
      <w:start w:val="1"/>
      <w:numFmt w:val="decimal"/>
      <w:lvlText w:val="%4."/>
      <w:lvlJc w:val="left"/>
      <w:pPr>
        <w:tabs>
          <w:tab w:val="num" w:pos="2880"/>
        </w:tabs>
        <w:ind w:left="2880" w:hanging="360"/>
      </w:pPr>
      <w:rPr>
        <w:rFonts w:cs="Times New Roman"/>
      </w:rPr>
    </w:lvl>
    <w:lvl w:ilvl="4" w:tplc="D0D28D9C">
      <w:start w:val="1"/>
      <w:numFmt w:val="bullet"/>
      <w:lvlText w:val="-"/>
      <w:lvlJc w:val="left"/>
      <w:pPr>
        <w:tabs>
          <w:tab w:val="num" w:pos="3600"/>
        </w:tabs>
        <w:ind w:left="3600" w:hanging="360"/>
      </w:pPr>
      <w:rPr>
        <w:rFonts w:ascii="Courier New" w:hAnsi="Courier New" w:cs="Times New Roman" w:hint="default"/>
        <w:b w:val="0"/>
        <w:i w:val="0"/>
        <w:sz w:val="24"/>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4C8F4950"/>
    <w:multiLevelType w:val="hybridMultilevel"/>
    <w:tmpl w:val="9C608EBA"/>
    <w:lvl w:ilvl="0" w:tplc="1FA4581C">
      <w:start w:val="1"/>
      <w:numFmt w:val="decimal"/>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D087960"/>
    <w:multiLevelType w:val="hybridMultilevel"/>
    <w:tmpl w:val="7C94C5D4"/>
    <w:lvl w:ilvl="0" w:tplc="C428B918">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4D3E14F5"/>
    <w:multiLevelType w:val="hybridMultilevel"/>
    <w:tmpl w:val="3D6CBCAA"/>
    <w:lvl w:ilvl="0" w:tplc="3F9EF552">
      <w:start w:val="5"/>
      <w:numFmt w:val="upperRoman"/>
      <w:lvlText w:val="%1."/>
      <w:lvlJc w:val="left"/>
      <w:pPr>
        <w:ind w:left="862" w:hanging="72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B2FC25C8">
      <w:start w:val="1"/>
      <w:numFmt w:val="bullet"/>
      <w:lvlText w:val=""/>
      <w:lvlJc w:val="left"/>
      <w:pPr>
        <w:ind w:left="2662" w:hanging="360"/>
      </w:pPr>
      <w:rPr>
        <w:rFonts w:ascii="Symbol" w:hAnsi="Symbol"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536E7126"/>
    <w:multiLevelType w:val="hybridMultilevel"/>
    <w:tmpl w:val="FAE48930"/>
    <w:lvl w:ilvl="0" w:tplc="96163B82">
      <w:start w:val="1"/>
      <w:numFmt w:val="lowerLetter"/>
      <w:lvlText w:val="%1)"/>
      <w:lvlJc w:val="left"/>
      <w:pPr>
        <w:tabs>
          <w:tab w:val="num" w:pos="1440"/>
        </w:tabs>
        <w:ind w:left="1440" w:hanging="360"/>
      </w:pPr>
      <w:rPr>
        <w:rFonts w:ascii="Calibri" w:hAnsi="Calibri" w:cs="Arial"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5560146D"/>
    <w:multiLevelType w:val="multilevel"/>
    <w:tmpl w:val="91B2E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A61CA3"/>
    <w:multiLevelType w:val="hybridMultilevel"/>
    <w:tmpl w:val="C668FCFC"/>
    <w:lvl w:ilvl="0" w:tplc="EB6057EC">
      <w:start w:val="1"/>
      <w:numFmt w:val="decimal"/>
      <w:lvlText w:val="%1."/>
      <w:lvlJc w:val="left"/>
      <w:pPr>
        <w:tabs>
          <w:tab w:val="num" w:pos="720"/>
        </w:tabs>
        <w:ind w:left="720" w:hanging="360"/>
      </w:pPr>
      <w:rPr>
        <w:b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2DF4FD4"/>
    <w:multiLevelType w:val="hybridMultilevel"/>
    <w:tmpl w:val="5D3A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F332CC"/>
    <w:multiLevelType w:val="hybridMultilevel"/>
    <w:tmpl w:val="067C3040"/>
    <w:lvl w:ilvl="0" w:tplc="6F36DE56">
      <w:start w:val="1"/>
      <w:numFmt w:val="decimal"/>
      <w:lvlText w:val="%1."/>
      <w:lvlJc w:val="righ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30" w15:restartNumberingAfterBreak="0">
    <w:nsid w:val="70C74E9A"/>
    <w:multiLevelType w:val="hybridMultilevel"/>
    <w:tmpl w:val="CE8C62C0"/>
    <w:lvl w:ilvl="0" w:tplc="B2FC25C8">
      <w:start w:val="1"/>
      <w:numFmt w:val="bullet"/>
      <w:lvlText w:val=""/>
      <w:lvlJc w:val="left"/>
      <w:pPr>
        <w:ind w:left="1352" w:hanging="360"/>
      </w:pPr>
      <w:rPr>
        <w:rFonts w:ascii="Symbol" w:hAnsi="Symbol"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0EF4711"/>
    <w:multiLevelType w:val="hybridMultilevel"/>
    <w:tmpl w:val="103634A0"/>
    <w:lvl w:ilvl="0" w:tplc="C8DE6F12">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F1BC7F30">
      <w:start w:val="2"/>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74D85B13"/>
    <w:multiLevelType w:val="hybridMultilevel"/>
    <w:tmpl w:val="A2C871A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76B430ED"/>
    <w:multiLevelType w:val="hybridMultilevel"/>
    <w:tmpl w:val="0C7C5C1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E5F54C0"/>
    <w:multiLevelType w:val="hybridMultilevel"/>
    <w:tmpl w:val="E4CC2C5A"/>
    <w:lvl w:ilvl="0" w:tplc="04462D6A">
      <w:start w:val="1"/>
      <w:numFmt w:val="lowerLetter"/>
      <w:lvlText w:val="%1)"/>
      <w:lvlJc w:val="left"/>
      <w:pPr>
        <w:tabs>
          <w:tab w:val="num" w:pos="1495"/>
        </w:tabs>
        <w:ind w:left="1495" w:hanging="360"/>
      </w:pPr>
      <w:rPr>
        <w:rFonts w:ascii="Calibri" w:eastAsia="Times New Roman" w:hAnsi="Calibri" w:cs="Arial" w:hint="default"/>
        <w:b w:val="0"/>
        <w:i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5" w15:restartNumberingAfterBreak="0">
    <w:nsid w:val="7F5E7F01"/>
    <w:multiLevelType w:val="hybridMultilevel"/>
    <w:tmpl w:val="ADB6B256"/>
    <w:lvl w:ilvl="0" w:tplc="3AECF534">
      <w:start w:val="1"/>
      <w:numFmt w:val="lowerLetter"/>
      <w:lvlText w:val="%1)"/>
      <w:lvlJc w:val="left"/>
      <w:pPr>
        <w:tabs>
          <w:tab w:val="num" w:pos="1440"/>
        </w:tabs>
        <w:ind w:left="1440" w:hanging="360"/>
      </w:pPr>
      <w:rPr>
        <w:rFonts w:ascii="Calibri" w:eastAsia="Times New Roman" w:hAnsi="Calibri" w:cs="Times New Roman"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7FBA455C"/>
    <w:multiLevelType w:val="hybridMultilevel"/>
    <w:tmpl w:val="73283884"/>
    <w:lvl w:ilvl="0" w:tplc="04150001">
      <w:start w:val="1"/>
      <w:numFmt w:val="bullet"/>
      <w:lvlText w:val=""/>
      <w:lvlJc w:val="left"/>
      <w:pPr>
        <w:ind w:left="1440" w:hanging="360"/>
      </w:pPr>
      <w:rPr>
        <w:rFonts w:ascii="Symbol" w:hAnsi="Symbol"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0"/>
  </w:num>
  <w:num w:numId="2">
    <w:abstractNumId w:val="12"/>
  </w:num>
  <w:num w:numId="3">
    <w:abstractNumId w:val="5"/>
  </w:num>
  <w:num w:numId="4">
    <w:abstractNumId w:val="32"/>
  </w:num>
  <w:num w:numId="5">
    <w:abstractNumId w:val="2"/>
  </w:num>
  <w:num w:numId="6">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 w:numId="18">
    <w:abstractNumId w:val="9"/>
  </w:num>
  <w:num w:numId="19">
    <w:abstractNumId w:val="13"/>
  </w:num>
  <w:num w:numId="20">
    <w:abstractNumId w:val="7"/>
  </w:num>
  <w:num w:numId="21">
    <w:abstractNumId w:val="3"/>
  </w:num>
  <w:num w:numId="22">
    <w:abstractNumId w:val="34"/>
  </w:num>
  <w:num w:numId="23">
    <w:abstractNumId w:val="27"/>
  </w:num>
  <w:num w:numId="24">
    <w:abstractNumId w:val="14"/>
  </w:num>
  <w:num w:numId="25">
    <w:abstractNumId w:val="36"/>
  </w:num>
  <w:num w:numId="26">
    <w:abstractNumId w:val="4"/>
  </w:num>
  <w:num w:numId="27">
    <w:abstractNumId w:val="6"/>
  </w:num>
  <w:num w:numId="28">
    <w:abstractNumId w:val="33"/>
  </w:num>
  <w:num w:numId="29">
    <w:abstractNumId w:val="18"/>
  </w:num>
  <w:num w:numId="30">
    <w:abstractNumId w:val="23"/>
  </w:num>
  <w:num w:numId="31">
    <w:abstractNumId w:val="30"/>
  </w:num>
  <w:num w:numId="32">
    <w:abstractNumId w:val="24"/>
  </w:num>
  <w:num w:numId="33">
    <w:abstractNumId w:val="8"/>
  </w:num>
  <w:num w:numId="34">
    <w:abstractNumId w:val="15"/>
  </w:num>
  <w:num w:numId="35">
    <w:abstractNumId w:val="16"/>
  </w:num>
  <w:num w:numId="36">
    <w:abstractNumId w:val="28"/>
  </w:num>
  <w:num w:numId="3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C6"/>
    <w:rsid w:val="00003DAB"/>
    <w:rsid w:val="00004919"/>
    <w:rsid w:val="000054BA"/>
    <w:rsid w:val="00007E64"/>
    <w:rsid w:val="00014A7F"/>
    <w:rsid w:val="0001761A"/>
    <w:rsid w:val="00021D93"/>
    <w:rsid w:val="00030A1D"/>
    <w:rsid w:val="0003373F"/>
    <w:rsid w:val="00040F92"/>
    <w:rsid w:val="0004431F"/>
    <w:rsid w:val="00052C6C"/>
    <w:rsid w:val="000531E8"/>
    <w:rsid w:val="00053822"/>
    <w:rsid w:val="00061974"/>
    <w:rsid w:val="00080017"/>
    <w:rsid w:val="000846B9"/>
    <w:rsid w:val="000858C0"/>
    <w:rsid w:val="0009726D"/>
    <w:rsid w:val="000A536A"/>
    <w:rsid w:val="000C69B1"/>
    <w:rsid w:val="000E69B1"/>
    <w:rsid w:val="000F2553"/>
    <w:rsid w:val="000F2D37"/>
    <w:rsid w:val="000F6D42"/>
    <w:rsid w:val="00103E27"/>
    <w:rsid w:val="00107355"/>
    <w:rsid w:val="00111E52"/>
    <w:rsid w:val="001173A4"/>
    <w:rsid w:val="00117449"/>
    <w:rsid w:val="00123E20"/>
    <w:rsid w:val="0012682C"/>
    <w:rsid w:val="00134E70"/>
    <w:rsid w:val="00134EC2"/>
    <w:rsid w:val="001379EF"/>
    <w:rsid w:val="00142A75"/>
    <w:rsid w:val="001510E1"/>
    <w:rsid w:val="00154300"/>
    <w:rsid w:val="00165288"/>
    <w:rsid w:val="00165B16"/>
    <w:rsid w:val="00167778"/>
    <w:rsid w:val="0017168F"/>
    <w:rsid w:val="001752A8"/>
    <w:rsid w:val="00177AD6"/>
    <w:rsid w:val="00183D32"/>
    <w:rsid w:val="00190C91"/>
    <w:rsid w:val="00195CF5"/>
    <w:rsid w:val="001C5FE9"/>
    <w:rsid w:val="001C6187"/>
    <w:rsid w:val="001C7441"/>
    <w:rsid w:val="001D7204"/>
    <w:rsid w:val="001E7FAC"/>
    <w:rsid w:val="002133F8"/>
    <w:rsid w:val="002139AF"/>
    <w:rsid w:val="0022410C"/>
    <w:rsid w:val="002364DA"/>
    <w:rsid w:val="002409CF"/>
    <w:rsid w:val="0027619F"/>
    <w:rsid w:val="00285A60"/>
    <w:rsid w:val="0029116D"/>
    <w:rsid w:val="002926A7"/>
    <w:rsid w:val="00293EE9"/>
    <w:rsid w:val="002B3C1E"/>
    <w:rsid w:val="002C5F4E"/>
    <w:rsid w:val="002E0A7D"/>
    <w:rsid w:val="002E0DF6"/>
    <w:rsid w:val="002E69B3"/>
    <w:rsid w:val="002F706F"/>
    <w:rsid w:val="003012B4"/>
    <w:rsid w:val="003023B1"/>
    <w:rsid w:val="003035A0"/>
    <w:rsid w:val="0031688F"/>
    <w:rsid w:val="00334E12"/>
    <w:rsid w:val="00337EE7"/>
    <w:rsid w:val="0034094D"/>
    <w:rsid w:val="00341F10"/>
    <w:rsid w:val="00345B2A"/>
    <w:rsid w:val="0035031E"/>
    <w:rsid w:val="00351FC3"/>
    <w:rsid w:val="00354E3F"/>
    <w:rsid w:val="003558F5"/>
    <w:rsid w:val="00355F84"/>
    <w:rsid w:val="003576B9"/>
    <w:rsid w:val="003670C7"/>
    <w:rsid w:val="00370DF6"/>
    <w:rsid w:val="00375D5C"/>
    <w:rsid w:val="003800A1"/>
    <w:rsid w:val="00392920"/>
    <w:rsid w:val="003A17B0"/>
    <w:rsid w:val="003A1BB4"/>
    <w:rsid w:val="003B0C1F"/>
    <w:rsid w:val="003B0CEF"/>
    <w:rsid w:val="003B496A"/>
    <w:rsid w:val="003B6E35"/>
    <w:rsid w:val="003C0E08"/>
    <w:rsid w:val="003C6181"/>
    <w:rsid w:val="003C6772"/>
    <w:rsid w:val="003D08C8"/>
    <w:rsid w:val="003D53BA"/>
    <w:rsid w:val="003D6514"/>
    <w:rsid w:val="003D6CCC"/>
    <w:rsid w:val="003E2409"/>
    <w:rsid w:val="003F31A7"/>
    <w:rsid w:val="003F4A0B"/>
    <w:rsid w:val="003F6109"/>
    <w:rsid w:val="00402A7D"/>
    <w:rsid w:val="00403592"/>
    <w:rsid w:val="004055DC"/>
    <w:rsid w:val="00411314"/>
    <w:rsid w:val="0041173D"/>
    <w:rsid w:val="00420B94"/>
    <w:rsid w:val="004214B1"/>
    <w:rsid w:val="00422843"/>
    <w:rsid w:val="004374BB"/>
    <w:rsid w:val="00437994"/>
    <w:rsid w:val="004436D4"/>
    <w:rsid w:val="00450FF2"/>
    <w:rsid w:val="00470709"/>
    <w:rsid w:val="0048659E"/>
    <w:rsid w:val="00487A0F"/>
    <w:rsid w:val="00487C91"/>
    <w:rsid w:val="00493BE6"/>
    <w:rsid w:val="004A2B4D"/>
    <w:rsid w:val="004A33C6"/>
    <w:rsid w:val="004A60A1"/>
    <w:rsid w:val="004B3CE6"/>
    <w:rsid w:val="004D3A25"/>
    <w:rsid w:val="004D3BE7"/>
    <w:rsid w:val="004E0712"/>
    <w:rsid w:val="005013D7"/>
    <w:rsid w:val="005030E1"/>
    <w:rsid w:val="005114D5"/>
    <w:rsid w:val="00522E0F"/>
    <w:rsid w:val="0053316E"/>
    <w:rsid w:val="00533AAC"/>
    <w:rsid w:val="00535345"/>
    <w:rsid w:val="00546853"/>
    <w:rsid w:val="00547734"/>
    <w:rsid w:val="005504E8"/>
    <w:rsid w:val="00560810"/>
    <w:rsid w:val="00561DB3"/>
    <w:rsid w:val="00563158"/>
    <w:rsid w:val="00566875"/>
    <w:rsid w:val="00566D26"/>
    <w:rsid w:val="0057237C"/>
    <w:rsid w:val="00590780"/>
    <w:rsid w:val="00591FF5"/>
    <w:rsid w:val="005A3B1C"/>
    <w:rsid w:val="005B2E91"/>
    <w:rsid w:val="005C0BD0"/>
    <w:rsid w:val="005F74D0"/>
    <w:rsid w:val="0060316C"/>
    <w:rsid w:val="00625866"/>
    <w:rsid w:val="006337A4"/>
    <w:rsid w:val="006342E3"/>
    <w:rsid w:val="006558A0"/>
    <w:rsid w:val="00660448"/>
    <w:rsid w:val="00672DA8"/>
    <w:rsid w:val="00690BF6"/>
    <w:rsid w:val="006A6825"/>
    <w:rsid w:val="006A6853"/>
    <w:rsid w:val="006A6A6F"/>
    <w:rsid w:val="006C06DD"/>
    <w:rsid w:val="006C506E"/>
    <w:rsid w:val="006E4C36"/>
    <w:rsid w:val="00707E76"/>
    <w:rsid w:val="00710B08"/>
    <w:rsid w:val="007430A3"/>
    <w:rsid w:val="00745149"/>
    <w:rsid w:val="00745237"/>
    <w:rsid w:val="00765439"/>
    <w:rsid w:val="007714BC"/>
    <w:rsid w:val="007862C4"/>
    <w:rsid w:val="00793D5F"/>
    <w:rsid w:val="007A23C6"/>
    <w:rsid w:val="007A3CE9"/>
    <w:rsid w:val="007A4E76"/>
    <w:rsid w:val="007B0EE2"/>
    <w:rsid w:val="007B75F6"/>
    <w:rsid w:val="007E0F3F"/>
    <w:rsid w:val="007E49C9"/>
    <w:rsid w:val="007E62C2"/>
    <w:rsid w:val="00802F7E"/>
    <w:rsid w:val="00813800"/>
    <w:rsid w:val="00817A73"/>
    <w:rsid w:val="00831FE9"/>
    <w:rsid w:val="00832CCD"/>
    <w:rsid w:val="00836F33"/>
    <w:rsid w:val="00837C90"/>
    <w:rsid w:val="008572E5"/>
    <w:rsid w:val="008652E7"/>
    <w:rsid w:val="008656E7"/>
    <w:rsid w:val="00867219"/>
    <w:rsid w:val="00884D8F"/>
    <w:rsid w:val="008A18C6"/>
    <w:rsid w:val="008A1CF5"/>
    <w:rsid w:val="008B0819"/>
    <w:rsid w:val="008B7310"/>
    <w:rsid w:val="008C4255"/>
    <w:rsid w:val="008D3432"/>
    <w:rsid w:val="008E4611"/>
    <w:rsid w:val="00901D7D"/>
    <w:rsid w:val="0090434F"/>
    <w:rsid w:val="009071F4"/>
    <w:rsid w:val="00917873"/>
    <w:rsid w:val="00926C5F"/>
    <w:rsid w:val="00927A65"/>
    <w:rsid w:val="00935EAB"/>
    <w:rsid w:val="00940DC5"/>
    <w:rsid w:val="00950B28"/>
    <w:rsid w:val="00962E46"/>
    <w:rsid w:val="009845C7"/>
    <w:rsid w:val="00986A02"/>
    <w:rsid w:val="009946BC"/>
    <w:rsid w:val="00996234"/>
    <w:rsid w:val="009B0A72"/>
    <w:rsid w:val="009B26AF"/>
    <w:rsid w:val="009B5365"/>
    <w:rsid w:val="009C197D"/>
    <w:rsid w:val="009D15EA"/>
    <w:rsid w:val="009D52EB"/>
    <w:rsid w:val="009E4452"/>
    <w:rsid w:val="009F52DB"/>
    <w:rsid w:val="009F6174"/>
    <w:rsid w:val="00A00051"/>
    <w:rsid w:val="00A01ABE"/>
    <w:rsid w:val="00A07374"/>
    <w:rsid w:val="00A106C7"/>
    <w:rsid w:val="00A1177D"/>
    <w:rsid w:val="00A2113E"/>
    <w:rsid w:val="00A25867"/>
    <w:rsid w:val="00A403C6"/>
    <w:rsid w:val="00A724D1"/>
    <w:rsid w:val="00A73679"/>
    <w:rsid w:val="00A77213"/>
    <w:rsid w:val="00A963C4"/>
    <w:rsid w:val="00AA2DEC"/>
    <w:rsid w:val="00AA4C29"/>
    <w:rsid w:val="00AA5FA4"/>
    <w:rsid w:val="00AB3007"/>
    <w:rsid w:val="00AB35E4"/>
    <w:rsid w:val="00AB4709"/>
    <w:rsid w:val="00AD545E"/>
    <w:rsid w:val="00AD7DD3"/>
    <w:rsid w:val="00AE14E5"/>
    <w:rsid w:val="00AE7E59"/>
    <w:rsid w:val="00AF79E8"/>
    <w:rsid w:val="00AF7BAA"/>
    <w:rsid w:val="00B14537"/>
    <w:rsid w:val="00B16F6C"/>
    <w:rsid w:val="00B30E81"/>
    <w:rsid w:val="00B318BF"/>
    <w:rsid w:val="00B476E2"/>
    <w:rsid w:val="00B51DFF"/>
    <w:rsid w:val="00B53DD7"/>
    <w:rsid w:val="00B61C52"/>
    <w:rsid w:val="00B6556F"/>
    <w:rsid w:val="00B71745"/>
    <w:rsid w:val="00B74F5C"/>
    <w:rsid w:val="00B92961"/>
    <w:rsid w:val="00B93E39"/>
    <w:rsid w:val="00B94AF9"/>
    <w:rsid w:val="00BA0893"/>
    <w:rsid w:val="00BC313B"/>
    <w:rsid w:val="00BC338F"/>
    <w:rsid w:val="00BD3D2D"/>
    <w:rsid w:val="00BD6A44"/>
    <w:rsid w:val="00BE190F"/>
    <w:rsid w:val="00BE4E1C"/>
    <w:rsid w:val="00C1116B"/>
    <w:rsid w:val="00C1698F"/>
    <w:rsid w:val="00C17E78"/>
    <w:rsid w:val="00C45173"/>
    <w:rsid w:val="00C47052"/>
    <w:rsid w:val="00C5052D"/>
    <w:rsid w:val="00C65C38"/>
    <w:rsid w:val="00C70C67"/>
    <w:rsid w:val="00C7352E"/>
    <w:rsid w:val="00C77A01"/>
    <w:rsid w:val="00C80BDA"/>
    <w:rsid w:val="00C84DED"/>
    <w:rsid w:val="00C96587"/>
    <w:rsid w:val="00CA75E3"/>
    <w:rsid w:val="00CB1DF5"/>
    <w:rsid w:val="00CC47EA"/>
    <w:rsid w:val="00CC5C39"/>
    <w:rsid w:val="00CD1D88"/>
    <w:rsid w:val="00CE3883"/>
    <w:rsid w:val="00CE7B13"/>
    <w:rsid w:val="00CF060E"/>
    <w:rsid w:val="00D01A41"/>
    <w:rsid w:val="00D04E39"/>
    <w:rsid w:val="00D200DF"/>
    <w:rsid w:val="00D24FA7"/>
    <w:rsid w:val="00D30EA9"/>
    <w:rsid w:val="00D5298D"/>
    <w:rsid w:val="00D61F17"/>
    <w:rsid w:val="00D6220E"/>
    <w:rsid w:val="00D633C4"/>
    <w:rsid w:val="00D64C32"/>
    <w:rsid w:val="00D71867"/>
    <w:rsid w:val="00D93EA5"/>
    <w:rsid w:val="00DA651B"/>
    <w:rsid w:val="00DB1809"/>
    <w:rsid w:val="00DD7555"/>
    <w:rsid w:val="00DF3FC6"/>
    <w:rsid w:val="00E077EC"/>
    <w:rsid w:val="00E1767A"/>
    <w:rsid w:val="00E22D96"/>
    <w:rsid w:val="00E23030"/>
    <w:rsid w:val="00E250B5"/>
    <w:rsid w:val="00E44EE1"/>
    <w:rsid w:val="00E47330"/>
    <w:rsid w:val="00E47E0A"/>
    <w:rsid w:val="00E60432"/>
    <w:rsid w:val="00E627AA"/>
    <w:rsid w:val="00E66CB3"/>
    <w:rsid w:val="00E74C49"/>
    <w:rsid w:val="00E90B21"/>
    <w:rsid w:val="00E96954"/>
    <w:rsid w:val="00EB0837"/>
    <w:rsid w:val="00EB0B84"/>
    <w:rsid w:val="00EC0972"/>
    <w:rsid w:val="00ED57C2"/>
    <w:rsid w:val="00EE2FA2"/>
    <w:rsid w:val="00EF1A8D"/>
    <w:rsid w:val="00EF46F3"/>
    <w:rsid w:val="00F16521"/>
    <w:rsid w:val="00F24C32"/>
    <w:rsid w:val="00F30DCE"/>
    <w:rsid w:val="00F32ECD"/>
    <w:rsid w:val="00F36D36"/>
    <w:rsid w:val="00F42151"/>
    <w:rsid w:val="00F55D24"/>
    <w:rsid w:val="00F64254"/>
    <w:rsid w:val="00F849D4"/>
    <w:rsid w:val="00F95981"/>
    <w:rsid w:val="00F97348"/>
    <w:rsid w:val="00FC1A44"/>
    <w:rsid w:val="00FD329D"/>
    <w:rsid w:val="00FD4514"/>
    <w:rsid w:val="00FD4CB0"/>
    <w:rsid w:val="00FD674D"/>
    <w:rsid w:val="00FF513C"/>
    <w:rsid w:val="00FF6A52"/>
    <w:rsid w:val="00FF7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370A5-3913-4AE5-8EA3-A637B3E4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00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23C6"/>
    <w:pPr>
      <w:tabs>
        <w:tab w:val="center" w:pos="4536"/>
        <w:tab w:val="right" w:pos="9072"/>
      </w:tabs>
      <w:spacing w:after="0"/>
    </w:pPr>
  </w:style>
  <w:style w:type="character" w:customStyle="1" w:styleId="NagwekZnak">
    <w:name w:val="Nagłówek Znak"/>
    <w:basedOn w:val="Domylnaczcionkaakapitu"/>
    <w:link w:val="Nagwek"/>
    <w:uiPriority w:val="99"/>
    <w:rsid w:val="007A23C6"/>
  </w:style>
  <w:style w:type="paragraph" w:styleId="Stopka">
    <w:name w:val="footer"/>
    <w:basedOn w:val="Normalny"/>
    <w:link w:val="StopkaZnak"/>
    <w:uiPriority w:val="99"/>
    <w:unhideWhenUsed/>
    <w:rsid w:val="007A23C6"/>
    <w:pPr>
      <w:tabs>
        <w:tab w:val="center" w:pos="4536"/>
        <w:tab w:val="right" w:pos="9072"/>
      </w:tabs>
      <w:spacing w:after="0"/>
    </w:pPr>
  </w:style>
  <w:style w:type="character" w:customStyle="1" w:styleId="StopkaZnak">
    <w:name w:val="Stopka Znak"/>
    <w:basedOn w:val="Domylnaczcionkaakapitu"/>
    <w:link w:val="Stopka"/>
    <w:uiPriority w:val="99"/>
    <w:rsid w:val="007A23C6"/>
  </w:style>
  <w:style w:type="paragraph" w:styleId="Tekstdymka">
    <w:name w:val="Balloon Text"/>
    <w:basedOn w:val="Normalny"/>
    <w:link w:val="TekstdymkaZnak"/>
    <w:uiPriority w:val="99"/>
    <w:semiHidden/>
    <w:unhideWhenUsed/>
    <w:rsid w:val="007A23C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7A23C6"/>
    <w:rPr>
      <w:rFonts w:ascii="Tahoma" w:hAnsi="Tahoma" w:cs="Tahoma"/>
      <w:sz w:val="16"/>
      <w:szCs w:val="16"/>
    </w:rPr>
  </w:style>
  <w:style w:type="character" w:customStyle="1" w:styleId="Nagwek111">
    <w:name w:val="Nagłówek 1+11"/>
    <w:rsid w:val="003800A1"/>
    <w:rPr>
      <w:b/>
      <w:bCs/>
      <w:sz w:val="22"/>
      <w:szCs w:val="22"/>
    </w:rPr>
  </w:style>
  <w:style w:type="character" w:styleId="Hipercze">
    <w:name w:val="Hyperlink"/>
    <w:basedOn w:val="Domylnaczcionkaakapitu"/>
    <w:rsid w:val="00D200DF"/>
    <w:rPr>
      <w:color w:val="0000FF"/>
      <w:u w:val="single"/>
    </w:rPr>
  </w:style>
  <w:style w:type="paragraph" w:styleId="Akapitzlist">
    <w:name w:val="List Paragraph"/>
    <w:basedOn w:val="Normalny"/>
    <w:link w:val="AkapitzlistZnak"/>
    <w:uiPriority w:val="99"/>
    <w:qFormat/>
    <w:rsid w:val="00D200DF"/>
    <w:pPr>
      <w:ind w:left="720"/>
      <w:contextualSpacing/>
    </w:pPr>
  </w:style>
  <w:style w:type="paragraph" w:customStyle="1" w:styleId="BodyTextIndentCharZnak">
    <w:name w:val="Body Text Indent Char Znak"/>
    <w:basedOn w:val="Normalny"/>
    <w:link w:val="BodyTextIndentCharZnakZnak"/>
    <w:uiPriority w:val="99"/>
    <w:semiHidden/>
    <w:rsid w:val="00AF7BAA"/>
    <w:pPr>
      <w:spacing w:after="0"/>
      <w:ind w:left="360"/>
      <w:jc w:val="both"/>
    </w:pPr>
    <w:rPr>
      <w:rFonts w:ascii="Times New Roman" w:eastAsia="Times New Roman" w:hAnsi="Times New Roman" w:cs="Times New Roman"/>
      <w:sz w:val="24"/>
      <w:szCs w:val="24"/>
    </w:rPr>
  </w:style>
  <w:style w:type="character" w:customStyle="1" w:styleId="BodyTextIndentCharZnakZnak">
    <w:name w:val="Body Text Indent Char Znak Znak"/>
    <w:link w:val="BodyTextIndentCharZnak"/>
    <w:uiPriority w:val="99"/>
    <w:semiHidden/>
    <w:rsid w:val="00AF7BAA"/>
    <w:rPr>
      <w:rFonts w:ascii="Times New Roman" w:eastAsia="Times New Roman" w:hAnsi="Times New Roman" w:cs="Times New Roman"/>
      <w:sz w:val="24"/>
      <w:szCs w:val="24"/>
    </w:rPr>
  </w:style>
  <w:style w:type="paragraph" w:styleId="Podtytu">
    <w:name w:val="Subtitle"/>
    <w:basedOn w:val="Normalny"/>
    <w:link w:val="PodtytuZnak"/>
    <w:qFormat/>
    <w:rsid w:val="00B51DFF"/>
    <w:pPr>
      <w:spacing w:after="0"/>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B51DFF"/>
    <w:rPr>
      <w:rFonts w:ascii="Times New Roman" w:eastAsia="Times New Roman" w:hAnsi="Times New Roman" w:cs="Times New Roman"/>
      <w:b/>
      <w:bCs/>
      <w:sz w:val="24"/>
      <w:szCs w:val="24"/>
      <w:lang w:eastAsia="pl-PL"/>
    </w:rPr>
  </w:style>
  <w:style w:type="character" w:customStyle="1" w:styleId="AkapitzlistZnak">
    <w:name w:val="Akapit z listą Znak"/>
    <w:basedOn w:val="Domylnaczcionkaakapitu"/>
    <w:link w:val="Akapitzlist"/>
    <w:uiPriority w:val="99"/>
    <w:locked/>
    <w:rsid w:val="00B51DFF"/>
  </w:style>
  <w:style w:type="paragraph" w:styleId="Listanumerowana">
    <w:name w:val="List Number"/>
    <w:basedOn w:val="Normalny"/>
    <w:uiPriority w:val="99"/>
    <w:semiHidden/>
    <w:unhideWhenUsed/>
    <w:rsid w:val="00837C90"/>
    <w:pPr>
      <w:numPr>
        <w:numId w:val="10"/>
      </w:numPr>
      <w:suppressAutoHyphens/>
      <w:spacing w:after="0"/>
      <w:ind w:left="360"/>
    </w:pPr>
    <w:rPr>
      <w:rFonts w:ascii="Times New Roman" w:eastAsia="Times New Roman" w:hAnsi="Times New Roman" w:cs="Trebuchet MS"/>
      <w:sz w:val="24"/>
      <w:szCs w:val="24"/>
      <w:lang w:eastAsia="pl-PL"/>
    </w:rPr>
  </w:style>
  <w:style w:type="paragraph" w:styleId="Tekstpodstawowywcity">
    <w:name w:val="Body Text Indent"/>
    <w:basedOn w:val="Normalny"/>
    <w:link w:val="TekstpodstawowywcityZnak"/>
    <w:uiPriority w:val="99"/>
    <w:unhideWhenUsed/>
    <w:rsid w:val="00D24FA7"/>
    <w:pPr>
      <w:suppressAutoHyphens/>
      <w:spacing w:after="120"/>
      <w:ind w:left="283"/>
    </w:pPr>
    <w:rPr>
      <w:rFonts w:ascii="Calibri" w:eastAsia="Times New Roman" w:hAnsi="Calibri" w:cs="Times New Roman"/>
      <w:sz w:val="24"/>
      <w:szCs w:val="24"/>
    </w:rPr>
  </w:style>
  <w:style w:type="character" w:customStyle="1" w:styleId="TekstpodstawowywcityZnak">
    <w:name w:val="Tekst podstawowy wcięty Znak"/>
    <w:basedOn w:val="Domylnaczcionkaakapitu"/>
    <w:link w:val="Tekstpodstawowywcity"/>
    <w:uiPriority w:val="99"/>
    <w:rsid w:val="00D24FA7"/>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ejmik.kielce.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mailto:ido@sejmik.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celaria@sejmik.kielce.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3568</Words>
  <Characters>21409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Król, Monika</cp:lastModifiedBy>
  <cp:revision>2</cp:revision>
  <cp:lastPrinted>2020-09-16T09:51:00Z</cp:lastPrinted>
  <dcterms:created xsi:type="dcterms:W3CDTF">2020-09-22T07:13:00Z</dcterms:created>
  <dcterms:modified xsi:type="dcterms:W3CDTF">2020-09-22T07:13:00Z</dcterms:modified>
</cp:coreProperties>
</file>