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:rsidR="00C740DC" w:rsidRPr="00FE658E" w:rsidRDefault="00C740DC" w:rsidP="00C740DC">
      <w:pPr>
        <w:jc w:val="both"/>
      </w:pPr>
    </w:p>
    <w:p w:rsidR="00C740DC" w:rsidRPr="00FE658E" w:rsidRDefault="00C740DC" w:rsidP="00C740DC">
      <w:pPr>
        <w:jc w:val="both"/>
      </w:pPr>
    </w:p>
    <w:p w:rsidR="00E45952" w:rsidRPr="00FE658E" w:rsidRDefault="00E45952" w:rsidP="00C740DC">
      <w:pPr>
        <w:jc w:val="both"/>
      </w:pPr>
    </w:p>
    <w:p w:rsidR="00C740DC" w:rsidRPr="00FE658E" w:rsidRDefault="00C740DC" w:rsidP="00C740DC">
      <w:pPr>
        <w:jc w:val="both"/>
        <w:rPr>
          <w:sz w:val="24"/>
          <w:szCs w:val="24"/>
        </w:rPr>
      </w:pPr>
      <w:r w:rsidRPr="00FE658E">
        <w:rPr>
          <w:sz w:val="24"/>
          <w:szCs w:val="24"/>
        </w:rPr>
        <w:t>ROPS-II.052.</w:t>
      </w:r>
      <w:r w:rsidR="00707947" w:rsidRPr="00FE658E">
        <w:rPr>
          <w:sz w:val="24"/>
          <w:szCs w:val="24"/>
        </w:rPr>
        <w:t>3</w:t>
      </w:r>
      <w:r w:rsidR="007F0084" w:rsidRPr="00FE658E">
        <w:rPr>
          <w:sz w:val="24"/>
          <w:szCs w:val="24"/>
        </w:rPr>
        <w:t>.</w:t>
      </w:r>
      <w:r w:rsidR="00517D41" w:rsidRPr="00FE658E">
        <w:rPr>
          <w:sz w:val="24"/>
          <w:szCs w:val="24"/>
        </w:rPr>
        <w:t>7</w:t>
      </w:r>
      <w:r w:rsidR="007F0084" w:rsidRPr="00FE658E">
        <w:rPr>
          <w:sz w:val="24"/>
          <w:szCs w:val="24"/>
        </w:rPr>
        <w:t>.</w:t>
      </w:r>
      <w:r w:rsidR="000B26BB" w:rsidRPr="00FE658E">
        <w:rPr>
          <w:sz w:val="24"/>
          <w:szCs w:val="24"/>
        </w:rPr>
        <w:t>2020</w:t>
      </w:r>
      <w:r w:rsidRPr="00FE658E">
        <w:rPr>
          <w:sz w:val="24"/>
          <w:szCs w:val="24"/>
        </w:rPr>
        <w:t xml:space="preserve">  </w:t>
      </w:r>
      <w:r w:rsidRPr="00FE658E">
        <w:rPr>
          <w:sz w:val="24"/>
          <w:szCs w:val="24"/>
        </w:rPr>
        <w:tab/>
      </w:r>
      <w:r w:rsidRPr="00FE658E">
        <w:rPr>
          <w:sz w:val="24"/>
          <w:szCs w:val="24"/>
        </w:rPr>
        <w:tab/>
      </w:r>
      <w:r w:rsidRPr="00FE658E">
        <w:rPr>
          <w:sz w:val="24"/>
          <w:szCs w:val="24"/>
        </w:rPr>
        <w:tab/>
      </w:r>
      <w:r w:rsidRPr="00FE658E">
        <w:rPr>
          <w:sz w:val="24"/>
          <w:szCs w:val="24"/>
        </w:rPr>
        <w:tab/>
      </w:r>
      <w:r w:rsidRPr="00FE658E">
        <w:rPr>
          <w:sz w:val="24"/>
          <w:szCs w:val="24"/>
        </w:rPr>
        <w:tab/>
      </w:r>
      <w:r w:rsidRPr="00FE658E">
        <w:rPr>
          <w:sz w:val="24"/>
          <w:szCs w:val="24"/>
        </w:rPr>
        <w:tab/>
      </w:r>
      <w:r w:rsidR="001F45E1">
        <w:rPr>
          <w:sz w:val="24"/>
          <w:szCs w:val="24"/>
        </w:rPr>
        <w:tab/>
      </w:r>
      <w:r w:rsidRPr="00FE658E">
        <w:rPr>
          <w:sz w:val="24"/>
          <w:szCs w:val="24"/>
        </w:rPr>
        <w:t xml:space="preserve">Kielce </w:t>
      </w:r>
      <w:r w:rsidR="006E6B12">
        <w:rPr>
          <w:sz w:val="24"/>
          <w:szCs w:val="24"/>
        </w:rPr>
        <w:t>28.08.2020</w:t>
      </w:r>
      <w:r w:rsidR="008D119A">
        <w:rPr>
          <w:sz w:val="24"/>
          <w:szCs w:val="24"/>
        </w:rPr>
        <w:t xml:space="preserve"> </w:t>
      </w:r>
      <w:r w:rsidRPr="00FE658E">
        <w:rPr>
          <w:sz w:val="24"/>
          <w:szCs w:val="24"/>
        </w:rPr>
        <w:t>r.</w:t>
      </w:r>
    </w:p>
    <w:p w:rsidR="00C740DC" w:rsidRPr="00FE658E" w:rsidRDefault="00C740DC" w:rsidP="00C740DC">
      <w:pPr>
        <w:jc w:val="both"/>
        <w:rPr>
          <w:sz w:val="24"/>
          <w:szCs w:val="24"/>
        </w:rPr>
      </w:pPr>
    </w:p>
    <w:p w:rsidR="00C740DC" w:rsidRPr="00FE658E" w:rsidRDefault="00C740DC" w:rsidP="00C740DC">
      <w:pPr>
        <w:jc w:val="both"/>
        <w:rPr>
          <w:sz w:val="24"/>
          <w:szCs w:val="24"/>
        </w:rPr>
      </w:pPr>
    </w:p>
    <w:p w:rsidR="00F91E2C" w:rsidRPr="00FE658E" w:rsidRDefault="00712944" w:rsidP="00F91E2C">
      <w:pPr>
        <w:spacing w:line="276" w:lineRule="auto"/>
        <w:jc w:val="center"/>
        <w:rPr>
          <w:b/>
          <w:sz w:val="24"/>
          <w:szCs w:val="24"/>
        </w:rPr>
      </w:pPr>
      <w:r w:rsidRPr="00FE658E">
        <w:rPr>
          <w:b/>
          <w:sz w:val="24"/>
          <w:szCs w:val="24"/>
        </w:rPr>
        <w:t xml:space="preserve">Zakup i dostawa środków ochrony indywidualnej (osobistej) sprzętu do dezynfekcji czyszczenia wraz ze środkami do eksploatacji oraz produktów specjalistycznych </w:t>
      </w:r>
      <w:r w:rsidR="005C7066" w:rsidRPr="00FE658E">
        <w:rPr>
          <w:b/>
          <w:sz w:val="24"/>
          <w:szCs w:val="24"/>
        </w:rPr>
        <w:t>w</w:t>
      </w:r>
      <w:r w:rsidR="00C740DC" w:rsidRPr="00FE658E">
        <w:rPr>
          <w:b/>
          <w:sz w:val="24"/>
          <w:szCs w:val="24"/>
        </w:rPr>
        <w:t xml:space="preserve"> związku z realizacją projektu pn. „Stop wirusowi! Zapobieganie rozprzestrzeniania się COVID – 19 w województwie świętokrzyskim”</w:t>
      </w:r>
    </w:p>
    <w:p w:rsidR="00C740DC" w:rsidRPr="00FE658E" w:rsidRDefault="00C740DC" w:rsidP="00185B87">
      <w:pPr>
        <w:spacing w:line="276" w:lineRule="auto"/>
        <w:jc w:val="both"/>
        <w:rPr>
          <w:b/>
          <w:sz w:val="24"/>
          <w:szCs w:val="24"/>
        </w:rPr>
      </w:pPr>
      <w:r w:rsidRPr="00FE658E">
        <w:rPr>
          <w:b/>
          <w:sz w:val="24"/>
          <w:szCs w:val="24"/>
        </w:rPr>
        <w:t>realizowanego przez Województw</w:t>
      </w:r>
      <w:r w:rsidR="002E6BBE" w:rsidRPr="00FE658E">
        <w:rPr>
          <w:b/>
          <w:sz w:val="24"/>
          <w:szCs w:val="24"/>
        </w:rPr>
        <w:t>o</w:t>
      </w:r>
      <w:r w:rsidRPr="00FE658E">
        <w:rPr>
          <w:b/>
          <w:sz w:val="24"/>
          <w:szCs w:val="24"/>
        </w:rPr>
        <w:t xml:space="preserve"> Świętokrzyskie w ramach Programu Operacyjnego województwa Świętokrzyskiego na lata 2014-2020. Oś Priorytetowa 9 Włączenie społeczne </w:t>
      </w:r>
      <w:r w:rsidR="00185B87" w:rsidRPr="00FE658E">
        <w:rPr>
          <w:b/>
          <w:sz w:val="24"/>
          <w:szCs w:val="24"/>
        </w:rPr>
        <w:t xml:space="preserve"> </w:t>
      </w:r>
      <w:r w:rsidRPr="00FE658E">
        <w:rPr>
          <w:b/>
          <w:sz w:val="24"/>
          <w:szCs w:val="24"/>
        </w:rPr>
        <w:t xml:space="preserve">i walka z ubóstwem, Poddziałanie 9.2.3 Rozwój wysokiej jakości usług </w:t>
      </w:r>
      <w:r w:rsidR="006404B6" w:rsidRPr="00FE658E">
        <w:rPr>
          <w:b/>
          <w:sz w:val="24"/>
          <w:szCs w:val="24"/>
        </w:rPr>
        <w:t>zdrowot</w:t>
      </w:r>
      <w:r w:rsidRPr="00FE658E">
        <w:rPr>
          <w:b/>
          <w:sz w:val="24"/>
          <w:szCs w:val="24"/>
        </w:rPr>
        <w:t>nych.</w:t>
      </w:r>
    </w:p>
    <w:p w:rsidR="00C740DC" w:rsidRPr="00FE658E" w:rsidRDefault="00C740DC" w:rsidP="00C740DC">
      <w:pPr>
        <w:spacing w:line="360" w:lineRule="auto"/>
        <w:jc w:val="both"/>
        <w:rPr>
          <w:sz w:val="24"/>
          <w:szCs w:val="24"/>
        </w:rPr>
      </w:pPr>
    </w:p>
    <w:p w:rsidR="00C740DC" w:rsidRPr="00FE658E" w:rsidRDefault="00C740DC" w:rsidP="002C054F">
      <w:pPr>
        <w:spacing w:line="276" w:lineRule="auto"/>
        <w:jc w:val="both"/>
        <w:rPr>
          <w:sz w:val="24"/>
          <w:szCs w:val="24"/>
        </w:rPr>
      </w:pPr>
      <w:r w:rsidRPr="00FE658E">
        <w:rPr>
          <w:sz w:val="24"/>
          <w:szCs w:val="24"/>
        </w:rPr>
        <w:t xml:space="preserve">Dostawa realizowana jest na podstawie art. 6 ust. 1 ustawy z dnia 2 marca 2020 r. </w:t>
      </w:r>
      <w:r w:rsidR="00185B87" w:rsidRPr="00FE658E">
        <w:rPr>
          <w:sz w:val="24"/>
          <w:szCs w:val="24"/>
        </w:rPr>
        <w:t xml:space="preserve">                                </w:t>
      </w:r>
      <w:r w:rsidRPr="00FE658E">
        <w:rPr>
          <w:sz w:val="24"/>
          <w:szCs w:val="24"/>
        </w:rPr>
        <w:t>o szczególnych rozwiązaniach związanych z zapobieganiem, przeciwdziałaniem i zwalczaniem COVID-19, innych chorób zakaźnych oraz wywołanych nimi sytuacji kryzysowych</w:t>
      </w:r>
      <w:r w:rsidR="00185B87" w:rsidRPr="00FE658E">
        <w:rPr>
          <w:sz w:val="24"/>
          <w:szCs w:val="24"/>
        </w:rPr>
        <w:t xml:space="preserve">                             </w:t>
      </w:r>
      <w:r w:rsidRPr="00FE658E">
        <w:rPr>
          <w:sz w:val="24"/>
          <w:szCs w:val="24"/>
        </w:rPr>
        <w:t xml:space="preserve"> (Dz. U. 2020 </w:t>
      </w:r>
      <w:proofErr w:type="spellStart"/>
      <w:r w:rsidR="00185B87" w:rsidRPr="00FE658E">
        <w:rPr>
          <w:sz w:val="24"/>
          <w:szCs w:val="24"/>
        </w:rPr>
        <w:t>późn</w:t>
      </w:r>
      <w:proofErr w:type="spellEnd"/>
      <w:r w:rsidRPr="00FE658E">
        <w:rPr>
          <w:sz w:val="24"/>
          <w:szCs w:val="24"/>
        </w:rPr>
        <w:t xml:space="preserve">. 374 z </w:t>
      </w:r>
      <w:proofErr w:type="spellStart"/>
      <w:r w:rsidRPr="00FE658E">
        <w:rPr>
          <w:sz w:val="24"/>
          <w:szCs w:val="24"/>
        </w:rPr>
        <w:t>późn</w:t>
      </w:r>
      <w:proofErr w:type="spellEnd"/>
      <w:r w:rsidRPr="00FE658E">
        <w:rPr>
          <w:sz w:val="24"/>
          <w:szCs w:val="24"/>
        </w:rPr>
        <w:t>. zm.)</w:t>
      </w:r>
    </w:p>
    <w:p w:rsidR="00DA69E5" w:rsidRPr="00FE658E" w:rsidRDefault="00DA69E5" w:rsidP="00C740DC">
      <w:pPr>
        <w:spacing w:line="360" w:lineRule="auto"/>
        <w:jc w:val="both"/>
        <w:rPr>
          <w:sz w:val="24"/>
          <w:szCs w:val="24"/>
        </w:rPr>
      </w:pPr>
    </w:p>
    <w:p w:rsidR="00185B87" w:rsidRPr="00FE658E" w:rsidRDefault="00185B87" w:rsidP="00DA69E5">
      <w:pPr>
        <w:pStyle w:val="Default"/>
        <w:jc w:val="center"/>
        <w:rPr>
          <w:b/>
          <w:bCs/>
        </w:rPr>
      </w:pPr>
    </w:p>
    <w:p w:rsidR="00DA69E5" w:rsidRPr="00FE658E" w:rsidRDefault="00DA69E5" w:rsidP="00DA69E5">
      <w:pPr>
        <w:pStyle w:val="Default"/>
        <w:jc w:val="center"/>
        <w:rPr>
          <w:b/>
          <w:bCs/>
        </w:rPr>
      </w:pPr>
      <w:r w:rsidRPr="00FE658E">
        <w:rPr>
          <w:b/>
          <w:bCs/>
        </w:rPr>
        <w:t>Zapytanie ofertowe</w:t>
      </w:r>
    </w:p>
    <w:p w:rsidR="00DA69E5" w:rsidRPr="00FE658E" w:rsidRDefault="00DA69E5" w:rsidP="00FE658E">
      <w:pPr>
        <w:pStyle w:val="Default"/>
        <w:jc w:val="both"/>
        <w:rPr>
          <w:b/>
          <w:bCs/>
        </w:rPr>
      </w:pPr>
    </w:p>
    <w:p w:rsidR="00DA69E5" w:rsidRPr="00FE658E" w:rsidRDefault="00DA69E5" w:rsidP="00FE658E">
      <w:pPr>
        <w:jc w:val="both"/>
        <w:rPr>
          <w:b/>
          <w:sz w:val="24"/>
          <w:szCs w:val="24"/>
        </w:rPr>
      </w:pPr>
      <w:r w:rsidRPr="00FE658E">
        <w:rPr>
          <w:b/>
          <w:sz w:val="24"/>
          <w:szCs w:val="24"/>
        </w:rPr>
        <w:t>ZAMAWIAJĄCY</w:t>
      </w:r>
    </w:p>
    <w:p w:rsidR="00DA69E5" w:rsidRPr="00FE658E" w:rsidRDefault="00DA69E5" w:rsidP="00FE658E">
      <w:pPr>
        <w:jc w:val="both"/>
        <w:rPr>
          <w:sz w:val="24"/>
          <w:szCs w:val="24"/>
        </w:rPr>
      </w:pPr>
    </w:p>
    <w:p w:rsidR="00DA69E5" w:rsidRPr="00FE658E" w:rsidRDefault="00DA69E5" w:rsidP="00FE658E">
      <w:pPr>
        <w:spacing w:line="360" w:lineRule="auto"/>
        <w:jc w:val="both"/>
        <w:rPr>
          <w:sz w:val="24"/>
          <w:szCs w:val="24"/>
        </w:rPr>
      </w:pPr>
      <w:r w:rsidRPr="00FE658E">
        <w:rPr>
          <w:sz w:val="24"/>
          <w:szCs w:val="24"/>
        </w:rPr>
        <w:t>Województwo Świętokrzyskie – Urząd Marszałkowski Województwa Świętokrzyskiego</w:t>
      </w:r>
    </w:p>
    <w:p w:rsidR="00DA69E5" w:rsidRPr="00FE658E" w:rsidRDefault="00DA69E5" w:rsidP="00FE658E">
      <w:pPr>
        <w:spacing w:line="360" w:lineRule="auto"/>
        <w:jc w:val="both"/>
        <w:rPr>
          <w:sz w:val="24"/>
          <w:szCs w:val="24"/>
        </w:rPr>
      </w:pPr>
      <w:r w:rsidRPr="00FE658E">
        <w:rPr>
          <w:sz w:val="24"/>
          <w:szCs w:val="24"/>
        </w:rPr>
        <w:t>Al. IX Wieków Kielc 3, 25-516 Kielce</w:t>
      </w:r>
    </w:p>
    <w:p w:rsidR="00DA69E5" w:rsidRPr="00FE658E" w:rsidRDefault="00DA69E5" w:rsidP="00FE658E">
      <w:pPr>
        <w:spacing w:line="360" w:lineRule="auto"/>
        <w:jc w:val="both"/>
        <w:rPr>
          <w:sz w:val="24"/>
          <w:szCs w:val="24"/>
        </w:rPr>
      </w:pPr>
      <w:r w:rsidRPr="00FE658E">
        <w:rPr>
          <w:sz w:val="24"/>
          <w:szCs w:val="24"/>
        </w:rPr>
        <w:t>NIP 9591506120</w:t>
      </w:r>
    </w:p>
    <w:p w:rsidR="00DA69E5" w:rsidRPr="00FE658E" w:rsidRDefault="00DA69E5" w:rsidP="00FE658E">
      <w:pPr>
        <w:spacing w:line="360" w:lineRule="auto"/>
        <w:jc w:val="both"/>
        <w:rPr>
          <w:sz w:val="24"/>
          <w:szCs w:val="24"/>
        </w:rPr>
      </w:pPr>
      <w:r w:rsidRPr="00FE658E">
        <w:rPr>
          <w:sz w:val="24"/>
          <w:szCs w:val="24"/>
        </w:rPr>
        <w:t>Regon 291009337</w:t>
      </w:r>
    </w:p>
    <w:p w:rsidR="00DA69E5" w:rsidRPr="00FE658E" w:rsidRDefault="00DA69E5" w:rsidP="00FE658E">
      <w:pPr>
        <w:pStyle w:val="Default"/>
        <w:jc w:val="both"/>
        <w:rPr>
          <w:b/>
          <w:bCs/>
        </w:rPr>
      </w:pPr>
    </w:p>
    <w:p w:rsidR="00DA69E5" w:rsidRPr="00FE658E" w:rsidRDefault="000B04F8" w:rsidP="00FE658E">
      <w:pPr>
        <w:spacing w:line="360" w:lineRule="auto"/>
        <w:jc w:val="both"/>
        <w:rPr>
          <w:sz w:val="24"/>
          <w:szCs w:val="24"/>
        </w:rPr>
      </w:pPr>
      <w:r w:rsidRPr="00FE658E">
        <w:rPr>
          <w:sz w:val="24"/>
          <w:szCs w:val="24"/>
        </w:rPr>
        <w:t xml:space="preserve">Kod zamówienia CPV: </w:t>
      </w:r>
      <w:r w:rsidR="002C054F" w:rsidRPr="00FE658E">
        <w:rPr>
          <w:sz w:val="24"/>
          <w:szCs w:val="24"/>
        </w:rPr>
        <w:t>33000000-0</w:t>
      </w:r>
    </w:p>
    <w:p w:rsidR="000B04F8" w:rsidRPr="00FE658E" w:rsidRDefault="000B04F8" w:rsidP="00FE658E">
      <w:pPr>
        <w:pStyle w:val="Default"/>
        <w:jc w:val="both"/>
      </w:pPr>
    </w:p>
    <w:p w:rsidR="00BA3C36" w:rsidRPr="00FE658E" w:rsidRDefault="00DA69E5" w:rsidP="00FE658E">
      <w:pPr>
        <w:pStyle w:val="Default"/>
        <w:numPr>
          <w:ilvl w:val="0"/>
          <w:numId w:val="4"/>
        </w:numPr>
        <w:spacing w:line="360" w:lineRule="auto"/>
        <w:ind w:left="0" w:firstLine="360"/>
        <w:jc w:val="both"/>
        <w:rPr>
          <w:b/>
          <w:bCs/>
          <w:u w:val="single"/>
        </w:rPr>
      </w:pPr>
      <w:r w:rsidRPr="00FE658E">
        <w:rPr>
          <w:b/>
          <w:bCs/>
          <w:u w:val="single"/>
        </w:rPr>
        <w:t xml:space="preserve">Przedmiot zamówienia </w:t>
      </w:r>
    </w:p>
    <w:p w:rsidR="00DA69E5" w:rsidRPr="00FE658E" w:rsidRDefault="00BA3C36" w:rsidP="00FE658E">
      <w:pPr>
        <w:pStyle w:val="Default"/>
        <w:spacing w:line="360" w:lineRule="auto"/>
        <w:ind w:firstLine="360"/>
        <w:jc w:val="both"/>
      </w:pPr>
      <w:r w:rsidRPr="00FE658E">
        <w:rPr>
          <w:bCs/>
        </w:rPr>
        <w:t>Z</w:t>
      </w:r>
      <w:r w:rsidR="00F91E2C" w:rsidRPr="00FE658E">
        <w:rPr>
          <w:bCs/>
        </w:rPr>
        <w:t>akup i dostawa</w:t>
      </w:r>
      <w:r w:rsidR="00DA69E5" w:rsidRPr="00FE658E">
        <w:t xml:space="preserve"> środków ochrony indywidualnej</w:t>
      </w:r>
      <w:r w:rsidR="004B579C" w:rsidRPr="00FE658E">
        <w:t xml:space="preserve"> (osobistej)</w:t>
      </w:r>
      <w:r w:rsidR="00DA69E5" w:rsidRPr="00FE658E">
        <w:t xml:space="preserve"> </w:t>
      </w:r>
      <w:r w:rsidR="00712944" w:rsidRPr="00FE658E">
        <w:t xml:space="preserve">sprzętu do dezynfekcji czyszczenia wraz ze środkami do eksploatacji oraz produktów specjalistycznych </w:t>
      </w:r>
      <w:r w:rsidR="00DA69E5" w:rsidRPr="00FE658E">
        <w:t>związanych</w:t>
      </w:r>
      <w:r w:rsidR="00712944" w:rsidRPr="00FE658E">
        <w:t xml:space="preserve"> </w:t>
      </w:r>
      <w:r w:rsidR="00712944" w:rsidRPr="00FE658E">
        <w:br/>
      </w:r>
      <w:r w:rsidR="00DA69E5" w:rsidRPr="00FE658E">
        <w:t xml:space="preserve">z zapobieganiem, przeciwdziałaniem i zwalczaniem COVID-19, </w:t>
      </w:r>
      <w:r w:rsidRPr="00FE658E">
        <w:t>według poniższego zestawienia:</w:t>
      </w:r>
    </w:p>
    <w:p w:rsidR="00707947" w:rsidRPr="00FE658E" w:rsidRDefault="00707947" w:rsidP="00FE658E">
      <w:pPr>
        <w:pStyle w:val="Default"/>
        <w:spacing w:line="360" w:lineRule="auto"/>
        <w:jc w:val="both"/>
      </w:pPr>
    </w:p>
    <w:p w:rsidR="00707947" w:rsidRPr="00FE658E" w:rsidRDefault="00707947" w:rsidP="00FE658E">
      <w:pPr>
        <w:pStyle w:val="Default"/>
        <w:spacing w:line="360" w:lineRule="auto"/>
        <w:jc w:val="both"/>
        <w:rPr>
          <w:b/>
          <w:bCs/>
        </w:rPr>
      </w:pPr>
    </w:p>
    <w:p w:rsidR="00DA69E5" w:rsidRPr="00FE658E" w:rsidRDefault="00707947" w:rsidP="00FE658E">
      <w:pPr>
        <w:pStyle w:val="Default"/>
        <w:jc w:val="both"/>
        <w:rPr>
          <w:b/>
        </w:rPr>
      </w:pPr>
      <w:r w:rsidRPr="00FE658E">
        <w:rPr>
          <w:b/>
        </w:rPr>
        <w:t>TABELA nr 1. WYKAZ ASORTYMNTU</w:t>
      </w:r>
    </w:p>
    <w:tbl>
      <w:tblPr>
        <w:tblStyle w:val="Tabela-Siatka"/>
        <w:tblW w:w="105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2942"/>
      </w:tblGrid>
      <w:tr w:rsidR="00DA69E5" w:rsidRPr="00FE658E" w:rsidTr="00C06430">
        <w:trPr>
          <w:trHeight w:val="567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:rsidR="00DA69E5" w:rsidRPr="00FE658E" w:rsidRDefault="00DA69E5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529" w:type="dxa"/>
            <w:shd w:val="clear" w:color="auto" w:fill="FDE9D9" w:themeFill="accent6" w:themeFillTint="33"/>
            <w:vAlign w:val="center"/>
          </w:tcPr>
          <w:p w:rsidR="00DA69E5" w:rsidRPr="00FE658E" w:rsidRDefault="00DA69E5" w:rsidP="005C7066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Nazwa a</w:t>
            </w:r>
            <w:r w:rsidR="005C7066" w:rsidRPr="00FE658E">
              <w:rPr>
                <w:b/>
                <w:sz w:val="24"/>
                <w:szCs w:val="24"/>
              </w:rPr>
              <w:t>sortymentu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DA69E5" w:rsidRPr="00FE658E" w:rsidRDefault="00E850B5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2942" w:type="dxa"/>
            <w:shd w:val="clear" w:color="auto" w:fill="FDE9D9" w:themeFill="accent6" w:themeFillTint="33"/>
            <w:vAlign w:val="center"/>
          </w:tcPr>
          <w:p w:rsidR="00DA69E5" w:rsidRPr="00FE658E" w:rsidRDefault="00DA69E5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Ilość</w:t>
            </w:r>
          </w:p>
        </w:tc>
      </w:tr>
      <w:tr w:rsidR="00DA69E5" w:rsidRPr="00FE658E" w:rsidTr="00C06430">
        <w:trPr>
          <w:trHeight w:val="366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:rsidR="00DA69E5" w:rsidRPr="00FE658E" w:rsidRDefault="00DA69E5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529" w:type="dxa"/>
            <w:shd w:val="clear" w:color="auto" w:fill="FDE9D9" w:themeFill="accent6" w:themeFillTint="33"/>
            <w:vAlign w:val="center"/>
          </w:tcPr>
          <w:p w:rsidR="00DA69E5" w:rsidRPr="00FE658E" w:rsidRDefault="00DA69E5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DA69E5" w:rsidRPr="00FE658E" w:rsidRDefault="00DA69E5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942" w:type="dxa"/>
            <w:shd w:val="clear" w:color="auto" w:fill="FDE9D9" w:themeFill="accent6" w:themeFillTint="33"/>
            <w:vAlign w:val="center"/>
          </w:tcPr>
          <w:p w:rsidR="00DA69E5" w:rsidRPr="00FE658E" w:rsidRDefault="00DA69E5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d</w:t>
            </w:r>
          </w:p>
        </w:tc>
      </w:tr>
      <w:tr w:rsidR="00E850B5" w:rsidRPr="00FE658E" w:rsidTr="00C06430">
        <w:trPr>
          <w:trHeight w:val="397"/>
        </w:trPr>
        <w:tc>
          <w:tcPr>
            <w:tcW w:w="567" w:type="dxa"/>
            <w:vMerge w:val="restart"/>
            <w:vAlign w:val="center"/>
          </w:tcPr>
          <w:p w:rsidR="00E850B5" w:rsidRPr="00FE658E" w:rsidRDefault="00E850B5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E850B5" w:rsidRPr="00FE658E" w:rsidRDefault="00E850B5" w:rsidP="008D6E99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Rękawi</w:t>
            </w:r>
            <w:r w:rsidR="008D6E99" w:rsidRPr="00FE658E">
              <w:rPr>
                <w:sz w:val="24"/>
                <w:szCs w:val="24"/>
              </w:rPr>
              <w:t xml:space="preserve">ce jednorazowe </w:t>
            </w:r>
            <w:r w:rsidRPr="00FE658E">
              <w:rPr>
                <w:sz w:val="24"/>
                <w:szCs w:val="24"/>
              </w:rPr>
              <w:t>nitrylowe</w:t>
            </w:r>
          </w:p>
        </w:tc>
        <w:tc>
          <w:tcPr>
            <w:tcW w:w="1559" w:type="dxa"/>
            <w:vMerge w:val="restart"/>
            <w:vAlign w:val="center"/>
          </w:tcPr>
          <w:p w:rsidR="00E850B5" w:rsidRPr="00FE658E" w:rsidRDefault="00E850B5" w:rsidP="00E850B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E850B5" w:rsidRPr="00FE658E" w:rsidRDefault="00E850B5" w:rsidP="003713C5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Łącznie 1</w:t>
            </w:r>
            <w:r w:rsidR="00D42A86">
              <w:rPr>
                <w:sz w:val="24"/>
                <w:szCs w:val="24"/>
              </w:rPr>
              <w:t>0</w:t>
            </w:r>
            <w:r w:rsidRPr="00FE658E">
              <w:rPr>
                <w:sz w:val="24"/>
                <w:szCs w:val="24"/>
              </w:rPr>
              <w:t> 000, w tym:</w:t>
            </w:r>
          </w:p>
        </w:tc>
      </w:tr>
      <w:tr w:rsidR="003713C5" w:rsidRPr="00FE658E" w:rsidTr="00C06430">
        <w:trPr>
          <w:trHeight w:val="397"/>
        </w:trPr>
        <w:tc>
          <w:tcPr>
            <w:tcW w:w="567" w:type="dxa"/>
            <w:vMerge/>
            <w:vAlign w:val="center"/>
          </w:tcPr>
          <w:p w:rsidR="003713C5" w:rsidRPr="00FE658E" w:rsidRDefault="003713C5" w:rsidP="005128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713C5" w:rsidRPr="00FE658E" w:rsidRDefault="003713C5" w:rsidP="00E850B5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- rozmiar M</w:t>
            </w:r>
          </w:p>
        </w:tc>
        <w:tc>
          <w:tcPr>
            <w:tcW w:w="1559" w:type="dxa"/>
            <w:vMerge/>
            <w:vAlign w:val="center"/>
          </w:tcPr>
          <w:p w:rsidR="003713C5" w:rsidRPr="00FE658E" w:rsidRDefault="003713C5" w:rsidP="00E850B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3713C5" w:rsidRPr="00FE658E" w:rsidRDefault="00666D9A" w:rsidP="003D0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713C5" w:rsidRPr="00FE658E">
              <w:rPr>
                <w:sz w:val="24"/>
                <w:szCs w:val="24"/>
              </w:rPr>
              <w:t xml:space="preserve"> 000</w:t>
            </w:r>
          </w:p>
        </w:tc>
      </w:tr>
      <w:tr w:rsidR="003713C5" w:rsidRPr="00FE658E" w:rsidTr="00C06430">
        <w:trPr>
          <w:trHeight w:val="397"/>
        </w:trPr>
        <w:tc>
          <w:tcPr>
            <w:tcW w:w="567" w:type="dxa"/>
            <w:vMerge/>
            <w:vAlign w:val="center"/>
          </w:tcPr>
          <w:p w:rsidR="003713C5" w:rsidRPr="00FE658E" w:rsidRDefault="003713C5" w:rsidP="005128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713C5" w:rsidRPr="00FE658E" w:rsidRDefault="003713C5" w:rsidP="00E850B5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- rozmiar L</w:t>
            </w:r>
          </w:p>
        </w:tc>
        <w:tc>
          <w:tcPr>
            <w:tcW w:w="1559" w:type="dxa"/>
            <w:vMerge/>
            <w:vAlign w:val="center"/>
          </w:tcPr>
          <w:p w:rsidR="003713C5" w:rsidRPr="00FE658E" w:rsidRDefault="003713C5" w:rsidP="00E850B5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3713C5" w:rsidRPr="00FE658E" w:rsidRDefault="00666D9A" w:rsidP="003D0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713C5" w:rsidRPr="00FE658E">
              <w:rPr>
                <w:sz w:val="24"/>
                <w:szCs w:val="24"/>
              </w:rPr>
              <w:t xml:space="preserve"> 000</w:t>
            </w:r>
          </w:p>
        </w:tc>
      </w:tr>
      <w:tr w:rsidR="003451C7" w:rsidRPr="00FE658E" w:rsidTr="00C06430">
        <w:trPr>
          <w:trHeight w:val="397"/>
        </w:trPr>
        <w:tc>
          <w:tcPr>
            <w:tcW w:w="567" w:type="dxa"/>
            <w:vAlign w:val="center"/>
          </w:tcPr>
          <w:p w:rsidR="003451C7" w:rsidRPr="00FE658E" w:rsidRDefault="003451C7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3451C7" w:rsidRPr="00FE658E" w:rsidRDefault="003451C7" w:rsidP="0051285E">
            <w:pPr>
              <w:pStyle w:val="Default"/>
            </w:pPr>
            <w:r w:rsidRPr="00FE658E">
              <w:t>Maska chirurgiczna</w:t>
            </w:r>
          </w:p>
        </w:tc>
        <w:tc>
          <w:tcPr>
            <w:tcW w:w="1559" w:type="dxa"/>
          </w:tcPr>
          <w:p w:rsidR="003451C7" w:rsidRPr="00FE658E" w:rsidRDefault="003451C7" w:rsidP="003D0EBF">
            <w:pPr>
              <w:pStyle w:val="Default"/>
              <w:spacing w:before="60" w:after="60"/>
              <w:jc w:val="center"/>
            </w:pPr>
            <w:r w:rsidRPr="00FE658E">
              <w:t>sztuka</w:t>
            </w:r>
          </w:p>
        </w:tc>
        <w:tc>
          <w:tcPr>
            <w:tcW w:w="2942" w:type="dxa"/>
            <w:vAlign w:val="center"/>
          </w:tcPr>
          <w:p w:rsidR="003451C7" w:rsidRPr="00FE658E" w:rsidRDefault="00666D9A" w:rsidP="003D0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3451C7" w:rsidRPr="00FE658E" w:rsidTr="00C06430">
        <w:trPr>
          <w:trHeight w:val="397"/>
        </w:trPr>
        <w:tc>
          <w:tcPr>
            <w:tcW w:w="567" w:type="dxa"/>
            <w:vMerge w:val="restart"/>
            <w:vAlign w:val="center"/>
          </w:tcPr>
          <w:p w:rsidR="003451C7" w:rsidRPr="00FE658E" w:rsidRDefault="003451C7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3451C7" w:rsidRPr="00FE658E" w:rsidRDefault="003451C7" w:rsidP="0051285E">
            <w:pPr>
              <w:pStyle w:val="Default"/>
            </w:pPr>
            <w:r w:rsidRPr="00FE658E">
              <w:t>Płyn/żel do higienicznej dezynfekcji rak</w:t>
            </w:r>
            <w:r w:rsidR="00425DB2">
              <w:t xml:space="preserve"> z pompką</w:t>
            </w:r>
          </w:p>
        </w:tc>
        <w:tc>
          <w:tcPr>
            <w:tcW w:w="1559" w:type="dxa"/>
            <w:vMerge w:val="restart"/>
          </w:tcPr>
          <w:p w:rsidR="003451C7" w:rsidRPr="00FE658E" w:rsidRDefault="003451C7" w:rsidP="003D0EBF">
            <w:pPr>
              <w:pStyle w:val="Default"/>
              <w:spacing w:before="60" w:after="60"/>
              <w:jc w:val="center"/>
            </w:pPr>
            <w:r w:rsidRPr="00FE658E">
              <w:t>sztuka</w:t>
            </w:r>
          </w:p>
        </w:tc>
        <w:tc>
          <w:tcPr>
            <w:tcW w:w="2942" w:type="dxa"/>
            <w:vAlign w:val="center"/>
          </w:tcPr>
          <w:p w:rsidR="003451C7" w:rsidRPr="00FE658E" w:rsidRDefault="003451C7" w:rsidP="003D0EBF">
            <w:pPr>
              <w:rPr>
                <w:sz w:val="24"/>
                <w:szCs w:val="24"/>
              </w:rPr>
            </w:pPr>
          </w:p>
        </w:tc>
      </w:tr>
      <w:tr w:rsidR="003451C7" w:rsidRPr="00FE658E" w:rsidTr="00C06430">
        <w:trPr>
          <w:trHeight w:val="397"/>
        </w:trPr>
        <w:tc>
          <w:tcPr>
            <w:tcW w:w="567" w:type="dxa"/>
            <w:vMerge/>
            <w:vAlign w:val="center"/>
          </w:tcPr>
          <w:p w:rsidR="003451C7" w:rsidRPr="00FE658E" w:rsidRDefault="003451C7" w:rsidP="005128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451C7" w:rsidRPr="00FE658E" w:rsidRDefault="003451C7" w:rsidP="00397C2F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- w opakowaniu o pojemności 500 ml</w:t>
            </w:r>
          </w:p>
        </w:tc>
        <w:tc>
          <w:tcPr>
            <w:tcW w:w="1559" w:type="dxa"/>
            <w:vMerge/>
          </w:tcPr>
          <w:p w:rsidR="003451C7" w:rsidRPr="00FE658E" w:rsidRDefault="003451C7" w:rsidP="003D0EBF">
            <w:pPr>
              <w:pStyle w:val="Default"/>
              <w:spacing w:before="60" w:after="60"/>
              <w:jc w:val="center"/>
            </w:pPr>
          </w:p>
        </w:tc>
        <w:tc>
          <w:tcPr>
            <w:tcW w:w="2942" w:type="dxa"/>
            <w:vAlign w:val="center"/>
          </w:tcPr>
          <w:p w:rsidR="003451C7" w:rsidRPr="00FE658E" w:rsidRDefault="003451C7" w:rsidP="003D0EBF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900</w:t>
            </w:r>
          </w:p>
        </w:tc>
      </w:tr>
      <w:tr w:rsidR="003451C7" w:rsidRPr="00FE658E" w:rsidTr="00C06430">
        <w:trPr>
          <w:trHeight w:val="397"/>
        </w:trPr>
        <w:tc>
          <w:tcPr>
            <w:tcW w:w="567" w:type="dxa"/>
            <w:vMerge w:val="restart"/>
            <w:vAlign w:val="center"/>
          </w:tcPr>
          <w:p w:rsidR="003451C7" w:rsidRPr="00FE658E" w:rsidRDefault="003451C7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:rsidR="003451C7" w:rsidRPr="00FE658E" w:rsidRDefault="003451C7" w:rsidP="00E850B5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Płyn o działaniu bakteriobójczym, wirusobójczym do dezynfekcji rak i powierzchni</w:t>
            </w:r>
          </w:p>
        </w:tc>
        <w:tc>
          <w:tcPr>
            <w:tcW w:w="1559" w:type="dxa"/>
            <w:vMerge w:val="restart"/>
            <w:vAlign w:val="center"/>
          </w:tcPr>
          <w:p w:rsidR="003451C7" w:rsidRPr="00FE658E" w:rsidRDefault="003451C7" w:rsidP="003451C7">
            <w:pPr>
              <w:pStyle w:val="Default"/>
              <w:spacing w:before="60" w:after="60"/>
              <w:jc w:val="center"/>
            </w:pPr>
            <w:r w:rsidRPr="00FE658E">
              <w:t>sztuka</w:t>
            </w:r>
          </w:p>
        </w:tc>
        <w:tc>
          <w:tcPr>
            <w:tcW w:w="2942" w:type="dxa"/>
            <w:vAlign w:val="center"/>
          </w:tcPr>
          <w:p w:rsidR="003451C7" w:rsidRPr="00FE658E" w:rsidRDefault="003451C7" w:rsidP="003D0EBF">
            <w:pPr>
              <w:rPr>
                <w:sz w:val="24"/>
                <w:szCs w:val="24"/>
              </w:rPr>
            </w:pPr>
          </w:p>
        </w:tc>
      </w:tr>
      <w:tr w:rsidR="003451C7" w:rsidRPr="00FE658E" w:rsidTr="00C06430">
        <w:trPr>
          <w:trHeight w:val="397"/>
        </w:trPr>
        <w:tc>
          <w:tcPr>
            <w:tcW w:w="567" w:type="dxa"/>
            <w:vMerge/>
            <w:vAlign w:val="center"/>
          </w:tcPr>
          <w:p w:rsidR="003451C7" w:rsidRPr="00FE658E" w:rsidRDefault="003451C7" w:rsidP="005128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451C7" w:rsidRPr="00FE658E" w:rsidRDefault="003451C7" w:rsidP="0051285E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- w opakowaniu 5 litrów</w:t>
            </w:r>
          </w:p>
        </w:tc>
        <w:tc>
          <w:tcPr>
            <w:tcW w:w="1559" w:type="dxa"/>
            <w:vMerge/>
          </w:tcPr>
          <w:p w:rsidR="003451C7" w:rsidRPr="00FE658E" w:rsidRDefault="003451C7" w:rsidP="0051285E">
            <w:pPr>
              <w:pStyle w:val="Default"/>
              <w:spacing w:before="60" w:after="60"/>
            </w:pPr>
          </w:p>
        </w:tc>
        <w:tc>
          <w:tcPr>
            <w:tcW w:w="2942" w:type="dxa"/>
            <w:vAlign w:val="center"/>
          </w:tcPr>
          <w:p w:rsidR="003451C7" w:rsidRPr="00FE658E" w:rsidRDefault="003451C7" w:rsidP="003D0EBF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500</w:t>
            </w:r>
          </w:p>
        </w:tc>
      </w:tr>
      <w:tr w:rsidR="003451C7" w:rsidRPr="00FE658E" w:rsidTr="00C06430">
        <w:trPr>
          <w:trHeight w:val="397"/>
        </w:trPr>
        <w:tc>
          <w:tcPr>
            <w:tcW w:w="567" w:type="dxa"/>
            <w:vAlign w:val="center"/>
          </w:tcPr>
          <w:p w:rsidR="003451C7" w:rsidRPr="00FE658E" w:rsidRDefault="003451C7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:rsidR="003451C7" w:rsidRPr="00FE658E" w:rsidRDefault="003451C7" w:rsidP="0051285E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Termometr bezdotykowy</w:t>
            </w:r>
          </w:p>
        </w:tc>
        <w:tc>
          <w:tcPr>
            <w:tcW w:w="1559" w:type="dxa"/>
            <w:vAlign w:val="center"/>
          </w:tcPr>
          <w:p w:rsidR="003451C7" w:rsidRPr="00FE658E" w:rsidRDefault="003451C7" w:rsidP="003451C7">
            <w:pPr>
              <w:pStyle w:val="Default"/>
              <w:spacing w:before="60" w:after="60"/>
              <w:jc w:val="center"/>
            </w:pPr>
            <w:r w:rsidRPr="00FE658E">
              <w:t>sztuka</w:t>
            </w:r>
          </w:p>
        </w:tc>
        <w:tc>
          <w:tcPr>
            <w:tcW w:w="2942" w:type="dxa"/>
            <w:vAlign w:val="center"/>
          </w:tcPr>
          <w:p w:rsidR="003451C7" w:rsidRPr="00FE658E" w:rsidRDefault="003451C7" w:rsidP="003D0EBF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20</w:t>
            </w:r>
          </w:p>
        </w:tc>
      </w:tr>
      <w:tr w:rsidR="003451C7" w:rsidRPr="00FE658E" w:rsidTr="00C06430">
        <w:trPr>
          <w:trHeight w:val="397"/>
        </w:trPr>
        <w:tc>
          <w:tcPr>
            <w:tcW w:w="567" w:type="dxa"/>
            <w:vAlign w:val="center"/>
          </w:tcPr>
          <w:p w:rsidR="003451C7" w:rsidRPr="00FE658E" w:rsidRDefault="003451C7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:rsidR="003451C7" w:rsidRPr="00FE658E" w:rsidRDefault="003451C7" w:rsidP="0051285E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Ozonator powietrza (do pomieszczeń)</w:t>
            </w:r>
          </w:p>
        </w:tc>
        <w:tc>
          <w:tcPr>
            <w:tcW w:w="1559" w:type="dxa"/>
          </w:tcPr>
          <w:p w:rsidR="003451C7" w:rsidRPr="00FE658E" w:rsidRDefault="003451C7" w:rsidP="003451C7">
            <w:pPr>
              <w:jc w:val="center"/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3451C7" w:rsidRPr="00FE658E" w:rsidRDefault="003451C7" w:rsidP="003D0EBF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15</w:t>
            </w:r>
          </w:p>
        </w:tc>
      </w:tr>
      <w:tr w:rsidR="003451C7" w:rsidRPr="00FE658E" w:rsidTr="00C06430">
        <w:trPr>
          <w:trHeight w:val="397"/>
        </w:trPr>
        <w:tc>
          <w:tcPr>
            <w:tcW w:w="567" w:type="dxa"/>
            <w:vAlign w:val="center"/>
          </w:tcPr>
          <w:p w:rsidR="003451C7" w:rsidRPr="00FE658E" w:rsidRDefault="003451C7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:rsidR="003451C7" w:rsidRPr="00FE658E" w:rsidRDefault="003451C7" w:rsidP="0051285E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Ozonator powietrza (samochodowy)</w:t>
            </w:r>
          </w:p>
        </w:tc>
        <w:tc>
          <w:tcPr>
            <w:tcW w:w="1559" w:type="dxa"/>
          </w:tcPr>
          <w:p w:rsidR="003451C7" w:rsidRPr="00FE658E" w:rsidRDefault="003451C7" w:rsidP="003451C7">
            <w:pPr>
              <w:jc w:val="center"/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3451C7" w:rsidRPr="00FE658E" w:rsidRDefault="003451C7" w:rsidP="003D0EBF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4</w:t>
            </w:r>
          </w:p>
        </w:tc>
      </w:tr>
      <w:tr w:rsidR="003451C7" w:rsidRPr="00FE658E" w:rsidTr="00C06430">
        <w:trPr>
          <w:trHeight w:val="397"/>
        </w:trPr>
        <w:tc>
          <w:tcPr>
            <w:tcW w:w="567" w:type="dxa"/>
            <w:vAlign w:val="center"/>
          </w:tcPr>
          <w:p w:rsidR="003451C7" w:rsidRPr="00FE658E" w:rsidRDefault="003451C7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:rsidR="003451C7" w:rsidRPr="00FE658E" w:rsidRDefault="003451C7" w:rsidP="0051285E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Przyłbice</w:t>
            </w:r>
          </w:p>
        </w:tc>
        <w:tc>
          <w:tcPr>
            <w:tcW w:w="1559" w:type="dxa"/>
          </w:tcPr>
          <w:p w:rsidR="003451C7" w:rsidRPr="00FE658E" w:rsidRDefault="003451C7" w:rsidP="003451C7">
            <w:pPr>
              <w:jc w:val="center"/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3451C7" w:rsidRPr="00FE658E" w:rsidRDefault="003451C7" w:rsidP="003D0EBF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1200</w:t>
            </w:r>
          </w:p>
        </w:tc>
      </w:tr>
      <w:tr w:rsidR="00C06430" w:rsidRPr="00FE658E" w:rsidTr="00C06430">
        <w:trPr>
          <w:trHeight w:val="397"/>
        </w:trPr>
        <w:tc>
          <w:tcPr>
            <w:tcW w:w="567" w:type="dxa"/>
          </w:tcPr>
          <w:p w:rsidR="00C06430" w:rsidRPr="00FE658E" w:rsidRDefault="00C06430" w:rsidP="00D34134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C06430" w:rsidRPr="00FE658E" w:rsidRDefault="00C06430" w:rsidP="00D34134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Maseczka FF P3</w:t>
            </w:r>
          </w:p>
        </w:tc>
        <w:tc>
          <w:tcPr>
            <w:tcW w:w="1559" w:type="dxa"/>
          </w:tcPr>
          <w:p w:rsidR="00C06430" w:rsidRPr="00FE658E" w:rsidRDefault="00C06430" w:rsidP="00D34134">
            <w:pPr>
              <w:jc w:val="center"/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sztuka</w:t>
            </w:r>
          </w:p>
        </w:tc>
        <w:tc>
          <w:tcPr>
            <w:tcW w:w="2942" w:type="dxa"/>
          </w:tcPr>
          <w:p w:rsidR="00C06430" w:rsidRPr="00FE658E" w:rsidRDefault="00666D9A" w:rsidP="00D34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C06430" w:rsidRPr="00FE658E" w:rsidTr="00C06430">
        <w:trPr>
          <w:trHeight w:val="397"/>
        </w:trPr>
        <w:tc>
          <w:tcPr>
            <w:tcW w:w="567" w:type="dxa"/>
          </w:tcPr>
          <w:p w:rsidR="00C06430" w:rsidRPr="00FE658E" w:rsidRDefault="00C06430" w:rsidP="00D34134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C06430" w:rsidRPr="00FE658E" w:rsidRDefault="00C06430" w:rsidP="00D34134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Osłony przeciwwirusowe</w:t>
            </w:r>
          </w:p>
        </w:tc>
        <w:tc>
          <w:tcPr>
            <w:tcW w:w="1559" w:type="dxa"/>
          </w:tcPr>
          <w:p w:rsidR="00C06430" w:rsidRPr="00FE658E" w:rsidRDefault="00C06430" w:rsidP="00D34134">
            <w:pPr>
              <w:jc w:val="center"/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sztuka</w:t>
            </w:r>
          </w:p>
        </w:tc>
        <w:tc>
          <w:tcPr>
            <w:tcW w:w="2942" w:type="dxa"/>
          </w:tcPr>
          <w:p w:rsidR="00C06430" w:rsidRPr="00FE658E" w:rsidRDefault="00C06430" w:rsidP="00D34134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15</w:t>
            </w:r>
          </w:p>
        </w:tc>
      </w:tr>
      <w:tr w:rsidR="003451C7" w:rsidRPr="00FE658E" w:rsidTr="00C06430">
        <w:trPr>
          <w:trHeight w:val="397"/>
        </w:trPr>
        <w:tc>
          <w:tcPr>
            <w:tcW w:w="567" w:type="dxa"/>
            <w:vAlign w:val="center"/>
          </w:tcPr>
          <w:p w:rsidR="003451C7" w:rsidRPr="00FE658E" w:rsidRDefault="00C06430" w:rsidP="00C06430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529" w:type="dxa"/>
            <w:vAlign w:val="center"/>
          </w:tcPr>
          <w:p w:rsidR="003451C7" w:rsidRPr="00FE658E" w:rsidRDefault="003451C7" w:rsidP="0051285E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Słupek z taśmą</w:t>
            </w:r>
          </w:p>
        </w:tc>
        <w:tc>
          <w:tcPr>
            <w:tcW w:w="1559" w:type="dxa"/>
          </w:tcPr>
          <w:p w:rsidR="003451C7" w:rsidRPr="00FE658E" w:rsidRDefault="003451C7" w:rsidP="003451C7">
            <w:pPr>
              <w:jc w:val="center"/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3451C7" w:rsidRPr="00FE658E" w:rsidRDefault="003451C7" w:rsidP="003D0EBF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30</w:t>
            </w:r>
          </w:p>
        </w:tc>
      </w:tr>
      <w:tr w:rsidR="003451C7" w:rsidRPr="00FE658E" w:rsidTr="00C06430">
        <w:trPr>
          <w:trHeight w:val="397"/>
        </w:trPr>
        <w:tc>
          <w:tcPr>
            <w:tcW w:w="567" w:type="dxa"/>
            <w:vAlign w:val="center"/>
          </w:tcPr>
          <w:p w:rsidR="003451C7" w:rsidRPr="00FE658E" w:rsidRDefault="00C06430" w:rsidP="0051285E">
            <w:pPr>
              <w:jc w:val="center"/>
              <w:rPr>
                <w:b/>
                <w:sz w:val="24"/>
                <w:szCs w:val="24"/>
              </w:rPr>
            </w:pPr>
            <w:r w:rsidRPr="00FE658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529" w:type="dxa"/>
            <w:vAlign w:val="center"/>
          </w:tcPr>
          <w:p w:rsidR="003451C7" w:rsidRPr="00FE658E" w:rsidRDefault="003451C7" w:rsidP="0051285E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Stojak plakatowy</w:t>
            </w:r>
          </w:p>
        </w:tc>
        <w:tc>
          <w:tcPr>
            <w:tcW w:w="1559" w:type="dxa"/>
          </w:tcPr>
          <w:p w:rsidR="003451C7" w:rsidRPr="00FE658E" w:rsidRDefault="003451C7" w:rsidP="003451C7">
            <w:pPr>
              <w:jc w:val="center"/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sztuka</w:t>
            </w:r>
          </w:p>
        </w:tc>
        <w:tc>
          <w:tcPr>
            <w:tcW w:w="2942" w:type="dxa"/>
            <w:vAlign w:val="center"/>
          </w:tcPr>
          <w:p w:rsidR="003451C7" w:rsidRPr="00FE658E" w:rsidRDefault="003451C7" w:rsidP="003D0EBF">
            <w:pPr>
              <w:rPr>
                <w:sz w:val="24"/>
                <w:szCs w:val="24"/>
              </w:rPr>
            </w:pPr>
            <w:r w:rsidRPr="00FE658E">
              <w:rPr>
                <w:sz w:val="24"/>
                <w:szCs w:val="24"/>
              </w:rPr>
              <w:t>8</w:t>
            </w:r>
          </w:p>
        </w:tc>
      </w:tr>
    </w:tbl>
    <w:p w:rsidR="00DA69E5" w:rsidRPr="00FE658E" w:rsidRDefault="00DA69E5" w:rsidP="00DA69E5">
      <w:pPr>
        <w:pStyle w:val="Default"/>
      </w:pPr>
    </w:p>
    <w:p w:rsidR="00DA69E5" w:rsidRPr="00FE658E" w:rsidRDefault="00DA69E5" w:rsidP="00DA69E5">
      <w:pPr>
        <w:pStyle w:val="Default"/>
      </w:pPr>
    </w:p>
    <w:p w:rsidR="00185B87" w:rsidRPr="00FE658E" w:rsidRDefault="005C7066" w:rsidP="00FE658E">
      <w:pPr>
        <w:pStyle w:val="Default"/>
        <w:jc w:val="both"/>
      </w:pPr>
      <w:r w:rsidRPr="00FE658E">
        <w:t>Zamawiany asortyment musi spełniać w szczególności niżej wymienione parametry</w:t>
      </w:r>
      <w:r w:rsidR="00707947" w:rsidRPr="00FE658E">
        <w:t xml:space="preserve"> (tabela nr 2)</w:t>
      </w:r>
      <w:r w:rsidRPr="00FE658E">
        <w:t>:</w:t>
      </w:r>
    </w:p>
    <w:p w:rsidR="00707947" w:rsidRPr="00FE658E" w:rsidRDefault="00707947" w:rsidP="00FE658E">
      <w:pPr>
        <w:pStyle w:val="Default"/>
        <w:jc w:val="both"/>
      </w:pPr>
    </w:p>
    <w:p w:rsidR="00707947" w:rsidRPr="00FE658E" w:rsidRDefault="00707947" w:rsidP="00DA69E5">
      <w:pPr>
        <w:pStyle w:val="Default"/>
      </w:pPr>
    </w:p>
    <w:p w:rsidR="00707947" w:rsidRPr="00FE658E" w:rsidRDefault="00707947" w:rsidP="00DA69E5">
      <w:pPr>
        <w:pStyle w:val="Default"/>
        <w:rPr>
          <w:color w:val="000000" w:themeColor="text1"/>
        </w:rPr>
      </w:pPr>
    </w:p>
    <w:p w:rsidR="005C7066" w:rsidRPr="00FE658E" w:rsidRDefault="00707947" w:rsidP="00FE658E">
      <w:pPr>
        <w:pStyle w:val="Default"/>
        <w:tabs>
          <w:tab w:val="left" w:pos="0"/>
        </w:tabs>
        <w:jc w:val="both"/>
        <w:rPr>
          <w:b/>
          <w:color w:val="000000" w:themeColor="text1"/>
        </w:rPr>
      </w:pPr>
      <w:r w:rsidRPr="00FE658E">
        <w:rPr>
          <w:b/>
          <w:color w:val="000000" w:themeColor="text1"/>
        </w:rPr>
        <w:t>TABELA nr 2. PODSTAWOWE DANE TECHNICZNE, MATERIAŁ I INNE OPISY</w:t>
      </w:r>
    </w:p>
    <w:p w:rsidR="00C06430" w:rsidRPr="00FE658E" w:rsidRDefault="00C06430" w:rsidP="00FE658E">
      <w:pPr>
        <w:pStyle w:val="Default"/>
        <w:tabs>
          <w:tab w:val="left" w:pos="0"/>
        </w:tabs>
        <w:jc w:val="both"/>
        <w:rPr>
          <w:b/>
          <w:color w:val="FF0000"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553"/>
        <w:gridCol w:w="10079"/>
      </w:tblGrid>
      <w:tr w:rsidR="00C06430" w:rsidRPr="00FE658E" w:rsidTr="00C06430">
        <w:trPr>
          <w:trHeight w:val="454"/>
        </w:trPr>
        <w:tc>
          <w:tcPr>
            <w:tcW w:w="570" w:type="dxa"/>
            <w:shd w:val="clear" w:color="auto" w:fill="FDE9D9" w:themeFill="accent6" w:themeFillTint="33"/>
            <w:vAlign w:val="center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Lp.</w:t>
            </w:r>
          </w:p>
        </w:tc>
        <w:tc>
          <w:tcPr>
            <w:tcW w:w="10062" w:type="dxa"/>
            <w:shd w:val="clear" w:color="auto" w:fill="FDE9D9" w:themeFill="accent6" w:themeFillTint="33"/>
            <w:vAlign w:val="center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Podstawowe dane techniczne, materiał i inne opisy</w:t>
            </w:r>
          </w:p>
        </w:tc>
      </w:tr>
      <w:tr w:rsidR="00C06430" w:rsidRPr="00FE658E" w:rsidTr="00C06430">
        <w:trPr>
          <w:trHeight w:val="432"/>
        </w:trPr>
        <w:tc>
          <w:tcPr>
            <w:tcW w:w="570" w:type="dxa"/>
            <w:shd w:val="clear" w:color="auto" w:fill="FDE9D9" w:themeFill="accent6" w:themeFillTint="33"/>
            <w:vAlign w:val="center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a</w:t>
            </w:r>
          </w:p>
        </w:tc>
        <w:tc>
          <w:tcPr>
            <w:tcW w:w="10062" w:type="dxa"/>
            <w:shd w:val="clear" w:color="auto" w:fill="FDE9D9" w:themeFill="accent6" w:themeFillTint="33"/>
            <w:vAlign w:val="center"/>
          </w:tcPr>
          <w:p w:rsidR="00C06430" w:rsidRPr="00FE658E" w:rsidRDefault="00C06430" w:rsidP="00A660DA">
            <w:pPr>
              <w:pStyle w:val="Default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b</w:t>
            </w:r>
          </w:p>
        </w:tc>
      </w:tr>
      <w:tr w:rsidR="00C06430" w:rsidRPr="00FE658E" w:rsidTr="00C06430">
        <w:tc>
          <w:tcPr>
            <w:tcW w:w="570" w:type="dxa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1</w:t>
            </w:r>
          </w:p>
        </w:tc>
        <w:tc>
          <w:tcPr>
            <w:tcW w:w="10062" w:type="dxa"/>
          </w:tcPr>
          <w:p w:rsidR="00C06430" w:rsidRPr="00425DB2" w:rsidRDefault="00C06430" w:rsidP="00C06430">
            <w:pPr>
              <w:pStyle w:val="Default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425DB2">
              <w:rPr>
                <w:b/>
                <w:color w:val="000000" w:themeColor="text1"/>
              </w:rPr>
              <w:t xml:space="preserve">Rękawice jednorazowe nitrylowe: 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 xml:space="preserve">Rękawice jednorazowe nitrylowe, </w:t>
            </w:r>
            <w:proofErr w:type="spellStart"/>
            <w:r w:rsidRPr="00FE658E">
              <w:rPr>
                <w:color w:val="000000" w:themeColor="text1"/>
              </w:rPr>
              <w:t>bezpudrowe</w:t>
            </w:r>
            <w:proofErr w:type="spellEnd"/>
            <w:r w:rsidRPr="00FE658E">
              <w:rPr>
                <w:color w:val="000000" w:themeColor="text1"/>
              </w:rPr>
              <w:t>, niejałowe, o wysokiej rozciągliwości.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 xml:space="preserve">Zgodność z normami EN 455 – 1,2,3,4. Zarejestrowane jako wyrób medyczny oraz Środek Ochrony Indywidualnej kategorii III. AQL 1,5 lub niższy.  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Rękawice jednorazowe nitrylowe zgodne z wymaganiami zasadniczymi Rozporządzenia Parlamentu Europejskiego i Rady  (UE)  2016/425 dot. środków ochrony indywidualnej oraz deklaracja zgodności z wymaganiami Rozporządzenia Parlamentu Europejskiego i Rady (UE) 2017/745 w sprawie wyrobów medycznych albo deklaracja zgodności z wymaganiami dyrektywy 93/42/EWG.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Oznakowanie znakiem CE.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Rozmiar kodowany kolorystycznie na opakowaniu. Opakowania umożliwiające pojedyncze wyjmowanie rękawic.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Opakowanie: 100 szt. i/lub 200 szt.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Rozmiar: M, L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Data ważności produktu nie krótsza niż 24 miesiące.</w:t>
            </w:r>
          </w:p>
        </w:tc>
      </w:tr>
      <w:tr w:rsidR="00C06430" w:rsidRPr="00FE658E" w:rsidTr="00C06430">
        <w:tc>
          <w:tcPr>
            <w:tcW w:w="570" w:type="dxa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2</w:t>
            </w:r>
          </w:p>
        </w:tc>
        <w:tc>
          <w:tcPr>
            <w:tcW w:w="10062" w:type="dxa"/>
          </w:tcPr>
          <w:p w:rsidR="007F255B" w:rsidRPr="00425DB2" w:rsidRDefault="007F255B" w:rsidP="007F255B">
            <w:pPr>
              <w:pStyle w:val="Default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425DB2">
              <w:rPr>
                <w:b/>
                <w:color w:val="000000" w:themeColor="text1"/>
              </w:rPr>
              <w:t>Maska chirurgiczna jednorazowego użytku:</w:t>
            </w:r>
          </w:p>
          <w:tbl>
            <w:tblPr>
              <w:tblW w:w="986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63"/>
            </w:tblGrid>
            <w:tr w:rsidR="00967326" w:rsidRPr="00FE658E" w:rsidTr="007F255B">
              <w:trPr>
                <w:trHeight w:val="943"/>
              </w:trPr>
              <w:tc>
                <w:tcPr>
                  <w:tcW w:w="0" w:type="auto"/>
                </w:tcPr>
                <w:p w:rsidR="007F255B" w:rsidRPr="007F255B" w:rsidRDefault="007F255B" w:rsidP="007F255B">
                  <w:pPr>
                    <w:pStyle w:val="Default"/>
                    <w:ind w:left="-60"/>
                    <w:rPr>
                      <w:color w:val="000000" w:themeColor="text1"/>
                    </w:rPr>
                  </w:pPr>
                  <w:r w:rsidRPr="007F255B">
                    <w:rPr>
                      <w:color w:val="000000" w:themeColor="text1"/>
                    </w:rPr>
                    <w:t>Maseczki wykonane z trójwarstwowej włókniny, posiadające gumkę umożliwiającą założenie maseczki na uszy. W części środkowej zakładki (harmonijka) umożliwiające dopasowanie maseczki do kształtu twarzy – zakrycie nosa, ust i brody, w jednej krawędzi wzmocnienie umożliwiające dopasowanie maseczki do nosa zapewniające szczelność przylegania, rozmiar wyrobu „na płasko” co najmniej 17,5 cm x 9 cm.</w:t>
                  </w:r>
                </w:p>
                <w:p w:rsidR="007F255B" w:rsidRPr="007F255B" w:rsidRDefault="007F255B" w:rsidP="007F255B">
                  <w:pPr>
                    <w:pStyle w:val="Default"/>
                    <w:ind w:left="-60"/>
                    <w:rPr>
                      <w:color w:val="000000" w:themeColor="text1"/>
                    </w:rPr>
                  </w:pPr>
                  <w:r w:rsidRPr="007F255B">
                    <w:rPr>
                      <w:color w:val="000000" w:themeColor="text1"/>
                    </w:rPr>
                    <w:t>Maseczki chirurgiczne powinny spełniać następujące wymagania, zgodność z normami:</w:t>
                  </w:r>
                </w:p>
                <w:p w:rsidR="007F255B" w:rsidRPr="007F255B" w:rsidRDefault="007F255B" w:rsidP="007F255B">
                  <w:pPr>
                    <w:pStyle w:val="Default"/>
                    <w:ind w:left="-60"/>
                    <w:rPr>
                      <w:color w:val="000000" w:themeColor="text1"/>
                    </w:rPr>
                  </w:pPr>
                  <w:r w:rsidRPr="007F255B">
                    <w:rPr>
                      <w:color w:val="000000" w:themeColor="text1"/>
                    </w:rPr>
                    <w:t>• PN-EN 14683:2006- Maski chirurgiczne -Wymagania i metody badania (lub odpowiednio EN 14683:2005 lub odpowiednio normę PN-EN 14683:2019)</w:t>
                  </w:r>
                </w:p>
                <w:p w:rsidR="007F255B" w:rsidRPr="007F255B" w:rsidRDefault="007F255B" w:rsidP="007F255B">
                  <w:pPr>
                    <w:pStyle w:val="Default"/>
                    <w:ind w:left="-60"/>
                    <w:rPr>
                      <w:color w:val="000000" w:themeColor="text1"/>
                    </w:rPr>
                  </w:pPr>
                  <w:r w:rsidRPr="007F255B">
                    <w:rPr>
                      <w:color w:val="000000" w:themeColor="text1"/>
                    </w:rPr>
                    <w:t>• deklaracja zgodności  na zgodność z wymaganiami Rozporządzenia Ministra Zdrowia z dnia 17 lutego 2016 r. w sprawie wymagań zasadniczych oraz procedur oceny zgodności wyrobów medycznych (Dz. U. 2016 poz. 211) albo deklaracja zgodności z wymaganiami dyrektywy 93/42/EWG,  albo deklaracja zgodności z wymaganiami rozporządzenia (UE) 2017/745</w:t>
                  </w:r>
                </w:p>
                <w:p w:rsidR="007F255B" w:rsidRPr="007F255B" w:rsidRDefault="007F255B" w:rsidP="007F255B">
                  <w:pPr>
                    <w:pStyle w:val="Default"/>
                    <w:ind w:left="-60"/>
                    <w:rPr>
                      <w:color w:val="000000" w:themeColor="text1"/>
                    </w:rPr>
                  </w:pPr>
                  <w:r w:rsidRPr="007F255B">
                    <w:rPr>
                      <w:color w:val="000000" w:themeColor="text1"/>
                    </w:rPr>
                    <w:t>• oznakowanie znakiem CE</w:t>
                  </w:r>
                </w:p>
                <w:p w:rsidR="007F255B" w:rsidRPr="007F255B" w:rsidRDefault="007F255B" w:rsidP="007F255B">
                  <w:pPr>
                    <w:pStyle w:val="Default"/>
                    <w:ind w:left="-60"/>
                    <w:rPr>
                      <w:color w:val="000000" w:themeColor="text1"/>
                    </w:rPr>
                  </w:pPr>
                  <w:r w:rsidRPr="007F255B">
                    <w:rPr>
                      <w:color w:val="000000" w:themeColor="text1"/>
                    </w:rPr>
                    <w:t xml:space="preserve">Opakowanie: 50 szt. </w:t>
                  </w:r>
                </w:p>
                <w:p w:rsidR="007F255B" w:rsidRPr="007F255B" w:rsidRDefault="007F255B" w:rsidP="007F255B">
                  <w:pPr>
                    <w:pStyle w:val="Default"/>
                    <w:ind w:left="-60"/>
                    <w:rPr>
                      <w:color w:val="000000" w:themeColor="text1"/>
                    </w:rPr>
                  </w:pPr>
                  <w:r w:rsidRPr="007F255B">
                    <w:rPr>
                      <w:color w:val="000000" w:themeColor="text1"/>
                    </w:rPr>
                    <w:t>Rozmiar: uniwersalny</w:t>
                  </w:r>
                </w:p>
                <w:p w:rsidR="007F255B" w:rsidRPr="00FE658E" w:rsidRDefault="007F255B" w:rsidP="007F255B">
                  <w:pPr>
                    <w:pStyle w:val="Default"/>
                    <w:ind w:left="-60"/>
                    <w:rPr>
                      <w:color w:val="000000" w:themeColor="text1"/>
                    </w:rPr>
                  </w:pPr>
                  <w:r w:rsidRPr="007F255B">
                    <w:rPr>
                      <w:color w:val="000000" w:themeColor="text1"/>
                    </w:rPr>
                    <w:t>Data ważności produktu nie krótsza niż 24 miesiące</w:t>
                  </w:r>
                  <w:r>
                    <w:rPr>
                      <w:color w:val="000000" w:themeColor="text1"/>
                    </w:rPr>
                    <w:t>.</w:t>
                  </w:r>
                </w:p>
              </w:tc>
            </w:tr>
          </w:tbl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</w:p>
        </w:tc>
      </w:tr>
      <w:tr w:rsidR="00C06430" w:rsidRPr="00FE658E" w:rsidTr="00C06430">
        <w:tc>
          <w:tcPr>
            <w:tcW w:w="570" w:type="dxa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3</w:t>
            </w:r>
          </w:p>
        </w:tc>
        <w:tc>
          <w:tcPr>
            <w:tcW w:w="10062" w:type="dxa"/>
          </w:tcPr>
          <w:p w:rsidR="00C06430" w:rsidRPr="00425DB2" w:rsidRDefault="00C06430" w:rsidP="00C06430">
            <w:pPr>
              <w:pStyle w:val="Default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425DB2">
              <w:rPr>
                <w:b/>
                <w:color w:val="000000" w:themeColor="text1"/>
              </w:rPr>
              <w:t>Płyn/żel do higienicznej dezynfekcji rąk</w:t>
            </w:r>
            <w:r w:rsidR="00425DB2">
              <w:rPr>
                <w:b/>
                <w:color w:val="000000" w:themeColor="text1"/>
              </w:rPr>
              <w:t xml:space="preserve"> z pompką</w:t>
            </w:r>
            <w:r w:rsidRPr="00425DB2">
              <w:rPr>
                <w:b/>
                <w:color w:val="000000" w:themeColor="text1"/>
              </w:rPr>
              <w:t>: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Płyn/żel do higienicznej dezynfekcji rąk metodą wcierania (bez konieczności spłukiwania) i powierzchni (mającej kontakt z żywnością) o działaniu wirusobójczym, bakteriobójczym, grzybobójczym. Stosowany w obszarach i sytuacjach wymagających przestrzegania wysokiego poziomu higieny, o minimalnej zwartości substancji czynnej (alkoholu - etanolu): 70 g/100g.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Produkt musi szybko odparowywać.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 xml:space="preserve">Produkt musi posiadać pozwolenie Ministra Zdrowia dopuszczające do obrotu produktem biobójczym oraz posiadać wpis do Wykazu Produktów Biobójczych. </w:t>
            </w:r>
          </w:p>
          <w:p w:rsidR="00C06430" w:rsidRPr="00FE658E" w:rsidRDefault="00C06430" w:rsidP="007F255B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 xml:space="preserve">Data ważności produktu nie krótsza niż </w:t>
            </w:r>
            <w:r w:rsidR="007F255B">
              <w:rPr>
                <w:color w:val="000000" w:themeColor="text1"/>
              </w:rPr>
              <w:t>24 miesiące</w:t>
            </w:r>
            <w:r w:rsidRPr="00FE658E">
              <w:rPr>
                <w:color w:val="000000" w:themeColor="text1"/>
              </w:rPr>
              <w:t>.</w:t>
            </w:r>
          </w:p>
        </w:tc>
      </w:tr>
      <w:tr w:rsidR="00C06430" w:rsidRPr="00FE658E" w:rsidTr="00C06430">
        <w:tc>
          <w:tcPr>
            <w:tcW w:w="570" w:type="dxa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4</w:t>
            </w:r>
          </w:p>
        </w:tc>
        <w:tc>
          <w:tcPr>
            <w:tcW w:w="10062" w:type="dxa"/>
          </w:tcPr>
          <w:p w:rsidR="007F255B" w:rsidRPr="00425DB2" w:rsidRDefault="00C06430" w:rsidP="00C06430">
            <w:pPr>
              <w:pStyle w:val="Default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425DB2">
              <w:rPr>
                <w:b/>
                <w:bCs/>
                <w:color w:val="000000" w:themeColor="text1"/>
              </w:rPr>
              <w:t>Płyn do dezynfekcji rąk metodą wcierania i powierzchni</w:t>
            </w:r>
            <w:r w:rsidRPr="00425DB2">
              <w:rPr>
                <w:b/>
                <w:color w:val="000000" w:themeColor="text1"/>
              </w:rPr>
              <w:t xml:space="preserve"> metodą spryskiwania lub przecierania bez konieczności spłukiwania wodą. 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Preparat musi być oparty na alkoholu, który jest zalecany do walki z bakteriami, grzybami i wirusami. Opakowanie - kanister 5L.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Produkt musi szybko odparowywać i zabezpieczać ręce, a substancje łagodzące ograniczać wysuszanie skóry.</w:t>
            </w:r>
          </w:p>
          <w:p w:rsidR="00524275" w:rsidRDefault="00524275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Minimalna zawartość ETANOLU 70g-75g/100g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Płyn musi posiadać pozwolenie Ministra Zdrowia dopuszczające do obrotu produktem biobójczym.</w:t>
            </w:r>
          </w:p>
          <w:p w:rsidR="00C06430" w:rsidRPr="00FE658E" w:rsidRDefault="00C06430" w:rsidP="007F255B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 xml:space="preserve">Data ważności produktu nie krótsza niż </w:t>
            </w:r>
            <w:r w:rsidR="007F255B">
              <w:rPr>
                <w:color w:val="000000" w:themeColor="text1"/>
              </w:rPr>
              <w:t>24 miesiące</w:t>
            </w:r>
          </w:p>
        </w:tc>
      </w:tr>
      <w:tr w:rsidR="00C06430" w:rsidRPr="00FE658E" w:rsidTr="00C06430">
        <w:tc>
          <w:tcPr>
            <w:tcW w:w="570" w:type="dxa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5</w:t>
            </w:r>
          </w:p>
        </w:tc>
        <w:tc>
          <w:tcPr>
            <w:tcW w:w="10062" w:type="dxa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425DB2">
              <w:rPr>
                <w:b/>
                <w:bCs/>
                <w:color w:val="000000" w:themeColor="text1"/>
              </w:rPr>
              <w:t xml:space="preserve">Termometr </w:t>
            </w:r>
            <w:r w:rsidRPr="00FE658E">
              <w:rPr>
                <w:color w:val="000000" w:themeColor="text1"/>
              </w:rPr>
              <w:t>o wysokiej jakości, skonstruowany z zastosowaniem najnowszej technologii, testowany zgodnie z międzynarodowymi standardami (termometr na podczerwień). Termometr  musi spełniać standardy UE dla pomiarów klinicznych wykazując powtarzalność z błędem pomiarowym nie większym niż 0,3ºC.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Specyfikacja techniczna: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•</w:t>
            </w:r>
            <w:r w:rsidRPr="00FE658E">
              <w:rPr>
                <w:color w:val="000000" w:themeColor="text1"/>
              </w:rPr>
              <w:tab/>
              <w:t>Odległość pomiaru: 3~</w:t>
            </w:r>
            <w:r w:rsidR="00524275">
              <w:rPr>
                <w:color w:val="000000" w:themeColor="text1"/>
              </w:rPr>
              <w:t>15</w:t>
            </w:r>
            <w:r w:rsidRPr="00FE658E">
              <w:rPr>
                <w:color w:val="000000" w:themeColor="text1"/>
              </w:rPr>
              <w:t>cm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•</w:t>
            </w:r>
            <w:r w:rsidRPr="00FE658E">
              <w:rPr>
                <w:color w:val="000000" w:themeColor="text1"/>
              </w:rPr>
              <w:tab/>
              <w:t xml:space="preserve">Czas pomiaru - 0,5 - </w:t>
            </w:r>
            <w:r w:rsidR="00524275">
              <w:rPr>
                <w:color w:val="000000" w:themeColor="text1"/>
              </w:rPr>
              <w:t>2</w:t>
            </w:r>
            <w:r w:rsidRPr="00FE658E">
              <w:rPr>
                <w:color w:val="000000" w:themeColor="text1"/>
              </w:rPr>
              <w:t xml:space="preserve"> sekunda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•</w:t>
            </w:r>
            <w:r w:rsidRPr="00FE658E">
              <w:rPr>
                <w:color w:val="000000" w:themeColor="text1"/>
              </w:rPr>
              <w:tab/>
              <w:t>Zakres pomiaru: Ciało 32.0~42.9°C / Przedmiot 0C~100°C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•</w:t>
            </w:r>
            <w:r w:rsidRPr="00FE658E">
              <w:rPr>
                <w:color w:val="000000" w:themeColor="text1"/>
              </w:rPr>
              <w:tab/>
              <w:t xml:space="preserve">Zasilanie 2 baterie AAA, </w:t>
            </w:r>
          </w:p>
          <w:p w:rsidR="00C06430" w:rsidRDefault="00C06430" w:rsidP="00524275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•</w:t>
            </w:r>
            <w:r w:rsidRPr="00FE658E">
              <w:rPr>
                <w:color w:val="000000" w:themeColor="text1"/>
              </w:rPr>
              <w:tab/>
              <w:t xml:space="preserve">Automatyczne wyłączenie </w:t>
            </w:r>
            <w:r w:rsidR="00524275">
              <w:rPr>
                <w:color w:val="000000" w:themeColor="text1"/>
              </w:rPr>
              <w:t>do 1 minuty od ostatniego pomiaru</w:t>
            </w:r>
          </w:p>
          <w:p w:rsidR="008D119A" w:rsidRPr="00FE658E" w:rsidRDefault="007F255B" w:rsidP="00524275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Gwarancja produktu </w:t>
            </w:r>
            <w:r w:rsidR="008D119A" w:rsidRPr="00FE658E">
              <w:rPr>
                <w:color w:val="000000" w:themeColor="text1"/>
              </w:rPr>
              <w:t xml:space="preserve"> nie krótsza </w:t>
            </w:r>
            <w:r w:rsidR="008D119A">
              <w:rPr>
                <w:color w:val="000000" w:themeColor="text1"/>
              </w:rPr>
              <w:t>24 miesiące</w:t>
            </w:r>
          </w:p>
        </w:tc>
      </w:tr>
      <w:tr w:rsidR="00C06430" w:rsidRPr="00FE658E" w:rsidTr="00C06430">
        <w:tc>
          <w:tcPr>
            <w:tcW w:w="570" w:type="dxa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6</w:t>
            </w:r>
          </w:p>
        </w:tc>
        <w:tc>
          <w:tcPr>
            <w:tcW w:w="10062" w:type="dxa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Ozonator powietrza ( do pomieszczeń )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Zastosowanie: budynki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Wymiary (dł./szer./wys.): 2</w:t>
            </w:r>
            <w:r w:rsidR="00524275">
              <w:rPr>
                <w:color w:val="000000" w:themeColor="text1"/>
              </w:rPr>
              <w:t>50mm-300mm</w:t>
            </w:r>
            <w:r w:rsidRPr="00FE658E">
              <w:rPr>
                <w:color w:val="000000" w:themeColor="text1"/>
              </w:rPr>
              <w:t>x</w:t>
            </w:r>
            <w:r w:rsidR="00524275">
              <w:rPr>
                <w:color w:val="000000" w:themeColor="text1"/>
              </w:rPr>
              <w:t>150mm-200mm</w:t>
            </w:r>
            <w:r w:rsidRPr="00FE658E">
              <w:rPr>
                <w:color w:val="000000" w:themeColor="text1"/>
              </w:rPr>
              <w:t>x</w:t>
            </w:r>
            <w:r w:rsidR="00524275">
              <w:rPr>
                <w:color w:val="000000" w:themeColor="text1"/>
              </w:rPr>
              <w:t>150mm-250</w:t>
            </w:r>
            <w:r w:rsidRPr="00FE658E">
              <w:rPr>
                <w:color w:val="000000" w:themeColor="text1"/>
              </w:rPr>
              <w:t>mm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Wydzielanie ozonu: 30g/h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Pobór mocy: 80 W</w:t>
            </w:r>
            <w:r w:rsidR="00524275">
              <w:rPr>
                <w:color w:val="000000" w:themeColor="text1"/>
              </w:rPr>
              <w:t>-200W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Zasilanie: 230 V</w:t>
            </w:r>
          </w:p>
          <w:p w:rsidR="00C06430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proofErr w:type="spellStart"/>
            <w:r w:rsidRPr="00FE658E">
              <w:rPr>
                <w:color w:val="000000" w:themeColor="text1"/>
              </w:rPr>
              <w:t>Timer</w:t>
            </w:r>
            <w:proofErr w:type="spellEnd"/>
            <w:r w:rsidRPr="00FE658E">
              <w:rPr>
                <w:color w:val="000000" w:themeColor="text1"/>
              </w:rPr>
              <w:t>: TAK</w:t>
            </w:r>
          </w:p>
          <w:p w:rsidR="008D119A" w:rsidRPr="00FE658E" w:rsidRDefault="007F255B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Gwarancja produktu </w:t>
            </w:r>
            <w:r w:rsidRPr="00FE658E">
              <w:rPr>
                <w:color w:val="000000" w:themeColor="text1"/>
              </w:rPr>
              <w:t xml:space="preserve"> nie krótsza </w:t>
            </w:r>
            <w:r>
              <w:rPr>
                <w:color w:val="000000" w:themeColor="text1"/>
              </w:rPr>
              <w:t>24 miesiące</w:t>
            </w:r>
          </w:p>
        </w:tc>
      </w:tr>
      <w:tr w:rsidR="00C06430" w:rsidRPr="00FE658E" w:rsidTr="00C06430">
        <w:tc>
          <w:tcPr>
            <w:tcW w:w="570" w:type="dxa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7</w:t>
            </w:r>
          </w:p>
        </w:tc>
        <w:tc>
          <w:tcPr>
            <w:tcW w:w="10062" w:type="dxa"/>
          </w:tcPr>
          <w:p w:rsidR="00C06430" w:rsidRPr="00425DB2" w:rsidRDefault="00C06430" w:rsidP="00C06430">
            <w:pPr>
              <w:pStyle w:val="Default"/>
              <w:tabs>
                <w:tab w:val="left" w:pos="0"/>
              </w:tabs>
              <w:rPr>
                <w:b/>
                <w:color w:val="000000" w:themeColor="text1"/>
              </w:rPr>
            </w:pPr>
            <w:r w:rsidRPr="00425DB2">
              <w:rPr>
                <w:b/>
                <w:color w:val="000000" w:themeColor="text1"/>
              </w:rPr>
              <w:t>Ozonator powietrza ( samochodowy)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Zastosowanie: transport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Zastosowanie do wielkookości powierzchni: ˂ 40m²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Wydzielanie ozonu: 20g/h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Pobór mocy: 60W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Zasilanie: 12/24</w:t>
            </w:r>
          </w:p>
          <w:p w:rsidR="00C06430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proofErr w:type="spellStart"/>
            <w:r w:rsidRPr="00FE658E">
              <w:rPr>
                <w:color w:val="000000" w:themeColor="text1"/>
              </w:rPr>
              <w:t>Timer</w:t>
            </w:r>
            <w:proofErr w:type="spellEnd"/>
            <w:r w:rsidRPr="00FE658E">
              <w:rPr>
                <w:color w:val="000000" w:themeColor="text1"/>
              </w:rPr>
              <w:t>: TAK</w:t>
            </w:r>
          </w:p>
          <w:p w:rsidR="008D119A" w:rsidRPr="00FE658E" w:rsidRDefault="007F255B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Gwarancja produktu </w:t>
            </w:r>
            <w:r w:rsidRPr="00FE658E">
              <w:rPr>
                <w:color w:val="000000" w:themeColor="text1"/>
              </w:rPr>
              <w:t xml:space="preserve"> nie krótsza </w:t>
            </w:r>
            <w:r>
              <w:rPr>
                <w:color w:val="000000" w:themeColor="text1"/>
              </w:rPr>
              <w:t>24 miesiące</w:t>
            </w:r>
          </w:p>
        </w:tc>
      </w:tr>
      <w:tr w:rsidR="00C06430" w:rsidRPr="00FE658E" w:rsidTr="00C06430">
        <w:tc>
          <w:tcPr>
            <w:tcW w:w="570" w:type="dxa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8</w:t>
            </w:r>
          </w:p>
        </w:tc>
        <w:tc>
          <w:tcPr>
            <w:tcW w:w="10062" w:type="dxa"/>
          </w:tcPr>
          <w:p w:rsidR="00C06430" w:rsidRPr="00425DB2" w:rsidRDefault="00C06430" w:rsidP="00C06430">
            <w:pPr>
              <w:pStyle w:val="Default"/>
              <w:tabs>
                <w:tab w:val="left" w:pos="0"/>
              </w:tabs>
              <w:rPr>
                <w:b/>
                <w:bCs/>
                <w:color w:val="000000" w:themeColor="text1"/>
              </w:rPr>
            </w:pPr>
            <w:r w:rsidRPr="00425DB2">
              <w:rPr>
                <w:b/>
                <w:bCs/>
                <w:color w:val="000000" w:themeColor="text1"/>
              </w:rPr>
              <w:t>Przyłbice:</w:t>
            </w:r>
          </w:p>
          <w:p w:rsidR="00A24356" w:rsidRDefault="00524275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A24356">
              <w:rPr>
                <w:color w:val="000000" w:themeColor="text1"/>
              </w:rPr>
              <w:t xml:space="preserve">Przyłbica ze współczynnikiem przepuszczania światła-nie mniej niż 74,4%. Wyposażenie w </w:t>
            </w:r>
            <w:r w:rsidR="00A24356" w:rsidRPr="00A24356">
              <w:rPr>
                <w:color w:val="000000" w:themeColor="text1"/>
              </w:rPr>
              <w:t>elementy</w:t>
            </w:r>
            <w:r w:rsidRPr="00A24356">
              <w:rPr>
                <w:color w:val="000000" w:themeColor="text1"/>
              </w:rPr>
              <w:t xml:space="preserve"> </w:t>
            </w:r>
            <w:r w:rsidR="00A24356" w:rsidRPr="00A24356">
              <w:rPr>
                <w:color w:val="000000" w:themeColor="text1"/>
              </w:rPr>
              <w:t>umożliwiające dopasowanie do obwodu głowy użytkownika. Wykonana z materiałów niepalnych . Deklaracja zgodności na zgodność z wymaganiami rozporządzenia UE 2016/425 dotycząca środków ochrony indywidualnej. Oznakowanie CE. Wyrób o cechach ochronnych zapewniających ochronę oczu I twarzy przed czynnikami zewnętrznymi (osłona twarzy powinna osłaniać obszar oczny oraz twarz użytkownika w tym usta brodę, nos oraz czoło)</w:t>
            </w:r>
            <w:r w:rsidR="00A24356">
              <w:rPr>
                <w:color w:val="000000" w:themeColor="text1"/>
              </w:rPr>
              <w:t>. Odpowiednia odległość pomiędzy szybką a twarzą, przystosowane dla osób noszących okulary (brak efektu parowania)</w:t>
            </w:r>
          </w:p>
          <w:p w:rsidR="00C06430" w:rsidRDefault="00A24356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Pakowane w indywidualne opakowania. Rozmiar: uniwersalny </w:t>
            </w:r>
          </w:p>
          <w:p w:rsidR="00A24356" w:rsidRPr="00FE658E" w:rsidRDefault="00A24356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 ważności produktu nie krótsza niż 24 miesiące</w:t>
            </w:r>
          </w:p>
        </w:tc>
      </w:tr>
      <w:tr w:rsidR="00C06430" w:rsidRPr="00FE658E" w:rsidTr="00C06430">
        <w:tc>
          <w:tcPr>
            <w:tcW w:w="570" w:type="dxa"/>
          </w:tcPr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9</w:t>
            </w:r>
          </w:p>
        </w:tc>
        <w:tc>
          <w:tcPr>
            <w:tcW w:w="10062" w:type="dxa"/>
          </w:tcPr>
          <w:p w:rsidR="00C06430" w:rsidRPr="00425DB2" w:rsidRDefault="00C06430" w:rsidP="00D34134">
            <w:pPr>
              <w:pStyle w:val="Default"/>
              <w:tabs>
                <w:tab w:val="left" w:pos="0"/>
              </w:tabs>
              <w:rPr>
                <w:b/>
                <w:bCs/>
                <w:color w:val="000000" w:themeColor="text1"/>
              </w:rPr>
            </w:pPr>
            <w:r w:rsidRPr="00425DB2">
              <w:rPr>
                <w:b/>
                <w:bCs/>
                <w:color w:val="000000" w:themeColor="text1"/>
              </w:rPr>
              <w:t>Maseczka FF P3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>Półmaska filtrująca FFP3 R BIO UŻYTKU WIELORAZOWEGO, ANTYBAKTERYJNA Z JONAMI SREBRA.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>Półmaski posiadają właściwości antybakteryjne. Materiał filtracyjny z dodatkami jonów srebra, z którego zbudowana jest półmaska, umożliwia wychwytywanie czynników chorobotwórczych (patogenów).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>Klasa: P3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>Skuteczność filtracji: &gt;99%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NDS</w:t>
            </w:r>
            <w:r w:rsidRPr="00FE658E">
              <w:rPr>
                <w:bCs/>
                <w:color w:val="000000" w:themeColor="text1"/>
              </w:rPr>
              <w:t>: </w:t>
            </w:r>
            <w:r w:rsidRPr="00FE658E">
              <w:rPr>
                <w:color w:val="000000" w:themeColor="text1"/>
              </w:rPr>
              <w:t>10 x NDS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Norma</w:t>
            </w:r>
            <w:r w:rsidRPr="00FE658E">
              <w:rPr>
                <w:bCs/>
                <w:color w:val="000000" w:themeColor="text1"/>
              </w:rPr>
              <w:t>: </w:t>
            </w:r>
            <w:r w:rsidRPr="00FE658E">
              <w:rPr>
                <w:color w:val="000000" w:themeColor="text1"/>
              </w:rPr>
              <w:t>EN 149:2001 + A1:2009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Czasza półmaski: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• wielowarstwowa włóknina filtracyjna (w tym antybakteryjna włóknina filtracyjna)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Elementy dodatkowe: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• Zawór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• Zacisk nosowy dla doszczelnienia półmaski w obrębie nosa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• Uszczelka nosowa z pianki polietylenowej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 xml:space="preserve">• Zapinki taśm </w:t>
            </w:r>
            <w:proofErr w:type="spellStart"/>
            <w:r w:rsidRPr="00FE658E">
              <w:rPr>
                <w:color w:val="000000" w:themeColor="text1"/>
              </w:rPr>
              <w:t>nagłowia</w:t>
            </w:r>
            <w:proofErr w:type="spellEnd"/>
            <w:r w:rsidRPr="00FE658E">
              <w:rPr>
                <w:color w:val="000000" w:themeColor="text1"/>
              </w:rPr>
              <w:t xml:space="preserve"> do regulacji ich długości</w:t>
            </w:r>
          </w:p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 xml:space="preserve">• Taśma </w:t>
            </w:r>
            <w:proofErr w:type="spellStart"/>
            <w:r w:rsidRPr="00FE658E">
              <w:rPr>
                <w:color w:val="000000" w:themeColor="text1"/>
              </w:rPr>
              <w:t>nagłowia</w:t>
            </w:r>
            <w:proofErr w:type="spellEnd"/>
          </w:p>
          <w:p w:rsidR="00C06430" w:rsidRPr="00FE658E" w:rsidRDefault="008D119A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8D119A">
              <w:rPr>
                <w:color w:val="000000" w:themeColor="text1"/>
              </w:rPr>
              <w:t>Data ważności produktu nie krótsza niż 24 miesiące.</w:t>
            </w:r>
          </w:p>
        </w:tc>
      </w:tr>
      <w:tr w:rsidR="00C06430" w:rsidRPr="00FE658E" w:rsidTr="00C06430">
        <w:tc>
          <w:tcPr>
            <w:tcW w:w="570" w:type="dxa"/>
          </w:tcPr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10</w:t>
            </w:r>
          </w:p>
        </w:tc>
        <w:tc>
          <w:tcPr>
            <w:tcW w:w="10062" w:type="dxa"/>
          </w:tcPr>
          <w:p w:rsidR="00C06430" w:rsidRPr="00FE658E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425DB2">
              <w:rPr>
                <w:b/>
                <w:bCs/>
                <w:color w:val="000000" w:themeColor="text1"/>
              </w:rPr>
              <w:t>Osłony przeciwwirusowe</w:t>
            </w:r>
            <w:r w:rsidRPr="00FE658E">
              <w:rPr>
                <w:color w:val="000000" w:themeColor="text1"/>
              </w:rPr>
              <w:t xml:space="preserve"> wykonane z 5 mm tworzywa PS gięte dla uzyskania boków wyfrezowane otwory podawcze wg ustalonych wymiarów, przykręcone do podstawy z tworzywa co eliminuje ingerencję w blat biurek i umożliwia łatwy demontaż.</w:t>
            </w:r>
          </w:p>
          <w:p w:rsidR="00C06430" w:rsidRDefault="00C06430" w:rsidP="00D34134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>Wymiary:</w:t>
            </w:r>
            <w:r w:rsidRPr="00FE658E">
              <w:rPr>
                <w:color w:val="000000" w:themeColor="text1"/>
              </w:rPr>
              <w:t xml:space="preserve"> 190×90</w:t>
            </w:r>
            <w:r w:rsidR="007B13A5">
              <w:rPr>
                <w:color w:val="000000" w:themeColor="text1"/>
              </w:rPr>
              <w:t xml:space="preserve"> zgodny z wymiarem stanowiska pracy</w:t>
            </w:r>
          </w:p>
          <w:p w:rsidR="008D119A" w:rsidRPr="00FE658E" w:rsidRDefault="007F255B" w:rsidP="007F255B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7F255B">
              <w:rPr>
                <w:color w:val="000000" w:themeColor="text1"/>
              </w:rPr>
              <w:t xml:space="preserve">Gwarancja produktu  nie krótsza </w:t>
            </w:r>
            <w:r w:rsidR="008D119A">
              <w:rPr>
                <w:color w:val="000000" w:themeColor="text1"/>
              </w:rPr>
              <w:t>niż 12</w:t>
            </w:r>
            <w:r>
              <w:rPr>
                <w:color w:val="000000" w:themeColor="text1"/>
              </w:rPr>
              <w:t xml:space="preserve"> miesięcy</w:t>
            </w:r>
            <w:r w:rsidR="008D119A" w:rsidRPr="008D119A">
              <w:rPr>
                <w:color w:val="000000" w:themeColor="text1"/>
              </w:rPr>
              <w:t>.</w:t>
            </w:r>
          </w:p>
        </w:tc>
      </w:tr>
      <w:tr w:rsidR="00C06430" w:rsidRPr="00FE658E" w:rsidTr="00C06430">
        <w:tc>
          <w:tcPr>
            <w:tcW w:w="570" w:type="dxa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11</w:t>
            </w:r>
          </w:p>
        </w:tc>
        <w:tc>
          <w:tcPr>
            <w:tcW w:w="10062" w:type="dxa"/>
          </w:tcPr>
          <w:p w:rsidR="00C06430" w:rsidRPr="00425DB2" w:rsidRDefault="00C06430" w:rsidP="00C06430">
            <w:pPr>
              <w:pStyle w:val="Default"/>
              <w:tabs>
                <w:tab w:val="left" w:pos="0"/>
              </w:tabs>
              <w:rPr>
                <w:b/>
                <w:bCs/>
                <w:color w:val="000000" w:themeColor="text1"/>
              </w:rPr>
            </w:pPr>
            <w:r w:rsidRPr="00425DB2">
              <w:rPr>
                <w:b/>
                <w:bCs/>
                <w:color w:val="000000" w:themeColor="text1"/>
              </w:rPr>
              <w:t>Słupek z taśmą: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 xml:space="preserve">Wysoki słupek odgradzający (95 cm) z wyciąganą taśmą (250 cm). Słupek </w:t>
            </w:r>
            <w:r w:rsidR="00A24356">
              <w:rPr>
                <w:color w:val="000000" w:themeColor="text1"/>
              </w:rPr>
              <w:t>ze stali nierdzewnej</w:t>
            </w:r>
            <w:r w:rsidRPr="00FE658E">
              <w:rPr>
                <w:color w:val="000000" w:themeColor="text1"/>
              </w:rPr>
              <w:t>. Dostępne trzy kolory taśmy odgradzającej: niebieski, czerwony i czarny. Słupek ma możliwość czterokierunkowego montowania taśmy, dzięki czemu może łączyć się z innymi słupkami pod dowolnym kątem.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bCs/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 xml:space="preserve">Kolor </w:t>
            </w:r>
            <w:r w:rsidR="00A24356">
              <w:rPr>
                <w:bCs/>
                <w:color w:val="000000" w:themeColor="text1"/>
              </w:rPr>
              <w:t>srebrny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bCs/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>Średnica słupka: 63 mm</w:t>
            </w:r>
            <w:r w:rsidR="00C447B3">
              <w:rPr>
                <w:bCs/>
                <w:color w:val="000000" w:themeColor="text1"/>
              </w:rPr>
              <w:t xml:space="preserve"> do 65 mm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bCs/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>Średnica podstawy: 320 mm</w:t>
            </w:r>
            <w:r w:rsidR="00C447B3">
              <w:rPr>
                <w:bCs/>
                <w:color w:val="000000" w:themeColor="text1"/>
              </w:rPr>
              <w:t xml:space="preserve"> do 360 mm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bCs/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>Wysokość: 9</w:t>
            </w:r>
            <w:r w:rsidR="00C447B3">
              <w:rPr>
                <w:bCs/>
                <w:color w:val="000000" w:themeColor="text1"/>
              </w:rPr>
              <w:t>3</w:t>
            </w:r>
            <w:r w:rsidRPr="00FE658E">
              <w:rPr>
                <w:bCs/>
                <w:color w:val="000000" w:themeColor="text1"/>
              </w:rPr>
              <w:t>0 mm</w:t>
            </w:r>
            <w:r w:rsidR="00C447B3">
              <w:rPr>
                <w:bCs/>
                <w:color w:val="000000" w:themeColor="text1"/>
              </w:rPr>
              <w:t xml:space="preserve"> do 1000 mm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bCs/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 xml:space="preserve">Waga: </w:t>
            </w:r>
            <w:r w:rsidR="00C447B3">
              <w:rPr>
                <w:bCs/>
                <w:color w:val="000000" w:themeColor="text1"/>
              </w:rPr>
              <w:t>8kg -</w:t>
            </w:r>
            <w:r w:rsidRPr="00FE658E">
              <w:rPr>
                <w:bCs/>
                <w:color w:val="000000" w:themeColor="text1"/>
              </w:rPr>
              <w:t>10 kg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bCs/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>Mocowanie taśmy czterokierunkowe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bCs/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>Taśma odgradzająca o długości 2,5 m</w:t>
            </w:r>
          </w:p>
          <w:p w:rsidR="00C06430" w:rsidRDefault="00C06430" w:rsidP="00C06430">
            <w:pPr>
              <w:pStyle w:val="Default"/>
              <w:tabs>
                <w:tab w:val="left" w:pos="0"/>
              </w:tabs>
              <w:rPr>
                <w:bCs/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>Kolor taśmy niebieski, czerwony oraz czarny</w:t>
            </w:r>
          </w:p>
          <w:p w:rsidR="008D119A" w:rsidRPr="00FE658E" w:rsidRDefault="007F255B" w:rsidP="00C06430">
            <w:pPr>
              <w:pStyle w:val="Default"/>
              <w:tabs>
                <w:tab w:val="left" w:pos="0"/>
              </w:tabs>
              <w:rPr>
                <w:color w:val="000000" w:themeColor="text1"/>
                <w:lang w:val="en-US"/>
              </w:rPr>
            </w:pPr>
            <w:r w:rsidRPr="007F255B">
              <w:rPr>
                <w:bCs/>
                <w:color w:val="000000" w:themeColor="text1"/>
              </w:rPr>
              <w:t>Gwarancja produktu  nie krótsza niż 12 miesięcy</w:t>
            </w:r>
            <w:r w:rsidR="008D119A" w:rsidRPr="008D119A">
              <w:rPr>
                <w:bCs/>
                <w:color w:val="000000" w:themeColor="text1"/>
              </w:rPr>
              <w:t>.</w:t>
            </w:r>
          </w:p>
        </w:tc>
      </w:tr>
      <w:tr w:rsidR="00C06430" w:rsidRPr="00FE658E" w:rsidTr="00C06430">
        <w:tc>
          <w:tcPr>
            <w:tcW w:w="570" w:type="dxa"/>
          </w:tcPr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color w:val="000000" w:themeColor="text1"/>
              </w:rPr>
              <w:t>12</w:t>
            </w:r>
          </w:p>
        </w:tc>
        <w:tc>
          <w:tcPr>
            <w:tcW w:w="10062" w:type="dxa"/>
          </w:tcPr>
          <w:p w:rsidR="00C06430" w:rsidRPr="00425DB2" w:rsidRDefault="00C06430" w:rsidP="00C06430">
            <w:pPr>
              <w:pStyle w:val="Default"/>
              <w:tabs>
                <w:tab w:val="left" w:pos="0"/>
              </w:tabs>
              <w:rPr>
                <w:b/>
                <w:bCs/>
                <w:color w:val="000000" w:themeColor="text1"/>
              </w:rPr>
            </w:pPr>
            <w:r w:rsidRPr="00425DB2">
              <w:rPr>
                <w:b/>
                <w:bCs/>
                <w:color w:val="000000" w:themeColor="text1"/>
              </w:rPr>
              <w:t>Stojak plakatowy:</w:t>
            </w:r>
          </w:p>
          <w:p w:rsidR="00C06430" w:rsidRPr="00FE658E" w:rsidRDefault="00C06430" w:rsidP="00C06430">
            <w:pPr>
              <w:pStyle w:val="Default"/>
              <w:tabs>
                <w:tab w:val="left" w:pos="0"/>
              </w:tabs>
              <w:rPr>
                <w:color w:val="000000" w:themeColor="text1"/>
              </w:rPr>
            </w:pPr>
            <w:r w:rsidRPr="00FE658E">
              <w:rPr>
                <w:bCs/>
                <w:color w:val="000000" w:themeColor="text1"/>
              </w:rPr>
              <w:t>Stojak informacyjny na plakaty</w:t>
            </w:r>
            <w:r w:rsidRPr="00FE658E">
              <w:rPr>
                <w:color w:val="000000" w:themeColor="text1"/>
              </w:rPr>
              <w:t>. Płynna regulacja nachylenia i orientacji ramki. Tablica informacyjna zatrzaskowa w aluminiowym profilu w kolorze anodowanego srebra. Plastikowe zaokrąglone głowice narożnikowe oraz stalowa podstawa. Tablica ta zawiera elastyczną folię antyrefleksyjną z filtrem UV, która tłumi refleksy światła, a tym samym chroni plakat przed jego blaknięciem.</w:t>
            </w:r>
            <w:r w:rsidRPr="00FE658E">
              <w:rPr>
                <w:rFonts w:ascii="Tahoma" w:hAnsi="Tahoma" w:cs="Tahoma"/>
                <w:color w:val="000000" w:themeColor="text1"/>
              </w:rPr>
              <w:t>﻿</w:t>
            </w:r>
            <w:r w:rsidRPr="00FE658E">
              <w:rPr>
                <w:color w:val="000000" w:themeColor="text1"/>
              </w:rPr>
              <w:br/>
            </w:r>
            <w:r w:rsidRPr="00FE658E">
              <w:rPr>
                <w:bCs/>
                <w:color w:val="000000" w:themeColor="text1"/>
              </w:rPr>
              <w:t>wymiar plakatu:</w:t>
            </w:r>
            <w:r w:rsidRPr="00FE658E">
              <w:rPr>
                <w:color w:val="000000" w:themeColor="text1"/>
              </w:rPr>
              <w:t> A3</w:t>
            </w:r>
            <w:r w:rsidRPr="00FE658E">
              <w:rPr>
                <w:color w:val="000000" w:themeColor="text1"/>
              </w:rPr>
              <w:br/>
            </w:r>
            <w:r w:rsidRPr="00FE658E">
              <w:rPr>
                <w:bCs/>
                <w:color w:val="000000" w:themeColor="text1"/>
              </w:rPr>
              <w:t>wymiary powierzchni widocznej:</w:t>
            </w:r>
            <w:r w:rsidRPr="00FE658E">
              <w:rPr>
                <w:color w:val="000000" w:themeColor="text1"/>
              </w:rPr>
              <w:t> 275</w:t>
            </w:r>
            <w:r w:rsidR="007F255B">
              <w:rPr>
                <w:color w:val="000000" w:themeColor="text1"/>
              </w:rPr>
              <w:t>-290</w:t>
            </w:r>
            <w:r w:rsidRPr="00FE658E">
              <w:rPr>
                <w:color w:val="000000" w:themeColor="text1"/>
              </w:rPr>
              <w:t xml:space="preserve"> x 398</w:t>
            </w:r>
            <w:r w:rsidR="007F255B">
              <w:rPr>
                <w:color w:val="000000" w:themeColor="text1"/>
              </w:rPr>
              <w:t>-415</w:t>
            </w:r>
            <w:r w:rsidRPr="00FE658E">
              <w:rPr>
                <w:color w:val="000000" w:themeColor="text1"/>
              </w:rPr>
              <w:t xml:space="preserve"> mm</w:t>
            </w:r>
            <w:r w:rsidRPr="00FE658E">
              <w:rPr>
                <w:color w:val="000000" w:themeColor="text1"/>
              </w:rPr>
              <w:br/>
            </w:r>
            <w:r w:rsidRPr="00FE658E">
              <w:rPr>
                <w:bCs/>
                <w:color w:val="000000" w:themeColor="text1"/>
              </w:rPr>
              <w:t>konstrukcja:</w:t>
            </w:r>
            <w:r w:rsidRPr="00FE658E">
              <w:rPr>
                <w:color w:val="000000" w:themeColor="text1"/>
              </w:rPr>
              <w:t> aluminiowa</w:t>
            </w:r>
            <w:r w:rsidRPr="00FE658E">
              <w:rPr>
                <w:color w:val="000000" w:themeColor="text1"/>
              </w:rPr>
              <w:br/>
            </w:r>
            <w:r w:rsidRPr="00FE658E">
              <w:rPr>
                <w:bCs/>
                <w:color w:val="000000" w:themeColor="text1"/>
              </w:rPr>
              <w:t>średnica podstawy:</w:t>
            </w:r>
            <w:r w:rsidRPr="00FE658E">
              <w:rPr>
                <w:color w:val="000000" w:themeColor="text1"/>
              </w:rPr>
              <w:t> 40 cm</w:t>
            </w:r>
            <w:r w:rsidR="007F255B">
              <w:rPr>
                <w:color w:val="000000" w:themeColor="text1"/>
              </w:rPr>
              <w:t xml:space="preserve"> -50 cm</w:t>
            </w:r>
            <w:r w:rsidRPr="00FE658E">
              <w:rPr>
                <w:color w:val="000000" w:themeColor="text1"/>
              </w:rPr>
              <w:br/>
            </w:r>
            <w:r w:rsidRPr="00FE658E">
              <w:rPr>
                <w:bCs/>
                <w:color w:val="000000" w:themeColor="text1"/>
              </w:rPr>
              <w:t>wysokość</w:t>
            </w:r>
            <w:r w:rsidR="00C447B3">
              <w:rPr>
                <w:bCs/>
                <w:color w:val="000000" w:themeColor="text1"/>
              </w:rPr>
              <w:t xml:space="preserve"> całkowita</w:t>
            </w:r>
            <w:r w:rsidRPr="00FE658E">
              <w:rPr>
                <w:bCs/>
                <w:color w:val="000000" w:themeColor="text1"/>
              </w:rPr>
              <w:t>:</w:t>
            </w:r>
            <w:r w:rsidRPr="00FE658E">
              <w:rPr>
                <w:color w:val="000000" w:themeColor="text1"/>
              </w:rPr>
              <w:t> </w:t>
            </w:r>
            <w:r w:rsidR="00C447B3">
              <w:rPr>
                <w:color w:val="000000" w:themeColor="text1"/>
              </w:rPr>
              <w:t xml:space="preserve">150 cm - </w:t>
            </w:r>
            <w:r w:rsidRPr="00FE658E">
              <w:rPr>
                <w:color w:val="000000" w:themeColor="text1"/>
              </w:rPr>
              <w:t>176 cm</w:t>
            </w:r>
            <w:r w:rsidRPr="00FE658E">
              <w:rPr>
                <w:color w:val="000000" w:themeColor="text1"/>
              </w:rPr>
              <w:br/>
            </w:r>
            <w:r w:rsidRPr="00FE658E">
              <w:rPr>
                <w:bCs/>
                <w:color w:val="000000" w:themeColor="text1"/>
              </w:rPr>
              <w:t>kolor:</w:t>
            </w:r>
            <w:r w:rsidRPr="00FE658E">
              <w:rPr>
                <w:color w:val="000000" w:themeColor="text1"/>
              </w:rPr>
              <w:t> srebrny</w:t>
            </w:r>
            <w:r w:rsidRPr="00FE658E">
              <w:rPr>
                <w:color w:val="000000" w:themeColor="text1"/>
              </w:rPr>
              <w:br/>
            </w:r>
            <w:r w:rsidR="007F255B" w:rsidRPr="007F255B">
              <w:rPr>
                <w:bCs/>
                <w:color w:val="000000" w:themeColor="text1"/>
              </w:rPr>
              <w:t>Gwarancja produktu  nie krótsza niż 12 miesięcy.</w:t>
            </w:r>
          </w:p>
        </w:tc>
      </w:tr>
    </w:tbl>
    <w:p w:rsidR="00C06430" w:rsidRPr="00FE658E" w:rsidRDefault="00C06430" w:rsidP="00707947">
      <w:pPr>
        <w:pStyle w:val="Default"/>
        <w:tabs>
          <w:tab w:val="left" w:pos="0"/>
        </w:tabs>
        <w:rPr>
          <w:b/>
          <w:color w:val="FF0000"/>
        </w:rPr>
      </w:pPr>
    </w:p>
    <w:p w:rsidR="00C06430" w:rsidRPr="00FE658E" w:rsidRDefault="00C06430" w:rsidP="00707947">
      <w:pPr>
        <w:pStyle w:val="Default"/>
        <w:tabs>
          <w:tab w:val="left" w:pos="0"/>
        </w:tabs>
        <w:rPr>
          <w:color w:val="FF0000"/>
        </w:rPr>
      </w:pPr>
    </w:p>
    <w:p w:rsidR="005C7066" w:rsidRPr="00FE658E" w:rsidRDefault="005C7066" w:rsidP="00DA69E5">
      <w:pPr>
        <w:pStyle w:val="Default"/>
      </w:pPr>
    </w:p>
    <w:p w:rsidR="00850D94" w:rsidRPr="00FE658E" w:rsidRDefault="00850D94" w:rsidP="00FE658E">
      <w:pPr>
        <w:pStyle w:val="Default"/>
        <w:spacing w:line="360" w:lineRule="auto"/>
        <w:jc w:val="both"/>
        <w:rPr>
          <w:color w:val="auto"/>
        </w:rPr>
      </w:pPr>
      <w:r w:rsidRPr="00FE658E">
        <w:t xml:space="preserve">Zamawiany asortyment </w:t>
      </w:r>
      <w:r w:rsidR="00A660DA">
        <w:t xml:space="preserve">musi spełnić wszystkie wymogi określone powyżej, a ponadto </w:t>
      </w:r>
      <w:r w:rsidR="00D42A86">
        <w:br/>
      </w:r>
      <w:r w:rsidR="00A660DA">
        <w:t xml:space="preserve">w zakresie produktów </w:t>
      </w:r>
      <w:r w:rsidR="00B61658">
        <w:t xml:space="preserve">wskazanych w pozycji 1- 9 tabeli </w:t>
      </w:r>
      <w:r w:rsidRPr="00FE658E">
        <w:t xml:space="preserve">musi spełniać pozostałe wymagania </w:t>
      </w:r>
      <w:r w:rsidR="003D0FFE">
        <w:br/>
      </w:r>
      <w:r w:rsidRPr="00FE658E">
        <w:t xml:space="preserve">w zakresie jakości i standardów bezpieczeństwa określonych w przepisach UE, w tym m. in. deklarację zgodności CE i wytyczne Ministerstwa Zdrowia opublikowane pod adresem: </w:t>
      </w:r>
      <w:hyperlink r:id="rId9" w:history="1">
        <w:r w:rsidRPr="00FE658E">
          <w:rPr>
            <w:rStyle w:val="Hipercze"/>
            <w:color w:val="auto"/>
            <w:u w:val="none"/>
          </w:rPr>
          <w:t>https://www.gov.pl/web/zdrowie/informacje-dotyczace-produktow-wykorzystywanych-podczas-zwalczania-covid-19</w:t>
        </w:r>
      </w:hyperlink>
      <w:r w:rsidRPr="00FE658E">
        <w:rPr>
          <w:color w:val="auto"/>
        </w:rPr>
        <w:t>.</w:t>
      </w:r>
    </w:p>
    <w:p w:rsidR="003451C7" w:rsidRPr="00FE658E" w:rsidRDefault="003451C7" w:rsidP="00FE658E">
      <w:pPr>
        <w:pStyle w:val="Default"/>
        <w:numPr>
          <w:ilvl w:val="0"/>
          <w:numId w:val="4"/>
        </w:numPr>
        <w:spacing w:line="360" w:lineRule="auto"/>
        <w:ind w:left="0" w:firstLine="360"/>
        <w:jc w:val="both"/>
        <w:rPr>
          <w:b/>
          <w:color w:val="auto"/>
          <w:u w:val="single"/>
        </w:rPr>
      </w:pPr>
      <w:r w:rsidRPr="00FE658E">
        <w:rPr>
          <w:b/>
          <w:color w:val="auto"/>
          <w:u w:val="single"/>
        </w:rPr>
        <w:t>Warunki udziału w postepowaniu</w:t>
      </w:r>
    </w:p>
    <w:p w:rsidR="00850D94" w:rsidRPr="00FE658E" w:rsidRDefault="003451C7" w:rsidP="00FE658E">
      <w:pPr>
        <w:pStyle w:val="Default"/>
        <w:spacing w:line="360" w:lineRule="auto"/>
        <w:jc w:val="both"/>
      </w:pPr>
      <w:r w:rsidRPr="00FE658E">
        <w:t>O udzielenia zamówienia mogą ubiegać się Wykonawcy, którzy spełniają następujące warunki:</w:t>
      </w:r>
    </w:p>
    <w:p w:rsidR="003451C7" w:rsidRPr="00FE658E" w:rsidRDefault="00871476" w:rsidP="00FE658E">
      <w:pPr>
        <w:pStyle w:val="Default"/>
        <w:numPr>
          <w:ilvl w:val="0"/>
          <w:numId w:val="3"/>
        </w:numPr>
        <w:spacing w:line="360" w:lineRule="auto"/>
        <w:jc w:val="both"/>
      </w:pPr>
      <w:r w:rsidRPr="00FE658E">
        <w:t>Posiadają</w:t>
      </w:r>
      <w:r w:rsidR="003451C7" w:rsidRPr="00FE658E">
        <w:t xml:space="preserve"> odpowiednią wiedzę i doświadczenie do realizacji zamówienia,</w:t>
      </w:r>
    </w:p>
    <w:p w:rsidR="003451C7" w:rsidRPr="00FE658E" w:rsidRDefault="003451C7" w:rsidP="00FE658E">
      <w:pPr>
        <w:pStyle w:val="Default"/>
        <w:numPr>
          <w:ilvl w:val="0"/>
          <w:numId w:val="3"/>
        </w:numPr>
        <w:spacing w:line="360" w:lineRule="auto"/>
        <w:jc w:val="both"/>
      </w:pPr>
      <w:r w:rsidRPr="00FE658E">
        <w:t>Posiadają zdolności techniczne i organizacyjne do realizacji zamówienia,</w:t>
      </w:r>
    </w:p>
    <w:p w:rsidR="003451C7" w:rsidRPr="00FE658E" w:rsidRDefault="003451C7" w:rsidP="00FE658E">
      <w:pPr>
        <w:pStyle w:val="Default"/>
        <w:numPr>
          <w:ilvl w:val="0"/>
          <w:numId w:val="3"/>
        </w:numPr>
        <w:spacing w:line="360" w:lineRule="auto"/>
        <w:jc w:val="both"/>
      </w:pPr>
      <w:r w:rsidRPr="00FE658E">
        <w:t>Nie są powiązani osobowo lub kapitałowo z Zamawiającym.</w:t>
      </w:r>
    </w:p>
    <w:p w:rsidR="00850D94" w:rsidRPr="00FE658E" w:rsidRDefault="00850D94" w:rsidP="00FE658E">
      <w:pPr>
        <w:pStyle w:val="Default"/>
        <w:numPr>
          <w:ilvl w:val="0"/>
          <w:numId w:val="4"/>
        </w:numPr>
        <w:spacing w:line="360" w:lineRule="auto"/>
        <w:ind w:left="0" w:firstLine="360"/>
        <w:jc w:val="both"/>
        <w:rPr>
          <w:u w:val="single"/>
        </w:rPr>
      </w:pPr>
      <w:r w:rsidRPr="00FE658E">
        <w:rPr>
          <w:b/>
          <w:bCs/>
          <w:u w:val="single"/>
        </w:rPr>
        <w:t xml:space="preserve">Zadania Wykonawcy przedmiotu zamówienia </w:t>
      </w:r>
    </w:p>
    <w:p w:rsidR="00BA3C36" w:rsidRPr="00FE658E" w:rsidRDefault="00850D94" w:rsidP="00FE658E">
      <w:pPr>
        <w:pStyle w:val="Default"/>
        <w:numPr>
          <w:ilvl w:val="0"/>
          <w:numId w:val="5"/>
        </w:numPr>
        <w:spacing w:line="360" w:lineRule="auto"/>
        <w:ind w:left="0" w:firstLine="360"/>
        <w:jc w:val="both"/>
        <w:rPr>
          <w:u w:val="single"/>
        </w:rPr>
      </w:pPr>
      <w:r w:rsidRPr="00FE658E">
        <w:t xml:space="preserve">Wykonawca zobowiązuje się dostarczyć przedmiot zamówienia na swój koszt </w:t>
      </w:r>
      <w:r w:rsidR="0051285E" w:rsidRPr="00FE658E">
        <w:t xml:space="preserve">do siedziby Zamawiającego w </w:t>
      </w:r>
      <w:r w:rsidR="006C4B2A" w:rsidRPr="00FE658E">
        <w:t>Kielcach: al. IX Wieków Kielc 3</w:t>
      </w:r>
      <w:r w:rsidR="001422C8" w:rsidRPr="00FE658E">
        <w:t>, 25-516 Kielce</w:t>
      </w:r>
      <w:r w:rsidR="00871476" w:rsidRPr="00FE658E">
        <w:t xml:space="preserve"> lub innej siedziby na terenie miasta Kielce wskazanej przez Zamawiającego</w:t>
      </w:r>
      <w:r w:rsidR="0051285E" w:rsidRPr="00FE658E">
        <w:t xml:space="preserve"> </w:t>
      </w:r>
    </w:p>
    <w:p w:rsidR="00850D94" w:rsidRPr="00FE658E" w:rsidRDefault="00850D94" w:rsidP="00FE658E">
      <w:pPr>
        <w:pStyle w:val="Default"/>
        <w:numPr>
          <w:ilvl w:val="0"/>
          <w:numId w:val="5"/>
        </w:numPr>
        <w:spacing w:line="360" w:lineRule="auto"/>
        <w:ind w:left="0" w:firstLine="360"/>
        <w:jc w:val="both"/>
      </w:pPr>
      <w:r w:rsidRPr="00FE658E">
        <w:t xml:space="preserve">Wykonawca zobowiązany jest zawiadomić Zamawiającego co najmniej 1 dzień roboczy wcześniej o planowanym terminie dostarczenia przedmiotu zamówienia. Za dni robocze ustala się dni tygodnia od poniedziałku do piątku, za wyjątkiem dni ustawowo wolnych od pracy. </w:t>
      </w:r>
    </w:p>
    <w:p w:rsidR="0051285E" w:rsidRPr="00FE658E" w:rsidRDefault="00850D94" w:rsidP="00FE658E">
      <w:pPr>
        <w:pStyle w:val="Default"/>
        <w:numPr>
          <w:ilvl w:val="0"/>
          <w:numId w:val="5"/>
        </w:numPr>
        <w:spacing w:line="360" w:lineRule="auto"/>
        <w:ind w:left="0" w:firstLine="360"/>
        <w:jc w:val="both"/>
      </w:pPr>
      <w:r w:rsidRPr="00FE658E">
        <w:t xml:space="preserve">Wykonawca ponosi odpowiedzialność za wady i szkody powstałe w czasie transportu przedmiotu zamówienia </w:t>
      </w:r>
      <w:r w:rsidR="0051285E" w:rsidRPr="00FE658E">
        <w:t>do siedziby Zamawiającego w Kielcach</w:t>
      </w:r>
      <w:r w:rsidR="00871476" w:rsidRPr="00FE658E">
        <w:t xml:space="preserve"> lub innej wskazanej przez Zamawiającego.</w:t>
      </w:r>
    </w:p>
    <w:p w:rsidR="00850D94" w:rsidRPr="00FE658E" w:rsidRDefault="00850D94" w:rsidP="00FE658E">
      <w:pPr>
        <w:pStyle w:val="Default"/>
        <w:numPr>
          <w:ilvl w:val="0"/>
          <w:numId w:val="5"/>
        </w:numPr>
        <w:spacing w:line="360" w:lineRule="auto"/>
        <w:ind w:left="0" w:firstLine="360"/>
        <w:jc w:val="both"/>
      </w:pPr>
      <w:r w:rsidRPr="00FE658E">
        <w:t xml:space="preserve">Przedmiot, o którym mowa w zapytaniu, powinien posiadać najwyższą jakość, sprawność oraz wydajność. </w:t>
      </w:r>
      <w:r w:rsidR="009A15C9" w:rsidRPr="00FE658E">
        <w:t>Wykonawca gw</w:t>
      </w:r>
      <w:r w:rsidR="001422C8" w:rsidRPr="00FE658E">
        <w:t>arantuje, że produkt jest nowy,</w:t>
      </w:r>
      <w:r w:rsidR="009A15C9" w:rsidRPr="00FE658E">
        <w:t xml:space="preserve"> I gatunku, fabrycznie zapakowany</w:t>
      </w:r>
      <w:r w:rsidR="00D52131" w:rsidRPr="00FE658E">
        <w:t xml:space="preserve"> </w:t>
      </w:r>
      <w:r w:rsidR="009A15C9" w:rsidRPr="00FE658E">
        <w:t>i wolny od wad.</w:t>
      </w:r>
    </w:p>
    <w:p w:rsidR="0051285E" w:rsidRPr="00FE658E" w:rsidRDefault="00850D94" w:rsidP="00FE658E">
      <w:pPr>
        <w:pStyle w:val="Default"/>
        <w:numPr>
          <w:ilvl w:val="0"/>
          <w:numId w:val="5"/>
        </w:numPr>
        <w:spacing w:line="360" w:lineRule="auto"/>
        <w:ind w:left="0" w:firstLine="360"/>
        <w:jc w:val="both"/>
      </w:pPr>
      <w:r w:rsidRPr="00FE658E">
        <w:t xml:space="preserve">Ostateczny odbiór dostarczonego przez Wykonawcę przedmiotu zamówienia nastąpi </w:t>
      </w:r>
      <w:r w:rsidR="001B1573" w:rsidRPr="00FE658E">
        <w:t>na podstawie</w:t>
      </w:r>
      <w:r w:rsidRPr="00FE658E">
        <w:t xml:space="preserve"> protokół </w:t>
      </w:r>
      <w:r w:rsidRPr="00B61658">
        <w:t>odbioru</w:t>
      </w:r>
      <w:r w:rsidR="00967326" w:rsidRPr="00B61658">
        <w:t xml:space="preserve"> (</w:t>
      </w:r>
      <w:r w:rsidR="00B61658" w:rsidRPr="00B61658">
        <w:t xml:space="preserve">wzór </w:t>
      </w:r>
      <w:r w:rsidR="00967326" w:rsidRPr="00B61658">
        <w:t>załącznik nr</w:t>
      </w:r>
      <w:r w:rsidR="00B61658" w:rsidRPr="00B61658">
        <w:t xml:space="preserve"> 1 do umowy</w:t>
      </w:r>
      <w:r w:rsidR="00967326" w:rsidRPr="00B61658">
        <w:t>)</w:t>
      </w:r>
      <w:r w:rsidRPr="00B61658">
        <w:t>,</w:t>
      </w:r>
      <w:r w:rsidRPr="00FE658E">
        <w:t xml:space="preserve"> który zostanie sporządzony po sprawdzeniu ilości i jakości dostar</w:t>
      </w:r>
      <w:r w:rsidR="001B1573" w:rsidRPr="00FE658E">
        <w:t xml:space="preserve">czonego przedmiotu zamówienia. </w:t>
      </w:r>
    </w:p>
    <w:p w:rsidR="0051285E" w:rsidRPr="00FE658E" w:rsidRDefault="0051285E" w:rsidP="00FE658E">
      <w:pPr>
        <w:pStyle w:val="Default"/>
        <w:numPr>
          <w:ilvl w:val="0"/>
          <w:numId w:val="5"/>
        </w:numPr>
        <w:spacing w:line="360" w:lineRule="auto"/>
        <w:ind w:left="0" w:firstLine="360"/>
        <w:jc w:val="both"/>
        <w:rPr>
          <w:color w:val="000000" w:themeColor="text1"/>
        </w:rPr>
      </w:pPr>
      <w:r w:rsidRPr="00FE658E">
        <w:rPr>
          <w:color w:val="000000" w:themeColor="text1"/>
        </w:rPr>
        <w:t xml:space="preserve">Wykonawca zobowiązuje się do dostarczenia Zamawiającemu przedmiotu zamówienia </w:t>
      </w:r>
      <w:r w:rsidR="00967326" w:rsidRPr="00FE658E">
        <w:rPr>
          <w:color w:val="000000" w:themeColor="text1"/>
        </w:rPr>
        <w:br/>
      </w:r>
      <w:r w:rsidRPr="00FE658E">
        <w:rPr>
          <w:color w:val="000000" w:themeColor="text1"/>
        </w:rPr>
        <w:t xml:space="preserve">w terminie nie dłuższym niż określony w </w:t>
      </w:r>
      <w:r w:rsidR="000269BE" w:rsidRPr="00FE658E">
        <w:rPr>
          <w:color w:val="000000" w:themeColor="text1"/>
        </w:rPr>
        <w:t>zapytaniu ofertowym</w:t>
      </w:r>
      <w:r w:rsidRPr="00FE658E">
        <w:rPr>
          <w:color w:val="000000" w:themeColor="text1"/>
        </w:rPr>
        <w:t xml:space="preserve">. </w:t>
      </w:r>
    </w:p>
    <w:p w:rsidR="0051285E" w:rsidRPr="00FE658E" w:rsidRDefault="0051285E" w:rsidP="00FE658E">
      <w:pPr>
        <w:pStyle w:val="Default"/>
        <w:numPr>
          <w:ilvl w:val="0"/>
          <w:numId w:val="5"/>
        </w:numPr>
        <w:spacing w:line="360" w:lineRule="auto"/>
        <w:ind w:left="0" w:firstLine="360"/>
        <w:jc w:val="both"/>
      </w:pPr>
      <w:r w:rsidRPr="00FE658E">
        <w:t xml:space="preserve">W przypadku stwierdzenia niezgodności jakościowych lub ilościowych dostawy </w:t>
      </w:r>
      <w:r w:rsidR="00967326" w:rsidRPr="00FE658E">
        <w:br/>
      </w:r>
      <w:r w:rsidRPr="00FE658E">
        <w:t xml:space="preserve">z zapytaniem ofertowym i/lub z ofertą Wykonawcy, Wykonawca zobowiązany jest do wymiany wadliwego przedmiotu zamówienia na wolny od wad, a w przypadku braków ilościowych – do dostarczenia różnicy wynikającej z zapytania ofertowego i oferty Wykonawcy i faktycznie zrealizowanej dostawy w terminie ustalonym przez Zamawiającego. </w:t>
      </w:r>
    </w:p>
    <w:p w:rsidR="0051285E" w:rsidRPr="00FE658E" w:rsidRDefault="0051285E" w:rsidP="00FE658E">
      <w:pPr>
        <w:pStyle w:val="Default"/>
        <w:numPr>
          <w:ilvl w:val="0"/>
          <w:numId w:val="5"/>
        </w:numPr>
        <w:spacing w:line="360" w:lineRule="auto"/>
        <w:ind w:left="0" w:firstLine="360"/>
        <w:jc w:val="both"/>
      </w:pPr>
      <w:r w:rsidRPr="00FE658E">
        <w:t>Wykonawca oświadcza, iż posiada odpowiednią wiedzę, kwalifikacje i doświadczenie niezbędne do wykonania przedmiotu zamówienia, o którym mowa w</w:t>
      </w:r>
      <w:r w:rsidR="00BA3C36" w:rsidRPr="00FE658E">
        <w:t xml:space="preserve"> niniejszym Zapytaniu ofertowym </w:t>
      </w:r>
      <w:r w:rsidR="009A15C9" w:rsidRPr="00FE658E">
        <w:t xml:space="preserve"> </w:t>
      </w:r>
      <w:r w:rsidRPr="00FE658E">
        <w:t xml:space="preserve">i zobowiązuje się go zrealizować z należytą starannością, najwyższymi standardami obowiązującymi na rynku dostaw oraz zgodnie z obowiązującymi przepisami prawa. </w:t>
      </w:r>
    </w:p>
    <w:p w:rsidR="00D303E1" w:rsidRPr="00D42A86" w:rsidRDefault="00D303E1" w:rsidP="00FE658E">
      <w:pPr>
        <w:pStyle w:val="Default"/>
        <w:numPr>
          <w:ilvl w:val="0"/>
          <w:numId w:val="5"/>
        </w:numPr>
        <w:spacing w:line="360" w:lineRule="auto"/>
        <w:ind w:left="0" w:firstLine="360"/>
        <w:jc w:val="both"/>
      </w:pPr>
      <w:r w:rsidRPr="00D42A86">
        <w:t xml:space="preserve">Do oferty </w:t>
      </w:r>
      <w:r w:rsidR="00CA174A" w:rsidRPr="00D42A86">
        <w:t>trzeba dołączyć dokumenty</w:t>
      </w:r>
      <w:r w:rsidR="0000361B" w:rsidRPr="00D42A86">
        <w:t xml:space="preserve"> w języku polskim  lub przetłumaczone na język polski (tłumaczenie zwykłe, nie jest wymagane tłumaczenie przysięgłe)</w:t>
      </w:r>
      <w:r w:rsidR="00CA174A" w:rsidRPr="00D42A86">
        <w:t xml:space="preserve"> potwierdzające spełnianie szczegółowych wymagań </w:t>
      </w:r>
      <w:r w:rsidR="0000361B" w:rsidRPr="00D42A86">
        <w:t>oferowanego asortymenty, opisanego</w:t>
      </w:r>
      <w:r w:rsidR="00CA174A" w:rsidRPr="00D42A86">
        <w:t xml:space="preserve"> w tabeli </w:t>
      </w:r>
      <w:r w:rsidR="00707947" w:rsidRPr="00D42A86">
        <w:t>nr 1</w:t>
      </w:r>
      <w:r w:rsidR="00C06430" w:rsidRPr="00D42A86">
        <w:t xml:space="preserve"> </w:t>
      </w:r>
      <w:r w:rsidR="00B61658" w:rsidRPr="00D42A86">
        <w:t>i 2</w:t>
      </w:r>
      <w:r w:rsidR="00707947" w:rsidRPr="00D42A86">
        <w:t xml:space="preserve"> </w:t>
      </w:r>
      <w:r w:rsidR="00D42A86">
        <w:br/>
      </w:r>
      <w:r w:rsidR="0000361B" w:rsidRPr="00D42A86">
        <w:t>w treści niniejszego zapytania.</w:t>
      </w:r>
    </w:p>
    <w:p w:rsidR="0000361B" w:rsidRPr="00FE658E" w:rsidRDefault="0000361B" w:rsidP="00FE658E">
      <w:pPr>
        <w:pStyle w:val="Default"/>
        <w:numPr>
          <w:ilvl w:val="0"/>
          <w:numId w:val="11"/>
        </w:numPr>
        <w:spacing w:line="360" w:lineRule="auto"/>
        <w:ind w:left="0" w:firstLine="360"/>
        <w:jc w:val="both"/>
      </w:pPr>
      <w:r w:rsidRPr="00FE658E">
        <w:t xml:space="preserve">Wykonawca zobowiązany jest przedłożyć właściwe dokumenty potwierdzające, iż oferowany </w:t>
      </w:r>
      <w:r w:rsidRPr="008926E9">
        <w:t>asortyment</w:t>
      </w:r>
      <w:r w:rsidR="00C06430" w:rsidRPr="008926E9">
        <w:t xml:space="preserve"> (w tabeli nr 1</w:t>
      </w:r>
      <w:r w:rsidR="00B61658" w:rsidRPr="008926E9">
        <w:t xml:space="preserve"> i 2</w:t>
      </w:r>
      <w:r w:rsidR="00C06430" w:rsidRPr="008926E9">
        <w:t xml:space="preserve"> </w:t>
      </w:r>
      <w:proofErr w:type="spellStart"/>
      <w:r w:rsidR="00C06430" w:rsidRPr="008926E9">
        <w:t>poz</w:t>
      </w:r>
      <w:proofErr w:type="spellEnd"/>
      <w:r w:rsidR="00C06430" w:rsidRPr="008926E9">
        <w:t xml:space="preserve"> od 1-</w:t>
      </w:r>
      <w:r w:rsidR="00B61658" w:rsidRPr="008926E9">
        <w:t>9</w:t>
      </w:r>
      <w:r w:rsidR="00C06430" w:rsidRPr="008926E9">
        <w:t xml:space="preserve">) </w:t>
      </w:r>
      <w:r w:rsidRPr="008926E9">
        <w:t>spełnia</w:t>
      </w:r>
      <w:r w:rsidRPr="00FE658E">
        <w:t xml:space="preserve"> wymagania Zamawiającego, m.in..: certyfikat z laboratorium notyfikowanego</w:t>
      </w:r>
      <w:r w:rsidR="00C16F6F" w:rsidRPr="00FE658E">
        <w:t xml:space="preserve"> (</w:t>
      </w:r>
      <w:proofErr w:type="spellStart"/>
      <w:r w:rsidR="00C16F6F" w:rsidRPr="00FE658E">
        <w:t>European</w:t>
      </w:r>
      <w:proofErr w:type="spellEnd"/>
      <w:r w:rsidR="00C16F6F" w:rsidRPr="00FE658E">
        <w:t xml:space="preserve"> </w:t>
      </w:r>
      <w:proofErr w:type="spellStart"/>
      <w:r w:rsidR="00C16F6F" w:rsidRPr="00FE658E">
        <w:t>Commission</w:t>
      </w:r>
      <w:proofErr w:type="spellEnd"/>
      <w:r w:rsidR="00C16F6F" w:rsidRPr="00FE658E">
        <w:t xml:space="preserve"> </w:t>
      </w:r>
      <w:proofErr w:type="spellStart"/>
      <w:r w:rsidR="00C16F6F" w:rsidRPr="00FE658E">
        <w:t>Notified</w:t>
      </w:r>
      <w:proofErr w:type="spellEnd"/>
      <w:r w:rsidR="00C16F6F" w:rsidRPr="00FE658E">
        <w:t xml:space="preserve"> body </w:t>
      </w:r>
      <w:proofErr w:type="spellStart"/>
      <w:r w:rsidR="00C16F6F" w:rsidRPr="00FE658E">
        <w:t>Nando</w:t>
      </w:r>
      <w:proofErr w:type="spellEnd"/>
      <w:r w:rsidR="00C16F6F" w:rsidRPr="00FE658E">
        <w:t>)</w:t>
      </w:r>
      <w:r w:rsidR="00C16F6F" w:rsidRPr="00FE658E">
        <w:rPr>
          <w:rStyle w:val="Odwoanieprzypisudolnego"/>
        </w:rPr>
        <w:footnoteReference w:id="1"/>
      </w:r>
      <w:r w:rsidR="00C16F6F" w:rsidRPr="00FE658E">
        <w:t xml:space="preserve">, </w:t>
      </w:r>
      <w:r w:rsidRPr="00FE658E">
        <w:t xml:space="preserve"> Deklarację Zgodności UE itp. lub stosowne oświadczenie z załączeniem innych dokumentów potwierdzających, ze produkt jest dopuszczony do obrotu i stosowania na terenie Unii Europejskiej – wraz z zaznaczeniem właściwych danych oraz odniesieniem, którego produktu dotyczą.</w:t>
      </w:r>
    </w:p>
    <w:p w:rsidR="0000361B" w:rsidRPr="00FE658E" w:rsidRDefault="0000361B" w:rsidP="00FE658E">
      <w:pPr>
        <w:pStyle w:val="Default"/>
        <w:spacing w:line="360" w:lineRule="auto"/>
        <w:jc w:val="both"/>
      </w:pPr>
      <w:r w:rsidRPr="00FE658E">
        <w:t xml:space="preserve">Opisy, katalogi, specyfikacje techniczne z danymi, </w:t>
      </w:r>
      <w:r w:rsidR="00C16F6F" w:rsidRPr="00FE658E">
        <w:t>zgodność</w:t>
      </w:r>
      <w:r w:rsidRPr="00FE658E">
        <w:t xml:space="preserve"> z normami wskazanymi w tabeli nr 1 i w tabeli nr 2 niniejszego zapytania w języku polskim.</w:t>
      </w:r>
    </w:p>
    <w:p w:rsidR="0000361B" w:rsidRPr="00FE658E" w:rsidRDefault="00C16F6F" w:rsidP="00FE658E">
      <w:pPr>
        <w:pStyle w:val="Default"/>
        <w:spacing w:line="360" w:lineRule="auto"/>
        <w:jc w:val="both"/>
      </w:pPr>
      <w:r w:rsidRPr="00FE658E">
        <w:t>Autentyczność</w:t>
      </w:r>
      <w:r w:rsidR="0000361B" w:rsidRPr="00FE658E">
        <w:t xml:space="preserve"> ww. dokumentów musi zostać potwierdzona przez Wykonawcę na żądanie Zamawiającego.</w:t>
      </w:r>
    </w:p>
    <w:p w:rsidR="00C16F6F" w:rsidRPr="00B61658" w:rsidRDefault="0000361B" w:rsidP="00FE658E">
      <w:pPr>
        <w:pStyle w:val="Default"/>
        <w:spacing w:line="360" w:lineRule="auto"/>
        <w:jc w:val="both"/>
      </w:pPr>
      <w:r w:rsidRPr="00B61658">
        <w:t xml:space="preserve">Do </w:t>
      </w:r>
      <w:r w:rsidR="00C16F6F" w:rsidRPr="00B61658">
        <w:t>formularza</w:t>
      </w:r>
      <w:r w:rsidRPr="00B61658">
        <w:t xml:space="preserve"> oferty Wykonawca</w:t>
      </w:r>
      <w:r w:rsidR="00B61658" w:rsidRPr="00B61658">
        <w:t xml:space="preserve"> w przypadku pozycji 1-9</w:t>
      </w:r>
      <w:r w:rsidRPr="00B61658">
        <w:t xml:space="preserve"> musi załączyć zdjęcie pro</w:t>
      </w:r>
      <w:r w:rsidR="00C16F6F" w:rsidRPr="00B61658">
        <w:t>duktu oraz opakowania produktu.</w:t>
      </w:r>
      <w:r w:rsidR="00B61658">
        <w:t xml:space="preserve"> </w:t>
      </w:r>
      <w:r w:rsidR="00C16F6F" w:rsidRPr="00B61658">
        <w:t xml:space="preserve">Na opakowaniu jednostkowym musi znajdować się </w:t>
      </w:r>
      <w:r w:rsidR="009151D8" w:rsidRPr="00B61658">
        <w:t>oryginalna etykieta producenta produktu zawierająca nazwę produktu, sposób użycia, termin ważności, nr serii, nazwę i adres producenta i/lub dystrybutora, znak CE na instrukcji i/lub opakowaniu handlowym i/lub na opakowaniu jednostkowym.</w:t>
      </w:r>
    </w:p>
    <w:p w:rsidR="00707947" w:rsidRPr="00D42A86" w:rsidRDefault="0051285E" w:rsidP="00FE658E">
      <w:pPr>
        <w:pStyle w:val="Default"/>
        <w:numPr>
          <w:ilvl w:val="0"/>
          <w:numId w:val="11"/>
        </w:numPr>
        <w:spacing w:line="360" w:lineRule="auto"/>
        <w:ind w:left="0" w:firstLine="360"/>
        <w:jc w:val="both"/>
      </w:pPr>
      <w:r w:rsidRPr="00D42A86">
        <w:t xml:space="preserve">Wszystkie artykuły powinny posiadać oznakowania/ulotki informacyjne w języku polskim informujące o producencie, dacie produkcji, sposobie użycia i wszelkie informacje niezbędne do prawidłowego użytkowania przedmiotu zamówienia. </w:t>
      </w:r>
    </w:p>
    <w:p w:rsidR="00C16F6F" w:rsidRPr="00FE658E" w:rsidRDefault="00C16F6F" w:rsidP="00FE658E">
      <w:pPr>
        <w:pStyle w:val="Default"/>
        <w:spacing w:line="360" w:lineRule="auto"/>
        <w:ind w:left="360"/>
        <w:jc w:val="both"/>
      </w:pPr>
    </w:p>
    <w:p w:rsidR="0051285E" w:rsidRPr="00FE658E" w:rsidRDefault="0051285E" w:rsidP="00FE658E">
      <w:pPr>
        <w:pStyle w:val="Default"/>
        <w:numPr>
          <w:ilvl w:val="0"/>
          <w:numId w:val="4"/>
        </w:numPr>
        <w:spacing w:line="360" w:lineRule="auto"/>
        <w:ind w:left="0" w:firstLine="360"/>
        <w:jc w:val="both"/>
        <w:rPr>
          <w:b/>
          <w:bCs/>
          <w:u w:val="single"/>
        </w:rPr>
      </w:pPr>
      <w:r w:rsidRPr="00FE658E">
        <w:rPr>
          <w:b/>
          <w:bCs/>
          <w:u w:val="single"/>
        </w:rPr>
        <w:t xml:space="preserve">Opis sposobu przygotowania oferty. </w:t>
      </w:r>
    </w:p>
    <w:p w:rsidR="0051285E" w:rsidRPr="00FE658E" w:rsidRDefault="00EC7F5C" w:rsidP="00FE658E">
      <w:pPr>
        <w:pStyle w:val="Default"/>
        <w:numPr>
          <w:ilvl w:val="0"/>
          <w:numId w:val="6"/>
        </w:numPr>
        <w:spacing w:line="360" w:lineRule="auto"/>
        <w:ind w:left="0" w:firstLine="360"/>
        <w:jc w:val="both"/>
        <w:rPr>
          <w:b/>
          <w:bCs/>
        </w:rPr>
      </w:pPr>
      <w:r w:rsidRPr="00FE658E">
        <w:t xml:space="preserve">Ofertę </w:t>
      </w:r>
      <w:r w:rsidR="006230FD" w:rsidRPr="00FE658E">
        <w:t xml:space="preserve">należy sporządzić </w:t>
      </w:r>
      <w:r w:rsidRPr="00FE658E">
        <w:t>w języku polskim</w:t>
      </w:r>
      <w:r w:rsidR="006230FD" w:rsidRPr="00FE658E">
        <w:t>.</w:t>
      </w:r>
      <w:r w:rsidRPr="00FE658E">
        <w:t xml:space="preserve"> </w:t>
      </w:r>
      <w:r w:rsidR="00F91E2C" w:rsidRPr="00FE658E">
        <w:t xml:space="preserve">W przypadku załączenia dokumentów </w:t>
      </w:r>
      <w:r w:rsidR="003D0FFE">
        <w:br/>
      </w:r>
      <w:r w:rsidR="00F91E2C" w:rsidRPr="00FE658E">
        <w:t>w języku obcym niezbędne jest dołączenie tłumaczenia na język polski.</w:t>
      </w:r>
    </w:p>
    <w:p w:rsidR="0051285E" w:rsidRPr="00FE658E" w:rsidRDefault="0051285E" w:rsidP="00FE658E">
      <w:pPr>
        <w:pStyle w:val="Default"/>
        <w:numPr>
          <w:ilvl w:val="0"/>
          <w:numId w:val="6"/>
        </w:numPr>
        <w:spacing w:line="360" w:lineRule="auto"/>
        <w:ind w:left="0" w:firstLine="360"/>
        <w:jc w:val="both"/>
      </w:pPr>
      <w:r w:rsidRPr="00FE658E">
        <w:t xml:space="preserve"> Oferta </w:t>
      </w:r>
      <w:r w:rsidR="00F91E2C" w:rsidRPr="00FE658E">
        <w:t>musi</w:t>
      </w:r>
      <w:r w:rsidRPr="00FE658E">
        <w:t xml:space="preserve"> być podpisana przez osobę/y upoważnioną/e w dokumentach rejestrowych podmiotu do reprezentacji Wykonawcy lub posiadającą/e odpowiednie pełnomocnictwo do dokonania niniejszej czynności prawnej udzielone prze osobę/y upoważnioną/e do reprezentacji podmiotu. </w:t>
      </w:r>
    </w:p>
    <w:p w:rsidR="0051285E" w:rsidRPr="00FE658E" w:rsidRDefault="0051285E" w:rsidP="00FE658E">
      <w:pPr>
        <w:pStyle w:val="Default"/>
        <w:numPr>
          <w:ilvl w:val="0"/>
          <w:numId w:val="6"/>
        </w:numPr>
        <w:spacing w:line="360" w:lineRule="auto"/>
        <w:ind w:left="0" w:firstLine="360"/>
        <w:jc w:val="both"/>
      </w:pPr>
      <w:r w:rsidRPr="00FE658E">
        <w:t>Wszelkie miejsca w ofercie, w których Wykonawca naniósł poprawki lub zmiany wpisywanej przez siebie treści, powinny być parafowane prz</w:t>
      </w:r>
      <w:r w:rsidR="001B1573" w:rsidRPr="00FE658E">
        <w:t xml:space="preserve">ez osobę/y uprawnioną/e do </w:t>
      </w:r>
      <w:r w:rsidRPr="00FE658E">
        <w:t xml:space="preserve">reprezentacji. </w:t>
      </w:r>
    </w:p>
    <w:p w:rsidR="0051285E" w:rsidRPr="00FE658E" w:rsidRDefault="0051285E" w:rsidP="00FE658E">
      <w:pPr>
        <w:pStyle w:val="Default"/>
        <w:numPr>
          <w:ilvl w:val="0"/>
          <w:numId w:val="6"/>
        </w:numPr>
        <w:spacing w:line="360" w:lineRule="auto"/>
        <w:ind w:left="0" w:firstLine="360"/>
        <w:jc w:val="both"/>
      </w:pPr>
      <w:r w:rsidRPr="00FE658E">
        <w:t>Zaleca się ponumerowanie stron oferty w spos</w:t>
      </w:r>
      <w:r w:rsidR="001B1573" w:rsidRPr="00FE658E">
        <w:t xml:space="preserve">ób uniemożliwiający przypadkowe </w:t>
      </w:r>
      <w:r w:rsidRPr="00FE658E">
        <w:t xml:space="preserve">zdekompletowanie. </w:t>
      </w:r>
    </w:p>
    <w:p w:rsidR="0051285E" w:rsidRPr="00FE658E" w:rsidRDefault="0051285E" w:rsidP="00FE658E">
      <w:pPr>
        <w:pStyle w:val="Default"/>
        <w:numPr>
          <w:ilvl w:val="0"/>
          <w:numId w:val="6"/>
        </w:numPr>
        <w:spacing w:line="360" w:lineRule="auto"/>
        <w:ind w:left="0" w:firstLine="360"/>
        <w:jc w:val="both"/>
      </w:pPr>
      <w:r w:rsidRPr="00FE658E">
        <w:t xml:space="preserve">Wykonawca ponosi wszelkie koszty związane z przygotowaniem i złożeniem oferty. </w:t>
      </w:r>
    </w:p>
    <w:p w:rsidR="0051285E" w:rsidRPr="00FE658E" w:rsidRDefault="0051285E" w:rsidP="00FE658E">
      <w:pPr>
        <w:pStyle w:val="Default"/>
        <w:numPr>
          <w:ilvl w:val="0"/>
          <w:numId w:val="6"/>
        </w:numPr>
        <w:spacing w:line="360" w:lineRule="auto"/>
        <w:ind w:left="0" w:firstLine="360"/>
        <w:jc w:val="both"/>
      </w:pPr>
      <w:r w:rsidRPr="00FE658E">
        <w:t xml:space="preserve">Kompletna oferta powinna zawierać: </w:t>
      </w:r>
    </w:p>
    <w:p w:rsidR="0051285E" w:rsidRPr="00FE658E" w:rsidRDefault="009A7969" w:rsidP="00FE658E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color w:val="000000"/>
          <w:sz w:val="24"/>
          <w:szCs w:val="24"/>
        </w:rPr>
      </w:pPr>
      <w:r w:rsidRPr="00FE658E">
        <w:rPr>
          <w:rFonts w:eastAsiaTheme="minorHAnsi"/>
          <w:color w:val="000000"/>
          <w:sz w:val="24"/>
          <w:szCs w:val="24"/>
        </w:rPr>
        <w:t>-</w:t>
      </w:r>
      <w:r w:rsidR="0051285E" w:rsidRPr="00FE658E">
        <w:rPr>
          <w:rFonts w:eastAsiaTheme="minorHAnsi"/>
          <w:color w:val="000000"/>
          <w:sz w:val="24"/>
          <w:szCs w:val="24"/>
        </w:rPr>
        <w:t xml:space="preserve"> dane dotyczące Wykonawcy (pełna nazwa firmy, adres, NIP, REGON, telefon, adres poczty elektronicznej); </w:t>
      </w:r>
    </w:p>
    <w:p w:rsidR="009A15C9" w:rsidRPr="00FE658E" w:rsidRDefault="009A7969" w:rsidP="00FE658E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color w:val="000000"/>
          <w:sz w:val="24"/>
          <w:szCs w:val="24"/>
        </w:rPr>
      </w:pPr>
      <w:r w:rsidRPr="00FE658E">
        <w:rPr>
          <w:rFonts w:eastAsiaTheme="minorHAnsi"/>
          <w:color w:val="000000"/>
          <w:sz w:val="24"/>
          <w:szCs w:val="24"/>
        </w:rPr>
        <w:t>-</w:t>
      </w:r>
      <w:r w:rsidR="0051285E" w:rsidRPr="00FE658E">
        <w:rPr>
          <w:rFonts w:eastAsiaTheme="minorHAnsi"/>
          <w:color w:val="000000"/>
          <w:sz w:val="24"/>
          <w:szCs w:val="24"/>
        </w:rPr>
        <w:t xml:space="preserve"> wypełniony załącznik (formularz ofer</w:t>
      </w:r>
      <w:r w:rsidR="006230FD" w:rsidRPr="00FE658E">
        <w:rPr>
          <w:rFonts w:eastAsiaTheme="minorHAnsi"/>
          <w:color w:val="000000"/>
          <w:sz w:val="24"/>
          <w:szCs w:val="24"/>
        </w:rPr>
        <w:t>towy</w:t>
      </w:r>
      <w:r w:rsidR="0030490C" w:rsidRPr="00FE658E">
        <w:rPr>
          <w:rFonts w:eastAsiaTheme="minorHAnsi"/>
          <w:color w:val="000000"/>
          <w:sz w:val="24"/>
          <w:szCs w:val="24"/>
        </w:rPr>
        <w:t xml:space="preserve"> załączniki nr 1.1 do 1.12</w:t>
      </w:r>
      <w:r w:rsidR="006230FD" w:rsidRPr="00FE658E">
        <w:rPr>
          <w:rFonts w:eastAsiaTheme="minorHAnsi"/>
          <w:color w:val="000000"/>
          <w:sz w:val="24"/>
          <w:szCs w:val="24"/>
        </w:rPr>
        <w:t>) do niniejszego zapytania;</w:t>
      </w:r>
    </w:p>
    <w:p w:rsidR="006230FD" w:rsidRPr="00FE658E" w:rsidRDefault="009A7969" w:rsidP="00FE658E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color w:val="000000"/>
          <w:sz w:val="24"/>
          <w:szCs w:val="24"/>
        </w:rPr>
      </w:pPr>
      <w:r w:rsidRPr="00FE658E">
        <w:rPr>
          <w:rFonts w:eastAsiaTheme="minorHAnsi"/>
          <w:color w:val="000000"/>
          <w:sz w:val="24"/>
          <w:szCs w:val="24"/>
        </w:rPr>
        <w:t>-</w:t>
      </w:r>
      <w:r w:rsidR="006230FD" w:rsidRPr="00FE658E">
        <w:rPr>
          <w:rFonts w:eastAsiaTheme="minorHAnsi"/>
          <w:color w:val="000000"/>
          <w:sz w:val="24"/>
          <w:szCs w:val="24"/>
        </w:rPr>
        <w:t xml:space="preserve"> załączniki potwierdzające spełnianie szczegółowych wymagań oferowanego asortymentu, opisanych </w:t>
      </w:r>
      <w:r w:rsidR="00707947" w:rsidRPr="00FE658E">
        <w:rPr>
          <w:rFonts w:eastAsiaTheme="minorHAnsi"/>
          <w:color w:val="000000"/>
          <w:sz w:val="24"/>
          <w:szCs w:val="24"/>
        </w:rPr>
        <w:t xml:space="preserve">w tabeli nr 1 i w tabeli nr 2 </w:t>
      </w:r>
      <w:r w:rsidR="006230FD" w:rsidRPr="00FE658E">
        <w:rPr>
          <w:rFonts w:eastAsiaTheme="minorHAnsi"/>
          <w:color w:val="000000"/>
          <w:sz w:val="24"/>
          <w:szCs w:val="24"/>
        </w:rPr>
        <w:t>niniejszego zapytania;</w:t>
      </w:r>
    </w:p>
    <w:p w:rsidR="006230FD" w:rsidRPr="00FE658E" w:rsidRDefault="009A7969" w:rsidP="00FE658E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/>
          <w:color w:val="000000"/>
          <w:sz w:val="24"/>
          <w:szCs w:val="24"/>
        </w:rPr>
      </w:pPr>
      <w:r w:rsidRPr="00FE658E">
        <w:rPr>
          <w:rFonts w:eastAsiaTheme="minorHAnsi"/>
          <w:color w:val="000000"/>
          <w:sz w:val="24"/>
          <w:szCs w:val="24"/>
        </w:rPr>
        <w:t>-</w:t>
      </w:r>
      <w:r w:rsidR="006230FD" w:rsidRPr="00FE658E">
        <w:rPr>
          <w:rFonts w:eastAsiaTheme="minorHAnsi"/>
          <w:color w:val="000000"/>
          <w:sz w:val="24"/>
          <w:szCs w:val="24"/>
        </w:rPr>
        <w:t xml:space="preserve"> inne dokumenty (np. pełnomocnictwo dla osoby reprezentującej Wykonawcę</w:t>
      </w:r>
      <w:r w:rsidR="0030490C" w:rsidRPr="00FE658E">
        <w:rPr>
          <w:rFonts w:eastAsiaTheme="minorHAnsi"/>
          <w:color w:val="000000"/>
          <w:sz w:val="24"/>
          <w:szCs w:val="24"/>
        </w:rPr>
        <w:t>, tłumaczenia</w:t>
      </w:r>
      <w:r w:rsidR="006230FD" w:rsidRPr="00FE658E">
        <w:rPr>
          <w:rFonts w:eastAsiaTheme="minorHAnsi"/>
          <w:color w:val="000000"/>
          <w:sz w:val="24"/>
          <w:szCs w:val="24"/>
        </w:rPr>
        <w:t>)</w:t>
      </w:r>
    </w:p>
    <w:p w:rsidR="006230FD" w:rsidRPr="00FE658E" w:rsidRDefault="006230FD" w:rsidP="00FE658E">
      <w:pPr>
        <w:pStyle w:val="Default"/>
        <w:numPr>
          <w:ilvl w:val="0"/>
          <w:numId w:val="6"/>
        </w:numPr>
        <w:spacing w:line="360" w:lineRule="auto"/>
        <w:ind w:left="0" w:firstLine="360"/>
        <w:jc w:val="both"/>
      </w:pPr>
      <w:r w:rsidRPr="00FE658E">
        <w:t>Ofertę</w:t>
      </w:r>
      <w:r w:rsidR="0051285E" w:rsidRPr="00FE658E">
        <w:t xml:space="preserve"> </w:t>
      </w:r>
      <w:r w:rsidRPr="00FE658E">
        <w:t>należy przesłać w formie skanu za pomocą:</w:t>
      </w:r>
    </w:p>
    <w:p w:rsidR="006230FD" w:rsidRPr="00FE658E" w:rsidRDefault="006230FD" w:rsidP="00FE658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E658E">
        <w:rPr>
          <w:sz w:val="24"/>
          <w:szCs w:val="24"/>
        </w:rPr>
        <w:t xml:space="preserve"> poczty elektronicznej na adres </w:t>
      </w:r>
      <w:r w:rsidR="001422C8" w:rsidRPr="00FE658E">
        <w:rPr>
          <w:sz w:val="24"/>
          <w:szCs w:val="24"/>
        </w:rPr>
        <w:t>e-mail</w:t>
      </w:r>
      <w:r w:rsidRPr="00FE658E">
        <w:rPr>
          <w:sz w:val="24"/>
          <w:szCs w:val="24"/>
        </w:rPr>
        <w:t xml:space="preserve"> </w:t>
      </w:r>
      <w:r w:rsidR="00F91E2C" w:rsidRPr="00FE658E">
        <w:rPr>
          <w:sz w:val="24"/>
          <w:szCs w:val="24"/>
        </w:rPr>
        <w:t>kamila.banasińska</w:t>
      </w:r>
      <w:r w:rsidR="001422C8" w:rsidRPr="00FE658E">
        <w:rPr>
          <w:sz w:val="24"/>
          <w:szCs w:val="24"/>
        </w:rPr>
        <w:t>@sejmik.kielce.pl</w:t>
      </w:r>
      <w:r w:rsidRPr="00FE658E">
        <w:rPr>
          <w:sz w:val="24"/>
          <w:szCs w:val="24"/>
        </w:rPr>
        <w:t xml:space="preserve"> </w:t>
      </w:r>
    </w:p>
    <w:p w:rsidR="006230FD" w:rsidRPr="00FE658E" w:rsidRDefault="006230FD" w:rsidP="00FE658E">
      <w:pPr>
        <w:autoSpaceDE w:val="0"/>
        <w:autoSpaceDN w:val="0"/>
        <w:adjustRightInd w:val="0"/>
        <w:spacing w:line="360" w:lineRule="auto"/>
        <w:jc w:val="both"/>
        <w:rPr>
          <w:rStyle w:val="Pogrubienie"/>
          <w:sz w:val="24"/>
          <w:szCs w:val="24"/>
        </w:rPr>
      </w:pPr>
      <w:r w:rsidRPr="00FE658E">
        <w:rPr>
          <w:sz w:val="24"/>
          <w:szCs w:val="24"/>
        </w:rPr>
        <w:t xml:space="preserve">lub za pośrednictwem elektronicznej skrzynki podawczej Urzędu Marszałkowskiego Województwa Świętokrzyskiego na platformie </w:t>
      </w:r>
      <w:proofErr w:type="spellStart"/>
      <w:r w:rsidRPr="00FE658E">
        <w:rPr>
          <w:sz w:val="24"/>
          <w:szCs w:val="24"/>
        </w:rPr>
        <w:t>ePUAP</w:t>
      </w:r>
      <w:proofErr w:type="spellEnd"/>
      <w:r w:rsidRPr="00FE658E">
        <w:rPr>
          <w:sz w:val="24"/>
          <w:szCs w:val="24"/>
        </w:rPr>
        <w:t xml:space="preserve">: </w:t>
      </w:r>
      <w:r w:rsidRPr="00FE658E">
        <w:rPr>
          <w:rStyle w:val="Pogrubienie"/>
          <w:sz w:val="24"/>
          <w:szCs w:val="24"/>
        </w:rPr>
        <w:t>/3h680wewfh/skrytka</w:t>
      </w:r>
    </w:p>
    <w:p w:rsidR="00F91E2C" w:rsidRPr="00FE658E" w:rsidRDefault="00F91E2C" w:rsidP="00FE658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E658E">
        <w:rPr>
          <w:rStyle w:val="Pogrubienie"/>
          <w:sz w:val="24"/>
          <w:szCs w:val="24"/>
        </w:rPr>
        <w:t>w temacie wiadomości należy wpisać nr post</w:t>
      </w:r>
      <w:r w:rsidR="00B61658">
        <w:rPr>
          <w:rStyle w:val="Pogrubienie"/>
          <w:sz w:val="24"/>
          <w:szCs w:val="24"/>
        </w:rPr>
        <w:t>ę</w:t>
      </w:r>
      <w:r w:rsidRPr="00FE658E">
        <w:rPr>
          <w:rStyle w:val="Pogrubienie"/>
          <w:sz w:val="24"/>
          <w:szCs w:val="24"/>
        </w:rPr>
        <w:t xml:space="preserve">powania </w:t>
      </w:r>
      <w:r w:rsidR="008926E9">
        <w:rPr>
          <w:rStyle w:val="Pogrubienie"/>
          <w:sz w:val="24"/>
          <w:szCs w:val="24"/>
        </w:rPr>
        <w:t xml:space="preserve">OFERTA </w:t>
      </w:r>
      <w:r w:rsidR="00B61658" w:rsidRPr="00D42A86">
        <w:rPr>
          <w:rStyle w:val="Pogrubienie"/>
          <w:sz w:val="24"/>
          <w:szCs w:val="24"/>
        </w:rPr>
        <w:t>ROPS-II.052.3.7</w:t>
      </w:r>
      <w:r w:rsidRPr="00D42A86">
        <w:rPr>
          <w:rStyle w:val="Pogrubienie"/>
          <w:sz w:val="24"/>
          <w:szCs w:val="24"/>
        </w:rPr>
        <w:t>.2020</w:t>
      </w:r>
    </w:p>
    <w:p w:rsidR="001B1573" w:rsidRPr="00FE658E" w:rsidRDefault="0051285E" w:rsidP="00FE658E">
      <w:pPr>
        <w:pStyle w:val="Default"/>
        <w:numPr>
          <w:ilvl w:val="0"/>
          <w:numId w:val="6"/>
        </w:numPr>
        <w:spacing w:line="360" w:lineRule="auto"/>
        <w:ind w:left="0" w:firstLine="360"/>
        <w:jc w:val="both"/>
      </w:pPr>
      <w:r w:rsidRPr="00FE658E">
        <w:rPr>
          <w:b/>
          <w:bCs/>
        </w:rPr>
        <w:t>Termin złożenia oferty –</w:t>
      </w:r>
      <w:r w:rsidR="00F91E2C" w:rsidRPr="00FE658E">
        <w:rPr>
          <w:b/>
          <w:bCs/>
        </w:rPr>
        <w:t>0</w:t>
      </w:r>
      <w:r w:rsidR="008926E9">
        <w:rPr>
          <w:b/>
          <w:bCs/>
        </w:rPr>
        <w:t>4</w:t>
      </w:r>
      <w:r w:rsidR="00F91E2C" w:rsidRPr="00FE658E">
        <w:rPr>
          <w:b/>
          <w:bCs/>
        </w:rPr>
        <w:t>.09</w:t>
      </w:r>
      <w:r w:rsidR="00122BAE" w:rsidRPr="00FE658E">
        <w:rPr>
          <w:b/>
          <w:bCs/>
        </w:rPr>
        <w:t>.2020 r.</w:t>
      </w:r>
    </w:p>
    <w:p w:rsidR="0051285E" w:rsidRPr="00FE658E" w:rsidRDefault="0051285E" w:rsidP="00FE658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E658E">
        <w:rPr>
          <w:rFonts w:eastAsiaTheme="minorHAnsi"/>
          <w:color w:val="000000"/>
          <w:sz w:val="24"/>
          <w:szCs w:val="24"/>
        </w:rPr>
        <w:t xml:space="preserve">Liczy się data wpływu oferty. Oferty złożone po terminie nie będą rozpatrywane. </w:t>
      </w:r>
    </w:p>
    <w:p w:rsidR="0030490C" w:rsidRPr="00FE658E" w:rsidRDefault="0030490C" w:rsidP="00FE658E">
      <w:pPr>
        <w:pStyle w:val="Default"/>
        <w:numPr>
          <w:ilvl w:val="0"/>
          <w:numId w:val="6"/>
        </w:numPr>
        <w:spacing w:line="360" w:lineRule="auto"/>
        <w:ind w:left="0" w:firstLine="360"/>
        <w:jc w:val="both"/>
      </w:pPr>
      <w:r w:rsidRPr="00FE658E">
        <w:t>Wykonawca może zwrócić się do Zamawiającego o wyjaśnienie treści specyfikacji istotnych treści zamówienia. Zamawiający jest zobowiązany udzielić wyjaśnienia niezwł</w:t>
      </w:r>
      <w:r w:rsidR="00967326" w:rsidRPr="00FE658E">
        <w:t>ocznie. Zamawiający informuje, ż</w:t>
      </w:r>
      <w:r w:rsidRPr="00FE658E">
        <w:t>e pytania do zapytania ofertowego można składać nie później niż na 2 dni przed terminem składania ofert. Jeżeli wniosek o wyjaśnienie wpłynie po upływie terminu lub dotyczy udzielonych wyjaśnień, Zamawiający może udzielić wyjaśnień lub pozostawić wniosek bez rozpoznania.</w:t>
      </w:r>
    </w:p>
    <w:p w:rsidR="003713C5" w:rsidRPr="00FE658E" w:rsidRDefault="0030490C" w:rsidP="00FE658E">
      <w:pPr>
        <w:pStyle w:val="Default"/>
        <w:numPr>
          <w:ilvl w:val="0"/>
          <w:numId w:val="6"/>
        </w:numPr>
        <w:spacing w:line="360" w:lineRule="auto"/>
        <w:ind w:left="0" w:firstLine="360"/>
        <w:jc w:val="both"/>
      </w:pPr>
      <w:r w:rsidRPr="00FE658E">
        <w:t xml:space="preserve"> W uzasadnionych przypadkach Zamawiający może przed upływem </w:t>
      </w:r>
      <w:r w:rsidR="003713C5" w:rsidRPr="00FE658E">
        <w:t>składania ofert zmie</w:t>
      </w:r>
      <w:r w:rsidR="00967326" w:rsidRPr="00FE658E">
        <w:t>nić treść specyfikacji. Dokonaną</w:t>
      </w:r>
      <w:r w:rsidR="003713C5" w:rsidRPr="00FE658E">
        <w:t xml:space="preserve"> zmianę specyfikacji Zamawiający zamieści niezwłocznie na stronie BIP Urzędu Marszałkowskiego Województwa Świętokrzyskiego.</w:t>
      </w:r>
    </w:p>
    <w:p w:rsidR="003713C5" w:rsidRPr="00FE658E" w:rsidRDefault="003713C5" w:rsidP="00FE658E">
      <w:pPr>
        <w:pStyle w:val="Default"/>
        <w:numPr>
          <w:ilvl w:val="0"/>
          <w:numId w:val="6"/>
        </w:numPr>
        <w:spacing w:line="360" w:lineRule="auto"/>
        <w:ind w:left="0" w:firstLine="360"/>
        <w:jc w:val="both"/>
      </w:pPr>
      <w:r w:rsidRPr="00FE658E">
        <w:t xml:space="preserve">Wykonawca może zmienić lub wycofać złożoną ofertę pod warunkiem, że Zamawiający otrzyma powiadomienie o zmianie lub o wycofaniu oferty przed terminem składania ofert, określonym w pkt </w:t>
      </w:r>
      <w:r w:rsidR="00967326" w:rsidRPr="00FE658E">
        <w:t>4</w:t>
      </w:r>
      <w:r w:rsidRPr="00FE658E">
        <w:t xml:space="preserve"> </w:t>
      </w:r>
      <w:proofErr w:type="spellStart"/>
      <w:r w:rsidRPr="00FE658E">
        <w:t>ppkt</w:t>
      </w:r>
      <w:proofErr w:type="spellEnd"/>
      <w:r w:rsidRPr="00FE658E">
        <w:t xml:space="preserve"> </w:t>
      </w:r>
      <w:r w:rsidR="00967326" w:rsidRPr="00FE658E">
        <w:t>h</w:t>
      </w:r>
      <w:r w:rsidRPr="00FE658E">
        <w:t xml:space="preserve"> niniejszego rozdziału. </w:t>
      </w:r>
    </w:p>
    <w:p w:rsidR="009A7969" w:rsidRPr="00FE658E" w:rsidRDefault="003713C5" w:rsidP="00FE658E">
      <w:pPr>
        <w:pStyle w:val="Default"/>
        <w:spacing w:line="360" w:lineRule="auto"/>
        <w:jc w:val="both"/>
      </w:pPr>
      <w:r w:rsidRPr="00FE658E">
        <w:t xml:space="preserve">Powiadomienie o zmianie lub o wycofaniu oferty musi być przesłane w formie skanu za pomocą poczty elektronicznej na adres e-mail: </w:t>
      </w:r>
      <w:hyperlink r:id="rId10" w:history="1">
        <w:r w:rsidRPr="00FE658E">
          <w:rPr>
            <w:rStyle w:val="Hipercze"/>
          </w:rPr>
          <w:t>kamila.banasinska@sejmik.kielce.pl</w:t>
        </w:r>
      </w:hyperlink>
      <w:r w:rsidRPr="00FE658E">
        <w:t xml:space="preserve"> lub za pośrednictwem elektronicznej skrzynki podawczej Urzędu Marszałkowskiego Województwa Świętokrzyskiego na platformie </w:t>
      </w:r>
      <w:proofErr w:type="spellStart"/>
      <w:r w:rsidRPr="00FE658E">
        <w:t>ePUAP</w:t>
      </w:r>
      <w:proofErr w:type="spellEnd"/>
      <w:r w:rsidRPr="00FE658E">
        <w:t xml:space="preserve">: /3h680wewfh/skrytka w temacie wiadomości należy wpisać ZMIANA lub WYCOFANIE oferty z postepowania nr </w:t>
      </w:r>
      <w:r w:rsidRPr="00D42A86">
        <w:t>ROPS-II.052.3.</w:t>
      </w:r>
      <w:r w:rsidR="00B61658" w:rsidRPr="00D42A86">
        <w:t>7</w:t>
      </w:r>
      <w:r w:rsidRPr="00D42A86">
        <w:t>.2020.</w:t>
      </w:r>
    </w:p>
    <w:p w:rsidR="009A15C9" w:rsidRPr="00FE658E" w:rsidRDefault="009A15C9" w:rsidP="00FE658E">
      <w:pPr>
        <w:autoSpaceDE w:val="0"/>
        <w:autoSpaceDN w:val="0"/>
        <w:adjustRightInd w:val="0"/>
        <w:spacing w:after="167"/>
        <w:jc w:val="both"/>
        <w:rPr>
          <w:rFonts w:eastAsiaTheme="minorHAnsi"/>
          <w:color w:val="000000"/>
          <w:sz w:val="24"/>
          <w:szCs w:val="24"/>
        </w:rPr>
      </w:pPr>
    </w:p>
    <w:p w:rsidR="009151D8" w:rsidRPr="00FE658E" w:rsidRDefault="009151D8" w:rsidP="00FE658E">
      <w:pPr>
        <w:autoSpaceDE w:val="0"/>
        <w:autoSpaceDN w:val="0"/>
        <w:adjustRightInd w:val="0"/>
        <w:spacing w:after="167"/>
        <w:jc w:val="both"/>
        <w:rPr>
          <w:rFonts w:eastAsiaTheme="minorHAnsi"/>
          <w:color w:val="000000"/>
          <w:sz w:val="24"/>
          <w:szCs w:val="24"/>
        </w:rPr>
      </w:pPr>
    </w:p>
    <w:p w:rsidR="009151D8" w:rsidRPr="00FE658E" w:rsidRDefault="009151D8" w:rsidP="00FE658E">
      <w:pPr>
        <w:autoSpaceDE w:val="0"/>
        <w:autoSpaceDN w:val="0"/>
        <w:adjustRightInd w:val="0"/>
        <w:spacing w:after="167"/>
        <w:jc w:val="both"/>
        <w:rPr>
          <w:rFonts w:eastAsiaTheme="minorHAnsi"/>
          <w:color w:val="000000"/>
          <w:sz w:val="24"/>
          <w:szCs w:val="24"/>
        </w:rPr>
      </w:pPr>
    </w:p>
    <w:p w:rsidR="0051285E" w:rsidRPr="00FE658E" w:rsidRDefault="0051285E" w:rsidP="00FE658E">
      <w:pPr>
        <w:pStyle w:val="Default"/>
        <w:numPr>
          <w:ilvl w:val="0"/>
          <w:numId w:val="4"/>
        </w:numPr>
        <w:spacing w:line="360" w:lineRule="auto"/>
        <w:ind w:left="0" w:firstLine="360"/>
        <w:jc w:val="both"/>
        <w:rPr>
          <w:b/>
          <w:bCs/>
        </w:rPr>
      </w:pPr>
      <w:r w:rsidRPr="00FE658E">
        <w:rPr>
          <w:b/>
          <w:bCs/>
        </w:rPr>
        <w:t xml:space="preserve">Kryterium oceny ofert </w:t>
      </w:r>
    </w:p>
    <w:p w:rsidR="009A15C9" w:rsidRPr="00FE658E" w:rsidRDefault="0051285E" w:rsidP="00FE658E">
      <w:pPr>
        <w:pStyle w:val="Default"/>
        <w:numPr>
          <w:ilvl w:val="0"/>
          <w:numId w:val="7"/>
        </w:numPr>
        <w:spacing w:line="360" w:lineRule="auto"/>
        <w:ind w:left="0" w:firstLine="360"/>
        <w:jc w:val="both"/>
        <w:rPr>
          <w:b/>
          <w:bCs/>
        </w:rPr>
      </w:pPr>
      <w:r w:rsidRPr="00FE658E">
        <w:rPr>
          <w:b/>
          <w:bCs/>
          <w:color w:val="FF0000"/>
        </w:rPr>
        <w:t>Wykonawca nie musi składać oferty na całość przedmiotu zamówienia</w:t>
      </w:r>
      <w:r w:rsidRPr="00FE658E">
        <w:rPr>
          <w:b/>
          <w:color w:val="FF0000"/>
        </w:rPr>
        <w:t xml:space="preserve">. </w:t>
      </w:r>
      <w:r w:rsidRPr="00FE658E">
        <w:rPr>
          <w:b/>
          <w:bCs/>
          <w:color w:val="FF0000"/>
        </w:rPr>
        <w:t xml:space="preserve">Wykonawca może złożyć ofertę na wybrany asortyment oraz w ilościach jakimi dysponuje. </w:t>
      </w:r>
    </w:p>
    <w:p w:rsidR="00813B51" w:rsidRPr="00FE658E" w:rsidRDefault="00813B51" w:rsidP="00FE658E">
      <w:pPr>
        <w:pStyle w:val="Default"/>
        <w:numPr>
          <w:ilvl w:val="0"/>
          <w:numId w:val="7"/>
        </w:numPr>
        <w:spacing w:line="360" w:lineRule="auto"/>
        <w:ind w:left="0" w:firstLine="360"/>
        <w:jc w:val="both"/>
      </w:pPr>
      <w:r w:rsidRPr="00FE658E">
        <w:t xml:space="preserve">2. Do oceny zostaną zakwalifikowane wyłącznie oferty spełniające wymagania opisane </w:t>
      </w:r>
      <w:r w:rsidR="003D0FFE">
        <w:br/>
      </w:r>
      <w:r w:rsidR="00707947" w:rsidRPr="00FE658E">
        <w:t xml:space="preserve">w tabeli nr 1 i w tabeli nr 2 </w:t>
      </w:r>
      <w:r w:rsidRPr="00FE658E">
        <w:t>niniejszego zapytania.</w:t>
      </w:r>
    </w:p>
    <w:p w:rsidR="0051285E" w:rsidRPr="00FE658E" w:rsidRDefault="0051285E" w:rsidP="00FE658E">
      <w:pPr>
        <w:pStyle w:val="Default"/>
        <w:numPr>
          <w:ilvl w:val="0"/>
          <w:numId w:val="7"/>
        </w:numPr>
        <w:spacing w:line="360" w:lineRule="auto"/>
        <w:ind w:left="0" w:firstLine="360"/>
        <w:jc w:val="both"/>
      </w:pPr>
      <w:r w:rsidRPr="00FE658E">
        <w:t xml:space="preserve">Oferty będą oceniane według poniższych kryteriów: </w:t>
      </w:r>
    </w:p>
    <w:p w:rsidR="00EC7F5C" w:rsidRPr="00FE658E" w:rsidRDefault="00EC7F5C" w:rsidP="00FE658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642"/>
        <w:gridCol w:w="1285"/>
        <w:gridCol w:w="2684"/>
      </w:tblGrid>
      <w:tr w:rsidR="00EC7F5C" w:rsidRPr="00FE658E" w:rsidTr="003451C7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EC7F5C" w:rsidRPr="00FE658E" w:rsidRDefault="00EC7F5C" w:rsidP="00FE658E">
            <w:pPr>
              <w:tabs>
                <w:tab w:val="left" w:pos="284"/>
              </w:tabs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E658E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:rsidR="00EC7F5C" w:rsidRPr="00FE658E" w:rsidRDefault="00EC7F5C" w:rsidP="00FE658E">
            <w:pPr>
              <w:tabs>
                <w:tab w:val="left" w:pos="284"/>
              </w:tabs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E658E">
              <w:rPr>
                <w:rFonts w:eastAsia="Calibri"/>
                <w:b/>
                <w:sz w:val="24"/>
                <w:szCs w:val="24"/>
              </w:rPr>
              <w:t>Kryterium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:rsidR="00EC7F5C" w:rsidRPr="00FE658E" w:rsidRDefault="00EC7F5C" w:rsidP="00FE658E">
            <w:pPr>
              <w:tabs>
                <w:tab w:val="left" w:pos="284"/>
              </w:tabs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E658E">
              <w:rPr>
                <w:rFonts w:eastAsia="Calibri"/>
                <w:b/>
                <w:sz w:val="24"/>
                <w:szCs w:val="24"/>
              </w:rPr>
              <w:t>Waga (%)</w:t>
            </w: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:rsidR="00EC7F5C" w:rsidRPr="00FE658E" w:rsidRDefault="00EC7F5C" w:rsidP="00FE658E">
            <w:pPr>
              <w:tabs>
                <w:tab w:val="left" w:pos="284"/>
              </w:tabs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E658E">
              <w:rPr>
                <w:rFonts w:eastAsia="Calibri"/>
                <w:b/>
                <w:sz w:val="24"/>
                <w:szCs w:val="24"/>
              </w:rPr>
              <w:t>Maksymalna liczba punktów</w:t>
            </w:r>
          </w:p>
        </w:tc>
      </w:tr>
      <w:tr w:rsidR="00EC7F5C" w:rsidRPr="00FE658E" w:rsidTr="003451C7">
        <w:trPr>
          <w:trHeight w:val="659"/>
        </w:trPr>
        <w:tc>
          <w:tcPr>
            <w:tcW w:w="709" w:type="dxa"/>
            <w:vAlign w:val="center"/>
          </w:tcPr>
          <w:p w:rsidR="00EC7F5C" w:rsidRPr="00FE658E" w:rsidRDefault="00EC7F5C" w:rsidP="00FE658E">
            <w:pPr>
              <w:tabs>
                <w:tab w:val="left" w:pos="284"/>
              </w:tabs>
              <w:spacing w:after="16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FE658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42" w:type="dxa"/>
            <w:vAlign w:val="center"/>
          </w:tcPr>
          <w:p w:rsidR="00EC7F5C" w:rsidRPr="00FE658E" w:rsidRDefault="00EC7F5C" w:rsidP="00FE658E">
            <w:pPr>
              <w:tabs>
                <w:tab w:val="left" w:pos="284"/>
              </w:tabs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FE658E">
              <w:rPr>
                <w:rFonts w:eastAsia="Calibri"/>
                <w:sz w:val="24"/>
                <w:szCs w:val="24"/>
              </w:rPr>
              <w:t>Cena brutto oferty (C)</w:t>
            </w:r>
          </w:p>
        </w:tc>
        <w:tc>
          <w:tcPr>
            <w:tcW w:w="1285" w:type="dxa"/>
            <w:vAlign w:val="center"/>
          </w:tcPr>
          <w:p w:rsidR="00EC7F5C" w:rsidRPr="00FE658E" w:rsidRDefault="00EC7F5C" w:rsidP="00FE658E">
            <w:pPr>
              <w:tabs>
                <w:tab w:val="left" w:pos="284"/>
              </w:tabs>
              <w:spacing w:after="16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FE658E"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2684" w:type="dxa"/>
            <w:vAlign w:val="center"/>
          </w:tcPr>
          <w:p w:rsidR="00EC7F5C" w:rsidRPr="00FE658E" w:rsidRDefault="00EC7F5C" w:rsidP="00FE658E">
            <w:pPr>
              <w:tabs>
                <w:tab w:val="left" w:pos="284"/>
              </w:tabs>
              <w:spacing w:after="16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FE658E">
              <w:rPr>
                <w:rFonts w:eastAsia="Calibri"/>
                <w:sz w:val="24"/>
                <w:szCs w:val="24"/>
              </w:rPr>
              <w:t>100</w:t>
            </w:r>
          </w:p>
        </w:tc>
      </w:tr>
    </w:tbl>
    <w:p w:rsidR="001D2214" w:rsidRPr="00FE658E" w:rsidRDefault="001D2214" w:rsidP="00FE658E">
      <w:pPr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EC7F5C" w:rsidRPr="00FE658E" w:rsidRDefault="00EC7F5C" w:rsidP="00FE658E">
      <w:pPr>
        <w:spacing w:after="200" w:line="276" w:lineRule="auto"/>
        <w:jc w:val="both"/>
        <w:rPr>
          <w:rFonts w:eastAsia="Calibri"/>
          <w:b/>
          <w:sz w:val="24"/>
          <w:szCs w:val="24"/>
        </w:rPr>
      </w:pPr>
      <w:r w:rsidRPr="00FE658E">
        <w:rPr>
          <w:rFonts w:eastAsia="Calibri"/>
          <w:b/>
          <w:sz w:val="24"/>
          <w:szCs w:val="24"/>
        </w:rPr>
        <w:t>Opis sposobu dokonywania oceny kryterium:</w:t>
      </w:r>
    </w:p>
    <w:p w:rsidR="00EC7F5C" w:rsidRPr="00FE658E" w:rsidRDefault="00EC7F5C" w:rsidP="00FE658E">
      <w:p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FE658E">
        <w:rPr>
          <w:rFonts w:eastAsia="Calibri"/>
          <w:sz w:val="24"/>
          <w:szCs w:val="24"/>
        </w:rPr>
        <w:t>Kryterium „Cena brutto oferty” (C)   - waga 100%, liczone wg wzoru:</w:t>
      </w:r>
    </w:p>
    <w:p w:rsidR="00EC7F5C" w:rsidRPr="00FE658E" w:rsidRDefault="00EC7F5C" w:rsidP="00FE658E">
      <w:pPr>
        <w:ind w:left="780"/>
        <w:contextualSpacing/>
        <w:jc w:val="both"/>
        <w:rPr>
          <w:rFonts w:eastAsia="Calibri"/>
          <w:sz w:val="24"/>
          <w:szCs w:val="24"/>
        </w:rPr>
      </w:pPr>
    </w:p>
    <w:p w:rsidR="00EC7F5C" w:rsidRPr="00FE658E" w:rsidRDefault="00EC7F5C" w:rsidP="00FE658E">
      <w:pPr>
        <w:ind w:left="780"/>
        <w:contextualSpacing/>
        <w:jc w:val="both"/>
        <w:rPr>
          <w:rFonts w:eastAsia="Calibri"/>
          <w:sz w:val="24"/>
          <w:szCs w:val="24"/>
        </w:rPr>
      </w:pPr>
    </w:p>
    <w:p w:rsidR="00EC7F5C" w:rsidRPr="00FE658E" w:rsidRDefault="00EC7F5C" w:rsidP="00FE658E">
      <w:pPr>
        <w:spacing w:line="276" w:lineRule="auto"/>
        <w:ind w:left="708" w:firstLine="708"/>
        <w:jc w:val="both"/>
        <w:rPr>
          <w:rFonts w:eastAsia="Calibri"/>
          <w:i/>
          <w:sz w:val="24"/>
          <w:szCs w:val="24"/>
        </w:rPr>
      </w:pPr>
      <w:r w:rsidRPr="00FE658E">
        <w:rPr>
          <w:rFonts w:eastAsia="Calibri"/>
          <w:i/>
          <w:sz w:val="24"/>
          <w:szCs w:val="24"/>
        </w:rPr>
        <w:t>Najniższa cena brutto spośród badanych ofert</w:t>
      </w:r>
    </w:p>
    <w:p w:rsidR="00EC7F5C" w:rsidRPr="00FE658E" w:rsidRDefault="00EC7F5C" w:rsidP="00FE658E">
      <w:pPr>
        <w:spacing w:line="276" w:lineRule="auto"/>
        <w:jc w:val="both"/>
        <w:rPr>
          <w:rFonts w:eastAsia="Calibri"/>
          <w:i/>
          <w:sz w:val="24"/>
          <w:szCs w:val="24"/>
        </w:rPr>
      </w:pPr>
      <w:r w:rsidRPr="00FE658E">
        <w:rPr>
          <w:rFonts w:eastAsia="Calibri"/>
          <w:i/>
          <w:sz w:val="24"/>
          <w:szCs w:val="24"/>
        </w:rPr>
        <w:t xml:space="preserve"> </w:t>
      </w:r>
      <w:r w:rsidRPr="00FE658E">
        <w:rPr>
          <w:rFonts w:eastAsia="Calibri"/>
          <w:i/>
          <w:sz w:val="24"/>
          <w:szCs w:val="24"/>
        </w:rPr>
        <w:tab/>
        <w:t>C =   --------------------------------------------------------------------- x 100</w:t>
      </w:r>
    </w:p>
    <w:p w:rsidR="00EC7F5C" w:rsidRPr="00FE658E" w:rsidRDefault="00EC7F5C" w:rsidP="00FE658E">
      <w:pPr>
        <w:spacing w:line="276" w:lineRule="auto"/>
        <w:ind w:left="1416" w:firstLine="708"/>
        <w:jc w:val="both"/>
        <w:rPr>
          <w:rFonts w:eastAsia="Calibri"/>
          <w:i/>
          <w:sz w:val="24"/>
          <w:szCs w:val="24"/>
        </w:rPr>
      </w:pPr>
      <w:r w:rsidRPr="00FE658E">
        <w:rPr>
          <w:rFonts w:eastAsia="Calibri"/>
          <w:i/>
          <w:sz w:val="24"/>
          <w:szCs w:val="24"/>
        </w:rPr>
        <w:t>Cena brutto badanej oferty</w:t>
      </w:r>
    </w:p>
    <w:p w:rsidR="00EC7F5C" w:rsidRPr="00FE658E" w:rsidRDefault="00EC7F5C" w:rsidP="00FE658E">
      <w:pPr>
        <w:jc w:val="both"/>
        <w:rPr>
          <w:rFonts w:eastAsia="Calibri"/>
          <w:i/>
          <w:sz w:val="24"/>
          <w:szCs w:val="24"/>
        </w:rPr>
      </w:pPr>
      <w:r w:rsidRPr="00FE658E">
        <w:rPr>
          <w:rFonts w:eastAsia="Calibri"/>
          <w:i/>
          <w:sz w:val="24"/>
          <w:szCs w:val="24"/>
        </w:rPr>
        <w:t xml:space="preserve"> </w:t>
      </w:r>
    </w:p>
    <w:p w:rsidR="00EC7F5C" w:rsidRPr="00FE658E" w:rsidRDefault="00EC7F5C" w:rsidP="00FE658E">
      <w:pPr>
        <w:jc w:val="both"/>
        <w:rPr>
          <w:rFonts w:eastAsia="Calibri"/>
          <w:i/>
          <w:sz w:val="24"/>
          <w:szCs w:val="24"/>
        </w:rPr>
      </w:pPr>
      <w:r w:rsidRPr="00FE658E">
        <w:rPr>
          <w:rFonts w:eastAsia="Calibri"/>
          <w:i/>
          <w:sz w:val="24"/>
          <w:szCs w:val="24"/>
        </w:rPr>
        <w:t>gdzie 1 pkt = 1%</w:t>
      </w:r>
    </w:p>
    <w:p w:rsidR="00EC7F5C" w:rsidRPr="00FE658E" w:rsidRDefault="00EC7F5C" w:rsidP="00FE658E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EC7F5C" w:rsidRPr="00FE658E" w:rsidRDefault="00EC7F5C" w:rsidP="00FE658E">
      <w:pPr>
        <w:spacing w:after="200" w:line="276" w:lineRule="auto"/>
        <w:jc w:val="both"/>
        <w:rPr>
          <w:rFonts w:eastAsia="Calibri"/>
          <w:sz w:val="24"/>
          <w:szCs w:val="24"/>
        </w:rPr>
      </w:pPr>
      <w:r w:rsidRPr="00FE658E">
        <w:rPr>
          <w:rFonts w:eastAsia="Calibri"/>
          <w:sz w:val="24"/>
          <w:szCs w:val="24"/>
        </w:rPr>
        <w:t>Maksymalna liczba punktów jaką Wykonawca może uzyskać w niniejszym kryterium wynosi 100.</w:t>
      </w:r>
    </w:p>
    <w:p w:rsidR="00A75548" w:rsidRPr="00FE658E" w:rsidRDefault="00A75548" w:rsidP="00FE658E">
      <w:pPr>
        <w:spacing w:after="160" w:line="360" w:lineRule="auto"/>
        <w:contextualSpacing/>
        <w:jc w:val="both"/>
        <w:rPr>
          <w:rFonts w:eastAsia="Calibri"/>
          <w:sz w:val="24"/>
          <w:szCs w:val="24"/>
        </w:rPr>
      </w:pPr>
      <w:r w:rsidRPr="00FE658E">
        <w:rPr>
          <w:rFonts w:eastAsia="Calibri"/>
          <w:sz w:val="24"/>
          <w:szCs w:val="24"/>
        </w:rPr>
        <w:t>Wszystkie wyniki zostaną przez Zamawiającego zaokrąglone, zgodnie z zasadami matematycznymi, z dokładnością do dwóch miejsc po przecinku.</w:t>
      </w:r>
    </w:p>
    <w:p w:rsidR="009151D8" w:rsidRPr="00FE658E" w:rsidRDefault="009151D8" w:rsidP="00FE658E">
      <w:pPr>
        <w:spacing w:after="160" w:line="360" w:lineRule="auto"/>
        <w:contextualSpacing/>
        <w:jc w:val="both"/>
        <w:rPr>
          <w:rFonts w:eastAsia="Calibri"/>
          <w:sz w:val="24"/>
          <w:szCs w:val="24"/>
        </w:rPr>
      </w:pPr>
      <w:r w:rsidRPr="00FE658E">
        <w:rPr>
          <w:rFonts w:eastAsia="Calibri"/>
          <w:sz w:val="24"/>
          <w:szCs w:val="24"/>
        </w:rPr>
        <w:t>Jako najkorzystniejsza zostanie uznana oferta, która nie podlega odrzuceniu oraz uzyska najwyższą ocenę w wyżej wymienionym kryterium oceny.</w:t>
      </w:r>
    </w:p>
    <w:p w:rsidR="009A15C9" w:rsidRPr="00FE658E" w:rsidRDefault="009A15C9" w:rsidP="00FE658E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EC7F5C" w:rsidRPr="00FE658E" w:rsidRDefault="00E45952" w:rsidP="00FE658E">
      <w:pPr>
        <w:pStyle w:val="Default"/>
        <w:numPr>
          <w:ilvl w:val="0"/>
          <w:numId w:val="7"/>
        </w:numPr>
        <w:spacing w:line="360" w:lineRule="auto"/>
        <w:ind w:left="0" w:firstLine="360"/>
        <w:jc w:val="both"/>
      </w:pPr>
      <w:r w:rsidRPr="00FE658E">
        <w:t>Opis sposobu obliczania ceny brutto:</w:t>
      </w:r>
    </w:p>
    <w:p w:rsidR="00E45952" w:rsidRPr="00FE658E" w:rsidRDefault="008E0D75" w:rsidP="00FE658E">
      <w:pPr>
        <w:pStyle w:val="Default"/>
        <w:spacing w:line="360" w:lineRule="auto"/>
        <w:jc w:val="both"/>
      </w:pPr>
      <w:r w:rsidRPr="00FE658E">
        <w:t>-</w:t>
      </w:r>
      <w:r w:rsidR="00E45952" w:rsidRPr="00FE658E">
        <w:t xml:space="preserve"> </w:t>
      </w:r>
      <w:r w:rsidR="00EC7F5C" w:rsidRPr="00FE658E">
        <w:t xml:space="preserve">Wykonawca zobowiązany jest do bardzo starannego zapoznania się z przedmiotem zamówienia, warunkami wykonania i wszystkimi czynnikami mogącymi mieć wpływ na cenę zamówienia. </w:t>
      </w:r>
    </w:p>
    <w:p w:rsidR="00E45952" w:rsidRPr="00FE658E" w:rsidRDefault="008E0D75" w:rsidP="00FE658E">
      <w:pPr>
        <w:pStyle w:val="Default"/>
        <w:spacing w:line="360" w:lineRule="auto"/>
        <w:jc w:val="both"/>
      </w:pPr>
      <w:r w:rsidRPr="00FE658E">
        <w:t>-</w:t>
      </w:r>
      <w:r w:rsidR="00EC7F5C" w:rsidRPr="00FE658E">
        <w:t xml:space="preserve"> Cena wykonania zamówienia podana w ofercie musi być ceną brutto (razem z podatkiem VAT). W formularzu oferty należy podać cenę oferty brutto za wykonanie przedmiotu zamówienia do dwóch miejsc po przeci</w:t>
      </w:r>
      <w:r w:rsidR="00E45952" w:rsidRPr="00FE658E">
        <w:t xml:space="preserve">nku. </w:t>
      </w:r>
    </w:p>
    <w:p w:rsidR="0051285E" w:rsidRPr="00FE658E" w:rsidRDefault="008E0D75" w:rsidP="00FE658E">
      <w:pPr>
        <w:pStyle w:val="Default"/>
        <w:spacing w:line="360" w:lineRule="auto"/>
        <w:jc w:val="both"/>
      </w:pPr>
      <w:r w:rsidRPr="00FE658E">
        <w:t>-</w:t>
      </w:r>
      <w:r w:rsidR="0051285E" w:rsidRPr="00FE658E">
        <w:t xml:space="preserve"> Wszelkie rozliczenia pomiędzy Zamawiającym a Wykonawcą odbywać się będą w złotych polskich. </w:t>
      </w:r>
    </w:p>
    <w:p w:rsidR="00E45952" w:rsidRPr="00FE658E" w:rsidRDefault="00E45952" w:rsidP="00FE658E">
      <w:pPr>
        <w:pStyle w:val="Default"/>
        <w:jc w:val="both"/>
      </w:pPr>
    </w:p>
    <w:p w:rsidR="0051285E" w:rsidRPr="00FE658E" w:rsidRDefault="0051285E" w:rsidP="00FE658E">
      <w:pPr>
        <w:pStyle w:val="Default"/>
        <w:numPr>
          <w:ilvl w:val="0"/>
          <w:numId w:val="4"/>
        </w:numPr>
        <w:spacing w:line="360" w:lineRule="auto"/>
        <w:ind w:left="0" w:firstLine="360"/>
        <w:jc w:val="both"/>
      </w:pPr>
      <w:r w:rsidRPr="00FE658E">
        <w:rPr>
          <w:b/>
          <w:bCs/>
        </w:rPr>
        <w:t xml:space="preserve">Postanowienia dodatkowe </w:t>
      </w:r>
    </w:p>
    <w:p w:rsidR="008E0D75" w:rsidRPr="00FE658E" w:rsidRDefault="008E0D75" w:rsidP="00FE658E">
      <w:pPr>
        <w:pStyle w:val="Default"/>
        <w:numPr>
          <w:ilvl w:val="0"/>
          <w:numId w:val="8"/>
        </w:numPr>
        <w:spacing w:line="360" w:lineRule="auto"/>
        <w:ind w:left="0" w:firstLine="360"/>
        <w:jc w:val="both"/>
      </w:pPr>
      <w:r w:rsidRPr="00FE658E">
        <w:t>Oferta powinna zostać złożona na formularzu ofertowym stanowiącym załącznik do niniejszego zapytania ofertowego, Każdy asortyment wskazany w ofercie musi zostać zaoferowany na osobnym załączniku (załączniki nr 1.1 do 1.12)</w:t>
      </w:r>
    </w:p>
    <w:p w:rsidR="0051285E" w:rsidRPr="00FE658E" w:rsidRDefault="0051285E" w:rsidP="00FE658E">
      <w:pPr>
        <w:pStyle w:val="Default"/>
        <w:numPr>
          <w:ilvl w:val="0"/>
          <w:numId w:val="8"/>
        </w:numPr>
        <w:spacing w:line="360" w:lineRule="auto"/>
        <w:ind w:left="0" w:firstLine="360"/>
        <w:jc w:val="both"/>
      </w:pPr>
      <w:r w:rsidRPr="00FE658E">
        <w:t xml:space="preserve">Zamawiający udzieli zamówienia Wykonawcy, którego oferta odpowiada wszystkim wymaganiom określonym w niniejszym zapytaniu ofertowym. </w:t>
      </w:r>
    </w:p>
    <w:p w:rsidR="0051285E" w:rsidRPr="00FE658E" w:rsidRDefault="0051285E" w:rsidP="00FE658E">
      <w:pPr>
        <w:pStyle w:val="Default"/>
        <w:numPr>
          <w:ilvl w:val="0"/>
          <w:numId w:val="8"/>
        </w:numPr>
        <w:spacing w:line="360" w:lineRule="auto"/>
        <w:jc w:val="both"/>
      </w:pPr>
      <w:r w:rsidRPr="00FE658E">
        <w:t xml:space="preserve">Zamawiający dopuszcza wybór więcej niż jednego Wykonawcy. </w:t>
      </w:r>
    </w:p>
    <w:p w:rsidR="0051285E" w:rsidRPr="00FE658E" w:rsidRDefault="0051285E" w:rsidP="00FE658E">
      <w:pPr>
        <w:pStyle w:val="Default"/>
        <w:numPr>
          <w:ilvl w:val="0"/>
          <w:numId w:val="8"/>
        </w:numPr>
        <w:spacing w:line="360" w:lineRule="auto"/>
        <w:ind w:left="0" w:firstLine="360"/>
        <w:jc w:val="both"/>
      </w:pPr>
      <w:r w:rsidRPr="00FE658E">
        <w:t xml:space="preserve">W przypadku, gdy Wykonawca, którego oferta została oceniona jako najkorzystniejsza, wycofa się z realizacji przedmiotu zamówienia, dopuszcza się możliwość wybrania do realizacji niniejszego zamówienia Wykonawcy, którego oferta została oceniona jako kolejna na liście. </w:t>
      </w:r>
    </w:p>
    <w:p w:rsidR="0051285E" w:rsidRPr="00FE658E" w:rsidRDefault="0051285E" w:rsidP="00FE658E">
      <w:pPr>
        <w:pStyle w:val="Default"/>
        <w:numPr>
          <w:ilvl w:val="0"/>
          <w:numId w:val="8"/>
        </w:numPr>
        <w:spacing w:line="360" w:lineRule="auto"/>
        <w:ind w:left="0" w:firstLine="360"/>
        <w:jc w:val="both"/>
      </w:pPr>
      <w:r w:rsidRPr="00FE658E">
        <w:t xml:space="preserve">Aby zapewnić porównywalność wszystkich ofert, Zamawiający zastrzega sobie prawo do skontaktowania się z właściwymi Wykonawcami, w celu doprecyzowania i wyjaśnienia treści ofert. </w:t>
      </w:r>
    </w:p>
    <w:p w:rsidR="000B26BB" w:rsidRPr="00FE658E" w:rsidRDefault="000B26BB" w:rsidP="00FE658E">
      <w:pPr>
        <w:pStyle w:val="Default"/>
        <w:numPr>
          <w:ilvl w:val="0"/>
          <w:numId w:val="8"/>
        </w:numPr>
        <w:spacing w:line="360" w:lineRule="auto"/>
        <w:ind w:left="0" w:firstLine="360"/>
        <w:jc w:val="both"/>
      </w:pPr>
      <w:r w:rsidRPr="00FE658E">
        <w:t xml:space="preserve">Zamawiający zastrzega sobie prawo do wezwania Wykonawców do przedłożenia dodatkowych dokumentów </w:t>
      </w:r>
      <w:r w:rsidR="004B133B" w:rsidRPr="00FE658E">
        <w:t xml:space="preserve">między innymi: ulotek, folderów, kart katalogowych, badań oraz próbek, dokumentów świadczących o wymaganym dopuszczeniu do obrotu i stosowania </w:t>
      </w:r>
      <w:r w:rsidR="00481F78" w:rsidRPr="00FE658E">
        <w:t xml:space="preserve">           </w:t>
      </w:r>
      <w:r w:rsidR="004B133B" w:rsidRPr="00FE658E">
        <w:t>w Polsce.</w:t>
      </w:r>
    </w:p>
    <w:p w:rsidR="0051285E" w:rsidRPr="00FE658E" w:rsidRDefault="00A75548" w:rsidP="00FE658E">
      <w:pPr>
        <w:pStyle w:val="Default"/>
        <w:numPr>
          <w:ilvl w:val="0"/>
          <w:numId w:val="8"/>
        </w:numPr>
        <w:spacing w:line="360" w:lineRule="auto"/>
        <w:ind w:left="0" w:firstLine="360"/>
        <w:jc w:val="both"/>
      </w:pPr>
      <w:r w:rsidRPr="00FE658E">
        <w:t xml:space="preserve">Zamawiający o wyborze najkorzystniejszej oferty poinformuje wyłącznie Wykonawcę wybranego do realizacji Zamówienia </w:t>
      </w:r>
      <w:r w:rsidR="0051285E" w:rsidRPr="00FE658E">
        <w:t xml:space="preserve">(za pośrednictwem poczty elektronicznej). Od wyników postępowania nie przysługuje odwołanie. </w:t>
      </w:r>
    </w:p>
    <w:p w:rsidR="00E45952" w:rsidRPr="00FE658E" w:rsidRDefault="00E45952" w:rsidP="00FE658E">
      <w:pPr>
        <w:pStyle w:val="Default"/>
        <w:spacing w:line="360" w:lineRule="auto"/>
        <w:jc w:val="both"/>
      </w:pPr>
    </w:p>
    <w:p w:rsidR="00DA08E3" w:rsidRPr="00FE658E" w:rsidRDefault="0051285E" w:rsidP="00FE658E">
      <w:pPr>
        <w:pStyle w:val="Default"/>
        <w:numPr>
          <w:ilvl w:val="0"/>
          <w:numId w:val="4"/>
        </w:numPr>
        <w:spacing w:line="360" w:lineRule="auto"/>
        <w:ind w:left="0" w:firstLine="360"/>
        <w:jc w:val="both"/>
      </w:pPr>
      <w:r w:rsidRPr="00FE658E">
        <w:rPr>
          <w:b/>
          <w:bCs/>
        </w:rPr>
        <w:t xml:space="preserve">Uwagi </w:t>
      </w:r>
    </w:p>
    <w:p w:rsidR="0051285E" w:rsidRPr="00FE658E" w:rsidRDefault="00B61658" w:rsidP="00FE658E">
      <w:pPr>
        <w:pStyle w:val="Default"/>
        <w:numPr>
          <w:ilvl w:val="1"/>
          <w:numId w:val="9"/>
        </w:numPr>
        <w:spacing w:line="360" w:lineRule="auto"/>
        <w:jc w:val="both"/>
      </w:pPr>
      <w:r>
        <w:rPr>
          <w:b/>
          <w:bCs/>
        </w:rPr>
        <w:t>T</w:t>
      </w:r>
      <w:r w:rsidR="0051285E" w:rsidRPr="00FE658E">
        <w:rPr>
          <w:b/>
          <w:bCs/>
        </w:rPr>
        <w:t xml:space="preserve">ermin realizacji zamówienia </w:t>
      </w:r>
      <w:r>
        <w:rPr>
          <w:b/>
          <w:bCs/>
        </w:rPr>
        <w:t>10 dni od dnia zawarcia umowy.</w:t>
      </w:r>
      <w:r w:rsidR="0051285E" w:rsidRPr="00FE658E">
        <w:rPr>
          <w:b/>
          <w:bCs/>
        </w:rPr>
        <w:t xml:space="preserve"> </w:t>
      </w:r>
    </w:p>
    <w:p w:rsidR="00DA08E3" w:rsidRPr="00FE658E" w:rsidRDefault="0051285E" w:rsidP="00FE658E">
      <w:pPr>
        <w:pStyle w:val="Default"/>
        <w:numPr>
          <w:ilvl w:val="1"/>
          <w:numId w:val="9"/>
        </w:numPr>
        <w:spacing w:line="360" w:lineRule="auto"/>
        <w:ind w:left="0" w:firstLine="360"/>
        <w:jc w:val="both"/>
      </w:pPr>
      <w:r w:rsidRPr="00FE658E">
        <w:t xml:space="preserve">W przypadku, gdy dwie lub więcej ofert uzyskają taką samą ocenę, Zamawiający będzie preferował oferty o najwyższym wolumenie asortymentu. </w:t>
      </w:r>
    </w:p>
    <w:p w:rsidR="00DA08E3" w:rsidRPr="00FE658E" w:rsidRDefault="00DA08E3" w:rsidP="00FE658E">
      <w:pPr>
        <w:pStyle w:val="Default"/>
        <w:numPr>
          <w:ilvl w:val="1"/>
          <w:numId w:val="9"/>
        </w:numPr>
        <w:spacing w:line="360" w:lineRule="auto"/>
        <w:ind w:left="0" w:firstLine="360"/>
        <w:jc w:val="both"/>
      </w:pPr>
      <w:r w:rsidRPr="00FE658E">
        <w:t>Jeżeli nie można wybrać najkorzystniejszej oferty z uwagi na to, że dwie lub więcej ofert przedstawia taki sam bilans ceny i innych kryteriów, Zamawiający wzywa Wykonawców, którzy złożyli te oferty do złożenia w terminie określonym przez Zamawiającego ofert dodatkowych.</w:t>
      </w:r>
    </w:p>
    <w:p w:rsidR="0051285E" w:rsidRPr="00FE658E" w:rsidRDefault="0051285E" w:rsidP="00FE658E">
      <w:pPr>
        <w:pStyle w:val="Default"/>
        <w:numPr>
          <w:ilvl w:val="1"/>
          <w:numId w:val="9"/>
        </w:numPr>
        <w:spacing w:line="360" w:lineRule="auto"/>
        <w:ind w:left="0" w:firstLine="360"/>
        <w:jc w:val="both"/>
      </w:pPr>
      <w:r w:rsidRPr="00FE658E">
        <w:t xml:space="preserve">Zamawiający odrzuci ofertę, która nie spełni wymagań określonych w Zapytaniu ofertowym. </w:t>
      </w:r>
    </w:p>
    <w:p w:rsidR="00E45952" w:rsidRPr="00FE658E" w:rsidRDefault="0051285E" w:rsidP="00FE658E">
      <w:pPr>
        <w:pStyle w:val="Default"/>
        <w:numPr>
          <w:ilvl w:val="1"/>
          <w:numId w:val="9"/>
        </w:numPr>
        <w:spacing w:line="360" w:lineRule="auto"/>
        <w:ind w:left="0" w:firstLine="360"/>
        <w:jc w:val="both"/>
      </w:pPr>
      <w:r w:rsidRPr="00FE658E">
        <w:t>Zamawiający w toku badania i oceny ofert może wezwać Wykonawców do złożenia wyjaśnień dotyczących oferty, a w przypadku nie</w:t>
      </w:r>
      <w:r w:rsidR="00E45952" w:rsidRPr="00FE658E">
        <w:t xml:space="preserve">kompletności oferty w zakresie </w:t>
      </w:r>
      <w:r w:rsidRPr="00FE658E">
        <w:t xml:space="preserve">wymaganych dokumentów, Zamawiający wezwie do ich uzupełniania. </w:t>
      </w:r>
    </w:p>
    <w:p w:rsidR="0051285E" w:rsidRPr="00FE658E" w:rsidRDefault="0051285E" w:rsidP="00FE658E">
      <w:pPr>
        <w:pStyle w:val="Default"/>
        <w:numPr>
          <w:ilvl w:val="1"/>
          <w:numId w:val="9"/>
        </w:numPr>
        <w:spacing w:line="360" w:lineRule="auto"/>
        <w:ind w:left="0" w:firstLine="360"/>
        <w:jc w:val="both"/>
      </w:pPr>
      <w:r w:rsidRPr="00FE658E">
        <w:t xml:space="preserve">Zamawiający poprawi w treści oferty oczywiste omyłki rachunkowe i pisarskie. </w:t>
      </w:r>
    </w:p>
    <w:p w:rsidR="00DA08E3" w:rsidRPr="00FE658E" w:rsidRDefault="00DA08E3" w:rsidP="00FE658E">
      <w:pPr>
        <w:pStyle w:val="Default"/>
        <w:numPr>
          <w:ilvl w:val="1"/>
          <w:numId w:val="9"/>
        </w:numPr>
        <w:spacing w:line="360" w:lineRule="auto"/>
        <w:ind w:left="0" w:firstLine="360"/>
        <w:jc w:val="both"/>
      </w:pPr>
      <w:r w:rsidRPr="00FE658E">
        <w:t xml:space="preserve">Wykonawca zobowiązany jest do bardzo starannego zapoznania się z </w:t>
      </w:r>
      <w:r w:rsidR="003D0FFE" w:rsidRPr="00FE658E">
        <w:t>przedmiotem</w:t>
      </w:r>
      <w:r w:rsidRPr="00FE658E">
        <w:t xml:space="preserve"> zamówienia, warunkami </w:t>
      </w:r>
      <w:r w:rsidR="000009FB" w:rsidRPr="00FE658E">
        <w:t>wykonania i wszystkimi czynnikami mogącymi mieć wpływ na cenę zamówienia</w:t>
      </w:r>
    </w:p>
    <w:p w:rsidR="0051285E" w:rsidRPr="00FE658E" w:rsidRDefault="0051285E" w:rsidP="00FE658E">
      <w:pPr>
        <w:pStyle w:val="Default"/>
        <w:numPr>
          <w:ilvl w:val="1"/>
          <w:numId w:val="9"/>
        </w:numPr>
        <w:spacing w:line="360" w:lineRule="auto"/>
        <w:ind w:left="0" w:firstLine="360"/>
        <w:jc w:val="both"/>
      </w:pPr>
      <w:r w:rsidRPr="00FE658E">
        <w:t xml:space="preserve">Zamawiający zastrzega sobie prawo do unieważnienia niniejszego postępowania bez podania przyczyny. Unieważnienie może nastąpić w szczególności w następujących przypadkach, gdy: </w:t>
      </w:r>
    </w:p>
    <w:p w:rsidR="0051285E" w:rsidRPr="00FE658E" w:rsidRDefault="00DA08E3" w:rsidP="00FE658E">
      <w:pPr>
        <w:pStyle w:val="Default"/>
        <w:spacing w:line="360" w:lineRule="auto"/>
        <w:ind w:left="426"/>
        <w:jc w:val="both"/>
      </w:pPr>
      <w:r w:rsidRPr="00FE658E">
        <w:t>-</w:t>
      </w:r>
      <w:r w:rsidR="0051285E" w:rsidRPr="00FE658E">
        <w:t xml:space="preserve"> powstaną okoliczności wymagające zmiany opisu przedmiotu zamówienia, </w:t>
      </w:r>
    </w:p>
    <w:p w:rsidR="0051285E" w:rsidRPr="00FE658E" w:rsidRDefault="00DA08E3" w:rsidP="00FE658E">
      <w:pPr>
        <w:pStyle w:val="Default"/>
        <w:spacing w:line="360" w:lineRule="auto"/>
        <w:ind w:left="426"/>
        <w:jc w:val="both"/>
      </w:pPr>
      <w:r w:rsidRPr="00FE658E">
        <w:t>-</w:t>
      </w:r>
      <w:r w:rsidR="0051285E" w:rsidRPr="00FE658E">
        <w:t xml:space="preserve"> cena najkorzystniejszej oferty lub oferta z najniższą ceną przewyższa kwotę, którą Zamawiający zamierza przeznaczyć na sfinansowanie zamówienia, </w:t>
      </w:r>
    </w:p>
    <w:p w:rsidR="0051285E" w:rsidRPr="00FE658E" w:rsidRDefault="00DA08E3" w:rsidP="00FE658E">
      <w:pPr>
        <w:pStyle w:val="Default"/>
        <w:spacing w:line="360" w:lineRule="auto"/>
        <w:ind w:left="426"/>
        <w:jc w:val="both"/>
      </w:pPr>
      <w:r w:rsidRPr="00FE658E">
        <w:t>-</w:t>
      </w:r>
      <w:r w:rsidR="0051285E" w:rsidRPr="00FE658E">
        <w:t xml:space="preserve"> wystąpiła istotna zmiana okoliczności powodująca, że prowadzenie postępowania lub wykonanie zamówienia nie leży w interesie publicznym, </w:t>
      </w:r>
    </w:p>
    <w:p w:rsidR="0051285E" w:rsidRPr="00FE658E" w:rsidRDefault="00DA08E3" w:rsidP="00FE658E">
      <w:pPr>
        <w:pStyle w:val="Default"/>
        <w:spacing w:line="360" w:lineRule="auto"/>
        <w:ind w:left="426"/>
        <w:jc w:val="both"/>
      </w:pPr>
      <w:r w:rsidRPr="00FE658E">
        <w:t>-</w:t>
      </w:r>
      <w:r w:rsidR="0051285E" w:rsidRPr="00FE658E">
        <w:t xml:space="preserve"> postępowanie obarczone jest wadą uniemożliwiającą zawarcie ważnej umowy. </w:t>
      </w:r>
    </w:p>
    <w:p w:rsidR="000009FB" w:rsidRPr="00FE658E" w:rsidRDefault="000009FB" w:rsidP="00FE658E">
      <w:pPr>
        <w:pStyle w:val="Default"/>
        <w:spacing w:line="360" w:lineRule="auto"/>
        <w:ind w:left="426"/>
        <w:jc w:val="both"/>
      </w:pPr>
      <w:r w:rsidRPr="00FE658E">
        <w:t>Wykonawca zobowiązany jest do dostarczenia, rozładunku oraz wniesienia przedmiotu zamówienia w miejsce wskazane przez Zamawiającego</w:t>
      </w:r>
    </w:p>
    <w:p w:rsidR="00813B51" w:rsidRPr="00FE658E" w:rsidRDefault="0051285E" w:rsidP="00FE658E">
      <w:pPr>
        <w:pStyle w:val="Default"/>
        <w:numPr>
          <w:ilvl w:val="1"/>
          <w:numId w:val="9"/>
        </w:numPr>
        <w:spacing w:line="360" w:lineRule="auto"/>
        <w:ind w:left="0" w:firstLine="360"/>
        <w:jc w:val="both"/>
      </w:pPr>
      <w:r w:rsidRPr="00FE658E">
        <w:t xml:space="preserve">Pytania dotyczące przedmiotu zamówienia i postępowania należy kierować </w:t>
      </w:r>
    </w:p>
    <w:p w:rsidR="0051285E" w:rsidRPr="00FE658E" w:rsidRDefault="0051285E" w:rsidP="00FE658E">
      <w:pPr>
        <w:pStyle w:val="Default"/>
        <w:spacing w:line="360" w:lineRule="auto"/>
        <w:jc w:val="both"/>
      </w:pPr>
      <w:r w:rsidRPr="00FE658E">
        <w:t xml:space="preserve">na adres </w:t>
      </w:r>
      <w:r w:rsidR="001422C8" w:rsidRPr="00FE658E">
        <w:t>e-mail</w:t>
      </w:r>
      <w:r w:rsidRPr="00FE658E">
        <w:t xml:space="preserve">: </w:t>
      </w:r>
      <w:r w:rsidR="000009FB" w:rsidRPr="00FE658E">
        <w:t>kamila.banasińska</w:t>
      </w:r>
      <w:r w:rsidR="001422C8" w:rsidRPr="00FE658E">
        <w:t>@sejmik.kielce.pl</w:t>
      </w:r>
      <w:r w:rsidRPr="00FE658E">
        <w:t xml:space="preserve"> </w:t>
      </w:r>
    </w:p>
    <w:p w:rsidR="00813B51" w:rsidRPr="00FE658E" w:rsidRDefault="00813B51" w:rsidP="00FE658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</w:rPr>
      </w:pPr>
      <w:r w:rsidRPr="00FE658E">
        <w:rPr>
          <w:sz w:val="24"/>
          <w:szCs w:val="24"/>
        </w:rPr>
        <w:t xml:space="preserve">lub na adres elektronicznej skrzynki podawczej Urzędu Marszałkowskiego Województwa Świętokrzyskiego na platformie </w:t>
      </w:r>
      <w:proofErr w:type="spellStart"/>
      <w:r w:rsidRPr="00FE658E">
        <w:rPr>
          <w:sz w:val="24"/>
          <w:szCs w:val="24"/>
        </w:rPr>
        <w:t>ePUAP</w:t>
      </w:r>
      <w:proofErr w:type="spellEnd"/>
      <w:r w:rsidRPr="00FE658E">
        <w:rPr>
          <w:sz w:val="24"/>
          <w:szCs w:val="24"/>
        </w:rPr>
        <w:t xml:space="preserve">: </w:t>
      </w:r>
      <w:r w:rsidRPr="00FE658E">
        <w:rPr>
          <w:rStyle w:val="Pogrubienie"/>
          <w:sz w:val="24"/>
          <w:szCs w:val="24"/>
        </w:rPr>
        <w:t>/3h680wewfh/skrytka</w:t>
      </w:r>
      <w:r w:rsidR="00D50D99" w:rsidRPr="00FE658E">
        <w:rPr>
          <w:rStyle w:val="Pogrubienie"/>
          <w:sz w:val="24"/>
          <w:szCs w:val="24"/>
        </w:rPr>
        <w:t xml:space="preserve">. </w:t>
      </w:r>
      <w:r w:rsidR="00D50D99" w:rsidRPr="00D42A86">
        <w:rPr>
          <w:rStyle w:val="Pogrubienie"/>
          <w:color w:val="000000" w:themeColor="text1"/>
          <w:sz w:val="24"/>
          <w:szCs w:val="24"/>
        </w:rPr>
        <w:t>Zamawiający informuje, że pytania do niniejszego Zapytania ofertowego można składać do dnia</w:t>
      </w:r>
      <w:r w:rsidR="00D42A86">
        <w:rPr>
          <w:rStyle w:val="Pogrubienie"/>
          <w:color w:val="000000" w:themeColor="text1"/>
          <w:sz w:val="24"/>
          <w:szCs w:val="24"/>
        </w:rPr>
        <w:t xml:space="preserve"> 02.09.2020r.</w:t>
      </w:r>
      <w:r w:rsidR="00D50D99" w:rsidRPr="00FE658E">
        <w:rPr>
          <w:rStyle w:val="Pogrubienie"/>
          <w:color w:val="000000" w:themeColor="text1"/>
          <w:sz w:val="24"/>
          <w:szCs w:val="24"/>
        </w:rPr>
        <w:t xml:space="preserve"> </w:t>
      </w:r>
    </w:p>
    <w:p w:rsidR="0051285E" w:rsidRPr="00FE658E" w:rsidRDefault="0051285E" w:rsidP="00FE658E">
      <w:pPr>
        <w:pStyle w:val="Default"/>
        <w:numPr>
          <w:ilvl w:val="1"/>
          <w:numId w:val="9"/>
        </w:numPr>
        <w:spacing w:line="360" w:lineRule="auto"/>
        <w:ind w:left="0" w:firstLine="360"/>
        <w:jc w:val="both"/>
      </w:pPr>
      <w:r w:rsidRPr="00FE658E">
        <w:t xml:space="preserve">Zgodnie z uchwałą Rady Ministrów dopuszcza się do obrotu i używania środki ochrony indywidualnej oraz wyroby medyczne, jeżeli są dopuszczone do obrotu w innych państwach niż państwa członkowskie Unii Europejskiej i państwach członkowskich Europejskiego Porozumienia o Wolnym Handlu (EFTA) – stronach umowy o Europejskim Obszarze Gospodarczym. </w:t>
      </w:r>
    </w:p>
    <w:p w:rsidR="001D2214" w:rsidRPr="00FE658E" w:rsidRDefault="001D2214" w:rsidP="00FE658E">
      <w:pPr>
        <w:pStyle w:val="Default"/>
        <w:spacing w:line="360" w:lineRule="auto"/>
        <w:jc w:val="both"/>
      </w:pPr>
    </w:p>
    <w:p w:rsidR="0051285E" w:rsidRPr="00FE658E" w:rsidRDefault="0051285E" w:rsidP="00FE658E">
      <w:pPr>
        <w:pStyle w:val="Default"/>
        <w:numPr>
          <w:ilvl w:val="0"/>
          <w:numId w:val="4"/>
        </w:numPr>
        <w:spacing w:line="360" w:lineRule="auto"/>
        <w:ind w:left="0" w:firstLine="360"/>
        <w:jc w:val="both"/>
      </w:pPr>
      <w:r w:rsidRPr="00FE658E">
        <w:rPr>
          <w:b/>
          <w:bCs/>
        </w:rPr>
        <w:t xml:space="preserve">Klauzula informacyjna </w:t>
      </w:r>
    </w:p>
    <w:p w:rsidR="0051285E" w:rsidRPr="00FE658E" w:rsidRDefault="0051285E" w:rsidP="00FE658E">
      <w:pPr>
        <w:pStyle w:val="Default"/>
        <w:spacing w:line="360" w:lineRule="auto"/>
        <w:jc w:val="both"/>
      </w:pPr>
      <w:r w:rsidRPr="00FE658E">
        <w:t xml:space="preserve">Zgodnie z art. 13 ust. 1 i 2 rozporządzenia Parlamentu Europejskiego i Rady (UE) 2016/679 </w:t>
      </w:r>
      <w:r w:rsidR="003D0FFE">
        <w:br/>
      </w:r>
      <w:r w:rsidRPr="00FE658E">
        <w:t xml:space="preserve">z dnia 27 kwietnia 2016 r. w sprawie ochrony osób fizycznych w związku z przetwarzaniem danych osobowych i w sprawie swobodnego przepływu takich danych oraz uchylenia dyrektywy 95/46/WE (ogólne rozporządzenie o ochronie danych), dalej RODO, Zamawiający informuje, że: </w:t>
      </w:r>
    </w:p>
    <w:p w:rsidR="0051285E" w:rsidRPr="00FE658E" w:rsidRDefault="0051285E" w:rsidP="00FE658E">
      <w:pPr>
        <w:pStyle w:val="Default"/>
        <w:numPr>
          <w:ilvl w:val="0"/>
          <w:numId w:val="10"/>
        </w:numPr>
        <w:spacing w:line="360" w:lineRule="auto"/>
        <w:ind w:left="0" w:firstLine="360"/>
        <w:jc w:val="both"/>
      </w:pPr>
      <w:r w:rsidRPr="00FE658E">
        <w:t xml:space="preserve">Administratorem Pani/Pana danych osobowych jest Marszałek Województwa Świętokrzyskiego z siedzibą w Kielcach, 25-516 Kielce, al. IX Wieków Kielc 3. </w:t>
      </w:r>
    </w:p>
    <w:p w:rsidR="0051285E" w:rsidRPr="00FE658E" w:rsidRDefault="0051285E" w:rsidP="00FE658E">
      <w:pPr>
        <w:pStyle w:val="Default"/>
        <w:numPr>
          <w:ilvl w:val="0"/>
          <w:numId w:val="10"/>
        </w:numPr>
        <w:spacing w:line="360" w:lineRule="auto"/>
        <w:ind w:left="0" w:firstLine="360"/>
        <w:jc w:val="both"/>
      </w:pPr>
      <w:r w:rsidRPr="00FE658E">
        <w:t>Dane kontaktowe inspektora ochrony danych: Waldemar Piłat, tel. 41 342-14-87, e</w:t>
      </w:r>
      <w:r w:rsidR="00E45952" w:rsidRPr="00FE658E">
        <w:t>-</w:t>
      </w:r>
      <w:r w:rsidRPr="00FE658E">
        <w:t xml:space="preserve">mail: iod@sejmik.kielce.pl. </w:t>
      </w:r>
    </w:p>
    <w:p w:rsidR="0051285E" w:rsidRPr="00FE658E" w:rsidRDefault="0051285E" w:rsidP="00FE658E">
      <w:pPr>
        <w:pStyle w:val="Default"/>
        <w:numPr>
          <w:ilvl w:val="0"/>
          <w:numId w:val="10"/>
        </w:numPr>
        <w:spacing w:line="360" w:lineRule="auto"/>
        <w:ind w:left="0" w:firstLine="360"/>
        <w:jc w:val="both"/>
      </w:pPr>
      <w:r w:rsidRPr="00FE658E">
        <w:t xml:space="preserve">Pani/Pana dane będą przetwarzane w celach realizacji wybranych przez Państwa spraw. </w:t>
      </w:r>
    </w:p>
    <w:p w:rsidR="0051285E" w:rsidRPr="00FE658E" w:rsidRDefault="0051285E" w:rsidP="00FE658E">
      <w:pPr>
        <w:pStyle w:val="Default"/>
        <w:numPr>
          <w:ilvl w:val="0"/>
          <w:numId w:val="10"/>
        </w:numPr>
        <w:spacing w:line="360" w:lineRule="auto"/>
        <w:ind w:left="0" w:firstLine="360"/>
        <w:jc w:val="both"/>
      </w:pPr>
      <w:r w:rsidRPr="00FE658E">
        <w:t xml:space="preserve">Pani/Pana dane osobowe przetwarzamy, w zależności od sprawy: </w:t>
      </w:r>
    </w:p>
    <w:p w:rsidR="0051285E" w:rsidRPr="00FE658E" w:rsidRDefault="000009FB" w:rsidP="00FE658E">
      <w:pPr>
        <w:pStyle w:val="Default"/>
        <w:spacing w:line="360" w:lineRule="auto"/>
        <w:jc w:val="both"/>
      </w:pPr>
      <w:r w:rsidRPr="00FE658E">
        <w:t>-</w:t>
      </w:r>
      <w:r w:rsidR="0051285E" w:rsidRPr="00FE658E">
        <w:t xml:space="preserve"> na podstawie wyrażonej przez Panią/Pana zgody; </w:t>
      </w:r>
    </w:p>
    <w:p w:rsidR="0051285E" w:rsidRPr="00FE658E" w:rsidRDefault="000009FB" w:rsidP="00FE658E">
      <w:pPr>
        <w:pStyle w:val="Default"/>
        <w:spacing w:line="360" w:lineRule="auto"/>
        <w:jc w:val="both"/>
      </w:pPr>
      <w:r w:rsidRPr="00FE658E">
        <w:t>-</w:t>
      </w:r>
      <w:r w:rsidR="0051285E" w:rsidRPr="00FE658E">
        <w:t xml:space="preserve"> w związku z zawarciem oraz wykonaniem umowy, której Pani/Pan jest stroną; </w:t>
      </w:r>
    </w:p>
    <w:p w:rsidR="0051285E" w:rsidRPr="00FE658E" w:rsidRDefault="000009FB" w:rsidP="00FE658E">
      <w:pPr>
        <w:pStyle w:val="Default"/>
        <w:spacing w:line="360" w:lineRule="auto"/>
        <w:jc w:val="both"/>
      </w:pPr>
      <w:r w:rsidRPr="00FE658E">
        <w:t>-</w:t>
      </w:r>
      <w:r w:rsidR="0051285E" w:rsidRPr="00FE658E">
        <w:t xml:space="preserve"> w związku z wypełnieniem obowiązku prawnego ciążącym na administratorze; </w:t>
      </w:r>
    </w:p>
    <w:p w:rsidR="0051285E" w:rsidRPr="00FE658E" w:rsidRDefault="000009FB" w:rsidP="00FE658E">
      <w:pPr>
        <w:pStyle w:val="Default"/>
        <w:spacing w:line="360" w:lineRule="auto"/>
        <w:jc w:val="both"/>
      </w:pPr>
      <w:r w:rsidRPr="00FE658E">
        <w:t>-</w:t>
      </w:r>
      <w:r w:rsidR="0051285E" w:rsidRPr="00FE658E">
        <w:t xml:space="preserve"> w związku </w:t>
      </w:r>
      <w:r w:rsidR="00E45952" w:rsidRPr="00FE658E">
        <w:t xml:space="preserve">z ochroną Pani/Pana interesów; </w:t>
      </w:r>
    </w:p>
    <w:p w:rsidR="0051285E" w:rsidRPr="00FE658E" w:rsidRDefault="000009FB" w:rsidP="00FE658E">
      <w:pPr>
        <w:pStyle w:val="Default"/>
        <w:spacing w:line="360" w:lineRule="auto"/>
        <w:jc w:val="both"/>
      </w:pPr>
      <w:r w:rsidRPr="00FE658E">
        <w:t>-</w:t>
      </w:r>
      <w:r w:rsidR="0051285E" w:rsidRPr="00FE658E">
        <w:t xml:space="preserve"> w związku z wykonaniem zadania realizowanego w interesie publicznym; </w:t>
      </w:r>
    </w:p>
    <w:p w:rsidR="0051285E" w:rsidRPr="00FE658E" w:rsidRDefault="000009FB" w:rsidP="00FE658E">
      <w:pPr>
        <w:pStyle w:val="Default"/>
        <w:spacing w:line="360" w:lineRule="auto"/>
        <w:jc w:val="both"/>
      </w:pPr>
      <w:r w:rsidRPr="00FE658E">
        <w:t>-</w:t>
      </w:r>
      <w:r w:rsidR="0051285E" w:rsidRPr="00FE658E">
        <w:t xml:space="preserve"> w związku z sprawowaniem władzy publicznej. </w:t>
      </w:r>
    </w:p>
    <w:p w:rsidR="0051285E" w:rsidRPr="00FE658E" w:rsidRDefault="0051285E" w:rsidP="00FE658E">
      <w:pPr>
        <w:pStyle w:val="Default"/>
        <w:numPr>
          <w:ilvl w:val="0"/>
          <w:numId w:val="10"/>
        </w:numPr>
        <w:spacing w:line="360" w:lineRule="auto"/>
        <w:ind w:left="0" w:firstLine="360"/>
        <w:jc w:val="both"/>
      </w:pPr>
      <w:r w:rsidRPr="00FE658E">
        <w:t xml:space="preserve">Kategoriami odbiorców Pani/Pana danych osobowych są: </w:t>
      </w:r>
    </w:p>
    <w:p w:rsidR="0051285E" w:rsidRPr="00FE658E" w:rsidRDefault="000009FB" w:rsidP="00FE658E">
      <w:pPr>
        <w:pStyle w:val="Default"/>
        <w:spacing w:line="360" w:lineRule="auto"/>
        <w:jc w:val="both"/>
      </w:pPr>
      <w:r w:rsidRPr="00FE658E">
        <w:t>-</w:t>
      </w:r>
      <w:r w:rsidR="0051285E" w:rsidRPr="00FE658E">
        <w:t xml:space="preserve"> organy uprawnione do otrzymania Pani/Pana danych na podstawie przepisów prawa (np. organy kontroli), </w:t>
      </w:r>
    </w:p>
    <w:p w:rsidR="0051285E" w:rsidRPr="00FE658E" w:rsidRDefault="000009FB" w:rsidP="00FE658E">
      <w:pPr>
        <w:pStyle w:val="Default"/>
        <w:spacing w:line="360" w:lineRule="auto"/>
        <w:jc w:val="both"/>
      </w:pPr>
      <w:r w:rsidRPr="00FE658E">
        <w:t xml:space="preserve">- </w:t>
      </w:r>
      <w:r w:rsidR="0051285E" w:rsidRPr="00FE658E">
        <w:t xml:space="preserve">podmioty realizujące usługi na rzecz Urzędu Marszałkowskiego Województwa Świętokrzyskiego. </w:t>
      </w:r>
    </w:p>
    <w:p w:rsidR="0051285E" w:rsidRPr="00FE658E" w:rsidRDefault="0051285E" w:rsidP="00FE658E">
      <w:pPr>
        <w:pStyle w:val="Default"/>
        <w:numPr>
          <w:ilvl w:val="0"/>
          <w:numId w:val="10"/>
        </w:numPr>
        <w:spacing w:line="360" w:lineRule="auto"/>
        <w:ind w:left="0" w:firstLine="360"/>
        <w:jc w:val="both"/>
      </w:pPr>
      <w:r w:rsidRPr="00FE658E">
        <w:t xml:space="preserve">Pani/Pana dane będą przetwarzane przez okres w zależności od sprawy określony </w:t>
      </w:r>
      <w:r w:rsidR="003D0FFE">
        <w:br/>
      </w:r>
      <w:r w:rsidRPr="00FE658E">
        <w:t xml:space="preserve">w Instrukcji Kancelaryjnej, o której mowa w Rozporządzeniu Prezesa Rady Ministrów z dnia 18 stycznia 2011 r. (Dz.U. z 2011 nr 14 poz. 67) w sprawie instrukcji kancelaryjnej, jednolitych rzeczowych wykazów akt oraz instrukcji w sprawie organizacji i zakresu działania archiwów zakładowych. </w:t>
      </w:r>
    </w:p>
    <w:p w:rsidR="0051285E" w:rsidRPr="00FE658E" w:rsidRDefault="0051285E" w:rsidP="00FE658E">
      <w:pPr>
        <w:pStyle w:val="Default"/>
        <w:numPr>
          <w:ilvl w:val="0"/>
          <w:numId w:val="10"/>
        </w:numPr>
        <w:spacing w:line="360" w:lineRule="auto"/>
        <w:ind w:left="0" w:firstLine="360"/>
        <w:jc w:val="both"/>
      </w:pPr>
      <w:r w:rsidRPr="00FE658E">
        <w:t xml:space="preserve">Posiada Pani/Pan prawo do żądania dostępu do swoich danych osobowych, ich sprostowania, usunięcia jeżeli są niezgodne ze stanem rzeczywistym lub ograniczenia przetwarzania. </w:t>
      </w:r>
    </w:p>
    <w:p w:rsidR="0051285E" w:rsidRPr="00FE658E" w:rsidRDefault="0051285E" w:rsidP="00FE658E">
      <w:pPr>
        <w:pStyle w:val="Default"/>
        <w:numPr>
          <w:ilvl w:val="0"/>
          <w:numId w:val="10"/>
        </w:numPr>
        <w:spacing w:line="360" w:lineRule="auto"/>
        <w:ind w:left="0" w:firstLine="360"/>
        <w:jc w:val="both"/>
      </w:pPr>
      <w:r w:rsidRPr="00FE658E">
        <w:t xml:space="preserve">Pani/Pana dane nie będą przetwarzane w sposób zautomatyzowany. </w:t>
      </w:r>
    </w:p>
    <w:p w:rsidR="0051285E" w:rsidRPr="00FE658E" w:rsidRDefault="0051285E" w:rsidP="00FE658E">
      <w:pPr>
        <w:pStyle w:val="Default"/>
        <w:numPr>
          <w:ilvl w:val="0"/>
          <w:numId w:val="10"/>
        </w:numPr>
        <w:spacing w:line="360" w:lineRule="auto"/>
        <w:ind w:left="0" w:firstLine="360"/>
        <w:jc w:val="both"/>
      </w:pPr>
      <w:r w:rsidRPr="00FE658E">
        <w:t xml:space="preserve">Posiada Pani/Pan prawo do cofnięcia zgody na przetwarzanie danych osobowych </w:t>
      </w:r>
      <w:r w:rsidR="00707947" w:rsidRPr="00FE658E">
        <w:t xml:space="preserve">                            </w:t>
      </w:r>
      <w:r w:rsidRPr="00FE658E">
        <w:t xml:space="preserve">w dowolnym momencie, gdy dane osobowe przetwarzamy tylko na podstawie wyrażonej przez Panią/Pana zgody. Cofnięcie zgody nie ma wpływu na zgodność z prawem przetwarzania, którego dokonano na podstawie zgody przed jej cofnięciem. </w:t>
      </w:r>
    </w:p>
    <w:p w:rsidR="0051285E" w:rsidRPr="00FE658E" w:rsidRDefault="0051285E" w:rsidP="00FE658E">
      <w:pPr>
        <w:pStyle w:val="Default"/>
        <w:numPr>
          <w:ilvl w:val="0"/>
          <w:numId w:val="10"/>
        </w:numPr>
        <w:spacing w:line="360" w:lineRule="auto"/>
        <w:ind w:left="0" w:firstLine="360"/>
        <w:jc w:val="both"/>
      </w:pPr>
      <w:r w:rsidRPr="00FE658E">
        <w:t xml:space="preserve">Posiada Pani/Pan prawo wniesienia skargi do organu nadzorczego zajmującego się ochroną danych osobowych gdy uzna Pani/Pan, iż przetwarzanie danych narusza przepisy ogólnego rozporządzenia o ochronie danych osobowych z dnia 27 kwietnia 2016 r. </w:t>
      </w:r>
    </w:p>
    <w:p w:rsidR="0051285E" w:rsidRPr="00FE658E" w:rsidRDefault="0051285E" w:rsidP="00FE658E">
      <w:pPr>
        <w:pStyle w:val="Default"/>
        <w:numPr>
          <w:ilvl w:val="0"/>
          <w:numId w:val="10"/>
        </w:numPr>
        <w:spacing w:line="360" w:lineRule="auto"/>
        <w:ind w:left="0" w:firstLine="360"/>
        <w:jc w:val="both"/>
      </w:pPr>
      <w:r w:rsidRPr="00FE658E">
        <w:t xml:space="preserve">Podanie danych osobowych w zależności od sprawy może być: </w:t>
      </w:r>
    </w:p>
    <w:p w:rsidR="0051285E" w:rsidRPr="00FE658E" w:rsidRDefault="0051285E" w:rsidP="00FE658E">
      <w:pPr>
        <w:pStyle w:val="Default"/>
        <w:spacing w:line="360" w:lineRule="auto"/>
        <w:jc w:val="both"/>
      </w:pPr>
      <w:r w:rsidRPr="00FE658E">
        <w:t xml:space="preserve">a. warunkiem umownym, a ich niepodanie skutkuje brakiem możliwości realizacji celów, dla których są gromadzone; </w:t>
      </w:r>
    </w:p>
    <w:p w:rsidR="0051285E" w:rsidRPr="00FE658E" w:rsidRDefault="0051285E" w:rsidP="00FE658E">
      <w:pPr>
        <w:pStyle w:val="Default"/>
        <w:spacing w:line="360" w:lineRule="auto"/>
        <w:jc w:val="both"/>
      </w:pPr>
      <w:r w:rsidRPr="00FE658E">
        <w:t xml:space="preserve">b. warunkiem zawarcia umowy; </w:t>
      </w:r>
    </w:p>
    <w:p w:rsidR="0051285E" w:rsidRPr="00FE658E" w:rsidRDefault="0051285E" w:rsidP="00FE658E">
      <w:pPr>
        <w:pStyle w:val="Default"/>
        <w:spacing w:line="360" w:lineRule="auto"/>
        <w:jc w:val="both"/>
      </w:pPr>
      <w:r w:rsidRPr="00FE658E">
        <w:t xml:space="preserve">c. warunkiem ustawowym a ich niepodanie skutkuje brakiem możliwości realizacji sprawy powadzonej na podstawie przepisów prawa. </w:t>
      </w:r>
    </w:p>
    <w:p w:rsidR="0051285E" w:rsidRPr="00FE658E" w:rsidRDefault="0051285E" w:rsidP="00FE658E">
      <w:pPr>
        <w:pStyle w:val="Default"/>
        <w:numPr>
          <w:ilvl w:val="0"/>
          <w:numId w:val="10"/>
        </w:numPr>
        <w:spacing w:line="360" w:lineRule="auto"/>
        <w:ind w:left="0" w:firstLine="360"/>
        <w:jc w:val="both"/>
      </w:pPr>
      <w:r w:rsidRPr="00FE658E">
        <w:t xml:space="preserve">Szczegóły przetwarzania danych osobowych oraz przysługujące Pani/Panu prawa, </w:t>
      </w:r>
      <w:r w:rsidR="00707947" w:rsidRPr="00FE658E">
        <w:t xml:space="preserve">                                      </w:t>
      </w:r>
      <w:r w:rsidRPr="00FE658E">
        <w:t xml:space="preserve">w związku z realizacją poszczególnych spraw, znajdą Państwo przy opisie konkretnej sprawy, którą jesteście zainteresowani. </w:t>
      </w:r>
    </w:p>
    <w:p w:rsidR="000B04F8" w:rsidRPr="00FE658E" w:rsidRDefault="000B04F8" w:rsidP="00FE658E">
      <w:pPr>
        <w:pStyle w:val="Default"/>
        <w:spacing w:line="360" w:lineRule="auto"/>
        <w:jc w:val="both"/>
      </w:pPr>
    </w:p>
    <w:p w:rsidR="000B04F8" w:rsidRPr="00FE658E" w:rsidRDefault="000B04F8" w:rsidP="00FE658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FE658E">
        <w:rPr>
          <w:b/>
          <w:sz w:val="24"/>
          <w:szCs w:val="24"/>
        </w:rPr>
        <w:t>Kontakt z zamawiającym</w:t>
      </w:r>
    </w:p>
    <w:p w:rsidR="000B04F8" w:rsidRPr="00FE658E" w:rsidRDefault="000B04F8" w:rsidP="00FE658E">
      <w:pPr>
        <w:spacing w:line="360" w:lineRule="auto"/>
        <w:jc w:val="both"/>
        <w:rPr>
          <w:sz w:val="24"/>
          <w:szCs w:val="24"/>
        </w:rPr>
      </w:pPr>
      <w:r w:rsidRPr="00FE658E">
        <w:rPr>
          <w:sz w:val="24"/>
          <w:szCs w:val="24"/>
        </w:rPr>
        <w:t>W przypadku pytań związanych z zapytaniem ofertowym należy kontaktować się drogą                    e-mail lub telefonicznie.</w:t>
      </w:r>
    </w:p>
    <w:p w:rsidR="000B04F8" w:rsidRPr="00FE658E" w:rsidRDefault="000B04F8" w:rsidP="00FE658E">
      <w:pPr>
        <w:spacing w:line="360" w:lineRule="auto"/>
        <w:jc w:val="both"/>
        <w:rPr>
          <w:sz w:val="24"/>
          <w:szCs w:val="24"/>
        </w:rPr>
      </w:pPr>
      <w:r w:rsidRPr="00FE658E">
        <w:rPr>
          <w:sz w:val="24"/>
          <w:szCs w:val="24"/>
        </w:rPr>
        <w:t>Osoby upoważnione do kontaktu:</w:t>
      </w:r>
    </w:p>
    <w:p w:rsidR="000B04F8" w:rsidRPr="00FE658E" w:rsidRDefault="000B04F8" w:rsidP="00FE658E">
      <w:pPr>
        <w:spacing w:line="276" w:lineRule="auto"/>
        <w:jc w:val="both"/>
        <w:rPr>
          <w:sz w:val="24"/>
          <w:szCs w:val="24"/>
          <w:lang w:val="en-US"/>
        </w:rPr>
      </w:pPr>
    </w:p>
    <w:p w:rsidR="000B04F8" w:rsidRPr="00D42A86" w:rsidRDefault="00967326" w:rsidP="00FE658E">
      <w:pPr>
        <w:spacing w:line="276" w:lineRule="auto"/>
        <w:jc w:val="both"/>
        <w:rPr>
          <w:sz w:val="24"/>
          <w:szCs w:val="24"/>
        </w:rPr>
      </w:pPr>
      <w:r w:rsidRPr="00D42A86">
        <w:rPr>
          <w:b/>
          <w:sz w:val="24"/>
          <w:szCs w:val="24"/>
        </w:rPr>
        <w:t>Kamila Banasińska</w:t>
      </w:r>
      <w:r w:rsidR="000B04F8" w:rsidRPr="00D42A86">
        <w:rPr>
          <w:sz w:val="24"/>
          <w:szCs w:val="24"/>
        </w:rPr>
        <w:t>, telefon 41 342 1</w:t>
      </w:r>
      <w:r w:rsidRPr="00D42A86">
        <w:rPr>
          <w:sz w:val="24"/>
          <w:szCs w:val="24"/>
        </w:rPr>
        <w:t>6 92</w:t>
      </w:r>
    </w:p>
    <w:p w:rsidR="000B04F8" w:rsidRPr="00FE658E" w:rsidRDefault="000B04F8" w:rsidP="00FE658E">
      <w:pPr>
        <w:spacing w:line="276" w:lineRule="auto"/>
        <w:jc w:val="both"/>
        <w:rPr>
          <w:sz w:val="24"/>
          <w:szCs w:val="24"/>
        </w:rPr>
      </w:pPr>
      <w:r w:rsidRPr="00D42A86">
        <w:rPr>
          <w:sz w:val="24"/>
          <w:szCs w:val="24"/>
        </w:rPr>
        <w:t xml:space="preserve">adres e-mail: </w:t>
      </w:r>
      <w:r w:rsidR="00967326" w:rsidRPr="00D42A86">
        <w:rPr>
          <w:sz w:val="24"/>
          <w:szCs w:val="24"/>
        </w:rPr>
        <w:t>kamila.banasinska</w:t>
      </w:r>
      <w:r w:rsidRPr="00D42A86">
        <w:rPr>
          <w:sz w:val="24"/>
          <w:szCs w:val="24"/>
        </w:rPr>
        <w:t>@sejmik.kielce.pl</w:t>
      </w:r>
    </w:p>
    <w:p w:rsidR="0051285E" w:rsidRPr="00FE658E" w:rsidRDefault="0051285E" w:rsidP="00FE658E">
      <w:pPr>
        <w:pStyle w:val="Default"/>
        <w:spacing w:line="360" w:lineRule="auto"/>
        <w:jc w:val="both"/>
      </w:pPr>
    </w:p>
    <w:p w:rsidR="001D2214" w:rsidRPr="00FE658E" w:rsidRDefault="001D2214" w:rsidP="00FE658E">
      <w:pPr>
        <w:pStyle w:val="Default"/>
        <w:spacing w:line="360" w:lineRule="auto"/>
        <w:jc w:val="both"/>
      </w:pPr>
    </w:p>
    <w:p w:rsidR="000B04F8" w:rsidRPr="00FE658E" w:rsidRDefault="000B04F8" w:rsidP="00FE658E">
      <w:pPr>
        <w:pStyle w:val="Default"/>
        <w:spacing w:line="360" w:lineRule="auto"/>
        <w:jc w:val="both"/>
      </w:pPr>
    </w:p>
    <w:p w:rsidR="000B04F8" w:rsidRPr="00FE658E" w:rsidRDefault="000B04F8" w:rsidP="00FE658E">
      <w:pPr>
        <w:pStyle w:val="Default"/>
        <w:spacing w:line="360" w:lineRule="auto"/>
        <w:jc w:val="both"/>
      </w:pPr>
    </w:p>
    <w:p w:rsidR="0051285E" w:rsidRPr="00FE658E" w:rsidRDefault="0051285E" w:rsidP="00FE658E">
      <w:pPr>
        <w:pStyle w:val="Default"/>
        <w:spacing w:line="360" w:lineRule="auto"/>
        <w:jc w:val="both"/>
      </w:pPr>
      <w:r w:rsidRPr="00FE658E">
        <w:rPr>
          <w:b/>
          <w:bCs/>
        </w:rPr>
        <w:t xml:space="preserve">Załączniki: </w:t>
      </w:r>
    </w:p>
    <w:p w:rsidR="00850D94" w:rsidRPr="00FE658E" w:rsidRDefault="0051285E" w:rsidP="00FE658E">
      <w:pPr>
        <w:pStyle w:val="Default"/>
        <w:numPr>
          <w:ilvl w:val="0"/>
          <w:numId w:val="1"/>
        </w:numPr>
        <w:spacing w:line="360" w:lineRule="auto"/>
        <w:jc w:val="both"/>
      </w:pPr>
      <w:r w:rsidRPr="00FE658E">
        <w:t>Załącznik do zapytania ofertowego – formularz oferty.</w:t>
      </w:r>
    </w:p>
    <w:p w:rsidR="0051285E" w:rsidRDefault="0051285E" w:rsidP="00FE658E">
      <w:pPr>
        <w:pStyle w:val="Default"/>
        <w:numPr>
          <w:ilvl w:val="0"/>
          <w:numId w:val="1"/>
        </w:numPr>
        <w:spacing w:line="360" w:lineRule="auto"/>
        <w:jc w:val="both"/>
      </w:pPr>
      <w:r w:rsidRPr="00FE658E">
        <w:t>Wzór umowy z protokołem odbioru.</w:t>
      </w:r>
    </w:p>
    <w:p w:rsidR="00425DB2" w:rsidRDefault="00425DB2" w:rsidP="00425DB2">
      <w:pPr>
        <w:pStyle w:val="Default"/>
        <w:spacing w:line="360" w:lineRule="auto"/>
        <w:jc w:val="both"/>
      </w:pPr>
    </w:p>
    <w:p w:rsidR="00425DB2" w:rsidRDefault="007B1DBD" w:rsidP="00425DB2">
      <w:pPr>
        <w:ind w:left="284"/>
        <w:jc w:val="both"/>
        <w:rPr>
          <w:color w:val="000000"/>
        </w:rPr>
      </w:pPr>
      <w:r>
        <w:rPr>
          <w:color w:val="000000"/>
        </w:rPr>
        <w:t>Dnia 28</w:t>
      </w:r>
      <w:bookmarkStart w:id="0" w:name="_GoBack"/>
      <w:bookmarkEnd w:id="0"/>
      <w:r w:rsidR="00425DB2">
        <w:rPr>
          <w:color w:val="000000"/>
        </w:rPr>
        <w:t>.08.2020 r.</w:t>
      </w:r>
    </w:p>
    <w:p w:rsidR="00425DB2" w:rsidRDefault="00425DB2" w:rsidP="00425DB2">
      <w:pPr>
        <w:ind w:left="284"/>
        <w:jc w:val="both"/>
        <w:rPr>
          <w:color w:val="000000"/>
        </w:rPr>
      </w:pPr>
      <w:r>
        <w:rPr>
          <w:color w:val="000000"/>
        </w:rPr>
        <w:t xml:space="preserve">Sporządziła: K. Banasińska ……………………… </w:t>
      </w:r>
    </w:p>
    <w:p w:rsidR="00425DB2" w:rsidRPr="00FE658E" w:rsidRDefault="00425DB2" w:rsidP="00425DB2">
      <w:pPr>
        <w:pStyle w:val="Default"/>
        <w:spacing w:line="360" w:lineRule="auto"/>
        <w:jc w:val="both"/>
      </w:pPr>
    </w:p>
    <w:sectPr w:rsidR="00425DB2" w:rsidRPr="00FE658E" w:rsidSect="00C740DC">
      <w:headerReference w:type="even" r:id="rId11"/>
      <w:footerReference w:type="default" r:id="rId12"/>
      <w:headerReference w:type="first" r:id="rId13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E8" w:rsidRDefault="004943E8" w:rsidP="00D3230A">
      <w:r>
        <w:separator/>
      </w:r>
    </w:p>
  </w:endnote>
  <w:endnote w:type="continuationSeparator" w:id="0">
    <w:p w:rsidR="004943E8" w:rsidRDefault="004943E8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C56B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E8" w:rsidRDefault="004943E8" w:rsidP="00D3230A">
      <w:r>
        <w:separator/>
      </w:r>
    </w:p>
  </w:footnote>
  <w:footnote w:type="continuationSeparator" w:id="0">
    <w:p w:rsidR="004943E8" w:rsidRDefault="004943E8" w:rsidP="00D3230A">
      <w:r>
        <w:continuationSeparator/>
      </w:r>
    </w:p>
  </w:footnote>
  <w:footnote w:id="1">
    <w:p w:rsidR="00C16F6F" w:rsidRDefault="00C16F6F">
      <w:pPr>
        <w:pStyle w:val="Tekstprzypisudolnego"/>
      </w:pPr>
      <w:r>
        <w:rPr>
          <w:rStyle w:val="Odwoanieprzypisudolnego"/>
        </w:rPr>
        <w:footnoteRef/>
      </w:r>
      <w:r>
        <w:t xml:space="preserve"> Wykaz laboratoriów notyfikowanych (jednostek notyfikowanych) znajduje się na stronie Komisji Europejskiej pod linkiem </w:t>
      </w:r>
      <w:hyperlink r:id="rId1" w:history="1">
        <w:r w:rsidRPr="0092779D">
          <w:rPr>
            <w:rStyle w:val="Hipercze"/>
          </w:rPr>
          <w:t>http://ec.europa.eu/growth/tools-databases/nando/index.cfm?fuseaction=notifiedbody.main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F7171"/>
    <w:rsid w:val="0010364B"/>
    <w:rsid w:val="00105452"/>
    <w:rsid w:val="001102C6"/>
    <w:rsid w:val="001106AF"/>
    <w:rsid w:val="00111EA5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40FB"/>
    <w:rsid w:val="00315FEB"/>
    <w:rsid w:val="0032007C"/>
    <w:rsid w:val="0033301C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17D41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255B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26E9"/>
    <w:rsid w:val="008A23E0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24356"/>
    <w:rsid w:val="00A328E0"/>
    <w:rsid w:val="00A52775"/>
    <w:rsid w:val="00A65966"/>
    <w:rsid w:val="00A660DA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878"/>
    <w:rsid w:val="00C93D04"/>
    <w:rsid w:val="00C94A99"/>
    <w:rsid w:val="00CA174A"/>
    <w:rsid w:val="00CB1072"/>
    <w:rsid w:val="00CD2EB8"/>
    <w:rsid w:val="00CD4876"/>
    <w:rsid w:val="00D0149E"/>
    <w:rsid w:val="00D04B9A"/>
    <w:rsid w:val="00D20BE1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3DBD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amila.banasinska@sejmik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zdrowie/informacje-dotyczace-produktow-wykorzystywanych-podczas-zwalczania-covid-19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growth/tools-databases/nando/index.cfm?fuseaction=notifiedbody.main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69518-0CDC-45CD-B731-BA5A73F5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3826</Words>
  <Characters>22959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32</cp:revision>
  <cp:lastPrinted>2020-08-28T08:00:00Z</cp:lastPrinted>
  <dcterms:created xsi:type="dcterms:W3CDTF">2020-08-18T08:24:00Z</dcterms:created>
  <dcterms:modified xsi:type="dcterms:W3CDTF">2020-08-28T08:10:00Z</dcterms:modified>
</cp:coreProperties>
</file>