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F3C" w:rsidRDefault="00B32056" w:rsidP="00B32056">
      <w:pPr>
        <w:tabs>
          <w:tab w:val="right" w:pos="9070"/>
        </w:tabs>
        <w:spacing w:line="720" w:lineRule="auto"/>
        <w:ind w:left="6999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>
            <wp:extent cx="1861200" cy="540000"/>
            <wp:effectExtent l="0" t="0" r="5715" b="0"/>
            <wp:docPr id="1" name="Obraz 1" descr="Marszałek Województwa Świętokrzyskiego&#10;telefon 41 342 15 49&#10;fax 41 344 52 6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16E5" w:rsidRDefault="004716E5" w:rsidP="004716E5">
      <w:pPr>
        <w:jc w:val="right"/>
      </w:pPr>
      <w:r>
        <w:t>Kielce, 14.07.2020 r.</w:t>
      </w:r>
    </w:p>
    <w:p w:rsidR="004716E5" w:rsidRDefault="004716E5" w:rsidP="004716E5">
      <w:pPr>
        <w:spacing w:line="340" w:lineRule="exact"/>
      </w:pPr>
      <w:r>
        <w:t>TK-IV.8046.5.10.2020</w:t>
      </w:r>
    </w:p>
    <w:p w:rsidR="004716E5" w:rsidRDefault="004716E5" w:rsidP="004716E5">
      <w:pPr>
        <w:tabs>
          <w:tab w:val="left" w:pos="2355"/>
        </w:tabs>
        <w:spacing w:line="340" w:lineRule="exact"/>
        <w:jc w:val="both"/>
        <w:rPr>
          <w:b/>
          <w:sz w:val="6"/>
          <w:szCs w:val="6"/>
        </w:rPr>
      </w:pPr>
    </w:p>
    <w:p w:rsidR="004716E5" w:rsidRPr="002C62EB" w:rsidRDefault="004716E5" w:rsidP="004716E5">
      <w:pPr>
        <w:spacing w:line="340" w:lineRule="exact"/>
        <w:rPr>
          <w:b/>
        </w:rPr>
      </w:pPr>
      <w:r w:rsidRPr="002C62EB">
        <w:rPr>
          <w:b/>
        </w:rPr>
        <w:t>Zakład Doskonalenia Zawodowego</w:t>
      </w:r>
    </w:p>
    <w:p w:rsidR="004716E5" w:rsidRPr="002C62EB" w:rsidRDefault="004716E5" w:rsidP="004716E5">
      <w:pPr>
        <w:spacing w:line="340" w:lineRule="exact"/>
        <w:rPr>
          <w:b/>
        </w:rPr>
      </w:pPr>
      <w:r w:rsidRPr="002C62EB">
        <w:rPr>
          <w:b/>
        </w:rPr>
        <w:t>w Kielcach</w:t>
      </w:r>
    </w:p>
    <w:p w:rsidR="004716E5" w:rsidRPr="002C62EB" w:rsidRDefault="004716E5" w:rsidP="004716E5">
      <w:pPr>
        <w:spacing w:line="340" w:lineRule="exact"/>
        <w:rPr>
          <w:b/>
        </w:rPr>
      </w:pPr>
      <w:r w:rsidRPr="002C62EB">
        <w:rPr>
          <w:b/>
        </w:rPr>
        <w:t>Centrum Kształcenia Zawodowego</w:t>
      </w:r>
    </w:p>
    <w:p w:rsidR="004716E5" w:rsidRPr="002C62EB" w:rsidRDefault="004716E5" w:rsidP="004716E5">
      <w:pPr>
        <w:spacing w:line="340" w:lineRule="exact"/>
        <w:rPr>
          <w:b/>
        </w:rPr>
      </w:pPr>
      <w:r w:rsidRPr="002C62EB">
        <w:rPr>
          <w:b/>
        </w:rPr>
        <w:t xml:space="preserve">w </w:t>
      </w:r>
      <w:proofErr w:type="spellStart"/>
      <w:r w:rsidRPr="002C62EB">
        <w:rPr>
          <w:b/>
        </w:rPr>
        <w:t>Skarżysku-Kamiennej</w:t>
      </w:r>
      <w:proofErr w:type="spellEnd"/>
    </w:p>
    <w:p w:rsidR="004716E5" w:rsidRPr="002C62EB" w:rsidRDefault="004716E5" w:rsidP="004716E5">
      <w:pPr>
        <w:spacing w:line="340" w:lineRule="exact"/>
        <w:rPr>
          <w:b/>
        </w:rPr>
      </w:pPr>
      <w:r w:rsidRPr="002C62EB">
        <w:rPr>
          <w:b/>
        </w:rPr>
        <w:t>ul. Metalowców 54</w:t>
      </w:r>
    </w:p>
    <w:p w:rsidR="004716E5" w:rsidRPr="002C62EB" w:rsidRDefault="004716E5" w:rsidP="004716E5">
      <w:pPr>
        <w:spacing w:line="340" w:lineRule="exact"/>
        <w:rPr>
          <w:b/>
        </w:rPr>
      </w:pPr>
      <w:r w:rsidRPr="002C62EB">
        <w:rPr>
          <w:b/>
        </w:rPr>
        <w:t>26-110 Skarżysko- Kamienna</w:t>
      </w:r>
    </w:p>
    <w:p w:rsidR="004716E5" w:rsidRPr="00602A46" w:rsidRDefault="004716E5" w:rsidP="004716E5">
      <w:pPr>
        <w:spacing w:line="340" w:lineRule="exact"/>
        <w:rPr>
          <w:b/>
        </w:rPr>
      </w:pPr>
    </w:p>
    <w:p w:rsidR="004716E5" w:rsidRDefault="004716E5" w:rsidP="004716E5">
      <w:pPr>
        <w:spacing w:line="340" w:lineRule="exact"/>
        <w:jc w:val="both"/>
        <w:rPr>
          <w:b/>
        </w:rPr>
      </w:pPr>
      <w:r>
        <w:rPr>
          <w:b/>
        </w:rPr>
        <w:t xml:space="preserve">    </w:t>
      </w:r>
    </w:p>
    <w:p w:rsidR="004716E5" w:rsidRDefault="004716E5" w:rsidP="004716E5">
      <w:pPr>
        <w:spacing w:line="340" w:lineRule="exact"/>
        <w:jc w:val="center"/>
        <w:rPr>
          <w:b/>
          <w:bCs/>
        </w:rPr>
      </w:pPr>
      <w:r>
        <w:rPr>
          <w:b/>
          <w:bCs/>
        </w:rPr>
        <w:t>Wystąpienie pokontrolne</w:t>
      </w:r>
    </w:p>
    <w:p w:rsidR="004716E5" w:rsidRDefault="004716E5" w:rsidP="004716E5">
      <w:pPr>
        <w:spacing w:line="340" w:lineRule="exact"/>
        <w:jc w:val="center"/>
        <w:rPr>
          <w:b/>
          <w:bCs/>
        </w:rPr>
      </w:pPr>
    </w:p>
    <w:p w:rsidR="004716E5" w:rsidRPr="00C82948" w:rsidRDefault="004716E5" w:rsidP="004716E5">
      <w:pPr>
        <w:spacing w:line="340" w:lineRule="exact"/>
        <w:jc w:val="both"/>
        <w:rPr>
          <w:b/>
        </w:rPr>
      </w:pPr>
      <w:r w:rsidRPr="003E0DC4">
        <w:t>Na podstawie</w:t>
      </w:r>
      <w:r>
        <w:t xml:space="preserve"> </w:t>
      </w:r>
      <w:r w:rsidRPr="000414E6">
        <w:t xml:space="preserve">art. </w:t>
      </w:r>
      <w:r>
        <w:t>48 ust. 1</w:t>
      </w:r>
      <w:r w:rsidRPr="000414E6">
        <w:t xml:space="preserve"> </w:t>
      </w:r>
      <w:r w:rsidRPr="000414E6">
        <w:rPr>
          <w:color w:val="000000"/>
        </w:rPr>
        <w:t xml:space="preserve">ustawy z dnia 6 marca 2018 r. - </w:t>
      </w:r>
      <w:r w:rsidRPr="000414E6">
        <w:rPr>
          <w:i/>
          <w:color w:val="000000"/>
        </w:rPr>
        <w:t>Prawo przedsiębiorców</w:t>
      </w:r>
      <w:r w:rsidRPr="000414E6">
        <w:rPr>
          <w:color w:val="000000"/>
        </w:rPr>
        <w:t xml:space="preserve"> (Dz. U. </w:t>
      </w:r>
      <w:r>
        <w:rPr>
          <w:color w:val="000000"/>
        </w:rPr>
        <w:br/>
      </w:r>
      <w:r w:rsidRPr="000414E6">
        <w:rPr>
          <w:color w:val="000000"/>
        </w:rPr>
        <w:t>z 2019 r., poz. 1292)</w:t>
      </w:r>
      <w:r>
        <w:rPr>
          <w:color w:val="000000"/>
        </w:rPr>
        <w:t xml:space="preserve"> w związku z </w:t>
      </w:r>
      <w:r w:rsidRPr="000414E6">
        <w:t>art. 5</w:t>
      </w:r>
      <w:r>
        <w:t>4</w:t>
      </w:r>
      <w:r w:rsidRPr="000414E6">
        <w:t xml:space="preserve"> ust. 2 pkt 1 ustawy z dnia 19 sierpnia 2011 r. </w:t>
      </w:r>
      <w:r>
        <w:br/>
      </w:r>
      <w:r w:rsidRPr="000414E6">
        <w:rPr>
          <w:i/>
        </w:rPr>
        <w:t>o przewozie towarów niebezpiecznych</w:t>
      </w:r>
      <w:r w:rsidRPr="000414E6">
        <w:t xml:space="preserve"> (Dz. U. z 2020 r., poz. 154)</w:t>
      </w:r>
      <w:r>
        <w:t xml:space="preserve"> </w:t>
      </w:r>
      <w:r w:rsidRPr="003E0DC4">
        <w:t xml:space="preserve">została przeprowadzona kontrola w </w:t>
      </w:r>
      <w:r w:rsidRPr="003E0DC4">
        <w:rPr>
          <w:color w:val="000000"/>
        </w:rPr>
        <w:t>firmie:</w:t>
      </w:r>
      <w:r>
        <w:rPr>
          <w:color w:val="000000"/>
        </w:rPr>
        <w:t xml:space="preserve"> </w:t>
      </w:r>
      <w:r w:rsidRPr="004716E5">
        <w:t xml:space="preserve">Zakład Doskonalenia Zawodowego w Kielcach, Centrum Kształcenia Zawodowego w </w:t>
      </w:r>
      <w:proofErr w:type="spellStart"/>
      <w:r w:rsidRPr="004716E5">
        <w:t>Skarżysku-Kamiennej</w:t>
      </w:r>
      <w:proofErr w:type="spellEnd"/>
      <w:r>
        <w:rPr>
          <w:color w:val="000000"/>
        </w:rPr>
        <w:t>.</w:t>
      </w:r>
      <w:r w:rsidRPr="004716E5">
        <w:rPr>
          <w:color w:val="000000"/>
        </w:rPr>
        <w:t xml:space="preserve"> </w:t>
      </w:r>
    </w:p>
    <w:p w:rsidR="004716E5" w:rsidRDefault="004716E5" w:rsidP="004716E5">
      <w:pPr>
        <w:spacing w:line="340" w:lineRule="exact"/>
        <w:jc w:val="both"/>
      </w:pPr>
      <w:r w:rsidRPr="003E0DC4">
        <w:tab/>
        <w:t>Kontrolę w dniu 1</w:t>
      </w:r>
      <w:r>
        <w:t>1</w:t>
      </w:r>
      <w:r w:rsidRPr="003E0DC4">
        <w:t xml:space="preserve"> l</w:t>
      </w:r>
      <w:r>
        <w:t>ipca</w:t>
      </w:r>
      <w:r w:rsidRPr="003E0DC4">
        <w:t xml:space="preserve"> 2020 roku przeprowadziła Pani Martyna Włudyga – kierownik w Departamencie </w:t>
      </w:r>
      <w:r>
        <w:t xml:space="preserve">Infrastruktury, </w:t>
      </w:r>
      <w:r w:rsidRPr="003E0DC4">
        <w:t>Transportu i Komunikacji Urzędu Marszałkowskiego Województwa Świętokrzyskiego w Kielcach, posiadająca legitymację służbową Nr 8/2020 oraz Pan Mirosław Barchan – główny specjalista w Departamencie</w:t>
      </w:r>
      <w:r>
        <w:t xml:space="preserve"> Infrastruktury,</w:t>
      </w:r>
      <w:r w:rsidRPr="003E0DC4">
        <w:t xml:space="preserve"> Transportu i Komunikacji</w:t>
      </w:r>
      <w:r>
        <w:t xml:space="preserve">  Urzędu Marszałkowskiego Województwa Świętokrzyskiego w Kielcach posiadający legitymację służbową Nr 15/2019.</w:t>
      </w:r>
    </w:p>
    <w:p w:rsidR="004716E5" w:rsidRDefault="004716E5" w:rsidP="004716E5">
      <w:pPr>
        <w:spacing w:line="340" w:lineRule="exact"/>
        <w:ind w:firstLine="851"/>
        <w:jc w:val="both"/>
      </w:pPr>
      <w:r>
        <w:t>Zakresem kontroli objęto:</w:t>
      </w:r>
    </w:p>
    <w:p w:rsidR="004716E5" w:rsidRPr="002C62EB" w:rsidRDefault="004716E5" w:rsidP="004716E5">
      <w:pPr>
        <w:pStyle w:val="Akapitzlist"/>
        <w:numPr>
          <w:ilvl w:val="0"/>
          <w:numId w:val="1"/>
        </w:numPr>
        <w:spacing w:line="340" w:lineRule="exact"/>
        <w:ind w:left="1134" w:hanging="283"/>
        <w:jc w:val="both"/>
        <w:rPr>
          <w:sz w:val="24"/>
          <w:szCs w:val="24"/>
        </w:rPr>
      </w:pPr>
      <w:r w:rsidRPr="004123E3">
        <w:rPr>
          <w:sz w:val="24"/>
          <w:szCs w:val="24"/>
        </w:rPr>
        <w:t xml:space="preserve">zgodność prowadzenia kursu ADR początkowego podstawowego z informacjami przekazanymi w </w:t>
      </w:r>
      <w:r w:rsidRPr="005D4C3E">
        <w:rPr>
          <w:sz w:val="24"/>
          <w:szCs w:val="24"/>
        </w:rPr>
        <w:t xml:space="preserve">dniu 25 czerwca 2020 roku do Marszałka Województwa Świętokrzyskiego o terminie, czasie i miejscu prowadzenia kursu oraz harmonogramie zajęć, a także informacja  o uczestnikach kursu przekazana 3 lipca 2020 r. na podstawie art. 53 ust. 1 pkt 1 i 2 </w:t>
      </w:r>
      <w:r w:rsidRPr="005D4C3E">
        <w:rPr>
          <w:i/>
          <w:sz w:val="24"/>
          <w:szCs w:val="24"/>
        </w:rPr>
        <w:t>ustawy o przewozie towarów</w:t>
      </w:r>
      <w:r w:rsidRPr="004123E3">
        <w:rPr>
          <w:i/>
          <w:sz w:val="24"/>
          <w:szCs w:val="24"/>
        </w:rPr>
        <w:t xml:space="preserve"> niebezpiecznych.</w:t>
      </w:r>
    </w:p>
    <w:p w:rsidR="004716E5" w:rsidRPr="002C62EB" w:rsidRDefault="004716E5" w:rsidP="004716E5">
      <w:pPr>
        <w:pStyle w:val="Akapitzlist"/>
        <w:numPr>
          <w:ilvl w:val="0"/>
          <w:numId w:val="1"/>
        </w:numPr>
        <w:spacing w:line="340" w:lineRule="exact"/>
        <w:ind w:left="1134" w:hanging="283"/>
        <w:jc w:val="both"/>
        <w:rPr>
          <w:iCs/>
          <w:sz w:val="24"/>
          <w:szCs w:val="24"/>
        </w:rPr>
      </w:pPr>
      <w:r w:rsidRPr="002C62EB">
        <w:rPr>
          <w:iCs/>
          <w:sz w:val="24"/>
          <w:szCs w:val="24"/>
        </w:rPr>
        <w:t>terminowoś</w:t>
      </w:r>
      <w:r>
        <w:rPr>
          <w:iCs/>
          <w:sz w:val="24"/>
          <w:szCs w:val="24"/>
        </w:rPr>
        <w:t>ć</w:t>
      </w:r>
      <w:r w:rsidRPr="002C62EB">
        <w:rPr>
          <w:iCs/>
          <w:sz w:val="24"/>
          <w:szCs w:val="24"/>
        </w:rPr>
        <w:t xml:space="preserve"> wykonania powyższych obowiązków </w:t>
      </w:r>
      <w:r>
        <w:rPr>
          <w:sz w:val="24"/>
          <w:szCs w:val="24"/>
        </w:rPr>
        <w:t xml:space="preserve">na </w:t>
      </w:r>
      <w:r w:rsidRPr="004123E3">
        <w:rPr>
          <w:sz w:val="24"/>
          <w:szCs w:val="24"/>
        </w:rPr>
        <w:t>podstawie art. 5</w:t>
      </w:r>
      <w:r>
        <w:rPr>
          <w:sz w:val="24"/>
          <w:szCs w:val="24"/>
        </w:rPr>
        <w:t>4</w:t>
      </w:r>
      <w:r w:rsidRPr="004123E3">
        <w:rPr>
          <w:sz w:val="24"/>
          <w:szCs w:val="24"/>
        </w:rPr>
        <w:t xml:space="preserve"> ust. </w:t>
      </w:r>
      <w:r>
        <w:rPr>
          <w:sz w:val="24"/>
          <w:szCs w:val="24"/>
        </w:rPr>
        <w:t>2</w:t>
      </w:r>
      <w:r w:rsidRPr="004123E3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4123E3">
        <w:rPr>
          <w:sz w:val="24"/>
          <w:szCs w:val="24"/>
        </w:rPr>
        <w:t xml:space="preserve">pkt </w:t>
      </w:r>
      <w:r>
        <w:rPr>
          <w:sz w:val="24"/>
          <w:szCs w:val="24"/>
        </w:rPr>
        <w:t xml:space="preserve">3 </w:t>
      </w:r>
      <w:r w:rsidRPr="004123E3">
        <w:rPr>
          <w:sz w:val="24"/>
          <w:szCs w:val="24"/>
        </w:rPr>
        <w:t xml:space="preserve"> </w:t>
      </w:r>
      <w:r w:rsidRPr="004123E3">
        <w:rPr>
          <w:i/>
          <w:sz w:val="24"/>
          <w:szCs w:val="24"/>
        </w:rPr>
        <w:t>ustawy o przewozie towarów niebezpiecznych.</w:t>
      </w:r>
    </w:p>
    <w:p w:rsidR="004716E5" w:rsidRPr="002C62EB" w:rsidRDefault="004716E5" w:rsidP="004716E5">
      <w:pPr>
        <w:pStyle w:val="Akapitzlist"/>
        <w:spacing w:line="340" w:lineRule="exact"/>
        <w:ind w:left="1134"/>
        <w:jc w:val="both"/>
        <w:rPr>
          <w:iCs/>
          <w:sz w:val="24"/>
          <w:szCs w:val="24"/>
        </w:rPr>
      </w:pPr>
    </w:p>
    <w:p w:rsidR="004716E5" w:rsidRDefault="004716E5" w:rsidP="004716E5">
      <w:pPr>
        <w:spacing w:line="340" w:lineRule="exact"/>
        <w:jc w:val="both"/>
        <w:rPr>
          <w:rFonts w:eastAsiaTheme="minorEastAsia"/>
        </w:rPr>
      </w:pPr>
      <w:r>
        <w:rPr>
          <w:rFonts w:eastAsiaTheme="minorEastAsia"/>
        </w:rPr>
        <w:t xml:space="preserve">Ustalenia kontroli zamieszczono w protokole kontroli. </w:t>
      </w:r>
      <w:r w:rsidRPr="00A878CE">
        <w:rPr>
          <w:rFonts w:eastAsiaTheme="minorEastAsia"/>
        </w:rPr>
        <w:t xml:space="preserve">W trakcie kontroli </w:t>
      </w:r>
      <w:r>
        <w:rPr>
          <w:rFonts w:eastAsiaTheme="minorEastAsia"/>
        </w:rPr>
        <w:t>nie stwierdzono nieprawidłowości.</w:t>
      </w:r>
    </w:p>
    <w:p w:rsidR="009D4DBD" w:rsidRPr="004716E5" w:rsidRDefault="004716E5" w:rsidP="004716E5">
      <w:pPr>
        <w:spacing w:line="340" w:lineRule="exact"/>
        <w:jc w:val="both"/>
        <w:rPr>
          <w:u w:val="single"/>
        </w:rPr>
      </w:pPr>
      <w:r>
        <w:rPr>
          <w:rFonts w:eastAsiaTheme="minorEastAsia"/>
        </w:rPr>
        <w:t>Wobec powyższego nie przekazuję zaleceń pokontrolnych.</w:t>
      </w:r>
      <w:bookmarkStart w:id="0" w:name="_GoBack"/>
      <w:bookmarkEnd w:id="0"/>
    </w:p>
    <w:sectPr w:rsidR="009D4DBD" w:rsidRPr="004716E5" w:rsidSect="0040136B">
      <w:headerReference w:type="default" r:id="rId10"/>
      <w:footerReference w:type="first" r:id="rId11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1F8" w:rsidRDefault="00D161F8" w:rsidP="001D0CA1">
      <w:pPr>
        <w:spacing w:line="240" w:lineRule="auto"/>
      </w:pPr>
      <w:r>
        <w:separator/>
      </w:r>
    </w:p>
  </w:endnote>
  <w:endnote w:type="continuationSeparator" w:id="0">
    <w:p w:rsidR="00D161F8" w:rsidRDefault="00D161F8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>
          <wp:extent cx="1182626" cy="441961"/>
          <wp:effectExtent l="0" t="0" r="0" b="0"/>
          <wp:docPr id="3" name="Obraz 3" descr="Marszałek Województwa Świętokrzyskiego&#10;telefon 41 342 15 49&#10;fax 41 344 52 6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2626" cy="441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1F8" w:rsidRDefault="00D161F8" w:rsidP="001D0CA1">
      <w:pPr>
        <w:spacing w:line="240" w:lineRule="auto"/>
      </w:pPr>
      <w:r>
        <w:separator/>
      </w:r>
    </w:p>
  </w:footnote>
  <w:footnote w:type="continuationSeparator" w:id="0">
    <w:p w:rsidR="00D161F8" w:rsidRDefault="00D161F8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2B6525"/>
    <w:multiLevelType w:val="hybridMultilevel"/>
    <w:tmpl w:val="2B72309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66"/>
    <w:rsid w:val="00003245"/>
    <w:rsid w:val="000076C9"/>
    <w:rsid w:val="000109B8"/>
    <w:rsid w:val="0002336C"/>
    <w:rsid w:val="00046110"/>
    <w:rsid w:val="00086B46"/>
    <w:rsid w:val="000872D0"/>
    <w:rsid w:val="00091B5E"/>
    <w:rsid w:val="000C6F51"/>
    <w:rsid w:val="000D7CA7"/>
    <w:rsid w:val="000F4A5C"/>
    <w:rsid w:val="00121649"/>
    <w:rsid w:val="0017650D"/>
    <w:rsid w:val="001B3E1A"/>
    <w:rsid w:val="001D0CA1"/>
    <w:rsid w:val="001E2B43"/>
    <w:rsid w:val="001E5DA4"/>
    <w:rsid w:val="001F760A"/>
    <w:rsid w:val="002200B3"/>
    <w:rsid w:val="00221062"/>
    <w:rsid w:val="002328E1"/>
    <w:rsid w:val="00285B8C"/>
    <w:rsid w:val="002A1B27"/>
    <w:rsid w:val="002B4426"/>
    <w:rsid w:val="00311398"/>
    <w:rsid w:val="00350808"/>
    <w:rsid w:val="0036181F"/>
    <w:rsid w:val="00375179"/>
    <w:rsid w:val="00385633"/>
    <w:rsid w:val="003B32BA"/>
    <w:rsid w:val="003E1BB7"/>
    <w:rsid w:val="0040136B"/>
    <w:rsid w:val="004716E5"/>
    <w:rsid w:val="004732C3"/>
    <w:rsid w:val="00504944"/>
    <w:rsid w:val="00506507"/>
    <w:rsid w:val="005475A0"/>
    <w:rsid w:val="005D6690"/>
    <w:rsid w:val="00625E9E"/>
    <w:rsid w:val="006646C6"/>
    <w:rsid w:val="0069603A"/>
    <w:rsid w:val="006A19E1"/>
    <w:rsid w:val="006A73C8"/>
    <w:rsid w:val="006C75FC"/>
    <w:rsid w:val="006F1F68"/>
    <w:rsid w:val="00731F66"/>
    <w:rsid w:val="007A0E58"/>
    <w:rsid w:val="007A6F45"/>
    <w:rsid w:val="007B5969"/>
    <w:rsid w:val="007C34AE"/>
    <w:rsid w:val="007D1CF7"/>
    <w:rsid w:val="007E62A9"/>
    <w:rsid w:val="008030EE"/>
    <w:rsid w:val="008238D5"/>
    <w:rsid w:val="0083668B"/>
    <w:rsid w:val="008712E5"/>
    <w:rsid w:val="008E35BD"/>
    <w:rsid w:val="009429B6"/>
    <w:rsid w:val="009606F5"/>
    <w:rsid w:val="009C4950"/>
    <w:rsid w:val="009D4DBD"/>
    <w:rsid w:val="00A045F0"/>
    <w:rsid w:val="00A33CE7"/>
    <w:rsid w:val="00A37D23"/>
    <w:rsid w:val="00A466E8"/>
    <w:rsid w:val="00A95134"/>
    <w:rsid w:val="00AA4E40"/>
    <w:rsid w:val="00AB2759"/>
    <w:rsid w:val="00AC7A3A"/>
    <w:rsid w:val="00AD3554"/>
    <w:rsid w:val="00AF7163"/>
    <w:rsid w:val="00B32056"/>
    <w:rsid w:val="00B44079"/>
    <w:rsid w:val="00B47CFF"/>
    <w:rsid w:val="00B74111"/>
    <w:rsid w:val="00B75853"/>
    <w:rsid w:val="00B82F2E"/>
    <w:rsid w:val="00BC093F"/>
    <w:rsid w:val="00BE3B5B"/>
    <w:rsid w:val="00C06EEC"/>
    <w:rsid w:val="00C46D30"/>
    <w:rsid w:val="00C56BFF"/>
    <w:rsid w:val="00C62D14"/>
    <w:rsid w:val="00C63BF0"/>
    <w:rsid w:val="00CC226C"/>
    <w:rsid w:val="00CD4E7A"/>
    <w:rsid w:val="00CE12C1"/>
    <w:rsid w:val="00CE1FF6"/>
    <w:rsid w:val="00CF50E3"/>
    <w:rsid w:val="00CF52FE"/>
    <w:rsid w:val="00CF6F39"/>
    <w:rsid w:val="00D00C39"/>
    <w:rsid w:val="00D14ABC"/>
    <w:rsid w:val="00D161F8"/>
    <w:rsid w:val="00D20E6E"/>
    <w:rsid w:val="00D22128"/>
    <w:rsid w:val="00D41F90"/>
    <w:rsid w:val="00D73BF3"/>
    <w:rsid w:val="00D80987"/>
    <w:rsid w:val="00D96C4C"/>
    <w:rsid w:val="00DC1E5E"/>
    <w:rsid w:val="00DE6B3A"/>
    <w:rsid w:val="00E11703"/>
    <w:rsid w:val="00E21532"/>
    <w:rsid w:val="00E61334"/>
    <w:rsid w:val="00E94511"/>
    <w:rsid w:val="00F628EC"/>
    <w:rsid w:val="00F73274"/>
    <w:rsid w:val="00F77F3C"/>
    <w:rsid w:val="00F8113E"/>
    <w:rsid w:val="00F93A3B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16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16E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716E5"/>
    <w:pPr>
      <w:overflowPunct w:val="0"/>
      <w:autoSpaceDE w:val="0"/>
      <w:autoSpaceDN w:val="0"/>
      <w:adjustRightInd w:val="0"/>
      <w:spacing w:line="240" w:lineRule="auto"/>
      <w:ind w:left="720"/>
      <w:contextualSpacing/>
    </w:pPr>
    <w:rPr>
      <w:rFonts w:eastAsia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16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16E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716E5"/>
    <w:pPr>
      <w:overflowPunct w:val="0"/>
      <w:autoSpaceDE w:val="0"/>
      <w:autoSpaceDN w:val="0"/>
      <w:adjustRightInd w:val="0"/>
      <w:spacing w:line="240" w:lineRule="auto"/>
      <w:ind w:left="720"/>
      <w:contextualSpacing/>
    </w:pPr>
    <w:rPr>
      <w:rFonts w:eastAsia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945B1-A30D-47AA-A6E4-141446DF6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Adamiec, Piotr</dc:creator>
  <cp:lastModifiedBy>Kudła, Anna</cp:lastModifiedBy>
  <cp:revision>2</cp:revision>
  <cp:lastPrinted>2019-11-06T12:29:00Z</cp:lastPrinted>
  <dcterms:created xsi:type="dcterms:W3CDTF">2020-08-13T07:54:00Z</dcterms:created>
  <dcterms:modified xsi:type="dcterms:W3CDTF">2020-08-13T07:54:00Z</dcterms:modified>
</cp:coreProperties>
</file>