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4D0" w:rsidRDefault="00DE54D0" w:rsidP="00DE54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ROW – I.7163.8.2020                                                                      Kielce, dnia  17.07.2020 r.</w:t>
      </w:r>
    </w:p>
    <w:p w:rsidR="00DE54D0" w:rsidRDefault="00DE54D0" w:rsidP="00DE54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54D0" w:rsidRDefault="00DE54D0" w:rsidP="00DE54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54D0" w:rsidRDefault="00DE54D0" w:rsidP="00DE54D0">
      <w:pPr>
        <w:tabs>
          <w:tab w:val="left" w:pos="1077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ZAPYTANIE OFERTOWE</w:t>
      </w:r>
    </w:p>
    <w:p w:rsidR="00DE54D0" w:rsidRDefault="00DE54D0" w:rsidP="00DE54D0">
      <w:pPr>
        <w:tabs>
          <w:tab w:val="left" w:pos="1077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dot. zakupu paczek dla dzieci przebywających </w:t>
      </w:r>
      <w:r>
        <w:rPr>
          <w:rFonts w:ascii="Times New Roman" w:hAnsi="Times New Roman" w:cs="Times New Roman"/>
          <w:b/>
          <w:sz w:val="24"/>
          <w:szCs w:val="24"/>
        </w:rPr>
        <w:br/>
        <w:t>w Placówkach Opiekuńczo-Wychowawczych, Regionalnych Placówek Opiekuńczo-Terapeutycznych w Województwie Świętokrzyskim</w:t>
      </w:r>
    </w:p>
    <w:p w:rsidR="00DE54D0" w:rsidRDefault="00DE54D0" w:rsidP="00DE54D0">
      <w:pPr>
        <w:tabs>
          <w:tab w:val="left" w:pos="1077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AKCJA „KOSZ PRZYSMAKÓW DLA DZIECIAKÓW”</w:t>
      </w:r>
    </w:p>
    <w:p w:rsidR="00DE54D0" w:rsidRDefault="00DE54D0" w:rsidP="00DE54D0">
      <w:pPr>
        <w:tabs>
          <w:tab w:val="left" w:pos="10773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54D0" w:rsidRDefault="00DE54D0" w:rsidP="00DE54D0">
      <w:pPr>
        <w:tabs>
          <w:tab w:val="left" w:pos="10773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54D0" w:rsidRDefault="00DE54D0" w:rsidP="00DE54D0">
      <w:pPr>
        <w:tabs>
          <w:tab w:val="left" w:pos="10773"/>
        </w:tabs>
        <w:spacing w:after="0"/>
        <w:ind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PRZEDMIOT ZAMÓWIENIA</w:t>
      </w:r>
    </w:p>
    <w:p w:rsidR="00DE54D0" w:rsidRDefault="00DE54D0" w:rsidP="00DE54D0">
      <w:pPr>
        <w:tabs>
          <w:tab w:val="left" w:pos="1701"/>
          <w:tab w:val="left" w:pos="1077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zamówienia obejmuje zakup artykułów spożywczych pochodzących z Sieci Dziedzictwa Kulinarnego Województwa Świętokrzyskiego dla dzieci przebywających </w:t>
      </w:r>
      <w:r>
        <w:rPr>
          <w:rFonts w:ascii="Times New Roman" w:hAnsi="Times New Roman" w:cs="Times New Roman"/>
          <w:sz w:val="24"/>
          <w:szCs w:val="24"/>
        </w:rPr>
        <w:br/>
        <w:t xml:space="preserve">w Placówkach Opiekuńczo-Wychowawczych, Regionalnych Placówkach Opiekuńczo-Terapeutycznych w Województwie Świętokrzyskim wraz z transportem i rozładunkiem </w:t>
      </w:r>
      <w:r>
        <w:rPr>
          <w:rFonts w:ascii="Times New Roman" w:hAnsi="Times New Roman" w:cs="Times New Roman"/>
          <w:sz w:val="24"/>
          <w:szCs w:val="24"/>
        </w:rPr>
        <w:br/>
        <w:t>w siedzibie Zamawiającego.</w:t>
      </w:r>
    </w:p>
    <w:p w:rsidR="00DE54D0" w:rsidRDefault="00DE54D0" w:rsidP="00DE54D0">
      <w:pPr>
        <w:tabs>
          <w:tab w:val="left" w:pos="1701"/>
          <w:tab w:val="left" w:pos="1077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54D0" w:rsidRDefault="00DE54D0" w:rsidP="00DE54D0">
      <w:pPr>
        <w:tabs>
          <w:tab w:val="left" w:pos="1701"/>
          <w:tab w:val="left" w:pos="1077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Paczki w ilości 88 szt. (+/-2) zawierać będą jednakowy, wysokiej jakości asortyment. Dopuszcza się w paczkach  produkty różnych producentów.</w:t>
      </w:r>
    </w:p>
    <w:p w:rsidR="00DE54D0" w:rsidRDefault="00DE54D0" w:rsidP="00DE54D0">
      <w:pPr>
        <w:tabs>
          <w:tab w:val="left" w:pos="1701"/>
          <w:tab w:val="left" w:pos="1077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54D0" w:rsidRDefault="00DE54D0" w:rsidP="00DE54D0">
      <w:pPr>
        <w:tabs>
          <w:tab w:val="left" w:pos="1701"/>
          <w:tab w:val="left" w:pos="1077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Oferowane produkty powinny posiadać co najmniej 3-miesieczny okres przydatności do spożycia, licząc od daty realizacji zamówienia.</w:t>
      </w:r>
    </w:p>
    <w:p w:rsidR="00DE54D0" w:rsidRDefault="00DE54D0" w:rsidP="00DE54D0">
      <w:pPr>
        <w:tabs>
          <w:tab w:val="left" w:pos="1701"/>
          <w:tab w:val="left" w:pos="10773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54D0" w:rsidRDefault="00DE54D0" w:rsidP="00DE54D0">
      <w:pPr>
        <w:tabs>
          <w:tab w:val="left" w:pos="1701"/>
          <w:tab w:val="left" w:pos="10773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Wszystkie produkty muszą pochodzić od członków Sieci Dziedzictwa Kulinarnego Województwa Świętokrzyskiego</w:t>
      </w:r>
    </w:p>
    <w:p w:rsidR="00DE54D0" w:rsidRDefault="00DE54D0" w:rsidP="00DE54D0">
      <w:pPr>
        <w:tabs>
          <w:tab w:val="left" w:pos="1701"/>
          <w:tab w:val="left" w:pos="1077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54D0" w:rsidRDefault="00DE54D0" w:rsidP="00DE54D0">
      <w:pPr>
        <w:tabs>
          <w:tab w:val="left" w:pos="1701"/>
          <w:tab w:val="left" w:pos="1077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Każda paczka powinna być zapakowana w trwałe opakowanie (kosz/ pudełko) i owinięte folią przezroczystą z  załączonym bilecikiem z logo Urzędu Marszałkowskiego Województwa Świętokrzyskiego oraz logo Sieci Dziedzictwa Kulinarnego Województwa Świętokrzyskiego.</w:t>
      </w:r>
    </w:p>
    <w:p w:rsidR="00DE54D0" w:rsidRDefault="00DE54D0" w:rsidP="00DE54D0">
      <w:pPr>
        <w:tabs>
          <w:tab w:val="left" w:pos="1701"/>
          <w:tab w:val="left" w:pos="1077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54D0" w:rsidRDefault="00DE54D0" w:rsidP="00DE54D0">
      <w:pPr>
        <w:tabs>
          <w:tab w:val="left" w:pos="1701"/>
          <w:tab w:val="left" w:pos="10773"/>
        </w:tabs>
        <w:spacing w:after="0"/>
        <w:ind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ZAMAWIAJĄCY:</w:t>
      </w:r>
    </w:p>
    <w:p w:rsidR="00DE54D0" w:rsidRDefault="00DE54D0" w:rsidP="00DE54D0">
      <w:pPr>
        <w:pStyle w:val="BodyTextIndentCharZnak"/>
        <w:tabs>
          <w:tab w:val="left" w:pos="1701"/>
        </w:tabs>
        <w:ind w:left="0"/>
      </w:pPr>
      <w:r>
        <w:t xml:space="preserve">Województwo Świętokrzyskie - Urząd Marszałkowski Województwa Świętokrzyskiego, </w:t>
      </w:r>
      <w:r>
        <w:br/>
        <w:t>al. IX Wieków Kielc 3, 25-516 Kielce, NIP: 959-15-06-120, REGON: 291009337</w:t>
      </w:r>
    </w:p>
    <w:p w:rsidR="00DE54D0" w:rsidRDefault="00DE54D0" w:rsidP="00DE54D0">
      <w:pPr>
        <w:pStyle w:val="BodyTextIndentCharZnak"/>
        <w:tabs>
          <w:tab w:val="left" w:pos="1701"/>
        </w:tabs>
        <w:ind w:left="0"/>
      </w:pPr>
    </w:p>
    <w:p w:rsidR="00DE54D0" w:rsidRDefault="00DE54D0" w:rsidP="00DE54D0">
      <w:pPr>
        <w:tabs>
          <w:tab w:val="left" w:pos="1701"/>
          <w:tab w:val="left" w:pos="1077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54D0" w:rsidRDefault="00DE54D0" w:rsidP="00DE54D0">
      <w:pPr>
        <w:tabs>
          <w:tab w:val="left" w:pos="1701"/>
          <w:tab w:val="left" w:pos="10773"/>
        </w:tabs>
        <w:spacing w:after="0"/>
        <w:ind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TRYB UDZIELENIA ZAMÓWIENIA</w:t>
      </w:r>
    </w:p>
    <w:p w:rsidR="00DE54D0" w:rsidRDefault="00DE54D0" w:rsidP="00DE54D0">
      <w:pPr>
        <w:tabs>
          <w:tab w:val="left" w:pos="170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Przedmiotowe zamówienie jest realizowane poza Ustawą Prawo Zamówień Publicznych na podst. zapisów:</w:t>
      </w:r>
    </w:p>
    <w:p w:rsidR="00DE54D0" w:rsidRDefault="00DE54D0" w:rsidP="00DE54D0">
      <w:pPr>
        <w:pStyle w:val="Podtytu"/>
        <w:ind w:hanging="142"/>
        <w:jc w:val="both"/>
      </w:pPr>
      <w:r>
        <w:t>-</w:t>
      </w:r>
      <w:r>
        <w:rPr>
          <w:color w:val="FF0000"/>
        </w:rPr>
        <w:t xml:space="preserve"> </w:t>
      </w:r>
      <w:r>
        <w:t xml:space="preserve">art. 4 pkt. 8 ustawy z dnia 29 stycznia 2004 roku – Prawo zamówień publicznych                                       (Dz.U. 2019 poz. 1843 z </w:t>
      </w:r>
      <w:proofErr w:type="spellStart"/>
      <w:r>
        <w:t>późn</w:t>
      </w:r>
      <w:proofErr w:type="spellEnd"/>
      <w:r>
        <w:t>. zm.),</w:t>
      </w:r>
    </w:p>
    <w:p w:rsidR="00DE54D0" w:rsidRDefault="00DE54D0" w:rsidP="00DE54D0">
      <w:pPr>
        <w:pStyle w:val="Podtytu"/>
        <w:ind w:hanging="142"/>
        <w:jc w:val="both"/>
      </w:pPr>
      <w:r>
        <w:t xml:space="preserve">- wytycznymi zawartymi w Instrukcji dotyczącej zasad udzielania zamówień publicznych </w:t>
      </w:r>
      <w:r>
        <w:br/>
        <w:t xml:space="preserve">i regulaminu pracy komisji przetargowej, stanowiącej Załącznik 1 do Uchwały Nr 2081/16 Zarządu Województwa Świętokrzyskiego z dnia 14 grudnia 2016 r. z </w:t>
      </w:r>
      <w:proofErr w:type="spellStart"/>
      <w:r>
        <w:t>późn</w:t>
      </w:r>
      <w:proofErr w:type="spellEnd"/>
      <w:r>
        <w:t>. zm.</w:t>
      </w:r>
    </w:p>
    <w:p w:rsidR="00DE54D0" w:rsidRDefault="00DE54D0" w:rsidP="00DE54D0">
      <w:pPr>
        <w:pStyle w:val="Podtytu"/>
        <w:ind w:hanging="142"/>
        <w:jc w:val="both"/>
      </w:pPr>
    </w:p>
    <w:p w:rsidR="00DE54D0" w:rsidRDefault="00DE54D0" w:rsidP="00DE54D0">
      <w:pPr>
        <w:tabs>
          <w:tab w:val="left" w:pos="1701"/>
          <w:tab w:val="left" w:pos="10773"/>
        </w:tabs>
        <w:spacing w:after="0"/>
        <w:ind w:right="1133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 SZCZEGÓŁOWY OPIS PRZEDMIOTU ZAMÓWIENIA</w:t>
      </w:r>
    </w:p>
    <w:p w:rsidR="00DE54D0" w:rsidRDefault="00DE54D0" w:rsidP="00DE54D0">
      <w:pPr>
        <w:tabs>
          <w:tab w:val="left" w:pos="1701"/>
          <w:tab w:val="left" w:pos="1077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zamówienia jest zakup artykułów spożywczych pochodzących z Sieci Dziedzictwa Kulinarnego Województwa Świętokrzyskiego dla dzieci przebywających </w:t>
      </w:r>
      <w:r>
        <w:rPr>
          <w:rFonts w:ascii="Times New Roman" w:hAnsi="Times New Roman" w:cs="Times New Roman"/>
          <w:sz w:val="24"/>
          <w:szCs w:val="24"/>
        </w:rPr>
        <w:br/>
        <w:t xml:space="preserve">w Placówkach Opiekuńczo-Wychowawczych, Regionalnych Placówkach Opiekuńczo-Terapeutycznych w Województwie Świętokrzyskim wraz z transportem i rozładunkiem </w:t>
      </w:r>
      <w:r>
        <w:rPr>
          <w:rFonts w:ascii="Times New Roman" w:hAnsi="Times New Roman" w:cs="Times New Roman"/>
          <w:sz w:val="24"/>
          <w:szCs w:val="24"/>
        </w:rPr>
        <w:br/>
        <w:t>w siedzibie Zamawiającego.</w:t>
      </w:r>
    </w:p>
    <w:p w:rsidR="00DE54D0" w:rsidRDefault="00DE54D0" w:rsidP="00DE54D0">
      <w:pPr>
        <w:tabs>
          <w:tab w:val="left" w:pos="1701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54D0" w:rsidRDefault="00DE54D0" w:rsidP="00DE54D0">
      <w:pPr>
        <w:tabs>
          <w:tab w:val="left" w:pos="1701"/>
        </w:tabs>
        <w:spacing w:after="0"/>
        <w:ind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Wymagania dotyczące zawartości paczki:</w:t>
      </w:r>
    </w:p>
    <w:p w:rsidR="00DE54D0" w:rsidRDefault="00DE54D0" w:rsidP="00DE54D0">
      <w:pPr>
        <w:tabs>
          <w:tab w:val="left" w:pos="1701"/>
        </w:tabs>
        <w:spacing w:after="0"/>
        <w:ind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54D0" w:rsidRDefault="00DE54D0" w:rsidP="00DE54D0">
      <w:pPr>
        <w:pStyle w:val="Akapitzlist"/>
        <w:numPr>
          <w:ilvl w:val="0"/>
          <w:numId w:val="1"/>
        </w:numPr>
        <w:tabs>
          <w:tab w:val="left" w:pos="1701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Miód lipowy 1200 g  </w:t>
      </w:r>
      <w:r>
        <w:rPr>
          <w:rFonts w:ascii="Times New Roman" w:hAnsi="Times New Roman" w:cs="Times New Roman"/>
          <w:i/>
          <w:sz w:val="24"/>
          <w:szCs w:val="24"/>
        </w:rPr>
        <w:t xml:space="preserve">(Pasieki Kameduły lub Pasieka Rodzinna „Miody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Napękowskie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lub Gospodarstwo Pasieczne „Zabawa” lub Gospodarstwo Pasieczne „Ryś” lub  Prawdziwe Miody Waldemar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Słupik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1 szt.</w:t>
      </w:r>
    </w:p>
    <w:p w:rsidR="00DE54D0" w:rsidRDefault="00DE54D0" w:rsidP="00DE54D0">
      <w:pPr>
        <w:pStyle w:val="Akapitzlist"/>
        <w:numPr>
          <w:ilvl w:val="0"/>
          <w:numId w:val="1"/>
        </w:numPr>
        <w:tabs>
          <w:tab w:val="left" w:pos="1701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Miód spadziowy 1200 g </w:t>
      </w:r>
      <w:r>
        <w:rPr>
          <w:rFonts w:ascii="Times New Roman" w:hAnsi="Times New Roman" w:cs="Times New Roman"/>
          <w:i/>
          <w:sz w:val="24"/>
          <w:szCs w:val="24"/>
        </w:rPr>
        <w:t xml:space="preserve">(Pasieki Kameduły lub Pasieka Rodzinna „Miody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Napękowskie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lub Gospodarstwo Pasieczne „Zabawa” lub Gospodarstwo Pasieczne „Ryś” lub  Prawdziwe Miody Waldemar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Słupik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1 szt.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4D0" w:rsidRDefault="00DE54D0" w:rsidP="00DE54D0">
      <w:pPr>
        <w:pStyle w:val="Akapitzlist"/>
        <w:numPr>
          <w:ilvl w:val="0"/>
          <w:numId w:val="1"/>
        </w:numPr>
        <w:tabs>
          <w:tab w:val="left" w:pos="1701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Krówki opatowskie mleczne 1000 g. </w:t>
      </w:r>
      <w:r>
        <w:rPr>
          <w:rFonts w:ascii="Times New Roman" w:hAnsi="Times New Roman" w:cs="Times New Roman"/>
          <w:i/>
          <w:sz w:val="24"/>
          <w:szCs w:val="24"/>
        </w:rPr>
        <w:t>(OSM Opatów</w:t>
      </w:r>
      <w:r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b/>
          <w:sz w:val="24"/>
          <w:szCs w:val="24"/>
        </w:rPr>
        <w:t>1 szt.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4D0" w:rsidRDefault="00DE54D0" w:rsidP="00DE54D0">
      <w:pPr>
        <w:pStyle w:val="Akapitzlist"/>
        <w:numPr>
          <w:ilvl w:val="0"/>
          <w:numId w:val="1"/>
        </w:numPr>
        <w:tabs>
          <w:tab w:val="left" w:pos="1701"/>
        </w:tabs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Dżem truskawkowy lub malinowy lub czarna porzeczka 230 – 260 g </w:t>
      </w:r>
      <w:r>
        <w:rPr>
          <w:rFonts w:ascii="Times New Roman" w:hAnsi="Times New Roman" w:cs="Times New Roman"/>
          <w:i/>
          <w:sz w:val="24"/>
          <w:szCs w:val="24"/>
        </w:rPr>
        <w:t>(SAD DANKÓW lub SPO „Twój Ogród)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1 szt.</w:t>
      </w:r>
    </w:p>
    <w:p w:rsidR="00DE54D0" w:rsidRDefault="00DE54D0" w:rsidP="00DE54D0">
      <w:pPr>
        <w:pStyle w:val="Akapitzlist"/>
        <w:numPr>
          <w:ilvl w:val="0"/>
          <w:numId w:val="1"/>
        </w:numPr>
        <w:tabs>
          <w:tab w:val="left" w:pos="1701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Powidła śliwkowe 230 – 260 g </w:t>
      </w:r>
      <w:r>
        <w:rPr>
          <w:rFonts w:ascii="Times New Roman" w:hAnsi="Times New Roman" w:cs="Times New Roman"/>
          <w:i/>
          <w:sz w:val="24"/>
          <w:szCs w:val="24"/>
        </w:rPr>
        <w:t>( SAD DANKÓW lub SPO „Twój Ogród)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1 szt.</w:t>
      </w:r>
    </w:p>
    <w:p w:rsidR="00DE54D0" w:rsidRDefault="00DE54D0" w:rsidP="00DE54D0">
      <w:pPr>
        <w:pStyle w:val="Akapitzlist"/>
        <w:numPr>
          <w:ilvl w:val="0"/>
          <w:numId w:val="1"/>
        </w:numPr>
        <w:tabs>
          <w:tab w:val="left" w:pos="1701"/>
        </w:tabs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Opakowanie kabanosów drobiowych hermetycznie zamknięte ok. 20-30 dag  </w:t>
      </w:r>
      <w:r>
        <w:rPr>
          <w:rFonts w:ascii="Times New Roman" w:hAnsi="Times New Roman" w:cs="Times New Roman"/>
          <w:i/>
          <w:sz w:val="24"/>
          <w:szCs w:val="24"/>
        </w:rPr>
        <w:t xml:space="preserve">(Zychowicz lub Wędliny z Wąchocka Nowak lub MAT-MAS Tadeusz Matuszewski lub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Wiklak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Anna Masarnia „Pod Lasem” lub DEF Dariusz Furmańczyk Produkcja Wyrobów z Mięsa)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2 szt.</w:t>
      </w:r>
    </w:p>
    <w:p w:rsidR="00DE54D0" w:rsidRDefault="00DE54D0" w:rsidP="00DE54D0">
      <w:pPr>
        <w:pStyle w:val="Akapitzlist"/>
        <w:numPr>
          <w:ilvl w:val="0"/>
          <w:numId w:val="1"/>
        </w:numPr>
        <w:tabs>
          <w:tab w:val="left" w:pos="1701"/>
        </w:tabs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Opakowanie kabanosów wieprzowo-wołowych hermetycznie zamknięte ok. 20 - 30 dag </w:t>
      </w:r>
      <w:r>
        <w:rPr>
          <w:rFonts w:ascii="Times New Roman" w:hAnsi="Times New Roman" w:cs="Times New Roman"/>
          <w:i/>
          <w:sz w:val="24"/>
          <w:szCs w:val="24"/>
        </w:rPr>
        <w:t xml:space="preserve">(Zychowicz lub Wędliny z Wąchocka Nowak lub MAT-MAS Tadeusz Matuszewski lub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Wiklak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Anna Masarnia „Pod Lasem” lub DEF Dariusz Furmańczyk Produkcja Wyrobów z Mięsa)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2 szt.</w:t>
      </w:r>
    </w:p>
    <w:p w:rsidR="00DE54D0" w:rsidRDefault="00DE54D0" w:rsidP="00DE54D0">
      <w:pPr>
        <w:pStyle w:val="Akapitzlist"/>
        <w:numPr>
          <w:ilvl w:val="0"/>
          <w:numId w:val="1"/>
        </w:numPr>
        <w:tabs>
          <w:tab w:val="left" w:pos="1701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Opakowanie kiełbasy krakowskiej hermetycznie zamknięte ok. 50 dag </w:t>
      </w:r>
      <w:r>
        <w:rPr>
          <w:rFonts w:ascii="Times New Roman" w:hAnsi="Times New Roman" w:cs="Times New Roman"/>
          <w:i/>
          <w:sz w:val="24"/>
          <w:szCs w:val="24"/>
        </w:rPr>
        <w:t xml:space="preserve">(Zychowicz lub Wędliny z Wąchocka Nowak lub MAT-MAS Tadeusz Matuszewski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Wiklak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Anna Masarnia „Pod Lasem” lub DEF Dariusz Furmańczyk Produkcja Wyrobów z Mięsa)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2 szt.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4D0" w:rsidRDefault="00DE54D0" w:rsidP="00DE54D0">
      <w:pPr>
        <w:pStyle w:val="Akapitzlist"/>
        <w:numPr>
          <w:ilvl w:val="0"/>
          <w:numId w:val="1"/>
        </w:numPr>
        <w:tabs>
          <w:tab w:val="left" w:pos="1701"/>
        </w:tabs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 żółty twardy hermetycznie zamknięty ok. 50 dag </w:t>
      </w:r>
      <w:r>
        <w:rPr>
          <w:rFonts w:ascii="Times New Roman" w:hAnsi="Times New Roman" w:cs="Times New Roman"/>
          <w:i/>
          <w:sz w:val="24"/>
          <w:szCs w:val="24"/>
        </w:rPr>
        <w:t>(OSM Chmielnik, GM Pierzchnica, MEZZO ONE Jędrzejów dawna SM Wodzisław)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1 szt.</w:t>
      </w:r>
    </w:p>
    <w:p w:rsidR="00DE54D0" w:rsidRDefault="00DE54D0" w:rsidP="00DE54D0">
      <w:pPr>
        <w:pStyle w:val="Akapitzlist"/>
        <w:numPr>
          <w:ilvl w:val="0"/>
          <w:numId w:val="1"/>
        </w:numPr>
        <w:tabs>
          <w:tab w:val="left" w:pos="1701"/>
        </w:tabs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Sok jabłkowy lub jabłkowy z dodatkiem innego owocu 3 litry </w:t>
      </w:r>
      <w:r>
        <w:rPr>
          <w:rFonts w:ascii="Times New Roman" w:hAnsi="Times New Roman" w:cs="Times New Roman"/>
          <w:i/>
          <w:sz w:val="24"/>
          <w:szCs w:val="24"/>
        </w:rPr>
        <w:t>(PPH Smaki Ogrodu Edyta Kot lub Gospodarstwo Sadownicze J@BUSKO)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1 szt.</w:t>
      </w:r>
    </w:p>
    <w:p w:rsidR="00DE54D0" w:rsidRDefault="00DE54D0" w:rsidP="00DE54D0">
      <w:pPr>
        <w:pStyle w:val="Akapitzlist"/>
        <w:numPr>
          <w:ilvl w:val="0"/>
          <w:numId w:val="1"/>
        </w:numPr>
        <w:tabs>
          <w:tab w:val="left" w:pos="1701"/>
        </w:tabs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Majonez kielecki w plastikowym opakowaniu  450 ml </w:t>
      </w:r>
      <w:r>
        <w:rPr>
          <w:rFonts w:ascii="Times New Roman" w:hAnsi="Times New Roman" w:cs="Times New Roman"/>
          <w:i/>
          <w:sz w:val="24"/>
          <w:szCs w:val="24"/>
        </w:rPr>
        <w:t>(WSP Społem)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1 szt.</w:t>
      </w:r>
    </w:p>
    <w:p w:rsidR="00DE54D0" w:rsidRDefault="00DE54D0" w:rsidP="00DE54D0">
      <w:pPr>
        <w:pStyle w:val="Akapitzlist"/>
        <w:numPr>
          <w:ilvl w:val="0"/>
          <w:numId w:val="1"/>
        </w:numPr>
        <w:tabs>
          <w:tab w:val="left" w:pos="1701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Ketchup w plastikowym opakowaniu 500 g </w:t>
      </w:r>
      <w:r>
        <w:rPr>
          <w:rFonts w:ascii="Times New Roman" w:hAnsi="Times New Roman" w:cs="Times New Roman"/>
          <w:i/>
          <w:sz w:val="24"/>
          <w:szCs w:val="24"/>
        </w:rPr>
        <w:t>(WSP Społem)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1 szt.</w:t>
      </w:r>
    </w:p>
    <w:p w:rsidR="00DE54D0" w:rsidRDefault="00DE54D0" w:rsidP="00DE54D0">
      <w:pPr>
        <w:pStyle w:val="Akapitzlist"/>
        <w:numPr>
          <w:ilvl w:val="0"/>
          <w:numId w:val="1"/>
        </w:numPr>
        <w:tabs>
          <w:tab w:val="left" w:pos="1701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Woda mineralna 0,5 l (</w:t>
      </w:r>
      <w:r>
        <w:rPr>
          <w:rFonts w:ascii="Times New Roman" w:hAnsi="Times New Roman" w:cs="Times New Roman"/>
          <w:i/>
          <w:sz w:val="24"/>
          <w:szCs w:val="24"/>
        </w:rPr>
        <w:t>Buskowianka)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4 szt.</w:t>
      </w:r>
    </w:p>
    <w:p w:rsidR="00DE54D0" w:rsidRDefault="00DE54D0" w:rsidP="00DE54D0">
      <w:pPr>
        <w:tabs>
          <w:tab w:val="left" w:pos="1701"/>
        </w:tabs>
        <w:spacing w:after="0"/>
        <w:ind w:hanging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54D0" w:rsidRDefault="00DE54D0" w:rsidP="00DE54D0">
      <w:pPr>
        <w:tabs>
          <w:tab w:val="left" w:pos="1701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Nazwa i kod Wspólnego Słownika Zamówień (CPV):</w:t>
      </w:r>
    </w:p>
    <w:p w:rsidR="00DE54D0" w:rsidRDefault="00DE54D0" w:rsidP="00DE54D0">
      <w:pPr>
        <w:tabs>
          <w:tab w:val="left" w:pos="1701"/>
        </w:tabs>
        <w:suppressAutoHyphens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54D0" w:rsidRDefault="00DE54D0" w:rsidP="00DE54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15800000-6 – dostawa artykułów spożywczych</w:t>
      </w:r>
    </w:p>
    <w:p w:rsidR="00DE54D0" w:rsidRDefault="00DE54D0" w:rsidP="00DE54D0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V. MIEJSCE I TERMIN REALIZACJI ZAMÓWIENIA</w:t>
      </w:r>
    </w:p>
    <w:p w:rsidR="00DE54D0" w:rsidRDefault="00DE54D0" w:rsidP="00DE54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Urząd Marszałkowski Województwa Świętokrzyskiego, al. IX Wieków Kielc 3 Kielce</w:t>
      </w:r>
    </w:p>
    <w:p w:rsidR="00DE54D0" w:rsidRDefault="00DE54D0" w:rsidP="00DE54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Termin realizacji: 28.08.2020 r. w godzinach 8.00-12.00.</w:t>
      </w:r>
    </w:p>
    <w:p w:rsidR="00DE54D0" w:rsidRDefault="00DE54D0" w:rsidP="00DE54D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VI. MIEJSCE ORAZ TERMIN SKŁADANIA OFERT</w:t>
      </w:r>
    </w:p>
    <w:p w:rsidR="00DE54D0" w:rsidRDefault="00DE54D0" w:rsidP="00DE54D0">
      <w:pPr>
        <w:tabs>
          <w:tab w:val="left" w:pos="1701"/>
        </w:tabs>
        <w:spacing w:after="0"/>
        <w:ind w:right="50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Kompletna oferta powinna zawierać:</w:t>
      </w:r>
    </w:p>
    <w:p w:rsidR="00DE54D0" w:rsidRDefault="00DE54D0" w:rsidP="00DE54D0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Formularz ofertowy (załącznik nr 1 do niniejszego zapytania ofertowego) wypełniony </w:t>
      </w:r>
      <w:r>
        <w:rPr>
          <w:rFonts w:ascii="Times New Roman" w:hAnsi="Times New Roman" w:cs="Times New Roman"/>
          <w:bCs/>
          <w:sz w:val="24"/>
          <w:szCs w:val="24"/>
        </w:rPr>
        <w:br/>
        <w:t>i podpisany przez osobę/osoby upoważnione do reprezentowania Wykonawcy;</w:t>
      </w:r>
    </w:p>
    <w:p w:rsidR="00DE54D0" w:rsidRDefault="00DE54D0" w:rsidP="00DE54D0">
      <w:pPr>
        <w:tabs>
          <w:tab w:val="left" w:pos="1701"/>
        </w:tabs>
        <w:spacing w:after="0"/>
        <w:ind w:right="50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54D0" w:rsidRDefault="00DE54D0" w:rsidP="00DE54D0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- opis paczki z uwzględnieniem nazwy produktu, producenta oraz masę oferowanych produktów wraz ze zdjęciami gotowej paczki oraz wszystkich oferowanych produktów </w:t>
      </w:r>
      <w:r>
        <w:rPr>
          <w:rFonts w:ascii="Times New Roman" w:hAnsi="Times New Roman" w:cs="Times New Roman"/>
          <w:bCs/>
          <w:sz w:val="24"/>
          <w:szCs w:val="24"/>
        </w:rPr>
        <w:br/>
        <w:t>w paczce wraz z opakowaniem.</w:t>
      </w:r>
    </w:p>
    <w:p w:rsidR="00DE54D0" w:rsidRDefault="00DE54D0" w:rsidP="00DE54D0">
      <w:pPr>
        <w:tabs>
          <w:tab w:val="left" w:pos="1701"/>
        </w:tabs>
        <w:spacing w:before="120" w:after="0"/>
        <w:ind w:righ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należy składać w siedzibie zamawiającego:</w:t>
      </w:r>
    </w:p>
    <w:p w:rsidR="00DE54D0" w:rsidRDefault="00DE54D0" w:rsidP="00DE54D0">
      <w:pPr>
        <w:tabs>
          <w:tab w:val="left" w:pos="1701"/>
        </w:tabs>
        <w:spacing w:after="0"/>
        <w:ind w:right="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Urząd Marszałkowski Województwa Świętokrzyskiego w Kielcach</w:t>
      </w:r>
    </w:p>
    <w:p w:rsidR="00DE54D0" w:rsidRDefault="00DE54D0" w:rsidP="00DE54D0">
      <w:pPr>
        <w:tabs>
          <w:tab w:val="left" w:pos="1701"/>
        </w:tabs>
        <w:spacing w:after="0"/>
        <w:ind w:right="5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al. IX Wieków Kielc 3, 25-516 Kielce,</w:t>
      </w:r>
    </w:p>
    <w:p w:rsidR="00DE54D0" w:rsidRDefault="00DE54D0" w:rsidP="00DE54D0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Budynek C-2, pokój 416 (Sekretariat Departamentu Rolnictwa i Rozwoju Obszarów Wiejskich) </w:t>
      </w:r>
    </w:p>
    <w:p w:rsidR="00DE54D0" w:rsidRDefault="00DE54D0" w:rsidP="00DE54D0">
      <w:pPr>
        <w:tabs>
          <w:tab w:val="left" w:pos="1701"/>
        </w:tabs>
        <w:spacing w:after="0"/>
        <w:ind w:right="5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54D0" w:rsidRDefault="00DE54D0" w:rsidP="00DE54D0">
      <w:pPr>
        <w:tabs>
          <w:tab w:val="left" w:pos="1701"/>
        </w:tabs>
        <w:spacing w:after="0"/>
        <w:ind w:right="50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do dnia 31.07.2020 r.</w:t>
      </w:r>
    </w:p>
    <w:p w:rsidR="00DE54D0" w:rsidRDefault="00DE54D0" w:rsidP="00DE54D0">
      <w:pPr>
        <w:tabs>
          <w:tab w:val="left" w:pos="1701"/>
        </w:tabs>
        <w:spacing w:after="0"/>
        <w:ind w:right="50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z dopiskiem „KOSZ PRZYSMAKÓW DLA DZIECIAKÓW”</w:t>
      </w:r>
    </w:p>
    <w:p w:rsidR="00DE54D0" w:rsidRDefault="00DE54D0" w:rsidP="00DE54D0">
      <w:pPr>
        <w:tabs>
          <w:tab w:val="left" w:pos="1701"/>
        </w:tabs>
        <w:spacing w:before="120" w:after="0"/>
        <w:ind w:right="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Oferty złożone po terminie nie będą rozpatrywane.</w:t>
      </w:r>
    </w:p>
    <w:p w:rsidR="00DE54D0" w:rsidRDefault="00DE54D0" w:rsidP="00DE54D0">
      <w:pPr>
        <w:tabs>
          <w:tab w:val="left" w:pos="1701"/>
        </w:tabs>
        <w:spacing w:before="120" w:after="0"/>
        <w:ind w:right="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54D0" w:rsidRDefault="00DE54D0" w:rsidP="00DE54D0">
      <w:pPr>
        <w:tabs>
          <w:tab w:val="left" w:pos="1701"/>
        </w:tabs>
        <w:spacing w:before="120" w:after="0"/>
        <w:ind w:right="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VII. KRYTERIUM WYBORU OFERTY</w:t>
      </w:r>
    </w:p>
    <w:p w:rsidR="00DE54D0" w:rsidRDefault="00DE54D0" w:rsidP="00DE54D0">
      <w:pPr>
        <w:tabs>
          <w:tab w:val="left" w:pos="1701"/>
        </w:tabs>
        <w:suppressAutoHyphens/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</w:p>
    <w:p w:rsidR="00DE54D0" w:rsidRDefault="00DE54D0" w:rsidP="00DE54D0">
      <w:pPr>
        <w:tabs>
          <w:tab w:val="left" w:pos="1701"/>
        </w:tabs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Kryterium, którym zamawiający będzie się kierował przy wyborze oferty jest: </w:t>
      </w:r>
      <w:r>
        <w:rPr>
          <w:rFonts w:ascii="Times New Roman" w:hAnsi="Times New Roman" w:cs="Times New Roman"/>
          <w:b/>
          <w:sz w:val="24"/>
          <w:szCs w:val="24"/>
        </w:rPr>
        <w:t>cena oraz trwałość opakowania</w:t>
      </w:r>
    </w:p>
    <w:p w:rsidR="00DE54D0" w:rsidRDefault="00DE54D0" w:rsidP="00DE54D0">
      <w:pPr>
        <w:tabs>
          <w:tab w:val="left" w:pos="1701"/>
        </w:tabs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54D0" w:rsidRDefault="00DE54D0" w:rsidP="00DE54D0">
      <w:pPr>
        <w:tabs>
          <w:tab w:val="left" w:pos="1701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Znaczenie kryteriów:</w:t>
      </w:r>
    </w:p>
    <w:p w:rsidR="00DE54D0" w:rsidRDefault="00DE54D0" w:rsidP="00DE54D0">
      <w:pPr>
        <w:tabs>
          <w:tab w:val="left" w:pos="1100"/>
          <w:tab w:val="left" w:pos="1701"/>
        </w:tabs>
        <w:spacing w:after="0"/>
        <w:ind w:right="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cena – 80% </w:t>
      </w:r>
    </w:p>
    <w:p w:rsidR="00DE54D0" w:rsidRDefault="00DE54D0" w:rsidP="00DE54D0">
      <w:pPr>
        <w:pStyle w:val="Akapitzlist"/>
        <w:tabs>
          <w:tab w:val="left" w:pos="1100"/>
          <w:tab w:val="left" w:pos="1701"/>
        </w:tabs>
        <w:suppressAutoHyphens/>
        <w:spacing w:after="0"/>
        <w:ind w:left="0" w:right="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trwałość opakowania 20% </w:t>
      </w:r>
    </w:p>
    <w:p w:rsidR="00DE54D0" w:rsidRDefault="00DE54D0" w:rsidP="00DE54D0">
      <w:pPr>
        <w:pStyle w:val="Akapitzlist"/>
        <w:tabs>
          <w:tab w:val="left" w:pos="1100"/>
          <w:tab w:val="left" w:pos="1701"/>
        </w:tabs>
        <w:suppressAutoHyphens/>
        <w:spacing w:after="0"/>
        <w:ind w:left="0" w:right="34"/>
        <w:jc w:val="both"/>
        <w:rPr>
          <w:rFonts w:ascii="Times New Roman" w:hAnsi="Times New Roman" w:cs="Times New Roman"/>
          <w:sz w:val="24"/>
          <w:szCs w:val="24"/>
        </w:rPr>
      </w:pPr>
    </w:p>
    <w:p w:rsidR="00DE54D0" w:rsidRDefault="00DE54D0" w:rsidP="00DE54D0">
      <w:pPr>
        <w:pStyle w:val="Akapitzlist"/>
        <w:numPr>
          <w:ilvl w:val="0"/>
          <w:numId w:val="2"/>
        </w:numPr>
        <w:tabs>
          <w:tab w:val="left" w:pos="1701"/>
        </w:tabs>
        <w:suppressAutoHyphens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Liczba punktów dla każdej ocenianej oferty zostanie wyliczona wg poniższych wzorów </w:t>
      </w:r>
      <w:r>
        <w:rPr>
          <w:rFonts w:ascii="Times New Roman" w:hAnsi="Times New Roman" w:cs="Times New Roman"/>
          <w:sz w:val="24"/>
          <w:szCs w:val="24"/>
        </w:rPr>
        <w:br/>
        <w:t>i zasad, gdzie zaokrąglenia dokonane zostaną z dokładnością do dwóch miejsc po przecinku:</w:t>
      </w:r>
    </w:p>
    <w:p w:rsidR="00DE54D0" w:rsidRDefault="00DE54D0" w:rsidP="00DE54D0">
      <w:pPr>
        <w:pStyle w:val="Akapitzlist"/>
        <w:tabs>
          <w:tab w:val="left" w:pos="1701"/>
        </w:tabs>
        <w:suppressAutoHyphens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E54D0" w:rsidRDefault="00DE54D0" w:rsidP="00DE54D0">
      <w:pPr>
        <w:pStyle w:val="Akapitzlist"/>
        <w:numPr>
          <w:ilvl w:val="0"/>
          <w:numId w:val="3"/>
        </w:numPr>
        <w:tabs>
          <w:tab w:val="left" w:pos="360"/>
          <w:tab w:val="left" w:pos="1701"/>
        </w:tabs>
        <w:suppressAutoHyphens/>
        <w:spacing w:after="0"/>
        <w:ind w:left="0" w:right="3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Cena oferty (brutto)</w:t>
      </w:r>
    </w:p>
    <w:p w:rsidR="00DE54D0" w:rsidRDefault="00DE54D0" w:rsidP="00DE54D0">
      <w:pPr>
        <w:pStyle w:val="Akapitzlist"/>
        <w:tabs>
          <w:tab w:val="left" w:pos="360"/>
          <w:tab w:val="left" w:pos="1701"/>
        </w:tabs>
        <w:suppressAutoHyphens/>
        <w:spacing w:after="0"/>
        <w:ind w:left="0" w:right="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54D0" w:rsidRDefault="00DE54D0" w:rsidP="00DE54D0">
      <w:pPr>
        <w:tabs>
          <w:tab w:val="left" w:pos="1100"/>
          <w:tab w:val="left" w:pos="1701"/>
        </w:tabs>
        <w:suppressAutoHyphens/>
        <w:spacing w:after="0"/>
        <w:ind w:right="34"/>
        <w:jc w:val="both"/>
        <w:rPr>
          <w:rFonts w:ascii="Times New Roman" w:hAnsi="Times New Roman" w:cs="Times New Roman"/>
          <w:b/>
          <w:sz w:val="24"/>
          <w:szCs w:val="24"/>
          <w:vertAlign w:val="subscrip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 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min</w:t>
      </w:r>
    </w:p>
    <w:p w:rsidR="00DE54D0" w:rsidRDefault="00DE54D0" w:rsidP="00DE54D0">
      <w:pPr>
        <w:pStyle w:val="Akapitzlist"/>
        <w:tabs>
          <w:tab w:val="left" w:pos="1100"/>
          <w:tab w:val="left" w:pos="1701"/>
        </w:tabs>
        <w:suppressAutoHyphens/>
        <w:spacing w:after="0"/>
        <w:ind w:left="0" w:right="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 = ------------------ </w:t>
      </w:r>
      <w:r>
        <w:rPr>
          <w:rFonts w:ascii="Times New Roman" w:hAnsi="Times New Roman" w:cs="Times New Roman"/>
          <w:b/>
          <w:bCs/>
          <w:sz w:val="24"/>
          <w:szCs w:val="24"/>
        </w:rPr>
        <w:t>x 80</w:t>
      </w:r>
      <w:r>
        <w:rPr>
          <w:rFonts w:ascii="Times New Roman" w:hAnsi="Times New Roman" w:cs="Times New Roman"/>
          <w:b/>
          <w:sz w:val="24"/>
          <w:szCs w:val="24"/>
        </w:rPr>
        <w:t xml:space="preserve"> pkt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gdzie 1 pkt = 1%</w:t>
      </w:r>
    </w:p>
    <w:p w:rsidR="00DE54D0" w:rsidRDefault="00DE54D0" w:rsidP="00DE54D0">
      <w:pPr>
        <w:tabs>
          <w:tab w:val="left" w:pos="1100"/>
          <w:tab w:val="left" w:pos="1701"/>
        </w:tabs>
        <w:suppressAutoHyphens/>
        <w:spacing w:after="0"/>
        <w:ind w:right="34"/>
        <w:jc w:val="both"/>
        <w:rPr>
          <w:rFonts w:ascii="Times New Roman" w:hAnsi="Times New Roman" w:cs="Times New Roman"/>
          <w:b/>
          <w:sz w:val="24"/>
          <w:szCs w:val="24"/>
          <w:vertAlign w:val="subscrip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 </w:t>
      </w:r>
      <w:proofErr w:type="spellStart"/>
      <w:r>
        <w:rPr>
          <w:rFonts w:ascii="Times New Roman" w:hAnsi="Times New Roman" w:cs="Times New Roman"/>
          <w:b/>
          <w:sz w:val="24"/>
          <w:szCs w:val="24"/>
          <w:vertAlign w:val="subscript"/>
        </w:rPr>
        <w:t>bad</w:t>
      </w:r>
      <w:proofErr w:type="spellEnd"/>
    </w:p>
    <w:p w:rsidR="00DE54D0" w:rsidRDefault="00DE54D0" w:rsidP="00DE54D0">
      <w:pPr>
        <w:tabs>
          <w:tab w:val="left" w:pos="1100"/>
          <w:tab w:val="left" w:pos="1701"/>
        </w:tabs>
        <w:suppressAutoHyphens/>
        <w:spacing w:after="0"/>
        <w:ind w:righ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gdzie:</w:t>
      </w:r>
    </w:p>
    <w:p w:rsidR="00DE54D0" w:rsidRDefault="00DE54D0" w:rsidP="00DE54D0">
      <w:pPr>
        <w:tabs>
          <w:tab w:val="left" w:pos="1100"/>
          <w:tab w:val="left" w:pos="1701"/>
        </w:tabs>
        <w:suppressAutoHyphens/>
        <w:spacing w:after="0"/>
        <w:ind w:right="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Liczba  punktów badanej oferty w kryterium </w:t>
      </w:r>
      <w:r>
        <w:rPr>
          <w:rFonts w:ascii="Times New Roman" w:hAnsi="Times New Roman" w:cs="Times New Roman"/>
          <w:b/>
          <w:sz w:val="24"/>
          <w:szCs w:val="24"/>
        </w:rPr>
        <w:t>Ceny</w:t>
      </w:r>
    </w:p>
    <w:p w:rsidR="00DE54D0" w:rsidRDefault="00DE54D0" w:rsidP="00DE54D0">
      <w:pPr>
        <w:tabs>
          <w:tab w:val="left" w:pos="1100"/>
          <w:tab w:val="left" w:pos="1276"/>
          <w:tab w:val="left" w:pos="1701"/>
        </w:tabs>
        <w:suppressAutoHyphens/>
        <w:spacing w:after="0"/>
        <w:ind w:righ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 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min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Cena oferty (brutto) najniższa spośród wszystkich badanych ofert</w:t>
      </w:r>
    </w:p>
    <w:p w:rsidR="00DE54D0" w:rsidRDefault="00DE54D0" w:rsidP="00DE54D0">
      <w:pPr>
        <w:tabs>
          <w:tab w:val="left" w:pos="1100"/>
          <w:tab w:val="left" w:pos="1276"/>
        </w:tabs>
        <w:suppressAutoHyphens/>
        <w:spacing w:after="0"/>
        <w:ind w:righ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 </w:t>
      </w:r>
      <w:proofErr w:type="spellStart"/>
      <w:r>
        <w:rPr>
          <w:rFonts w:ascii="Times New Roman" w:hAnsi="Times New Roman" w:cs="Times New Roman"/>
          <w:b/>
          <w:sz w:val="24"/>
          <w:szCs w:val="24"/>
          <w:vertAlign w:val="subscript"/>
        </w:rPr>
        <w:t>bad</w:t>
      </w:r>
      <w:proofErr w:type="spellEnd"/>
      <w:r>
        <w:rPr>
          <w:rFonts w:ascii="Times New Roman" w:hAnsi="Times New Roman" w:cs="Times New Roman"/>
          <w:b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</w:rPr>
        <w:t>Cena oferty (brutto) badanej oferty</w:t>
      </w:r>
    </w:p>
    <w:p w:rsidR="00DE54D0" w:rsidRDefault="00DE54D0" w:rsidP="00DE54D0">
      <w:pPr>
        <w:tabs>
          <w:tab w:val="left" w:pos="1100"/>
          <w:tab w:val="left" w:pos="1276"/>
        </w:tabs>
        <w:suppressAutoHyphens/>
        <w:spacing w:after="0"/>
        <w:ind w:right="34"/>
        <w:jc w:val="both"/>
        <w:rPr>
          <w:rFonts w:ascii="Times New Roman" w:hAnsi="Times New Roman" w:cs="Times New Roman"/>
          <w:sz w:val="24"/>
          <w:szCs w:val="24"/>
        </w:rPr>
      </w:pPr>
    </w:p>
    <w:p w:rsidR="00DE54D0" w:rsidRDefault="00DE54D0" w:rsidP="00DE54D0">
      <w:pPr>
        <w:pStyle w:val="Tekstpodstawowywcity"/>
        <w:numPr>
          <w:ilvl w:val="0"/>
          <w:numId w:val="4"/>
        </w:numPr>
        <w:spacing w:before="120"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ocena  trwałości opakowania</w:t>
      </w:r>
    </w:p>
    <w:p w:rsidR="00DE54D0" w:rsidRDefault="00DE54D0" w:rsidP="00DE54D0">
      <w:pPr>
        <w:pStyle w:val="Tekstpodstawowywcity"/>
        <w:spacing w:before="120"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Trwałość opakowania i graficzny nadruk – max. 20 pkt.</w:t>
      </w:r>
    </w:p>
    <w:p w:rsidR="00DE54D0" w:rsidRDefault="00DE54D0" w:rsidP="00DE54D0">
      <w:pPr>
        <w:pStyle w:val="Tekstpodstawowywcity"/>
        <w:spacing w:after="0"/>
        <w:ind w:left="0"/>
        <w:jc w:val="both"/>
        <w:rPr>
          <w:rFonts w:ascii="Times New Roman" w:hAnsi="Times New Roman"/>
          <w:b/>
        </w:rPr>
      </w:pPr>
    </w:p>
    <w:p w:rsidR="00DE54D0" w:rsidRDefault="00DE54D0" w:rsidP="00DE54D0">
      <w:pPr>
        <w:pStyle w:val="Akapitzlist"/>
        <w:numPr>
          <w:ilvl w:val="0"/>
          <w:numId w:val="2"/>
        </w:numPr>
        <w:tabs>
          <w:tab w:val="left" w:pos="1701"/>
        </w:tabs>
        <w:suppressAutoHyphens/>
        <w:spacing w:after="0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najkorzystniejszą ofertę zostanie uznana oferta, która otrzyma największą ilość punktów wyliczonych według powyższych wzorów i zasad. Wszystkie wyniki zostaną przez zamawiającego zaokrąglone, zgodnie z zasadami matematycznymi, z dokładnością do dwóch miejsc po przecinku. Maksymalna łączna liczba punktów możliwa do uzyskania w w/w kryteriach wynosi </w:t>
      </w:r>
      <w:r>
        <w:rPr>
          <w:rFonts w:ascii="Times New Roman" w:hAnsi="Times New Roman" w:cs="Times New Roman"/>
          <w:b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54D0" w:rsidRDefault="00DE54D0" w:rsidP="00DE54D0">
      <w:pPr>
        <w:pStyle w:val="Akapitzlist"/>
        <w:numPr>
          <w:ilvl w:val="0"/>
          <w:numId w:val="2"/>
        </w:numPr>
        <w:tabs>
          <w:tab w:val="left" w:pos="1701"/>
        </w:tabs>
        <w:suppressAutoHyphens/>
        <w:spacing w:after="0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nie można wybrać oferty najkorzystniejszej z uwagi na to, że dwie lub więcej ofert przedstawia taki sam bilans ceny i innych kryteriów oceny ofert, zamawiający spośród tych ofert wybiera ofertę z najniższą ceną, a jeżeli zostały złożone oferty o takiej samej cenie zamawiający wezwie wykonawców, którzy złożyli te oferty, do złożenia w terminie określonym przez zamawiającego ofert dodatkowych.</w:t>
      </w:r>
    </w:p>
    <w:p w:rsidR="00DE54D0" w:rsidRDefault="00DE54D0" w:rsidP="00DE54D0">
      <w:pPr>
        <w:pStyle w:val="Akapitzlist"/>
        <w:numPr>
          <w:ilvl w:val="0"/>
          <w:numId w:val="2"/>
        </w:numPr>
        <w:tabs>
          <w:tab w:val="left" w:pos="1701"/>
        </w:tabs>
        <w:suppressAutoHyphens/>
        <w:spacing w:after="0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Wykonawcy, składając oferty dodatkowe, nie mogą zaoferować cen wyższych niż zaoferowane w złożonych ofertach.</w:t>
      </w:r>
    </w:p>
    <w:p w:rsidR="00DE54D0" w:rsidRDefault="00DE54D0" w:rsidP="00DE54D0">
      <w:pPr>
        <w:pStyle w:val="Akapitzlist"/>
        <w:tabs>
          <w:tab w:val="left" w:pos="1701"/>
        </w:tabs>
        <w:suppressAutoHyphens/>
        <w:spacing w:before="120"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DE54D0" w:rsidRDefault="00DE54D0" w:rsidP="00DE54D0">
      <w:pPr>
        <w:pStyle w:val="Akapitzlist"/>
        <w:tabs>
          <w:tab w:val="left" w:pos="1701"/>
        </w:tabs>
        <w:suppressAutoHyphens/>
        <w:spacing w:before="120" w:after="0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Jeśli po zsumowaniu punktów okaże się, że kilku oferentów uzyskało taką samą liczbę punktów, rozstrzygająca w pierwszej kolejności będzie data wpływu oferty.</w:t>
      </w:r>
    </w:p>
    <w:p w:rsidR="00DE54D0" w:rsidRDefault="00DE54D0" w:rsidP="00DE54D0">
      <w:pPr>
        <w:pStyle w:val="Akapitzlist"/>
        <w:tabs>
          <w:tab w:val="left" w:pos="1701"/>
        </w:tabs>
        <w:suppressAutoHyphens/>
        <w:spacing w:before="120" w:after="0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54D0" w:rsidRDefault="00DE54D0" w:rsidP="00DE54D0">
      <w:pPr>
        <w:pStyle w:val="Akapitzlist"/>
        <w:tabs>
          <w:tab w:val="left" w:pos="1701"/>
        </w:tabs>
        <w:suppressAutoHyphens/>
        <w:spacing w:before="120" w:after="0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VIII. WARUNKI PŁATNOŚCI</w:t>
      </w:r>
    </w:p>
    <w:p w:rsidR="00DE54D0" w:rsidRDefault="00DE54D0" w:rsidP="00DE54D0">
      <w:pPr>
        <w:pStyle w:val="Akapitzlist"/>
        <w:tabs>
          <w:tab w:val="left" w:pos="1701"/>
        </w:tabs>
        <w:suppressAutoHyphens/>
        <w:spacing w:before="120" w:after="0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54D0" w:rsidRDefault="00DE54D0" w:rsidP="00DE54D0">
      <w:pPr>
        <w:pStyle w:val="Akapitzlist"/>
        <w:tabs>
          <w:tab w:val="left" w:pos="1701"/>
        </w:tabs>
        <w:suppressAutoHyphens/>
        <w:spacing w:before="120"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Płatność zostanie uregulowana przelewem na rachunek bankowy Wykonawcy po należytym wykonaniu usługi i dostarczeniu do siedziby Zamawiającego przez Wykonawcę prawidłowo wystawionego dokumentu księgowego (rachunku/faktury), w terminie 14 dni od daty doręczenia.</w:t>
      </w:r>
    </w:p>
    <w:p w:rsidR="00DE54D0" w:rsidRDefault="00DE54D0" w:rsidP="00DE54D0">
      <w:pPr>
        <w:pStyle w:val="Akapitzlist"/>
        <w:tabs>
          <w:tab w:val="left" w:pos="1701"/>
        </w:tabs>
        <w:suppressAutoHyphens/>
        <w:spacing w:before="120"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DE54D0" w:rsidRDefault="00DE54D0" w:rsidP="00DE54D0">
      <w:pPr>
        <w:pStyle w:val="Akapitzlist"/>
        <w:tabs>
          <w:tab w:val="left" w:pos="1701"/>
        </w:tabs>
        <w:suppressAutoHyphens/>
        <w:spacing w:before="120" w:after="0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IX. INFORMACJE DODATKOWE</w:t>
      </w:r>
    </w:p>
    <w:p w:rsidR="00DE54D0" w:rsidRDefault="00DE54D0" w:rsidP="00DE54D0">
      <w:pPr>
        <w:pStyle w:val="Akapitzlist"/>
        <w:tabs>
          <w:tab w:val="left" w:pos="1701"/>
        </w:tabs>
        <w:suppressAutoHyphens/>
        <w:spacing w:before="120"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DE54D0" w:rsidRDefault="00DE54D0" w:rsidP="00DE54D0">
      <w:pPr>
        <w:pStyle w:val="Akapitzlist"/>
        <w:numPr>
          <w:ilvl w:val="0"/>
          <w:numId w:val="5"/>
        </w:numPr>
        <w:tabs>
          <w:tab w:val="left" w:pos="1701"/>
        </w:tabs>
        <w:suppressAutoHyphens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może wprowadzić zmiany w złożonej ofercie lub wycofać, pod warunkiem, że uczyni to przed upływem terminu składania ofert. Zarówno zmiana, jak i wycofanie oferty, wymagają zachowania formy pisemnej.</w:t>
      </w:r>
    </w:p>
    <w:p w:rsidR="00DE54D0" w:rsidRDefault="00DE54D0" w:rsidP="00DE54D0">
      <w:pPr>
        <w:pStyle w:val="Akapitzlist"/>
        <w:numPr>
          <w:ilvl w:val="0"/>
          <w:numId w:val="5"/>
        </w:numPr>
        <w:tabs>
          <w:tab w:val="left" w:pos="1701"/>
        </w:tabs>
        <w:suppressAutoHyphens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prawo zwrócenia się do Wykonawcy z prośbą o uzupełnienie złożonej oferty lub udzielenie wyjaśnień.</w:t>
      </w:r>
    </w:p>
    <w:p w:rsidR="00DE54D0" w:rsidRDefault="00DE54D0" w:rsidP="00DE54D0">
      <w:pPr>
        <w:pStyle w:val="Akapitzlist"/>
        <w:numPr>
          <w:ilvl w:val="0"/>
          <w:numId w:val="5"/>
        </w:numPr>
        <w:tabs>
          <w:tab w:val="left" w:pos="1701"/>
        </w:tabs>
        <w:suppressAutoHyphens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o wyborze najkorzystniejszej oferty poinformuje wszystkich oferentów.</w:t>
      </w:r>
    </w:p>
    <w:p w:rsidR="00DE54D0" w:rsidRDefault="00DE54D0" w:rsidP="00DE54D0">
      <w:pPr>
        <w:pStyle w:val="Akapitzlist"/>
        <w:numPr>
          <w:ilvl w:val="0"/>
          <w:numId w:val="5"/>
        </w:numPr>
        <w:tabs>
          <w:tab w:val="left" w:pos="1701"/>
        </w:tabs>
        <w:suppressAutoHyphens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wyłonionym Wykonawcą zostanie zawarta umowa, uwzględniająca warunki i wymagania określone w niniejszym zapytaniu ofertowym.</w:t>
      </w:r>
    </w:p>
    <w:p w:rsidR="00DE54D0" w:rsidRDefault="00DE54D0" w:rsidP="00DE54D0">
      <w:pPr>
        <w:pStyle w:val="Akapitzlist"/>
        <w:numPr>
          <w:ilvl w:val="0"/>
          <w:numId w:val="5"/>
        </w:numPr>
        <w:tabs>
          <w:tab w:val="left" w:pos="1701"/>
        </w:tabs>
        <w:suppressAutoHyphens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możliwość wyboru kolejnej wśród najkorzystniejszych złożonych ofert, jeżeli Wykonawca, którego oferta zostanie wybrana jako najkorzystniejsza, uchyli się od zawarcia umowy dotyczącej realizacji przedmiotu niniejszego zamówienia.</w:t>
      </w:r>
    </w:p>
    <w:p w:rsidR="00DE54D0" w:rsidRDefault="00DE54D0" w:rsidP="00DE54D0">
      <w:pPr>
        <w:pStyle w:val="Akapitzlist"/>
        <w:numPr>
          <w:ilvl w:val="0"/>
          <w:numId w:val="5"/>
        </w:numPr>
        <w:tabs>
          <w:tab w:val="left" w:pos="1701"/>
        </w:tabs>
        <w:suppressAutoHyphens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prawo do unieważnienia postępowania w sytuacji, kiedy cena za wykonanie zamówienia będzie wyższa od kwoty, jaką Zamawiający może przeznaczyć na realizację zamówienia oraz do unieważnienia postępowania, na każdym jego etapie w przypadku zaistnienia uzasadnionych okoliczności, a także do pozostawienia postępowania bez wyboru oferty.</w:t>
      </w:r>
    </w:p>
    <w:p w:rsidR="00DE54D0" w:rsidRDefault="00DE54D0" w:rsidP="00DE54D0">
      <w:pPr>
        <w:tabs>
          <w:tab w:val="left" w:pos="1701"/>
        </w:tabs>
        <w:spacing w:before="120" w:after="0"/>
        <w:ind w:left="1276" w:right="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54D0" w:rsidRDefault="00DE54D0" w:rsidP="00DE54D0">
      <w:pPr>
        <w:pStyle w:val="Akapitzlist"/>
        <w:tabs>
          <w:tab w:val="left" w:pos="1701"/>
        </w:tabs>
        <w:suppressAutoHyphens/>
        <w:spacing w:before="120" w:after="0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IX. KONTAKT Z ZAMAWIAJACYM</w:t>
      </w:r>
    </w:p>
    <w:p w:rsidR="00DE54D0" w:rsidRDefault="00DE54D0" w:rsidP="00DE54D0">
      <w:pPr>
        <w:tabs>
          <w:tab w:val="left" w:pos="1701"/>
        </w:tabs>
        <w:spacing w:before="120" w:after="0"/>
        <w:ind w:right="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54D0" w:rsidRDefault="00DE54D0" w:rsidP="00DE54D0">
      <w:pPr>
        <w:tabs>
          <w:tab w:val="left" w:pos="1701"/>
        </w:tabs>
        <w:spacing w:before="120" w:after="0"/>
        <w:ind w:righ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wyznaczona do kontaktu z Wykonawcami: Agnieszka Durlej, Departament Rolnictwa i Rozwoju Obszarów Wiejskich Urzędu Marszałkowskiego Województwa Świętokrzyskiego, pokój 415, tel. 41 342 19 48.</w:t>
      </w:r>
    </w:p>
    <w:p w:rsidR="00DE54D0" w:rsidRDefault="00DE54D0" w:rsidP="00DE54D0">
      <w:pPr>
        <w:tabs>
          <w:tab w:val="left" w:pos="1701"/>
        </w:tabs>
        <w:spacing w:before="120" w:after="0"/>
        <w:ind w:right="3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pytań związanych z zapytaniem ofertowym, należy kontaktować się drogą elektroniczną na adres: </w:t>
      </w:r>
      <w:hyperlink r:id="rId6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agnieszka.durlej@sejmik.kielce.pl</w:t>
        </w:r>
      </w:hyperlink>
    </w:p>
    <w:p w:rsidR="00DE54D0" w:rsidRDefault="00DE54D0" w:rsidP="00DE54D0">
      <w:pPr>
        <w:tabs>
          <w:tab w:val="left" w:pos="1701"/>
        </w:tabs>
        <w:spacing w:before="120" w:after="0"/>
        <w:ind w:left="1276" w:right="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54D0" w:rsidRDefault="00DE54D0" w:rsidP="00DE54D0">
      <w:pPr>
        <w:pStyle w:val="Akapitzlist"/>
        <w:tabs>
          <w:tab w:val="left" w:pos="1701"/>
        </w:tabs>
        <w:suppressAutoHyphens/>
        <w:spacing w:before="120" w:after="0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54D0" w:rsidRDefault="00DE54D0" w:rsidP="00DE54D0">
      <w:pPr>
        <w:pStyle w:val="Akapitzlist"/>
        <w:tabs>
          <w:tab w:val="left" w:pos="1701"/>
        </w:tabs>
        <w:suppressAutoHyphens/>
        <w:spacing w:before="120" w:after="0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X. ZAŁĄCZNIKI</w:t>
      </w:r>
    </w:p>
    <w:p w:rsidR="00DE54D0" w:rsidRDefault="00DE54D0" w:rsidP="00DE54D0">
      <w:pPr>
        <w:pStyle w:val="Akapitzlist"/>
        <w:tabs>
          <w:tab w:val="left" w:pos="1701"/>
        </w:tabs>
        <w:suppressAutoHyphens/>
        <w:spacing w:before="120" w:after="0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54D0" w:rsidRDefault="00DE54D0" w:rsidP="00DE54D0">
      <w:pPr>
        <w:tabs>
          <w:tab w:val="left" w:pos="10773"/>
        </w:tabs>
        <w:spacing w:after="0"/>
        <w:ind w:righ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Formularz ofertowy –załącznik nr 1</w:t>
      </w:r>
    </w:p>
    <w:p w:rsidR="00DE54D0" w:rsidRDefault="00DE54D0" w:rsidP="00DE54D0">
      <w:pPr>
        <w:tabs>
          <w:tab w:val="left" w:pos="10773"/>
        </w:tabs>
        <w:spacing w:after="0"/>
        <w:ind w:righ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Wzór umowy – załącznik nr 2</w:t>
      </w:r>
    </w:p>
    <w:p w:rsidR="009D338D" w:rsidRDefault="009D338D"/>
    <w:sectPr w:rsidR="009D3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67C2C"/>
    <w:multiLevelType w:val="hybridMultilevel"/>
    <w:tmpl w:val="AAF02FBC"/>
    <w:lvl w:ilvl="0" w:tplc="85302A4C">
      <w:start w:val="1"/>
      <w:numFmt w:val="decimal"/>
      <w:lvlText w:val="%1."/>
      <w:lvlJc w:val="left"/>
      <w:pPr>
        <w:ind w:left="163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B686C1F4">
      <w:start w:val="1"/>
      <w:numFmt w:val="decimal"/>
      <w:lvlText w:val="%4."/>
      <w:lvlJc w:val="left"/>
      <w:pPr>
        <w:ind w:left="3305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288B0AAC"/>
    <w:multiLevelType w:val="hybridMultilevel"/>
    <w:tmpl w:val="8738ECCE"/>
    <w:lvl w:ilvl="0" w:tplc="F482A0C8">
      <w:start w:val="2"/>
      <w:numFmt w:val="decimal"/>
      <w:lvlText w:val="%1)"/>
      <w:lvlJc w:val="left"/>
      <w:pPr>
        <w:ind w:left="360" w:firstLine="0"/>
      </w:pPr>
      <w:rPr>
        <w:rFonts w:eastAsiaTheme="minorHAnsi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C4ED4"/>
    <w:multiLevelType w:val="hybridMultilevel"/>
    <w:tmpl w:val="38A6BC3C"/>
    <w:lvl w:ilvl="0" w:tplc="CA8A8504">
      <w:start w:val="1"/>
      <w:numFmt w:val="decimal"/>
      <w:lvlText w:val="%1)"/>
      <w:lvlJc w:val="left"/>
      <w:pPr>
        <w:ind w:left="26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3348" w:hanging="360"/>
      </w:pPr>
    </w:lvl>
    <w:lvl w:ilvl="2" w:tplc="0415001B">
      <w:start w:val="1"/>
      <w:numFmt w:val="lowerRoman"/>
      <w:lvlText w:val="%3."/>
      <w:lvlJc w:val="right"/>
      <w:pPr>
        <w:ind w:left="4068" w:hanging="180"/>
      </w:pPr>
    </w:lvl>
    <w:lvl w:ilvl="3" w:tplc="0415000F">
      <w:start w:val="1"/>
      <w:numFmt w:val="decimal"/>
      <w:lvlText w:val="%4."/>
      <w:lvlJc w:val="left"/>
      <w:pPr>
        <w:ind w:left="4788" w:hanging="360"/>
      </w:pPr>
    </w:lvl>
    <w:lvl w:ilvl="4" w:tplc="04150019">
      <w:start w:val="1"/>
      <w:numFmt w:val="lowerLetter"/>
      <w:lvlText w:val="%5."/>
      <w:lvlJc w:val="left"/>
      <w:pPr>
        <w:ind w:left="5508" w:hanging="360"/>
      </w:pPr>
    </w:lvl>
    <w:lvl w:ilvl="5" w:tplc="0415001B">
      <w:start w:val="1"/>
      <w:numFmt w:val="lowerRoman"/>
      <w:lvlText w:val="%6."/>
      <w:lvlJc w:val="right"/>
      <w:pPr>
        <w:ind w:left="6228" w:hanging="180"/>
      </w:pPr>
    </w:lvl>
    <w:lvl w:ilvl="6" w:tplc="0415000F">
      <w:start w:val="1"/>
      <w:numFmt w:val="decimal"/>
      <w:lvlText w:val="%7."/>
      <w:lvlJc w:val="left"/>
      <w:pPr>
        <w:ind w:left="6948" w:hanging="360"/>
      </w:pPr>
    </w:lvl>
    <w:lvl w:ilvl="7" w:tplc="04150019">
      <w:start w:val="1"/>
      <w:numFmt w:val="lowerLetter"/>
      <w:lvlText w:val="%8."/>
      <w:lvlJc w:val="left"/>
      <w:pPr>
        <w:ind w:left="7668" w:hanging="360"/>
      </w:pPr>
    </w:lvl>
    <w:lvl w:ilvl="8" w:tplc="0415001B">
      <w:start w:val="1"/>
      <w:numFmt w:val="lowerRoman"/>
      <w:lvlText w:val="%9."/>
      <w:lvlJc w:val="right"/>
      <w:pPr>
        <w:ind w:left="8388" w:hanging="180"/>
      </w:pPr>
    </w:lvl>
  </w:abstractNum>
  <w:abstractNum w:abstractNumId="3">
    <w:nsid w:val="6F9339D6"/>
    <w:multiLevelType w:val="hybridMultilevel"/>
    <w:tmpl w:val="BE322C0A"/>
    <w:lvl w:ilvl="0" w:tplc="7ADCEB12">
      <w:start w:val="1"/>
      <w:numFmt w:val="decimal"/>
      <w:lvlText w:val="%1."/>
      <w:lvlJc w:val="left"/>
      <w:pPr>
        <w:ind w:left="76" w:hanging="360"/>
      </w:p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>
      <w:start w:val="1"/>
      <w:numFmt w:val="lowerRoman"/>
      <w:lvlText w:val="%3."/>
      <w:lvlJc w:val="right"/>
      <w:pPr>
        <w:ind w:left="1516" w:hanging="180"/>
      </w:pPr>
    </w:lvl>
    <w:lvl w:ilvl="3" w:tplc="0415000F">
      <w:start w:val="1"/>
      <w:numFmt w:val="decimal"/>
      <w:lvlText w:val="%4."/>
      <w:lvlJc w:val="left"/>
      <w:pPr>
        <w:ind w:left="2236" w:hanging="360"/>
      </w:pPr>
    </w:lvl>
    <w:lvl w:ilvl="4" w:tplc="04150019">
      <w:start w:val="1"/>
      <w:numFmt w:val="lowerLetter"/>
      <w:lvlText w:val="%5."/>
      <w:lvlJc w:val="left"/>
      <w:pPr>
        <w:ind w:left="2956" w:hanging="360"/>
      </w:pPr>
    </w:lvl>
    <w:lvl w:ilvl="5" w:tplc="0415001B">
      <w:start w:val="1"/>
      <w:numFmt w:val="lowerRoman"/>
      <w:lvlText w:val="%6."/>
      <w:lvlJc w:val="right"/>
      <w:pPr>
        <w:ind w:left="3676" w:hanging="180"/>
      </w:pPr>
    </w:lvl>
    <w:lvl w:ilvl="6" w:tplc="0415000F">
      <w:start w:val="1"/>
      <w:numFmt w:val="decimal"/>
      <w:lvlText w:val="%7."/>
      <w:lvlJc w:val="left"/>
      <w:pPr>
        <w:ind w:left="4396" w:hanging="360"/>
      </w:pPr>
    </w:lvl>
    <w:lvl w:ilvl="7" w:tplc="04150019">
      <w:start w:val="1"/>
      <w:numFmt w:val="lowerLetter"/>
      <w:lvlText w:val="%8."/>
      <w:lvlJc w:val="left"/>
      <w:pPr>
        <w:ind w:left="5116" w:hanging="360"/>
      </w:pPr>
    </w:lvl>
    <w:lvl w:ilvl="8" w:tplc="0415001B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77566E33"/>
    <w:multiLevelType w:val="hybridMultilevel"/>
    <w:tmpl w:val="EBAE0F3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4D0"/>
    <w:rsid w:val="008449BE"/>
    <w:rsid w:val="009D338D"/>
    <w:rsid w:val="00DE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4D0"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DE54D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E54D0"/>
    <w:pPr>
      <w:suppressAutoHyphens/>
      <w:spacing w:after="120"/>
      <w:ind w:left="283"/>
    </w:pPr>
    <w:rPr>
      <w:rFonts w:ascii="Calibri" w:eastAsia="Times New Roman" w:hAnsi="Calibri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E54D0"/>
    <w:rPr>
      <w:rFonts w:ascii="Calibri" w:eastAsia="Times New Roman" w:hAnsi="Calibri" w:cs="Times New Roman"/>
      <w:sz w:val="24"/>
      <w:szCs w:val="24"/>
    </w:rPr>
  </w:style>
  <w:style w:type="paragraph" w:styleId="Podtytu">
    <w:name w:val="Subtitle"/>
    <w:basedOn w:val="Normalny"/>
    <w:link w:val="PodtytuZnak"/>
    <w:qFormat/>
    <w:rsid w:val="00DE54D0"/>
    <w:pPr>
      <w:spacing w:after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E54D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AkapitzlistZnak">
    <w:name w:val="Akapit z listą Znak"/>
    <w:aliases w:val="Akapit z listą BS Znak"/>
    <w:basedOn w:val="Domylnaczcionkaakapitu"/>
    <w:link w:val="Akapitzlist"/>
    <w:uiPriority w:val="99"/>
    <w:locked/>
    <w:rsid w:val="00DE54D0"/>
  </w:style>
  <w:style w:type="paragraph" w:styleId="Akapitzlist">
    <w:name w:val="List Paragraph"/>
    <w:aliases w:val="Akapit z listą BS"/>
    <w:basedOn w:val="Normalny"/>
    <w:link w:val="AkapitzlistZnak"/>
    <w:uiPriority w:val="99"/>
    <w:qFormat/>
    <w:rsid w:val="00DE54D0"/>
    <w:pPr>
      <w:ind w:left="720"/>
      <w:contextualSpacing/>
    </w:pPr>
  </w:style>
  <w:style w:type="character" w:customStyle="1" w:styleId="BodyTextIndentCharZnakZnak">
    <w:name w:val="Body Text Indent Char Znak Znak"/>
    <w:link w:val="BodyTextIndentCharZnak"/>
    <w:uiPriority w:val="99"/>
    <w:semiHidden/>
    <w:locked/>
    <w:rsid w:val="00DE54D0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CharZnak">
    <w:name w:val="Body Text Indent Char Znak"/>
    <w:basedOn w:val="Normalny"/>
    <w:link w:val="BodyTextIndentCharZnakZnak"/>
    <w:uiPriority w:val="99"/>
    <w:semiHidden/>
    <w:rsid w:val="00DE54D0"/>
    <w:pPr>
      <w:spacing w:after="0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4D0"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DE54D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E54D0"/>
    <w:pPr>
      <w:suppressAutoHyphens/>
      <w:spacing w:after="120"/>
      <w:ind w:left="283"/>
    </w:pPr>
    <w:rPr>
      <w:rFonts w:ascii="Calibri" w:eastAsia="Times New Roman" w:hAnsi="Calibri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E54D0"/>
    <w:rPr>
      <w:rFonts w:ascii="Calibri" w:eastAsia="Times New Roman" w:hAnsi="Calibri" w:cs="Times New Roman"/>
      <w:sz w:val="24"/>
      <w:szCs w:val="24"/>
    </w:rPr>
  </w:style>
  <w:style w:type="paragraph" w:styleId="Podtytu">
    <w:name w:val="Subtitle"/>
    <w:basedOn w:val="Normalny"/>
    <w:link w:val="PodtytuZnak"/>
    <w:qFormat/>
    <w:rsid w:val="00DE54D0"/>
    <w:pPr>
      <w:spacing w:after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E54D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AkapitzlistZnak">
    <w:name w:val="Akapit z listą Znak"/>
    <w:aliases w:val="Akapit z listą BS Znak"/>
    <w:basedOn w:val="Domylnaczcionkaakapitu"/>
    <w:link w:val="Akapitzlist"/>
    <w:uiPriority w:val="99"/>
    <w:locked/>
    <w:rsid w:val="00DE54D0"/>
  </w:style>
  <w:style w:type="paragraph" w:styleId="Akapitzlist">
    <w:name w:val="List Paragraph"/>
    <w:aliases w:val="Akapit z listą BS"/>
    <w:basedOn w:val="Normalny"/>
    <w:link w:val="AkapitzlistZnak"/>
    <w:uiPriority w:val="99"/>
    <w:qFormat/>
    <w:rsid w:val="00DE54D0"/>
    <w:pPr>
      <w:ind w:left="720"/>
      <w:contextualSpacing/>
    </w:pPr>
  </w:style>
  <w:style w:type="character" w:customStyle="1" w:styleId="BodyTextIndentCharZnakZnak">
    <w:name w:val="Body Text Indent Char Znak Znak"/>
    <w:link w:val="BodyTextIndentCharZnak"/>
    <w:uiPriority w:val="99"/>
    <w:semiHidden/>
    <w:locked/>
    <w:rsid w:val="00DE54D0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CharZnak">
    <w:name w:val="Body Text Indent Char Znak"/>
    <w:basedOn w:val="Normalny"/>
    <w:link w:val="BodyTextIndentCharZnakZnak"/>
    <w:uiPriority w:val="99"/>
    <w:semiHidden/>
    <w:rsid w:val="00DE54D0"/>
    <w:pPr>
      <w:spacing w:after="0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nieszka.durlej@sejmik.kiel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1297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Durlej</dc:creator>
  <cp:lastModifiedBy>Agnieszka Durlej</cp:lastModifiedBy>
  <cp:revision>3</cp:revision>
  <dcterms:created xsi:type="dcterms:W3CDTF">2020-07-16T10:28:00Z</dcterms:created>
  <dcterms:modified xsi:type="dcterms:W3CDTF">2020-07-16T10:30:00Z</dcterms:modified>
</cp:coreProperties>
</file>