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4A9" w:rsidRDefault="00E154A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</w:p>
    <w:p w:rsidR="00E154A9" w:rsidRDefault="00E154A9" w:rsidP="00032F21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</w:p>
    <w:p w:rsidR="00032F21" w:rsidRPr="00C44DB5" w:rsidRDefault="00DD0D09" w:rsidP="00C44DB5">
      <w:pPr>
        <w:spacing w:after="200" w:line="276" w:lineRule="auto"/>
        <w:jc w:val="right"/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</w:pPr>
      <w:r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Załącznik</w:t>
      </w:r>
      <w:r w:rsidR="00032F21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1 do zapytania ofertowego</w:t>
      </w:r>
      <w:r w:rsidR="00BE4A0A" w:rsidRPr="003B0BB0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 xml:space="preserve"> nr </w:t>
      </w:r>
      <w:r w:rsidR="008E107B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2</w:t>
      </w:r>
      <w:r w:rsidR="008C1E06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7</w:t>
      </w:r>
      <w:r w:rsidR="003B0BB0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</w:t>
      </w:r>
      <w:r w:rsidR="00923E4F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7</w:t>
      </w:r>
      <w:r w:rsidR="00032F2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ab/>
      </w:r>
    </w:p>
    <w:p w:rsidR="00032F21" w:rsidRPr="00032F21" w:rsidRDefault="00DB4899" w:rsidP="00C44DB5">
      <w:pPr>
        <w:spacing w:after="200" w:line="276" w:lineRule="auto"/>
        <w:jc w:val="center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OFERTA NA </w:t>
      </w:r>
      <w:r w:rsidR="008C1E06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ZAKUP CZASU ANTENOWEGO</w:t>
      </w:r>
      <w:r w:rsidR="00C44DB5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br/>
      </w:r>
      <w:r w:rsidR="00907536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</w:t>
      </w:r>
      <w:r w:rsidR="00C44DB5" w:rsidRPr="00C44DB5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i  emisj</w:t>
      </w:r>
      <w:r w:rsidR="00034C5F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ę</w:t>
      </w:r>
      <w:r w:rsidR="00C44DB5" w:rsidRPr="00C44DB5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pięciu 2 - minutowych spotów w telewizji o zasięgu regionalnym </w:t>
      </w:r>
      <w:r w:rsidR="000A709E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br/>
      </w:r>
      <w:r w:rsidR="00C44DB5" w:rsidRPr="00C44DB5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(województwo świętokrzyskie), emitującej program za pośrednictwem nadajników naziemnych, na terenie województwa świętokrzyskiego w okresie od </w:t>
      </w:r>
      <w:r w:rsidR="00D33BDD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24</w:t>
      </w:r>
      <w:r w:rsidR="00C44DB5" w:rsidRPr="00C44DB5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.08.2020 r. do 25.09.2020 r.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Nazwa Wykonawcy: ………………………………………………………………………</w:t>
      </w:r>
    </w:p>
    <w:p w:rsidR="00032F21" w:rsidRPr="00032F21" w:rsidRDefault="00032F21" w:rsidP="00032F21">
      <w:pPr>
        <w:numPr>
          <w:ilvl w:val="0"/>
          <w:numId w:val="12"/>
        </w:numPr>
        <w:spacing w:after="200" w:line="276" w:lineRule="auto"/>
        <w:ind w:left="426"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 w:rsidRPr="00032F21">
        <w:rPr>
          <w:rFonts w:asciiTheme="minorHAnsi" w:eastAsia="Calibri" w:hAnsiTheme="minorHAnsi"/>
          <w:color w:val="auto"/>
          <w:szCs w:val="24"/>
          <w:lang w:val="pl-PL" w:eastAsia="ar-SA"/>
        </w:rPr>
        <w:t>Dane teleadresowe…………………………………………………………………………</w:t>
      </w:r>
    </w:p>
    <w:p w:rsidR="00032F21" w:rsidRPr="00C44DB5" w:rsidRDefault="00032F21" w:rsidP="00C44DB5">
      <w:pPr>
        <w:spacing w:after="200" w:line="240" w:lineRule="auto"/>
        <w:contextualSpacing/>
        <w:jc w:val="both"/>
        <w:rPr>
          <w:rFonts w:asciiTheme="minorHAnsi" w:hAnsiTheme="minorHAnsi"/>
          <w:color w:val="auto"/>
          <w:sz w:val="22"/>
          <w:szCs w:val="24"/>
          <w:lang w:val="pl-PL"/>
        </w:rPr>
      </w:pP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W odpowiedzi na zapytanie ofertowe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nr </w:t>
      </w:r>
      <w:r w:rsidR="008E107B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2</w:t>
      </w:r>
      <w:r w:rsidR="008C1E06">
        <w:rPr>
          <w:rFonts w:asciiTheme="minorHAnsi" w:eastAsia="Times New Roman" w:hAnsiTheme="minorHAnsi"/>
          <w:b/>
          <w:color w:val="auto"/>
          <w:sz w:val="22"/>
          <w:szCs w:val="24"/>
          <w:lang w:val="pl-PL" w:eastAsia="en-US"/>
        </w:rPr>
        <w:t>7</w:t>
      </w:r>
      <w:r w:rsidR="00793051" w:rsidRPr="00907536">
        <w:rPr>
          <w:rFonts w:asciiTheme="minorHAnsi" w:hAnsiTheme="minorHAnsi"/>
          <w:b/>
          <w:color w:val="auto"/>
          <w:sz w:val="22"/>
          <w:szCs w:val="24"/>
          <w:lang w:val="pl-PL"/>
        </w:rPr>
        <w:t>/RDI2CluB/2017</w:t>
      </w:r>
      <w:r w:rsidR="00793051">
        <w:rPr>
          <w:rFonts w:asciiTheme="minorHAnsi" w:hAnsiTheme="minorHAnsi"/>
          <w:b/>
          <w:color w:val="auto"/>
          <w:sz w:val="22"/>
          <w:szCs w:val="24"/>
          <w:lang w:val="pl-PL"/>
        </w:rPr>
        <w:t xml:space="preserve"> </w:t>
      </w:r>
      <w:r w:rsidR="00DB4899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z </w:t>
      </w:r>
      <w:r w:rsidR="00DB4899" w:rsidRPr="00E514B9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dnia </w:t>
      </w:r>
      <w:r w:rsidR="006668FD" w:rsidRPr="001B0450">
        <w:rPr>
          <w:rFonts w:asciiTheme="minorHAnsi" w:eastAsia="Times New Roman" w:hAnsiTheme="minorHAnsi"/>
          <w:color w:val="auto"/>
          <w:szCs w:val="24"/>
          <w:lang w:val="pl-PL" w:eastAsia="en-US"/>
        </w:rPr>
        <w:t>1</w:t>
      </w:r>
      <w:r w:rsidR="003061BB">
        <w:rPr>
          <w:rFonts w:asciiTheme="minorHAnsi" w:eastAsia="Times New Roman" w:hAnsiTheme="minorHAnsi"/>
          <w:color w:val="auto"/>
          <w:szCs w:val="24"/>
          <w:lang w:val="pl-PL" w:eastAsia="en-US"/>
        </w:rPr>
        <w:t>4</w:t>
      </w:r>
      <w:r w:rsidR="00DB4899" w:rsidRPr="001B0450">
        <w:rPr>
          <w:rFonts w:asciiTheme="minorHAnsi" w:eastAsia="Times New Roman" w:hAnsiTheme="minorHAnsi"/>
          <w:color w:val="auto"/>
          <w:szCs w:val="24"/>
          <w:lang w:val="pl-PL" w:eastAsia="en-US"/>
        </w:rPr>
        <w:t>.0</w:t>
      </w:r>
      <w:r w:rsidR="006668FD" w:rsidRPr="001B0450">
        <w:rPr>
          <w:rFonts w:asciiTheme="minorHAnsi" w:eastAsia="Times New Roman" w:hAnsiTheme="minorHAnsi"/>
          <w:color w:val="auto"/>
          <w:szCs w:val="24"/>
          <w:lang w:val="pl-PL" w:eastAsia="en-US"/>
        </w:rPr>
        <w:t>7</w:t>
      </w:r>
      <w:r w:rsidR="00DB4899" w:rsidRPr="001B0450">
        <w:rPr>
          <w:rFonts w:asciiTheme="minorHAnsi" w:eastAsia="Times New Roman" w:hAnsiTheme="minorHAnsi"/>
          <w:color w:val="auto"/>
          <w:szCs w:val="24"/>
          <w:lang w:val="pl-PL" w:eastAsia="en-US"/>
        </w:rPr>
        <w:t>.2020 r.</w:t>
      </w:r>
      <w:r w:rsidR="00DB4899" w:rsidRPr="00E514B9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</w:t>
      </w:r>
      <w:r w:rsidR="00C44DB5" w:rsidRPr="00C44DB5">
        <w:rPr>
          <w:rFonts w:asciiTheme="minorHAnsi" w:hAnsiTheme="minorHAnsi"/>
          <w:color w:val="auto"/>
          <w:sz w:val="22"/>
          <w:szCs w:val="24"/>
          <w:lang w:val="pl-PL"/>
        </w:rPr>
        <w:t>na  zakup czasu antenowego i  emisję pięciu 2 - minutowych spotów w</w:t>
      </w:r>
      <w:r w:rsidR="00C44DB5">
        <w:rPr>
          <w:rFonts w:asciiTheme="minorHAnsi" w:hAnsiTheme="minorHAnsi"/>
          <w:color w:val="auto"/>
          <w:sz w:val="22"/>
          <w:szCs w:val="24"/>
          <w:lang w:val="pl-PL"/>
        </w:rPr>
        <w:t xml:space="preserve"> telewizji </w:t>
      </w:r>
      <w:r w:rsidR="00C44DB5" w:rsidRPr="00C44DB5">
        <w:rPr>
          <w:rFonts w:asciiTheme="minorHAnsi" w:hAnsiTheme="minorHAnsi"/>
          <w:color w:val="auto"/>
          <w:sz w:val="22"/>
          <w:szCs w:val="24"/>
          <w:lang w:val="pl-PL"/>
        </w:rPr>
        <w:t xml:space="preserve">o zasięgu regionalnym (województwo świętokrzyskie), emitującej program za pośrednictwem nadajników naziemnych, na terenie województwa świętokrzyskiego w okresie od </w:t>
      </w:r>
      <w:r w:rsidR="00D33BDD">
        <w:rPr>
          <w:rFonts w:asciiTheme="minorHAnsi" w:hAnsiTheme="minorHAnsi"/>
          <w:color w:val="auto"/>
          <w:sz w:val="22"/>
          <w:szCs w:val="24"/>
          <w:lang w:val="pl-PL"/>
        </w:rPr>
        <w:t>24</w:t>
      </w:r>
      <w:r w:rsidR="00C44DB5" w:rsidRPr="00C44DB5">
        <w:rPr>
          <w:rFonts w:asciiTheme="minorHAnsi" w:hAnsiTheme="minorHAnsi"/>
          <w:color w:val="auto"/>
          <w:sz w:val="22"/>
          <w:szCs w:val="24"/>
          <w:lang w:val="pl-PL"/>
        </w:rPr>
        <w:t>.08.2020 r. do 25.09.2020 r.</w:t>
      </w:r>
      <w:r w:rsidR="008C1E06" w:rsidRPr="008C1E06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, na potrzeby realizacji projektu pn. #R043 RDI2CluB, współfinansowanego z Europejskiego Funduszu Rozwoju Regionalnego. Program </w:t>
      </w:r>
      <w:proofErr w:type="spellStart"/>
      <w:r w:rsidR="008C1E06" w:rsidRPr="008C1E06">
        <w:rPr>
          <w:rFonts w:asciiTheme="minorHAnsi" w:eastAsia="Times New Roman" w:hAnsiTheme="minorHAnsi"/>
          <w:color w:val="auto"/>
          <w:szCs w:val="24"/>
          <w:lang w:val="pl-PL" w:eastAsia="en-US"/>
        </w:rPr>
        <w:t>Interreg</w:t>
      </w:r>
      <w:proofErr w:type="spellEnd"/>
      <w:r w:rsidR="008C1E06" w:rsidRPr="008C1E06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Region Morza Bałtyckiego 2014-2020, Priorytet 1: Potencjał dla innowacji, cel szczegółowy 1</w:t>
      </w:r>
      <w:r w:rsidR="008C1E06">
        <w:rPr>
          <w:rFonts w:asciiTheme="minorHAnsi" w:eastAsia="Times New Roman" w:hAnsiTheme="minorHAnsi"/>
          <w:color w:val="auto"/>
          <w:szCs w:val="24"/>
          <w:lang w:val="pl-PL" w:eastAsia="en-US"/>
        </w:rPr>
        <w:t>.2.: Inteligentna specjalizacja,</w:t>
      </w:r>
      <w:r w:rsidR="00793051"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składam</w:t>
      </w:r>
      <w:r w:rsidR="0025113E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y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ofertę cenową, zgodnie z warunkami </w:t>
      </w:r>
      <w:r w:rsidR="00793051">
        <w:rPr>
          <w:rFonts w:asciiTheme="minorHAnsi" w:eastAsia="Times New Roman" w:hAnsiTheme="minorHAnsi"/>
          <w:color w:val="auto"/>
          <w:szCs w:val="24"/>
          <w:lang w:val="pl-PL" w:eastAsia="en-US"/>
        </w:rPr>
        <w:t xml:space="preserve">określonymi </w:t>
      </w:r>
      <w:r w:rsidRPr="00032F21">
        <w:rPr>
          <w:rFonts w:asciiTheme="minorHAnsi" w:eastAsia="Times New Roman" w:hAnsiTheme="minorHAnsi"/>
          <w:color w:val="auto"/>
          <w:szCs w:val="24"/>
          <w:lang w:val="pl-PL" w:eastAsia="en-US"/>
        </w:rPr>
        <w:t>w zapytaniu ofertowym.</w:t>
      </w:r>
    </w:p>
    <w:p w:rsidR="00907536" w:rsidRPr="00032F21" w:rsidRDefault="00907536" w:rsidP="00907536">
      <w:pPr>
        <w:spacing w:after="200" w:line="240" w:lineRule="auto"/>
        <w:contextualSpacing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793051" w:rsidRPr="008C1E06" w:rsidRDefault="00032F21" w:rsidP="008C1E06">
      <w:pPr>
        <w:spacing w:after="200" w:line="276" w:lineRule="auto"/>
        <w:jc w:val="both"/>
        <w:rPr>
          <w:rFonts w:asciiTheme="minorHAnsi" w:eastAsia="Times New Roman" w:hAnsiTheme="minorHAnsi"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I. </w:t>
      </w:r>
      <w:r w:rsidR="00793051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Oferujemy wykonanie przedmiotu zamówienia za łączną kwotę brutto …………………………, 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br/>
      </w:r>
      <w:r w:rsidR="00793051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tj. ………………………….. netto + 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t>…</w:t>
      </w:r>
      <w:r w:rsidR="00793051">
        <w:rPr>
          <w:rFonts w:asciiTheme="minorHAnsi" w:eastAsia="Calibri" w:hAnsiTheme="minorHAnsi"/>
          <w:color w:val="auto"/>
          <w:szCs w:val="24"/>
          <w:lang w:val="pl-PL" w:eastAsia="ar-SA"/>
        </w:rPr>
        <w:t>…..</w:t>
      </w:r>
      <w:r w:rsidR="000C4FE1"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</w:t>
      </w:r>
      <w:r w:rsidR="00793051">
        <w:rPr>
          <w:rFonts w:asciiTheme="minorHAnsi" w:eastAsia="Calibri" w:hAnsiTheme="minorHAnsi"/>
          <w:color w:val="auto"/>
          <w:szCs w:val="24"/>
          <w:lang w:val="pl-PL" w:eastAsia="ar-SA"/>
        </w:rPr>
        <w:t>%VAT, przy czym:</w:t>
      </w:r>
    </w:p>
    <w:p w:rsidR="00793051" w:rsidRDefault="00552183" w:rsidP="00552183">
      <w:pPr>
        <w:pStyle w:val="Nagwek4"/>
        <w:rPr>
          <w:rFonts w:eastAsia="Calibri"/>
          <w:lang w:val="pl-PL" w:eastAsia="ar-SA"/>
        </w:rPr>
      </w:pPr>
      <w:r>
        <w:rPr>
          <w:rFonts w:eastAsia="Calibri"/>
          <w:lang w:val="pl-PL" w:eastAsia="ar-SA"/>
        </w:rPr>
        <w:t>Oferta:</w:t>
      </w:r>
    </w:p>
    <w:tbl>
      <w:tblPr>
        <w:tblStyle w:val="Tabela-Siatka"/>
        <w:tblW w:w="9744" w:type="dxa"/>
        <w:tblLook w:val="04A0" w:firstRow="1" w:lastRow="0" w:firstColumn="1" w:lastColumn="0" w:noHBand="0" w:noVBand="1"/>
        <w:tblCaption w:val="Oferta"/>
        <w:tblDescription w:val="Oferta cenowa"/>
      </w:tblPr>
      <w:tblGrid>
        <w:gridCol w:w="575"/>
        <w:gridCol w:w="4745"/>
        <w:gridCol w:w="1559"/>
        <w:gridCol w:w="1467"/>
        <w:gridCol w:w="1398"/>
      </w:tblGrid>
      <w:tr w:rsidR="00F145DB" w:rsidTr="00552183">
        <w:trPr>
          <w:tblHeader/>
        </w:trPr>
        <w:tc>
          <w:tcPr>
            <w:tcW w:w="565" w:type="dxa"/>
          </w:tcPr>
          <w:p w:rsidR="00F145DB" w:rsidRDefault="00F145DB" w:rsidP="00552183">
            <w:pPr>
              <w:pStyle w:val="Nagwek4"/>
              <w:rPr>
                <w:rFonts w:eastAsia="Calibri"/>
                <w:lang w:val="pl-PL" w:eastAsia="ar-SA"/>
              </w:rPr>
            </w:pPr>
            <w:r>
              <w:rPr>
                <w:rFonts w:eastAsia="Calibri"/>
                <w:lang w:val="pl-PL" w:eastAsia="ar-SA"/>
              </w:rPr>
              <w:t>L.p.</w:t>
            </w:r>
          </w:p>
        </w:tc>
        <w:tc>
          <w:tcPr>
            <w:tcW w:w="4788" w:type="dxa"/>
          </w:tcPr>
          <w:p w:rsidR="00F145DB" w:rsidRPr="00F145DB" w:rsidRDefault="00F145DB" w:rsidP="00552183">
            <w:pPr>
              <w:pStyle w:val="Nagwek4"/>
              <w:rPr>
                <w:rFonts w:eastAsia="Calibri"/>
                <w:sz w:val="22"/>
                <w:lang w:val="pl-PL" w:eastAsia="ar-SA"/>
              </w:rPr>
            </w:pPr>
            <w:r w:rsidRPr="00F145DB">
              <w:rPr>
                <w:rFonts w:eastAsia="Calibri"/>
                <w:sz w:val="22"/>
                <w:lang w:val="pl-PL" w:eastAsia="ar-SA"/>
              </w:rPr>
              <w:t>Jednostka</w:t>
            </w:r>
          </w:p>
        </w:tc>
        <w:tc>
          <w:tcPr>
            <w:tcW w:w="1559" w:type="dxa"/>
          </w:tcPr>
          <w:p w:rsidR="00F145DB" w:rsidRPr="00F145DB" w:rsidRDefault="00F145DB" w:rsidP="00552183">
            <w:pPr>
              <w:pStyle w:val="Nagwek4"/>
              <w:rPr>
                <w:rFonts w:eastAsia="Calibri"/>
                <w:sz w:val="22"/>
                <w:lang w:val="pl-PL" w:eastAsia="ar-SA"/>
              </w:rPr>
            </w:pPr>
            <w:r w:rsidRPr="00F145DB">
              <w:rPr>
                <w:rFonts w:eastAsia="Calibri"/>
                <w:sz w:val="22"/>
                <w:lang w:val="pl-PL" w:eastAsia="ar-SA"/>
              </w:rPr>
              <w:t>Przewidywana liczba jednostek</w:t>
            </w:r>
          </w:p>
        </w:tc>
        <w:tc>
          <w:tcPr>
            <w:tcW w:w="1468" w:type="dxa"/>
          </w:tcPr>
          <w:p w:rsidR="00F145DB" w:rsidRPr="00F145DB" w:rsidRDefault="00F145DB" w:rsidP="00552183">
            <w:pPr>
              <w:pStyle w:val="Nagwek4"/>
              <w:rPr>
                <w:rFonts w:eastAsia="Calibri"/>
                <w:sz w:val="22"/>
                <w:lang w:val="pl-PL" w:eastAsia="ar-SA"/>
              </w:rPr>
            </w:pPr>
            <w:r w:rsidRPr="00F145DB">
              <w:rPr>
                <w:rFonts w:eastAsia="Calibri"/>
                <w:sz w:val="22"/>
                <w:lang w:val="pl-PL" w:eastAsia="ar-SA"/>
              </w:rPr>
              <w:t>Cena jednostkowa</w:t>
            </w:r>
          </w:p>
          <w:p w:rsidR="00F145DB" w:rsidRPr="00F145DB" w:rsidRDefault="00F145DB" w:rsidP="00552183">
            <w:pPr>
              <w:pStyle w:val="Nagwek4"/>
              <w:rPr>
                <w:rFonts w:eastAsia="Calibri"/>
                <w:sz w:val="22"/>
                <w:lang w:val="pl-PL" w:eastAsia="ar-SA"/>
              </w:rPr>
            </w:pPr>
            <w:r w:rsidRPr="00F145DB">
              <w:rPr>
                <w:rFonts w:eastAsia="Calibri"/>
                <w:sz w:val="22"/>
                <w:lang w:val="pl-PL" w:eastAsia="ar-SA"/>
              </w:rPr>
              <w:t>netto</w:t>
            </w:r>
          </w:p>
        </w:tc>
        <w:tc>
          <w:tcPr>
            <w:tcW w:w="1364" w:type="dxa"/>
          </w:tcPr>
          <w:p w:rsidR="00F145DB" w:rsidRPr="00F145DB" w:rsidRDefault="00F145DB" w:rsidP="00552183">
            <w:pPr>
              <w:pStyle w:val="Nagwek4"/>
              <w:rPr>
                <w:rFonts w:eastAsia="Calibri"/>
                <w:sz w:val="22"/>
                <w:lang w:val="pl-PL" w:eastAsia="ar-SA"/>
              </w:rPr>
            </w:pPr>
            <w:r w:rsidRPr="00F145DB">
              <w:rPr>
                <w:rFonts w:eastAsia="Calibri"/>
                <w:sz w:val="22"/>
                <w:lang w:val="pl-PL" w:eastAsia="ar-SA"/>
              </w:rPr>
              <w:t>Cena jednostkowa</w:t>
            </w:r>
          </w:p>
          <w:p w:rsidR="00F145DB" w:rsidRPr="00F145DB" w:rsidRDefault="00F145DB" w:rsidP="00552183">
            <w:pPr>
              <w:pStyle w:val="Nagwek4"/>
              <w:rPr>
                <w:rFonts w:eastAsia="Calibri"/>
                <w:sz w:val="22"/>
                <w:lang w:val="pl-PL" w:eastAsia="ar-SA"/>
              </w:rPr>
            </w:pPr>
            <w:r w:rsidRPr="00F145DB">
              <w:rPr>
                <w:rFonts w:eastAsia="Calibri"/>
                <w:sz w:val="22"/>
                <w:lang w:val="pl-PL" w:eastAsia="ar-SA"/>
              </w:rPr>
              <w:t>brutto</w:t>
            </w:r>
          </w:p>
        </w:tc>
      </w:tr>
      <w:tr w:rsidR="00F145DB" w:rsidTr="00F145DB">
        <w:tc>
          <w:tcPr>
            <w:tcW w:w="565" w:type="dxa"/>
          </w:tcPr>
          <w:p w:rsidR="00F145DB" w:rsidRPr="00F145DB" w:rsidRDefault="00F145DB" w:rsidP="00F145DB">
            <w:pPr>
              <w:pStyle w:val="Akapitzlist"/>
              <w:numPr>
                <w:ilvl w:val="0"/>
                <w:numId w:val="15"/>
              </w:numPr>
              <w:spacing w:after="200" w:line="240" w:lineRule="auto"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4788" w:type="dxa"/>
          </w:tcPr>
          <w:p w:rsidR="00F145DB" w:rsidRDefault="00160F18" w:rsidP="008E107B">
            <w:pPr>
              <w:spacing w:after="200" w:line="240" w:lineRule="auto"/>
              <w:contextualSpacing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Emisja</w:t>
            </w:r>
          </w:p>
        </w:tc>
        <w:tc>
          <w:tcPr>
            <w:tcW w:w="1559" w:type="dxa"/>
          </w:tcPr>
          <w:p w:rsidR="00F145DB" w:rsidRDefault="006668FD" w:rsidP="00F145DB">
            <w:pPr>
              <w:spacing w:after="200" w:line="240" w:lineRule="auto"/>
              <w:contextualSpacing/>
              <w:jc w:val="center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  <w:r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  <w:t>50</w:t>
            </w:r>
          </w:p>
        </w:tc>
        <w:tc>
          <w:tcPr>
            <w:tcW w:w="1468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  <w:tc>
          <w:tcPr>
            <w:tcW w:w="1364" w:type="dxa"/>
          </w:tcPr>
          <w:p w:rsidR="00F145DB" w:rsidRDefault="00F145DB" w:rsidP="00164A23">
            <w:pPr>
              <w:spacing w:after="200" w:line="240" w:lineRule="auto"/>
              <w:contextualSpacing/>
              <w:jc w:val="both"/>
              <w:rPr>
                <w:rFonts w:asciiTheme="minorHAnsi" w:eastAsia="Calibri" w:hAnsiTheme="minorHAnsi"/>
                <w:color w:val="auto"/>
                <w:szCs w:val="24"/>
                <w:lang w:val="pl-PL" w:eastAsia="ar-SA"/>
              </w:rPr>
            </w:pPr>
          </w:p>
        </w:tc>
      </w:tr>
    </w:tbl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  <w:r>
        <w:rPr>
          <w:rFonts w:asciiTheme="minorHAnsi" w:eastAsia="Calibri" w:hAnsiTheme="minorHAnsi"/>
          <w:color w:val="auto"/>
          <w:szCs w:val="24"/>
          <w:lang w:val="pl-PL" w:eastAsia="ar-SA"/>
        </w:rPr>
        <w:t xml:space="preserve"> </w:t>
      </w:r>
    </w:p>
    <w:p w:rsidR="00793051" w:rsidRDefault="00793051" w:rsidP="00164A23">
      <w:pPr>
        <w:spacing w:after="200" w:line="240" w:lineRule="auto"/>
        <w:contextualSpacing/>
        <w:jc w:val="both"/>
        <w:rPr>
          <w:rFonts w:asciiTheme="minorHAnsi" w:eastAsia="Calibri" w:hAnsiTheme="minorHAnsi"/>
          <w:color w:val="auto"/>
          <w:szCs w:val="24"/>
          <w:lang w:val="pl-PL" w:eastAsia="ar-SA"/>
        </w:rPr>
      </w:pPr>
    </w:p>
    <w:p w:rsidR="00160F18" w:rsidRPr="00160F18" w:rsidRDefault="00032F21" w:rsidP="00552183">
      <w:pPr>
        <w:spacing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II.</w:t>
      </w:r>
      <w:r w:rsidR="00160F18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Zasięg stacji telewizyjnej obejmuje teren całego</w:t>
      </w:r>
      <w:r w:rsidR="001B0450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województwa świętokrzyskiego. Potwierdzamy zasięg regionalny (dostępność telewizji) dla wszystkich mieszkańców województwa świętokrzyskiego:</w:t>
      </w:r>
      <w:r w:rsidR="00160F18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 </w:t>
      </w:r>
      <w:r w:rsidR="00160F18" w:rsidRPr="00160F18">
        <w:rPr>
          <w:rFonts w:asciiTheme="minorHAnsi" w:eastAsia="Times New Roman" w:hAnsiTheme="minorHAnsi"/>
          <w:b/>
          <w:color w:val="auto"/>
          <w:sz w:val="32"/>
          <w:szCs w:val="32"/>
          <w:lang w:val="pl-PL" w:eastAsia="en-US"/>
        </w:rPr>
        <w:sym w:font="Symbol" w:char="F091"/>
      </w:r>
      <w:r w:rsidR="00160F18" w:rsidRPr="00160F18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</w:t>
      </w:r>
      <w:r w:rsidR="00160F18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TAK</w:t>
      </w:r>
      <w:r w:rsidR="00552183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ab/>
      </w:r>
      <w:r w:rsidR="00552183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ab/>
      </w:r>
      <w:r w:rsidR="00160F18" w:rsidRPr="00160F18">
        <w:rPr>
          <w:rFonts w:asciiTheme="minorHAnsi" w:eastAsia="Times New Roman" w:hAnsiTheme="minorHAnsi"/>
          <w:b/>
          <w:color w:val="auto"/>
          <w:sz w:val="32"/>
          <w:szCs w:val="32"/>
          <w:lang w:val="pl-PL" w:eastAsia="en-US"/>
        </w:rPr>
        <w:sym w:font="Symbol" w:char="F091"/>
      </w:r>
      <w:r w:rsidR="00160F18" w:rsidRPr="00160F18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</w:t>
      </w:r>
      <w:r w:rsidR="00160F18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NIE</w:t>
      </w:r>
    </w:p>
    <w:p w:rsidR="00160F18" w:rsidRDefault="00160F18" w:rsidP="00160F18">
      <w:pPr>
        <w:tabs>
          <w:tab w:val="left" w:pos="567"/>
        </w:tabs>
        <w:spacing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</w:p>
    <w:p w:rsidR="00160F18" w:rsidRPr="00552183" w:rsidRDefault="00032F21" w:rsidP="00552183">
      <w:pPr>
        <w:spacing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</w:t>
      </w:r>
      <w:r w:rsidR="008C1E06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Zasięg telewizji</w:t>
      </w:r>
      <w:r w:rsidR="001B0450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w województwie świętokrzyskim</w:t>
      </w:r>
      <w:r w:rsidR="008C1E06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 xml:space="preserve"> (liczba odbiorców</w:t>
      </w:r>
      <w:r w:rsidR="001B0450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) w roku 2019:</w:t>
      </w:r>
      <w:r w:rsidR="00552183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…………………………</w:t>
      </w:r>
    </w:p>
    <w:p w:rsidR="00F145DB" w:rsidRDefault="00032F21" w:rsidP="00032F21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lastRenderedPageBreak/>
        <w:t xml:space="preserve">III. </w:t>
      </w:r>
      <w:r w:rsidR="00A65EFE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Oświadczenia</w:t>
      </w:r>
    </w:p>
    <w:p w:rsidR="00032F21" w:rsidRPr="00032F21" w:rsidRDefault="00032F21" w:rsidP="00032F21">
      <w:pPr>
        <w:tabs>
          <w:tab w:val="right" w:pos="9072"/>
        </w:tabs>
        <w:spacing w:before="80" w:after="200" w:line="360" w:lineRule="auto"/>
        <w:contextualSpacing/>
        <w:jc w:val="both"/>
        <w:rPr>
          <w:rFonts w:asciiTheme="minorHAnsi" w:eastAsia="Times New Roman" w:hAnsiTheme="minorHAnsi"/>
          <w:b/>
          <w:color w:val="auto"/>
          <w:szCs w:val="24"/>
          <w:lang w:val="pl-PL" w:eastAsia="en-US"/>
        </w:rPr>
      </w:pP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Oświadczam</w:t>
      </w:r>
      <w:r w:rsidR="0087608F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y</w:t>
      </w:r>
      <w:r w:rsidRPr="00032F21">
        <w:rPr>
          <w:rFonts w:asciiTheme="minorHAnsi" w:eastAsia="Times New Roman" w:hAnsiTheme="minorHAnsi"/>
          <w:b/>
          <w:color w:val="auto"/>
          <w:szCs w:val="24"/>
          <w:lang w:val="pl-PL" w:eastAsia="en-US"/>
        </w:rPr>
        <w:t>, że:</w:t>
      </w:r>
    </w:p>
    <w:p w:rsidR="0087608F" w:rsidRDefault="0087608F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Zapozna</w:t>
      </w:r>
      <w:r w:rsidR="00A65EFE" w:rsidRPr="004C2D18">
        <w:rPr>
          <w:sz w:val="22"/>
          <w:szCs w:val="22"/>
          <w:lang w:val="pl-PL" w:eastAsia="en-US"/>
        </w:rPr>
        <w:t xml:space="preserve">liśmy </w:t>
      </w:r>
      <w:r w:rsidRPr="004C2D18">
        <w:rPr>
          <w:sz w:val="22"/>
          <w:szCs w:val="22"/>
          <w:lang w:val="pl-PL" w:eastAsia="en-US"/>
        </w:rPr>
        <w:t>się z treścią zapyt</w:t>
      </w:r>
      <w:r w:rsidR="00A65EFE" w:rsidRPr="004C2D18">
        <w:rPr>
          <w:sz w:val="22"/>
          <w:szCs w:val="22"/>
          <w:lang w:val="pl-PL" w:eastAsia="en-US"/>
        </w:rPr>
        <w:t xml:space="preserve">ania ofertowego </w:t>
      </w:r>
      <w:r w:rsidR="0035770A" w:rsidRPr="004C2D18">
        <w:rPr>
          <w:sz w:val="22"/>
          <w:szCs w:val="22"/>
          <w:lang w:val="pl-PL" w:eastAsia="en-US"/>
        </w:rPr>
        <w:t xml:space="preserve">oraz załączników </w:t>
      </w:r>
      <w:r w:rsidR="00A65EFE" w:rsidRPr="004C2D18">
        <w:rPr>
          <w:sz w:val="22"/>
          <w:szCs w:val="22"/>
          <w:lang w:val="pl-PL" w:eastAsia="en-US"/>
        </w:rPr>
        <w:t>dla niniejszego zamówienia</w:t>
      </w:r>
      <w:r w:rsidR="008E107B" w:rsidRPr="004C2D18">
        <w:rPr>
          <w:sz w:val="22"/>
          <w:szCs w:val="22"/>
          <w:lang w:val="pl-PL" w:eastAsia="en-US"/>
        </w:rPr>
        <w:t xml:space="preserve"> i nie wno</w:t>
      </w:r>
      <w:r w:rsidR="0035770A" w:rsidRPr="004C2D18">
        <w:rPr>
          <w:sz w:val="22"/>
          <w:szCs w:val="22"/>
          <w:lang w:val="pl-PL" w:eastAsia="en-US"/>
        </w:rPr>
        <w:t>simy</w:t>
      </w:r>
      <w:r w:rsidR="008E107B" w:rsidRPr="004C2D18">
        <w:rPr>
          <w:sz w:val="22"/>
          <w:szCs w:val="22"/>
          <w:lang w:val="pl-PL" w:eastAsia="en-US"/>
        </w:rPr>
        <w:t xml:space="preserve"> do niego zastrzeżeń.</w:t>
      </w:r>
    </w:p>
    <w:p w:rsidR="004B3039" w:rsidRPr="004B3039" w:rsidRDefault="0025113E" w:rsidP="004B3039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rFonts w:cs="Calibri"/>
          <w:color w:val="auto"/>
          <w:sz w:val="22"/>
          <w:szCs w:val="22"/>
          <w:lang w:val="pl-PL"/>
        </w:rPr>
        <w:t>Dysponujemy odpowiednim potencjałem technicznym oraz osobami zdolnymi do wykonania zamówienia, spełniającymi warunki o</w:t>
      </w:r>
      <w:r w:rsidR="004C2D18">
        <w:rPr>
          <w:rFonts w:cs="Calibri"/>
          <w:color w:val="auto"/>
          <w:sz w:val="22"/>
          <w:szCs w:val="22"/>
          <w:lang w:val="pl-PL"/>
        </w:rPr>
        <w:t>kreślone w zapytaniu ofertowym</w:t>
      </w:r>
      <w:r w:rsidRPr="004C2D18">
        <w:rPr>
          <w:rFonts w:cs="Calibri"/>
          <w:color w:val="auto"/>
          <w:sz w:val="22"/>
          <w:szCs w:val="22"/>
          <w:lang w:val="pl-PL"/>
        </w:rPr>
        <w:t>.</w:t>
      </w:r>
    </w:p>
    <w:p w:rsidR="00A65EFE" w:rsidRPr="004B3039" w:rsidRDefault="00A65EFE" w:rsidP="004B3039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 xml:space="preserve">Cena oferty obejmuje pełen zakres zamówienia określony w zapytaniu ofertowym jak również wszystkie koszty towarzyszące wykonaniu zamówienia, </w:t>
      </w:r>
      <w:r w:rsidRPr="004C2D18">
        <w:rPr>
          <w:sz w:val="22"/>
          <w:szCs w:val="22"/>
          <w:lang w:val="pl-PL" w:eastAsia="pl-PL"/>
        </w:rPr>
        <w:t>wraz z przekazaniem</w:t>
      </w:r>
      <w:r w:rsidR="004B3039">
        <w:rPr>
          <w:sz w:val="22"/>
          <w:szCs w:val="22"/>
          <w:lang w:val="pl-PL" w:eastAsia="en-US"/>
        </w:rPr>
        <w:t xml:space="preserve"> 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całości majątkowych praw autorskich do wykonan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ego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 xml:space="preserve"> w ramach umowy </w:t>
      </w:r>
      <w:r w:rsidR="00EF0F5A"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utwor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u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 xml:space="preserve"> oraz udzieleniem zezwolenia na korzystanie i rozporządzanie prawami zależnymi do 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niego</w:t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 xml:space="preserve"> – tak do całości, jak </w:t>
      </w:r>
      <w:r w:rsid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br/>
      </w:r>
      <w:r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i częś</w:t>
      </w:r>
      <w:r w:rsidR="004C2D18" w:rsidRPr="004B3039">
        <w:rPr>
          <w:rFonts w:asciiTheme="minorHAnsi" w:eastAsia="Calibri" w:hAnsiTheme="minorHAnsi"/>
          <w:color w:val="auto"/>
          <w:sz w:val="22"/>
          <w:szCs w:val="22"/>
          <w:lang w:val="pl-PL" w:eastAsia="en-US"/>
        </w:rPr>
        <w:t>ci</w:t>
      </w:r>
      <w:r w:rsidRPr="004B3039">
        <w:rPr>
          <w:rFonts w:asciiTheme="minorHAnsi" w:eastAsia="Times New Roman" w:hAnsiTheme="minorHAnsi" w:cs="Calibri"/>
          <w:sz w:val="22"/>
          <w:szCs w:val="22"/>
          <w:lang w:val="pl-PL" w:eastAsia="pl-PL"/>
        </w:rPr>
        <w:t>.</w:t>
      </w:r>
    </w:p>
    <w:p w:rsidR="00862908" w:rsidRPr="004B3039" w:rsidRDefault="00862908" w:rsidP="004B3039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N</w:t>
      </w:r>
      <w:r w:rsidR="00032F21"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ie </w:t>
      </w:r>
      <w:r w:rsidR="0087608F"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jesteśm</w:t>
      </w:r>
      <w:r w:rsidR="00032F21"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y wykluczeni z udziału w postępowaniach o udzielenie zamówień publicznych.</w:t>
      </w:r>
    </w:p>
    <w:p w:rsidR="00032F21" w:rsidRPr="004C2D18" w:rsidRDefault="001701A7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Oświadczamy, że w </w:t>
      </w:r>
      <w:r w:rsidR="00C94B79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przypadku </w:t>
      </w: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przyznani</w:t>
      </w:r>
      <w:r w:rsidR="00C94B79">
        <w:rPr>
          <w:rFonts w:asciiTheme="minorHAnsi" w:eastAsia="Times New Roman" w:hAnsiTheme="minorHAnsi"/>
          <w:sz w:val="22"/>
          <w:szCs w:val="22"/>
          <w:lang w:val="pl-PL" w:eastAsia="en-US"/>
        </w:rPr>
        <w:t>a</w:t>
      </w: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 xml:space="preserve"> nam zamówienia, zobowiązujemy się do zawarcia umowy </w:t>
      </w:r>
      <w:r w:rsidR="004C2D18">
        <w:rPr>
          <w:rFonts w:asciiTheme="minorHAnsi" w:eastAsia="Times New Roman" w:hAnsiTheme="minorHAnsi"/>
          <w:sz w:val="22"/>
          <w:szCs w:val="22"/>
          <w:lang w:val="pl-PL" w:eastAsia="en-US"/>
        </w:rPr>
        <w:br/>
      </w:r>
      <w:r w:rsidRPr="004C2D18">
        <w:rPr>
          <w:rFonts w:asciiTheme="minorHAnsi" w:eastAsia="Times New Roman" w:hAnsiTheme="minorHAnsi"/>
          <w:sz w:val="22"/>
          <w:szCs w:val="22"/>
          <w:lang w:val="pl-PL" w:eastAsia="en-US"/>
        </w:rPr>
        <w:t>w miejscu i terminie wskazanym przez Zamawiającego.</w:t>
      </w:r>
    </w:p>
    <w:p w:rsidR="008E107B" w:rsidRPr="004C2D18" w:rsidRDefault="008E107B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Oświadczam</w:t>
      </w:r>
      <w:r w:rsidR="00EF0F5A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>, że spełniam</w:t>
      </w:r>
      <w:r w:rsidR="0032676E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 xml:space="preserve"> wszystkie warunki udziału w postępowaniu oraz że informacje podane w niniejszej ofercie są zgodne z prawdą.</w:t>
      </w:r>
    </w:p>
    <w:p w:rsidR="00AC0D28" w:rsidRPr="004C2D18" w:rsidRDefault="00AC0D28" w:rsidP="00AC0D28">
      <w:pPr>
        <w:pStyle w:val="Listbulletpoints"/>
        <w:numPr>
          <w:ilvl w:val="0"/>
          <w:numId w:val="0"/>
        </w:numPr>
        <w:ind w:left="720" w:hanging="360"/>
        <w:rPr>
          <w:sz w:val="22"/>
          <w:szCs w:val="22"/>
          <w:lang w:val="pl-PL" w:eastAsia="en-US"/>
        </w:rPr>
      </w:pPr>
    </w:p>
    <w:p w:rsidR="008E107B" w:rsidRPr="004C2D18" w:rsidRDefault="008E107B" w:rsidP="00AC0D28">
      <w:pPr>
        <w:pStyle w:val="Listbulletpoints"/>
        <w:numPr>
          <w:ilvl w:val="0"/>
          <w:numId w:val="0"/>
        </w:numPr>
        <w:ind w:left="720" w:hanging="360"/>
        <w:rPr>
          <w:b/>
          <w:szCs w:val="24"/>
          <w:lang w:val="pl-PL" w:eastAsia="en-US"/>
        </w:rPr>
      </w:pPr>
      <w:r w:rsidRPr="004C2D18">
        <w:rPr>
          <w:b/>
          <w:szCs w:val="24"/>
          <w:lang w:val="pl-PL" w:eastAsia="en-US"/>
        </w:rPr>
        <w:t>Oświadczenie Wykonawcy dotyczące braku powiązań:</w:t>
      </w:r>
    </w:p>
    <w:p w:rsidR="00AC0D28" w:rsidRPr="004C2D18" w:rsidRDefault="00AC0D28" w:rsidP="00AC0D28">
      <w:pPr>
        <w:pStyle w:val="Listbulletpoints"/>
        <w:numPr>
          <w:ilvl w:val="0"/>
          <w:numId w:val="0"/>
        </w:numPr>
        <w:ind w:left="720" w:hanging="360"/>
        <w:rPr>
          <w:sz w:val="22"/>
          <w:szCs w:val="22"/>
          <w:lang w:val="pl-PL" w:eastAsia="en-US"/>
        </w:rPr>
      </w:pPr>
    </w:p>
    <w:p w:rsidR="00E154A9" w:rsidRPr="004C2D18" w:rsidRDefault="008E107B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Oświadczam</w:t>
      </w:r>
      <w:r w:rsidR="0032676E" w:rsidRPr="004C2D18">
        <w:rPr>
          <w:sz w:val="22"/>
          <w:szCs w:val="22"/>
          <w:lang w:val="pl-PL" w:eastAsia="en-US"/>
        </w:rPr>
        <w:t>y</w:t>
      </w:r>
      <w:r w:rsidRPr="004C2D18">
        <w:rPr>
          <w:sz w:val="22"/>
          <w:szCs w:val="22"/>
          <w:lang w:val="pl-PL" w:eastAsia="en-US"/>
        </w:rPr>
        <w:t xml:space="preserve"> o braku powiąz</w:t>
      </w:r>
      <w:r w:rsidR="00AC0D28" w:rsidRPr="004C2D18">
        <w:rPr>
          <w:sz w:val="22"/>
          <w:szCs w:val="22"/>
          <w:lang w:val="pl-PL" w:eastAsia="en-US"/>
        </w:rPr>
        <w:t xml:space="preserve">ań kapitałowych lub osobowych z </w:t>
      </w:r>
      <w:r w:rsidRPr="004C2D18">
        <w:rPr>
          <w:sz w:val="22"/>
          <w:szCs w:val="22"/>
          <w:lang w:val="pl-PL" w:eastAsia="en-US"/>
        </w:rPr>
        <w:t>Zamawiając</w:t>
      </w:r>
      <w:r w:rsidR="00AC0D28" w:rsidRPr="004C2D18">
        <w:rPr>
          <w:sz w:val="22"/>
          <w:szCs w:val="22"/>
          <w:lang w:val="pl-PL" w:eastAsia="en-US"/>
        </w:rPr>
        <w:t>ym.</w:t>
      </w:r>
    </w:p>
    <w:p w:rsidR="00E154A9" w:rsidRPr="004C2D18" w:rsidRDefault="00AC0D28" w:rsidP="004C2D18">
      <w:pPr>
        <w:pStyle w:val="Bezodstpw"/>
        <w:numPr>
          <w:ilvl w:val="0"/>
          <w:numId w:val="22"/>
        </w:numPr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 xml:space="preserve">Przez powiązania kapitałowe </w:t>
      </w:r>
      <w:r w:rsidR="008E107B" w:rsidRPr="004C2D18">
        <w:rPr>
          <w:sz w:val="22"/>
          <w:szCs w:val="22"/>
          <w:lang w:val="pl-PL" w:eastAsia="en-US"/>
        </w:rPr>
        <w:t xml:space="preserve">lub osobowe, o których mowa powyżej, rozumie się wzajemne powiązania między Zamawiającym lub osobami upoważnionymi do zaciągania zobowiązań </w:t>
      </w:r>
      <w:r w:rsidR="004B3039">
        <w:rPr>
          <w:sz w:val="22"/>
          <w:szCs w:val="22"/>
          <w:lang w:val="pl-PL" w:eastAsia="en-US"/>
        </w:rPr>
        <w:br/>
      </w:r>
      <w:r w:rsidR="008E107B" w:rsidRPr="004C2D18">
        <w:rPr>
          <w:sz w:val="22"/>
          <w:szCs w:val="22"/>
          <w:lang w:val="pl-PL" w:eastAsia="en-US"/>
        </w:rPr>
        <w:t xml:space="preserve">w imieniu Zamawiającego lub osobami wykonującymi w imieniu Zamawiającego czynności związane z przygotowaniem i przeprowadzeniem procedury wyboru wykonawcy, </w:t>
      </w:r>
      <w:r w:rsidR="004C2D18">
        <w:rPr>
          <w:sz w:val="22"/>
          <w:szCs w:val="22"/>
          <w:lang w:val="pl-PL" w:eastAsia="en-US"/>
        </w:rPr>
        <w:br/>
      </w:r>
      <w:r w:rsidR="008E107B" w:rsidRPr="004C2D18">
        <w:rPr>
          <w:sz w:val="22"/>
          <w:szCs w:val="22"/>
          <w:lang w:val="pl-PL" w:eastAsia="en-US"/>
        </w:rPr>
        <w:t>a wykonawcą, polegające w szczególności na:</w:t>
      </w:r>
      <w:r w:rsidR="00E154A9" w:rsidRPr="004C2D18">
        <w:rPr>
          <w:sz w:val="22"/>
          <w:szCs w:val="22"/>
          <w:lang w:val="pl-PL" w:eastAsia="en-US"/>
        </w:rPr>
        <w:t xml:space="preserve"> </w:t>
      </w:r>
    </w:p>
    <w:p w:rsidR="00E154A9" w:rsidRPr="004C2D18" w:rsidRDefault="008E107B" w:rsidP="004B3039">
      <w:pPr>
        <w:pStyle w:val="Bezodstpw"/>
        <w:numPr>
          <w:ilvl w:val="1"/>
          <w:numId w:val="22"/>
        </w:numPr>
        <w:ind w:left="1134" w:hanging="425"/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>uczestniczeniu w spółce jako wspólnik spółki cywilnej lub spółki osobowej,</w:t>
      </w:r>
    </w:p>
    <w:p w:rsidR="000C4FE1" w:rsidRPr="00552183" w:rsidRDefault="008E107B" w:rsidP="00AC0D28">
      <w:pPr>
        <w:pStyle w:val="Bezodstpw"/>
        <w:numPr>
          <w:ilvl w:val="1"/>
          <w:numId w:val="22"/>
        </w:numPr>
        <w:ind w:left="1134" w:hanging="425"/>
        <w:jc w:val="both"/>
        <w:rPr>
          <w:sz w:val="22"/>
          <w:szCs w:val="22"/>
          <w:lang w:val="pl-PL" w:eastAsia="en-US"/>
        </w:rPr>
      </w:pPr>
      <w:r w:rsidRPr="004C2D18">
        <w:rPr>
          <w:sz w:val="22"/>
          <w:szCs w:val="22"/>
          <w:lang w:val="pl-PL" w:eastAsia="en-US"/>
        </w:rPr>
        <w:t xml:space="preserve">posiadaniu co najmniej 10 % udziałów lub akcji, o </w:t>
      </w:r>
      <w:r w:rsidR="00AC0D28" w:rsidRPr="004C2D18">
        <w:rPr>
          <w:sz w:val="22"/>
          <w:szCs w:val="22"/>
          <w:lang w:val="pl-PL" w:eastAsia="en-US"/>
        </w:rPr>
        <w:t xml:space="preserve"> ile  niższy  próg  nie  wynika</w:t>
      </w:r>
      <w:r w:rsidR="004B3039">
        <w:rPr>
          <w:sz w:val="22"/>
          <w:szCs w:val="22"/>
          <w:lang w:val="pl-PL" w:eastAsia="en-US"/>
        </w:rPr>
        <w:t xml:space="preserve"> </w:t>
      </w:r>
      <w:r w:rsidR="004B3039">
        <w:rPr>
          <w:sz w:val="22"/>
          <w:szCs w:val="22"/>
          <w:lang w:val="pl-PL" w:eastAsia="en-US"/>
        </w:rPr>
        <w:br/>
      </w:r>
      <w:r w:rsidRPr="004C2D18">
        <w:rPr>
          <w:sz w:val="22"/>
          <w:szCs w:val="22"/>
          <w:lang w:val="pl-PL" w:eastAsia="en-US"/>
        </w:rPr>
        <w:t>z przepisów prawa</w:t>
      </w:r>
      <w:r w:rsidR="00E154A9" w:rsidRPr="004C2D18">
        <w:rPr>
          <w:sz w:val="22"/>
          <w:szCs w:val="22"/>
          <w:lang w:val="pl-PL" w:eastAsia="en-US"/>
        </w:rPr>
        <w:t xml:space="preserve"> o </w:t>
      </w:r>
      <w:r w:rsidRPr="004C2D18">
        <w:rPr>
          <w:sz w:val="22"/>
          <w:szCs w:val="22"/>
          <w:lang w:val="pl-PL" w:eastAsia="en-US"/>
        </w:rPr>
        <w:t>pełnieniu funkcji członka organu nadzorczego lub zarządzającego, prokurenta, pełnomocnika,</w:t>
      </w:r>
      <w:r w:rsidR="00E154A9" w:rsidRPr="004C2D18">
        <w:rPr>
          <w:sz w:val="22"/>
          <w:szCs w:val="22"/>
          <w:lang w:val="pl-PL" w:eastAsia="en-US"/>
        </w:rPr>
        <w:t xml:space="preserve"> </w:t>
      </w:r>
      <w:r w:rsidRPr="004C2D18">
        <w:rPr>
          <w:sz w:val="22"/>
          <w:szCs w:val="22"/>
          <w:lang w:val="pl-PL" w:eastAsia="en-US"/>
        </w:rPr>
        <w:t>pozostawaniu w związku małżeńskim, w stosunku pokrewieństwa lub powinowactwa w linii prostej, pokrewieństwa drugiego stopnia lub powinowactwa drugiego stopnia w linii bocznej lub w stosunku przyspo</w:t>
      </w:r>
      <w:r w:rsidR="00552183">
        <w:rPr>
          <w:sz w:val="22"/>
          <w:szCs w:val="22"/>
          <w:lang w:val="pl-PL" w:eastAsia="en-US"/>
        </w:rPr>
        <w:t>sobienia, opieki lub kurateli.</w:t>
      </w:r>
    </w:p>
    <w:p w:rsidR="004B3039" w:rsidRPr="008C1E06" w:rsidRDefault="008C1E06" w:rsidP="00AC0D28">
      <w:pPr>
        <w:pStyle w:val="Bezodstpw"/>
        <w:jc w:val="both"/>
        <w:rPr>
          <w:b/>
          <w:lang w:val="pl-PL" w:eastAsia="en-US"/>
        </w:rPr>
      </w:pPr>
      <w:r w:rsidRPr="008C1E06">
        <w:rPr>
          <w:b/>
          <w:lang w:val="pl-PL" w:eastAsia="en-US"/>
        </w:rPr>
        <w:t xml:space="preserve">Potwierdzamy zasięg regionalny </w:t>
      </w:r>
      <w:r>
        <w:rPr>
          <w:b/>
          <w:lang w:val="pl-PL" w:eastAsia="en-US"/>
        </w:rPr>
        <w:t>(dostępność telewizji)</w:t>
      </w:r>
      <w:r w:rsidRPr="008C1E06">
        <w:rPr>
          <w:b/>
          <w:lang w:val="pl-PL" w:eastAsia="en-US"/>
        </w:rPr>
        <w:t xml:space="preserve"> dla wszystkich mieszkańców województwa świętokrzyskiego.</w:t>
      </w:r>
    </w:p>
    <w:p w:rsidR="0025113E" w:rsidRPr="00A05536" w:rsidRDefault="0025113E" w:rsidP="00AC0D28">
      <w:pPr>
        <w:pStyle w:val="Listbulletpoints"/>
        <w:numPr>
          <w:ilvl w:val="0"/>
          <w:numId w:val="0"/>
        </w:numPr>
        <w:ind w:left="720"/>
        <w:jc w:val="both"/>
        <w:rPr>
          <w:lang w:val="pl-PL"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10"/>
      </w:tblGrid>
      <w:tr w:rsidR="00032F21" w:rsidRPr="00552183" w:rsidTr="0025113E">
        <w:tc>
          <w:tcPr>
            <w:tcW w:w="4606" w:type="dxa"/>
            <w:hideMark/>
          </w:tcPr>
          <w:p w:rsidR="00032F21" w:rsidRPr="000C4FE1" w:rsidRDefault="00032F21" w:rsidP="001B0450">
            <w:pPr>
              <w:spacing w:before="120" w:line="240" w:lineRule="auto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</w:t>
            </w:r>
            <w:r w:rsidR="00E62A4E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…………..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Miejscowość, data</w:t>
            </w:r>
          </w:p>
        </w:tc>
        <w:tc>
          <w:tcPr>
            <w:tcW w:w="4610" w:type="dxa"/>
            <w:hideMark/>
          </w:tcPr>
          <w:p w:rsidR="00032F21" w:rsidRPr="000C4FE1" w:rsidRDefault="00032F21" w:rsidP="00032F21">
            <w:pPr>
              <w:spacing w:before="120" w:line="240" w:lineRule="auto"/>
              <w:ind w:left="674"/>
              <w:jc w:val="both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………………………………………</w:t>
            </w:r>
            <w:r w:rsid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………………………..</w:t>
            </w:r>
          </w:p>
          <w:p w:rsidR="00032F21" w:rsidRPr="000C4FE1" w:rsidRDefault="00032F21" w:rsidP="00862908">
            <w:pPr>
              <w:spacing w:before="120" w:line="240" w:lineRule="auto"/>
              <w:ind w:left="674"/>
              <w:jc w:val="center"/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</w:pP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Podpis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(pieczątka)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Wykonawcy lub 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 xml:space="preserve">osoby/osób upoważnionych do reprezentowania </w:t>
            </w:r>
            <w:r w:rsidR="00862908"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W</w:t>
            </w:r>
            <w:r w:rsidRPr="000C4FE1">
              <w:rPr>
                <w:rFonts w:asciiTheme="minorHAnsi" w:eastAsia="Times New Roman" w:hAnsiTheme="minorHAnsi"/>
                <w:color w:val="auto"/>
                <w:sz w:val="20"/>
                <w:szCs w:val="24"/>
                <w:lang w:val="pl-PL" w:eastAsia="en-US"/>
              </w:rPr>
              <w:t>ykonawcy</w:t>
            </w:r>
          </w:p>
        </w:tc>
      </w:tr>
    </w:tbl>
    <w:p w:rsidR="00032F21" w:rsidRPr="00032F21" w:rsidRDefault="00032F21" w:rsidP="00032F21">
      <w:pPr>
        <w:spacing w:before="80" w:after="200" w:line="276" w:lineRule="auto"/>
        <w:rPr>
          <w:rFonts w:asciiTheme="minorHAnsi" w:eastAsia="Times New Roman" w:hAnsiTheme="minorHAnsi"/>
          <w:color w:val="auto"/>
          <w:szCs w:val="24"/>
          <w:lang w:val="pl-PL" w:eastAsia="en-US"/>
        </w:rPr>
      </w:pPr>
    </w:p>
    <w:p w:rsidR="00520257" w:rsidRPr="00032F21" w:rsidRDefault="00520257" w:rsidP="003F3B8A">
      <w:pPr>
        <w:rPr>
          <w:rFonts w:asciiTheme="minorHAnsi" w:hAnsiTheme="minorHAnsi"/>
          <w:color w:val="auto"/>
          <w:szCs w:val="24"/>
          <w:lang w:val="pl-PL"/>
        </w:rPr>
      </w:pPr>
      <w:bookmarkStart w:id="0" w:name="_GoBack"/>
      <w:bookmarkEnd w:id="0"/>
    </w:p>
    <w:sectPr w:rsidR="00520257" w:rsidRPr="00032F21" w:rsidSect="004C2D18">
      <w:headerReference w:type="even" r:id="rId9"/>
      <w:footerReference w:type="default" r:id="rId10"/>
      <w:headerReference w:type="first" r:id="rId11"/>
      <w:pgSz w:w="11906" w:h="16838"/>
      <w:pgMar w:top="1418" w:right="1558" w:bottom="993" w:left="1276" w:header="567" w:footer="6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1EC" w:rsidRDefault="008011EC" w:rsidP="00DB14EF">
      <w:pPr>
        <w:spacing w:line="240" w:lineRule="auto"/>
      </w:pPr>
      <w:r>
        <w:separator/>
      </w:r>
    </w:p>
  </w:endnote>
  <w:endnote w:type="continuationSeparator" w:id="0">
    <w:p w:rsidR="008011EC" w:rsidRDefault="008011EC" w:rsidP="00DB14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000000" w:themeColor="text1"/>
      </w:rPr>
      <w:id w:val="824627993"/>
      <w:docPartObj>
        <w:docPartGallery w:val="Page Numbers (Bottom of Page)"/>
        <w:docPartUnique/>
      </w:docPartObj>
    </w:sdtPr>
    <w:sdtEndPr/>
    <w:sdtContent>
      <w:p w:rsidR="008E107B" w:rsidRPr="00AB4FC1" w:rsidRDefault="00130083">
        <w:pPr>
          <w:pStyle w:val="Stopka"/>
          <w:jc w:val="right"/>
          <w:rPr>
            <w:color w:val="000000" w:themeColor="text1"/>
          </w:rPr>
        </w:pPr>
        <w:r w:rsidRPr="00AB4FC1">
          <w:rPr>
            <w:color w:val="000000" w:themeColor="text1"/>
          </w:rPr>
          <w:fldChar w:fldCharType="begin"/>
        </w:r>
        <w:r w:rsidR="008E107B" w:rsidRPr="00AB4FC1">
          <w:rPr>
            <w:color w:val="000000" w:themeColor="text1"/>
          </w:rPr>
          <w:instrText>PAGE   \* MERGEFORMAT</w:instrText>
        </w:r>
        <w:r w:rsidRPr="00AB4FC1">
          <w:rPr>
            <w:color w:val="000000" w:themeColor="text1"/>
          </w:rPr>
          <w:fldChar w:fldCharType="separate"/>
        </w:r>
        <w:r w:rsidR="00552183" w:rsidRPr="00552183">
          <w:rPr>
            <w:noProof/>
            <w:color w:val="000000" w:themeColor="text1"/>
            <w:lang w:val="pl-PL"/>
          </w:rPr>
          <w:t>2</w:t>
        </w:r>
        <w:r w:rsidRPr="00AB4FC1">
          <w:rPr>
            <w:color w:val="000000" w:themeColor="text1"/>
          </w:rPr>
          <w:fldChar w:fldCharType="end"/>
        </w:r>
      </w:p>
    </w:sdtContent>
  </w:sdt>
  <w:p w:rsidR="00E62A4E" w:rsidRPr="00B47CCD" w:rsidRDefault="00E62A4E" w:rsidP="00D06721">
    <w:pPr>
      <w:pStyle w:val="Stopka"/>
      <w:spacing w:line="240" w:lineRule="auto"/>
      <w:rPr>
        <w:rFonts w:asciiTheme="minorHAnsi" w:hAnsiTheme="minorHAnsi"/>
        <w:color w:val="808080" w:themeColor="background1" w:themeShade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1EC" w:rsidRDefault="008011EC" w:rsidP="00DB14EF">
      <w:pPr>
        <w:spacing w:line="240" w:lineRule="auto"/>
      </w:pPr>
      <w:r>
        <w:separator/>
      </w:r>
    </w:p>
  </w:footnote>
  <w:footnote w:type="continuationSeparator" w:id="0">
    <w:p w:rsidR="008011EC" w:rsidRDefault="008011EC" w:rsidP="00DB14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552183">
    <w:r>
      <w:rPr>
        <w:noProof/>
        <w:lang w:val="de-DE"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824320" o:spid="_x0000_s2058" type="#_x0000_t75" style="position:absolute;margin-left:0;margin-top:0;width:657.6pt;height:21.7pt;z-index:-251657216;mso-position-horizontal:center;mso-position-horizontal-relative:margin;mso-position-vertical:center;mso-position-vertical-relative:margin" o:allowincell="f">
          <v:imagedata r:id="rId1" o:title="ar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A4E" w:rsidRDefault="00552183">
    <w:r>
      <w:rPr>
        <w:noProof/>
        <w:color w:val="auto"/>
        <w:lang w:val="pl-PL" w:eastAsia="pl-PL"/>
      </w:rPr>
      <w:drawing>
        <wp:inline distT="0" distB="0" distL="0" distR="0" wp14:anchorId="5ECC9E96" wp14:editId="6AECC605">
          <wp:extent cx="2584800" cy="734400"/>
          <wp:effectExtent l="0" t="0" r="6350" b="8890"/>
          <wp:docPr id="17" name="Obraz 17" descr="Logo projektu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i2club_formatka_ibsr_ws_kolor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00" cy="73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E62A4E">
      <w:rPr>
        <w:noProof/>
        <w:color w:val="auto"/>
        <w:lang w:val="pl-PL" w:eastAsia="pl-PL"/>
      </w:rPr>
      <w:drawing>
        <wp:inline distT="0" distB="0" distL="0" distR="0" wp14:anchorId="3797815D" wp14:editId="4A4A9D7C">
          <wp:extent cx="429260" cy="549275"/>
          <wp:effectExtent l="0" t="0" r="8890" b="3175"/>
          <wp:docPr id="3" name="Obraz 3" descr="Herb Województwa Świetokrzyskiego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rb Woj Świętokrzyski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260" cy="54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="00E62A4E">
      <w:rPr>
        <w:noProof/>
        <w:color w:val="auto"/>
        <w:lang w:val="pl-PL" w:eastAsia="pl-PL"/>
      </w:rPr>
      <w:drawing>
        <wp:inline distT="0" distB="0" distL="0" distR="0" wp14:anchorId="2B886993" wp14:editId="2B4709D7">
          <wp:extent cx="1038225" cy="1038225"/>
          <wp:effectExtent l="0" t="0" r="9525" b="9525"/>
          <wp:docPr id="1" name="Obraz 1" descr="Flagship" title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i2club_formatka_eusbsr_flagship_kolor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601" cy="1041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F1B"/>
    <w:multiLevelType w:val="hybridMultilevel"/>
    <w:tmpl w:val="CB2C03C2"/>
    <w:lvl w:ilvl="0" w:tplc="7244066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sz w:val="24"/>
        <w:szCs w:val="24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687A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381F41"/>
    <w:multiLevelType w:val="multilevel"/>
    <w:tmpl w:val="15E20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D837B6"/>
    <w:multiLevelType w:val="hybridMultilevel"/>
    <w:tmpl w:val="BD446BB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5527BF2">
      <w:start w:val="1"/>
      <w:numFmt w:val="lowerLetter"/>
      <w:lvlText w:val="%2."/>
      <w:lvlJc w:val="right"/>
      <w:pPr>
        <w:ind w:left="2148" w:hanging="360"/>
      </w:pPr>
      <w:rPr>
        <w:rFonts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5280FE0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1D3DD7"/>
    <w:multiLevelType w:val="hybridMultilevel"/>
    <w:tmpl w:val="56126FB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386BCD"/>
    <w:multiLevelType w:val="hybridMultilevel"/>
    <w:tmpl w:val="97344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5234B"/>
    <w:multiLevelType w:val="hybridMultilevel"/>
    <w:tmpl w:val="22906D5A"/>
    <w:lvl w:ilvl="0" w:tplc="ED02FE8E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8">
    <w:nsid w:val="3A8947B4"/>
    <w:multiLevelType w:val="hybridMultilevel"/>
    <w:tmpl w:val="F858E558"/>
    <w:lvl w:ilvl="0" w:tplc="EDDA4564">
      <w:start w:val="1"/>
      <w:numFmt w:val="bullet"/>
      <w:pStyle w:val="Listbulletpoin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CCDCE5" w:themeColor="background2"/>
        <w:vertAlign w:val="baseline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147FD1"/>
    <w:multiLevelType w:val="hybridMultilevel"/>
    <w:tmpl w:val="6F6A9DB2"/>
    <w:lvl w:ilvl="0" w:tplc="D47C0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 w:themeColor="text1"/>
        <w:u w:color="FFFFFF" w:themeColor="background1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83B14"/>
    <w:multiLevelType w:val="hybridMultilevel"/>
    <w:tmpl w:val="6450AA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3A16CF"/>
    <w:multiLevelType w:val="multilevel"/>
    <w:tmpl w:val="79F41C94"/>
    <w:styleLink w:val="BSRHeadings"/>
    <w:lvl w:ilvl="0">
      <w:start w:val="1"/>
      <w:numFmt w:val="decimal"/>
      <w:lvlText w:val="%1."/>
      <w:lvlJc w:val="left"/>
      <w:pPr>
        <w:ind w:left="510" w:hanging="51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lvlRestart w:val="0"/>
      <w:lvlText w:val="%1.%2.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lvlRestart w:val="0"/>
      <w:lvlText w:val="%2.%3.1 "/>
      <w:lvlJc w:val="left"/>
      <w:pPr>
        <w:ind w:left="510" w:hanging="510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2">
    <w:nsid w:val="52014221"/>
    <w:multiLevelType w:val="hybridMultilevel"/>
    <w:tmpl w:val="2984271A"/>
    <w:lvl w:ilvl="0" w:tplc="5948B0B4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507F" w:themeColor="text2"/>
        <w:u w:color="CCDCE5" w:themeColor="background2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C01D57"/>
    <w:multiLevelType w:val="hybridMultilevel"/>
    <w:tmpl w:val="28E895B6"/>
    <w:lvl w:ilvl="0" w:tplc="FC641D22">
      <w:start w:val="1"/>
      <w:numFmt w:val="decimal"/>
      <w:lvlText w:val="%1."/>
      <w:lvlJc w:val="left"/>
      <w:pPr>
        <w:ind w:left="720" w:hanging="360"/>
      </w:pPr>
      <w:rPr>
        <w:rFonts w:hint="default"/>
        <w:color w:val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358E4"/>
    <w:multiLevelType w:val="multilevel"/>
    <w:tmpl w:val="5D061D7C"/>
    <w:lvl w:ilvl="0">
      <w:start w:val="1"/>
      <w:numFmt w:val="decimal"/>
      <w:pStyle w:val="Nagwek1"/>
      <w:lvlText w:val="%1."/>
      <w:lvlJc w:val="left"/>
      <w:pPr>
        <w:ind w:left="340" w:hanging="340"/>
      </w:pPr>
      <w:rPr>
        <w:rFonts w:asciiTheme="minorHAnsi" w:hAnsiTheme="minorHAnsi" w:hint="default"/>
        <w:b/>
        <w:i w:val="0"/>
        <w:color w:val="00507F" w:themeColor="text2"/>
        <w:sz w:val="28"/>
      </w:rPr>
    </w:lvl>
    <w:lvl w:ilvl="1">
      <w:start w:val="1"/>
      <w:numFmt w:val="decimal"/>
      <w:pStyle w:val="Nagwek2"/>
      <w:lvlText w:val="%1.%2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907" w:hanging="567"/>
      </w:pPr>
      <w:rPr>
        <w:rFonts w:ascii="Calibri" w:hAnsi="Calibri" w:hint="default"/>
        <w:b/>
        <w:i w:val="0"/>
        <w:color w:val="00507F" w:themeColor="text2"/>
        <w:sz w:val="24"/>
      </w:rPr>
    </w:lvl>
    <w:lvl w:ilvl="3">
      <w:start w:val="1"/>
      <w:numFmt w:val="decimal"/>
      <w:lvlText w:val="%1.%2.%3.%4."/>
      <w:lvlJc w:val="left"/>
      <w:pPr>
        <w:ind w:left="510" w:hanging="510"/>
      </w:pPr>
      <w:rPr>
        <w:rFonts w:ascii="Calibri" w:hAnsi="Calibri" w:hint="default"/>
        <w:b/>
        <w:i w:val="0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510" w:hanging="5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0" w:hanging="5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" w:hanging="51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0" w:hanging="51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" w:hanging="510"/>
      </w:pPr>
      <w:rPr>
        <w:rFonts w:hint="default"/>
      </w:rPr>
    </w:lvl>
  </w:abstractNum>
  <w:abstractNum w:abstractNumId="15">
    <w:nsid w:val="70CA42A8"/>
    <w:multiLevelType w:val="hybridMultilevel"/>
    <w:tmpl w:val="C2107C5E"/>
    <w:lvl w:ilvl="0" w:tplc="AC48B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DCE5" w:themeColor="background2"/>
        <w:u w:color="CCDCE5" w:themeColor="background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1244552"/>
    <w:multiLevelType w:val="hybridMultilevel"/>
    <w:tmpl w:val="CE762B58"/>
    <w:lvl w:ilvl="0" w:tplc="4634B7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1EB1441"/>
    <w:multiLevelType w:val="multilevel"/>
    <w:tmpl w:val="DCCAE2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3375BDA"/>
    <w:multiLevelType w:val="hybridMultilevel"/>
    <w:tmpl w:val="43F20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5D2719"/>
    <w:multiLevelType w:val="hybridMultilevel"/>
    <w:tmpl w:val="5D642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7"/>
  </w:num>
  <w:num w:numId="4">
    <w:abstractNumId w:val="15"/>
  </w:num>
  <w:num w:numId="5">
    <w:abstractNumId w:val="13"/>
  </w:num>
  <w:num w:numId="6">
    <w:abstractNumId w:val="13"/>
  </w:num>
  <w:num w:numId="7">
    <w:abstractNumId w:val="11"/>
  </w:num>
  <w:num w:numId="8">
    <w:abstractNumId w:val="9"/>
  </w:num>
  <w:num w:numId="9">
    <w:abstractNumId w:val="8"/>
  </w:num>
  <w:num w:numId="10">
    <w:abstractNumId w:val="12"/>
  </w:num>
  <w:num w:numId="11">
    <w:abstractNumId w:val="14"/>
  </w:num>
  <w:num w:numId="12">
    <w:abstractNumId w:val="7"/>
  </w:num>
  <w:num w:numId="13">
    <w:abstractNumId w:val="3"/>
  </w:num>
  <w:num w:numId="14">
    <w:abstractNumId w:val="16"/>
  </w:num>
  <w:num w:numId="15">
    <w:abstractNumId w:val="10"/>
  </w:num>
  <w:num w:numId="16">
    <w:abstractNumId w:val="1"/>
  </w:num>
  <w:num w:numId="17">
    <w:abstractNumId w:val="6"/>
  </w:num>
  <w:num w:numId="18">
    <w:abstractNumId w:val="4"/>
  </w:num>
  <w:num w:numId="19">
    <w:abstractNumId w:val="0"/>
  </w:num>
  <w:num w:numId="20">
    <w:abstractNumId w:val="19"/>
  </w:num>
  <w:num w:numId="21">
    <w:abstractNumId w:val="5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20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2F"/>
    <w:rsid w:val="0000376D"/>
    <w:rsid w:val="00011BEA"/>
    <w:rsid w:val="00032F21"/>
    <w:rsid w:val="00034C5F"/>
    <w:rsid w:val="00037322"/>
    <w:rsid w:val="000413E0"/>
    <w:rsid w:val="000677E6"/>
    <w:rsid w:val="00072C07"/>
    <w:rsid w:val="000873B4"/>
    <w:rsid w:val="000A36D1"/>
    <w:rsid w:val="000A709E"/>
    <w:rsid w:val="000C4FE1"/>
    <w:rsid w:val="000F50EF"/>
    <w:rsid w:val="0011420A"/>
    <w:rsid w:val="00130083"/>
    <w:rsid w:val="00160F18"/>
    <w:rsid w:val="00161109"/>
    <w:rsid w:val="00161F80"/>
    <w:rsid w:val="00164A23"/>
    <w:rsid w:val="001701A7"/>
    <w:rsid w:val="00184487"/>
    <w:rsid w:val="00197E53"/>
    <w:rsid w:val="001B0450"/>
    <w:rsid w:val="001C4256"/>
    <w:rsid w:val="001E2742"/>
    <w:rsid w:val="001F555B"/>
    <w:rsid w:val="0021624E"/>
    <w:rsid w:val="00250E31"/>
    <w:rsid w:val="0025113E"/>
    <w:rsid w:val="00253ABD"/>
    <w:rsid w:val="002736C3"/>
    <w:rsid w:val="00292ADE"/>
    <w:rsid w:val="002B43D4"/>
    <w:rsid w:val="002D25AA"/>
    <w:rsid w:val="002E19F3"/>
    <w:rsid w:val="002F158D"/>
    <w:rsid w:val="003061BB"/>
    <w:rsid w:val="0032676E"/>
    <w:rsid w:val="00352CD3"/>
    <w:rsid w:val="0035770A"/>
    <w:rsid w:val="00360D77"/>
    <w:rsid w:val="0036222E"/>
    <w:rsid w:val="00371F94"/>
    <w:rsid w:val="003726A1"/>
    <w:rsid w:val="003B0BB0"/>
    <w:rsid w:val="003B4AB8"/>
    <w:rsid w:val="003F3516"/>
    <w:rsid w:val="003F3B8A"/>
    <w:rsid w:val="0040622F"/>
    <w:rsid w:val="00413788"/>
    <w:rsid w:val="004343B8"/>
    <w:rsid w:val="0045267B"/>
    <w:rsid w:val="00471C00"/>
    <w:rsid w:val="00477361"/>
    <w:rsid w:val="0048076A"/>
    <w:rsid w:val="004B3039"/>
    <w:rsid w:val="004C2D18"/>
    <w:rsid w:val="004D7D16"/>
    <w:rsid w:val="004E6983"/>
    <w:rsid w:val="004F0B2F"/>
    <w:rsid w:val="00500501"/>
    <w:rsid w:val="00503A38"/>
    <w:rsid w:val="00520257"/>
    <w:rsid w:val="00537A90"/>
    <w:rsid w:val="00552183"/>
    <w:rsid w:val="0056043D"/>
    <w:rsid w:val="005A1C30"/>
    <w:rsid w:val="005A32E0"/>
    <w:rsid w:val="005B1BE0"/>
    <w:rsid w:val="005C11E2"/>
    <w:rsid w:val="005C6F8C"/>
    <w:rsid w:val="005E2F38"/>
    <w:rsid w:val="00641D65"/>
    <w:rsid w:val="006668FD"/>
    <w:rsid w:val="006C1730"/>
    <w:rsid w:val="006C6715"/>
    <w:rsid w:val="006E21D0"/>
    <w:rsid w:val="0071296B"/>
    <w:rsid w:val="00716376"/>
    <w:rsid w:val="007224E8"/>
    <w:rsid w:val="007374B1"/>
    <w:rsid w:val="00740DCF"/>
    <w:rsid w:val="00744C2C"/>
    <w:rsid w:val="00750266"/>
    <w:rsid w:val="007775DE"/>
    <w:rsid w:val="00780F20"/>
    <w:rsid w:val="00793051"/>
    <w:rsid w:val="007A458A"/>
    <w:rsid w:val="007C31C5"/>
    <w:rsid w:val="007C779F"/>
    <w:rsid w:val="007D03FF"/>
    <w:rsid w:val="007F3EC7"/>
    <w:rsid w:val="008011EC"/>
    <w:rsid w:val="008367E3"/>
    <w:rsid w:val="00836AC3"/>
    <w:rsid w:val="0084302D"/>
    <w:rsid w:val="00860B76"/>
    <w:rsid w:val="00862908"/>
    <w:rsid w:val="00864BD7"/>
    <w:rsid w:val="0087608F"/>
    <w:rsid w:val="0087786A"/>
    <w:rsid w:val="008864C9"/>
    <w:rsid w:val="008C1E06"/>
    <w:rsid w:val="008D0868"/>
    <w:rsid w:val="008E107B"/>
    <w:rsid w:val="008E279E"/>
    <w:rsid w:val="008F05AB"/>
    <w:rsid w:val="00907536"/>
    <w:rsid w:val="00920DB0"/>
    <w:rsid w:val="00923E4F"/>
    <w:rsid w:val="009726D6"/>
    <w:rsid w:val="009F1BE5"/>
    <w:rsid w:val="00A05536"/>
    <w:rsid w:val="00A32755"/>
    <w:rsid w:val="00A47077"/>
    <w:rsid w:val="00A65EFE"/>
    <w:rsid w:val="00A74AB8"/>
    <w:rsid w:val="00AB2E61"/>
    <w:rsid w:val="00AB4FC1"/>
    <w:rsid w:val="00AC0D28"/>
    <w:rsid w:val="00AC5F30"/>
    <w:rsid w:val="00AE6326"/>
    <w:rsid w:val="00AF6782"/>
    <w:rsid w:val="00B4064B"/>
    <w:rsid w:val="00B47CCD"/>
    <w:rsid w:val="00B5041C"/>
    <w:rsid w:val="00B64EF8"/>
    <w:rsid w:val="00B8104A"/>
    <w:rsid w:val="00B863AD"/>
    <w:rsid w:val="00B91069"/>
    <w:rsid w:val="00B913F7"/>
    <w:rsid w:val="00BA5316"/>
    <w:rsid w:val="00BC7CE9"/>
    <w:rsid w:val="00BE4A0A"/>
    <w:rsid w:val="00BF311A"/>
    <w:rsid w:val="00C0023A"/>
    <w:rsid w:val="00C25343"/>
    <w:rsid w:val="00C44DB5"/>
    <w:rsid w:val="00C45CF8"/>
    <w:rsid w:val="00C66DA2"/>
    <w:rsid w:val="00C8331F"/>
    <w:rsid w:val="00C94B79"/>
    <w:rsid w:val="00CD06D0"/>
    <w:rsid w:val="00CD329F"/>
    <w:rsid w:val="00CD581D"/>
    <w:rsid w:val="00D06721"/>
    <w:rsid w:val="00D1686C"/>
    <w:rsid w:val="00D20EF2"/>
    <w:rsid w:val="00D33BDD"/>
    <w:rsid w:val="00DB14EF"/>
    <w:rsid w:val="00DB4899"/>
    <w:rsid w:val="00DD0D09"/>
    <w:rsid w:val="00DD6DB4"/>
    <w:rsid w:val="00E0498B"/>
    <w:rsid w:val="00E154A9"/>
    <w:rsid w:val="00E1677F"/>
    <w:rsid w:val="00E514B9"/>
    <w:rsid w:val="00E5584B"/>
    <w:rsid w:val="00E61597"/>
    <w:rsid w:val="00E62A4E"/>
    <w:rsid w:val="00EB1050"/>
    <w:rsid w:val="00EF0F5A"/>
    <w:rsid w:val="00EF1F2F"/>
    <w:rsid w:val="00F033B1"/>
    <w:rsid w:val="00F145DB"/>
    <w:rsid w:val="00F5331D"/>
    <w:rsid w:val="00F60461"/>
    <w:rsid w:val="00F639B8"/>
    <w:rsid w:val="00FE272A"/>
    <w:rsid w:val="00FE3338"/>
    <w:rsid w:val="00FF0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  <w:style w:type="paragraph" w:styleId="Bezodstpw">
    <w:name w:val="No Spacing"/>
    <w:uiPriority w:val="1"/>
    <w:qFormat/>
    <w:rsid w:val="00AC0D28"/>
    <w:rPr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11A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11A"/>
    <w:rPr>
      <w:b/>
      <w:b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37A90"/>
    <w:pPr>
      <w:spacing w:line="280" w:lineRule="atLeast"/>
    </w:pPr>
    <w:rPr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rsid w:val="004F0B2F"/>
    <w:pPr>
      <w:numPr>
        <w:numId w:val="11"/>
      </w:numPr>
      <w:adjustRightInd w:val="0"/>
      <w:snapToGrid w:val="0"/>
      <w:spacing w:after="280" w:line="240" w:lineRule="atLeast"/>
      <w:outlineLvl w:val="0"/>
    </w:pPr>
    <w:rPr>
      <w:rFonts w:cs="Calibri-Bold"/>
      <w:b/>
      <w:bCs/>
      <w:color w:val="00507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5A32E0"/>
    <w:pPr>
      <w:numPr>
        <w:ilvl w:val="1"/>
        <w:numId w:val="11"/>
      </w:numPr>
      <w:adjustRightInd w:val="0"/>
      <w:snapToGrid w:val="0"/>
      <w:spacing w:before="280" w:after="80" w:line="240" w:lineRule="atLeast"/>
      <w:ind w:left="567"/>
      <w:outlineLvl w:val="1"/>
    </w:pPr>
    <w:rPr>
      <w:rFonts w:asciiTheme="minorHAnsi" w:hAnsiTheme="minorHAnsi" w:cs="Calibri-Bold"/>
      <w:b/>
      <w:bCs/>
      <w:color w:val="00507F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A32E0"/>
    <w:pPr>
      <w:numPr>
        <w:ilvl w:val="2"/>
        <w:numId w:val="11"/>
      </w:numPr>
      <w:adjustRightInd w:val="0"/>
      <w:snapToGrid w:val="0"/>
      <w:spacing w:before="280" w:after="80" w:line="240" w:lineRule="atLeast"/>
      <w:ind w:left="567"/>
      <w:outlineLvl w:val="2"/>
    </w:pPr>
    <w:rPr>
      <w:rFonts w:asciiTheme="minorHAnsi" w:hAnsiTheme="minorHAnsi" w:cs="Calibri-Bold"/>
      <w:b/>
      <w:bCs/>
      <w:color w:val="0050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584B"/>
    <w:pPr>
      <w:spacing w:before="280" w:after="80" w:line="240" w:lineRule="atLeast"/>
      <w:outlineLvl w:val="3"/>
    </w:pPr>
    <w:rPr>
      <w:rFonts w:asciiTheme="minorHAnsi" w:hAnsiTheme="minorHAnsi" w:cs="Calibri-Bold"/>
      <w:b/>
      <w:bCs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7A90"/>
    <w:pPr>
      <w:keepNext/>
      <w:keepLines/>
      <w:spacing w:before="200"/>
      <w:outlineLvl w:val="4"/>
    </w:pPr>
    <w:rPr>
      <w:rFonts w:asciiTheme="minorHAnsi" w:eastAsiaTheme="majorEastAsia" w:hAnsiTheme="minorHAnsi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header">
    <w:name w:val="Table header"/>
    <w:basedOn w:val="Standardowy"/>
    <w:uiPriority w:val="99"/>
    <w:rsid w:val="003B4AB8"/>
    <w:rPr>
      <w:rFonts w:ascii="Verdana" w:hAnsi="Verdana"/>
      <w:b/>
      <w:sz w:val="18"/>
    </w:rPr>
    <w:tblPr/>
  </w:style>
  <w:style w:type="paragraph" w:styleId="Stopka">
    <w:name w:val="footer"/>
    <w:basedOn w:val="Normalny"/>
    <w:link w:val="StopkaZnak"/>
    <w:uiPriority w:val="99"/>
    <w:unhideWhenUsed/>
    <w:rsid w:val="00537A90"/>
    <w:rPr>
      <w:color w:val="00507F" w:themeColor="text2"/>
    </w:rPr>
  </w:style>
  <w:style w:type="character" w:customStyle="1" w:styleId="StopkaZnak">
    <w:name w:val="Stopka Znak"/>
    <w:basedOn w:val="Domylnaczcionkaakapitu"/>
    <w:link w:val="Stopka"/>
    <w:uiPriority w:val="99"/>
    <w:rsid w:val="00537A90"/>
    <w:rPr>
      <w:color w:val="00507F" w:themeColor="text2"/>
      <w:sz w:val="24"/>
    </w:rPr>
  </w:style>
  <w:style w:type="character" w:customStyle="1" w:styleId="Nagwek1Znak">
    <w:name w:val="Nagłówek 1 Znak"/>
    <w:link w:val="Nagwek1"/>
    <w:uiPriority w:val="9"/>
    <w:rsid w:val="004F0B2F"/>
    <w:rPr>
      <w:rFonts w:cs="Calibri-Bold"/>
      <w:b/>
      <w:bCs/>
      <w:color w:val="00507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A32E0"/>
    <w:rPr>
      <w:rFonts w:asciiTheme="minorHAnsi" w:hAnsiTheme="minorHAnsi" w:cs="Calibri-Bold"/>
      <w:b/>
      <w:bCs/>
      <w:color w:val="0050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E5584B"/>
    <w:rPr>
      <w:rFonts w:eastAsia="Calibri" w:cs="Calibri-Bold"/>
      <w:b/>
      <w:bCs/>
      <w:color w:val="5A5A5A"/>
      <w:sz w:val="24"/>
      <w:szCs w:val="24"/>
      <w:lang w:val="de-DE" w:eastAsia="de-D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7A90"/>
    <w:rPr>
      <w:rFonts w:asciiTheme="minorHAnsi" w:eastAsiaTheme="majorEastAsia" w:hAnsiTheme="minorHAnsi" w:cstheme="majorBidi"/>
      <w:color w:val="000000" w:themeColor="text1"/>
      <w:sz w:val="24"/>
    </w:rPr>
  </w:style>
  <w:style w:type="character" w:styleId="Hipercze">
    <w:name w:val="Hyperlink"/>
    <w:uiPriority w:val="99"/>
    <w:unhideWhenUsed/>
    <w:rsid w:val="00537A90"/>
    <w:rPr>
      <w:rFonts w:asciiTheme="minorHAnsi" w:hAnsiTheme="minorHAnsi"/>
      <w:color w:val="00B0F0"/>
      <w:u w:val="single"/>
    </w:rPr>
  </w:style>
  <w:style w:type="paragraph" w:customStyle="1" w:styleId="Listbulletpoints">
    <w:name w:val="List bullet points"/>
    <w:basedOn w:val="Normalny"/>
    <w:link w:val="ListbulletpointsChar"/>
    <w:qFormat/>
    <w:rsid w:val="00037322"/>
    <w:pPr>
      <w:numPr>
        <w:numId w:val="9"/>
      </w:numPr>
      <w:spacing w:before="120" w:after="120"/>
      <w:contextualSpacing/>
    </w:pPr>
  </w:style>
  <w:style w:type="character" w:customStyle="1" w:styleId="ListbulletpointsChar">
    <w:name w:val="List bullet points Char"/>
    <w:basedOn w:val="Domylnaczcionkaakapitu"/>
    <w:link w:val="Listbulletpoints"/>
    <w:rsid w:val="00037322"/>
    <w:rPr>
      <w:color w:val="000000" w:themeColor="text1"/>
      <w:sz w:val="24"/>
    </w:rPr>
  </w:style>
  <w:style w:type="paragraph" w:customStyle="1" w:styleId="Listnumbered">
    <w:name w:val="List numbered"/>
    <w:basedOn w:val="Listbulletpoints"/>
    <w:rsid w:val="00037322"/>
    <w:pPr>
      <w:numPr>
        <w:numId w:val="10"/>
      </w:numPr>
    </w:pPr>
  </w:style>
  <w:style w:type="character" w:styleId="Pogrubienie">
    <w:name w:val="Strong"/>
    <w:uiPriority w:val="22"/>
    <w:rsid w:val="00E5584B"/>
    <w:rPr>
      <w:rFonts w:asciiTheme="minorHAnsi" w:hAnsiTheme="minorHAns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rsid w:val="00E5584B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/>
      <w:szCs w:val="24"/>
      <w:lang w:val="en-IE"/>
    </w:rPr>
  </w:style>
  <w:style w:type="character" w:customStyle="1" w:styleId="PodtytuZnak">
    <w:name w:val="Podtytuł Znak"/>
    <w:basedOn w:val="Domylnaczcionkaakapitu"/>
    <w:link w:val="Podtytu"/>
    <w:uiPriority w:val="11"/>
    <w:rsid w:val="00E5584B"/>
    <w:rPr>
      <w:rFonts w:eastAsia="Calibri" w:cs="Calibri-Bold"/>
      <w:b/>
      <w:bCs/>
      <w:color w:val="00507F"/>
      <w:sz w:val="24"/>
      <w:szCs w:val="24"/>
      <w:lang w:val="en-IE" w:eastAsia="de-DE"/>
    </w:rPr>
  </w:style>
  <w:style w:type="paragraph" w:customStyle="1" w:styleId="Tableandimagecaption">
    <w:name w:val="Table and image caption"/>
    <w:basedOn w:val="Normalny"/>
    <w:qFormat/>
    <w:rsid w:val="004343B8"/>
    <w:pPr>
      <w:spacing w:before="60" w:after="60"/>
      <w:ind w:left="284"/>
    </w:pPr>
    <w:rPr>
      <w:rFonts w:asciiTheme="minorHAnsi" w:hAnsiTheme="minorHAnsi"/>
      <w:i/>
      <w:iCs/>
      <w:color w:val="00507F"/>
      <w:sz w:val="21"/>
    </w:rPr>
  </w:style>
  <w:style w:type="paragraph" w:customStyle="1" w:styleId="Tableleadcolumnrow">
    <w:name w:val="Table lead column/row"/>
    <w:basedOn w:val="Normalny"/>
    <w:qFormat/>
    <w:rsid w:val="004343B8"/>
    <w:pPr>
      <w:spacing w:before="60" w:after="60"/>
      <w:ind w:left="1"/>
      <w:jc w:val="center"/>
    </w:pPr>
    <w:rPr>
      <w:rFonts w:asciiTheme="minorHAnsi" w:hAnsiTheme="minorHAnsi"/>
      <w:b/>
      <w:bCs/>
      <w:color w:val="CCDCE5" w:themeColor="background2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rsid w:val="00037322"/>
    <w:pPr>
      <w:spacing w:before="80" w:after="80" w:line="240" w:lineRule="atLeast"/>
      <w:contextualSpacing/>
      <w:jc w:val="center"/>
    </w:pPr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character" w:customStyle="1" w:styleId="TytuZnak">
    <w:name w:val="Tytuł Znak"/>
    <w:basedOn w:val="Domylnaczcionkaakapitu"/>
    <w:link w:val="Tytu"/>
    <w:uiPriority w:val="10"/>
    <w:rsid w:val="00037322"/>
    <w:rPr>
      <w:rFonts w:asciiTheme="minorHAnsi" w:hAnsiTheme="minorHAnsi" w:cs="Calibri-Bold"/>
      <w:b/>
      <w:bCs/>
      <w:color w:val="00507F" w:themeColor="text2"/>
      <w:sz w:val="40"/>
      <w:szCs w:val="40"/>
      <w:lang w:val="en-IE"/>
    </w:rPr>
  </w:style>
  <w:style w:type="numbering" w:customStyle="1" w:styleId="BSRHeadings">
    <w:name w:val="BSR Headings"/>
    <w:uiPriority w:val="99"/>
    <w:rsid w:val="00D20EF2"/>
    <w:pPr>
      <w:numPr>
        <w:numId w:val="7"/>
      </w:numPr>
    </w:pPr>
  </w:style>
  <w:style w:type="paragraph" w:styleId="Data">
    <w:name w:val="Date"/>
    <w:basedOn w:val="Normalny"/>
    <w:next w:val="Normalny"/>
    <w:link w:val="DataZnak"/>
    <w:uiPriority w:val="99"/>
    <w:unhideWhenUsed/>
    <w:rsid w:val="002E19F3"/>
    <w:pPr>
      <w:spacing w:before="280" w:after="280"/>
      <w:jc w:val="right"/>
    </w:pPr>
    <w:rPr>
      <w:color w:val="00507F" w:themeColor="text2"/>
    </w:rPr>
  </w:style>
  <w:style w:type="character" w:customStyle="1" w:styleId="DataZnak">
    <w:name w:val="Data Znak"/>
    <w:basedOn w:val="Domylnaczcionkaakapitu"/>
    <w:link w:val="Data"/>
    <w:uiPriority w:val="99"/>
    <w:rsid w:val="002E19F3"/>
    <w:rPr>
      <w:color w:val="00507F" w:themeColor="text2"/>
      <w:sz w:val="24"/>
    </w:rPr>
  </w:style>
  <w:style w:type="paragraph" w:styleId="Nagwek">
    <w:name w:val="header"/>
    <w:basedOn w:val="Normalny"/>
    <w:link w:val="NagwekZnak"/>
    <w:uiPriority w:val="99"/>
    <w:unhideWhenUsed/>
    <w:rsid w:val="00037322"/>
    <w:pPr>
      <w:tabs>
        <w:tab w:val="center" w:pos="4513"/>
        <w:tab w:val="right" w:pos="9026"/>
      </w:tabs>
      <w:spacing w:line="240" w:lineRule="auto"/>
    </w:pPr>
    <w:rPr>
      <w:color w:val="00507F" w:themeColor="text2"/>
    </w:rPr>
  </w:style>
  <w:style w:type="character" w:customStyle="1" w:styleId="NagwekZnak">
    <w:name w:val="Nagłówek Znak"/>
    <w:basedOn w:val="Domylnaczcionkaakapitu"/>
    <w:link w:val="Nagwek"/>
    <w:uiPriority w:val="99"/>
    <w:rsid w:val="00037322"/>
    <w:rPr>
      <w:color w:val="00507F" w:themeColor="text2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2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2E0"/>
    <w:rPr>
      <w:rFonts w:ascii="Tahoma" w:hAnsi="Tahoma" w:cs="Tahoma"/>
      <w:color w:val="000000" w:themeColor="text1"/>
      <w:sz w:val="16"/>
      <w:szCs w:val="16"/>
    </w:rPr>
  </w:style>
  <w:style w:type="table" w:styleId="Tabela-Siatka">
    <w:name w:val="Table Grid"/>
    <w:basedOn w:val="Standardowy"/>
    <w:uiPriority w:val="59"/>
    <w:rsid w:val="00087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60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45D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45DB"/>
    <w:rPr>
      <w:color w:val="000000" w:themeColor="text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45DB"/>
    <w:rPr>
      <w:vertAlign w:val="superscript"/>
    </w:rPr>
  </w:style>
  <w:style w:type="paragraph" w:styleId="Bezodstpw">
    <w:name w:val="No Spacing"/>
    <w:uiPriority w:val="1"/>
    <w:qFormat/>
    <w:rsid w:val="00AC0D28"/>
    <w:rPr>
      <w:color w:val="000000" w:themeColor="text1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3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311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311A"/>
    <w:rPr>
      <w:color w:val="000000" w:themeColor="tex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3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311A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ca\Projekt%20RDI2CluB\identyfikacja\!oficjalne%20wzory\Interreg_BSR_templates_Excel_Word_PowerPoint_neutral_colour\ibsr_word_template_portrait_final.dotx" TargetMode="External"/></Relationships>
</file>

<file path=word/theme/theme1.xml><?xml version="1.0" encoding="utf-8"?>
<a:theme xmlns:a="http://schemas.openxmlformats.org/drawingml/2006/main" name="Office Theme">
  <a:themeElements>
    <a:clrScheme name="BSR office colours">
      <a:dk1>
        <a:sysClr val="windowText" lastClr="000000"/>
      </a:dk1>
      <a:lt1>
        <a:sysClr val="window" lastClr="FFFFFF"/>
      </a:lt1>
      <a:dk2>
        <a:srgbClr val="00507F"/>
      </a:dk2>
      <a:lt2>
        <a:srgbClr val="CCDCE5"/>
      </a:lt2>
      <a:accent1>
        <a:srgbClr val="2CAAE1"/>
      </a:accent1>
      <a:accent2>
        <a:srgbClr val="A1C611"/>
      </a:accent2>
      <a:accent3>
        <a:srgbClr val="C5D773"/>
      </a:accent3>
      <a:accent4>
        <a:srgbClr val="C00000"/>
      </a:accent4>
      <a:accent5>
        <a:srgbClr val="535353"/>
      </a:accent5>
      <a:accent6>
        <a:srgbClr val="DFDFDF"/>
      </a:accent6>
      <a:hlink>
        <a:srgbClr val="2CAAE1"/>
      </a:hlink>
      <a:folHlink>
        <a:srgbClr val="A1C6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A9351-E878-4166-A118-0F4A074D6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ibsr_word_template_portrait_final</Template>
  <TotalTime>12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Investitionsbank Schleswig-Holstein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Walas, Ewa</cp:lastModifiedBy>
  <cp:revision>9</cp:revision>
  <cp:lastPrinted>2020-07-03T06:39:00Z</cp:lastPrinted>
  <dcterms:created xsi:type="dcterms:W3CDTF">2020-07-13T13:24:00Z</dcterms:created>
  <dcterms:modified xsi:type="dcterms:W3CDTF">2020-07-14T10:04:00Z</dcterms:modified>
</cp:coreProperties>
</file>