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2F5" w:rsidRPr="001F2986" w:rsidRDefault="00A942F5" w:rsidP="00A942F5">
      <w:pPr>
        <w:spacing w:before="60" w:after="60" w:line="240" w:lineRule="auto"/>
        <w:jc w:val="center"/>
        <w:rPr>
          <w:b/>
          <w:i/>
          <w:snapToGrid w:val="0"/>
        </w:rPr>
      </w:pPr>
      <w:bookmarkStart w:id="0" w:name="_GoBack"/>
      <w:bookmarkEnd w:id="0"/>
      <w:r w:rsidRPr="001F2986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75A6E5" wp14:editId="0A905E6F">
                <wp:simplePos x="0" y="0"/>
                <wp:positionH relativeFrom="margin">
                  <wp:align>right</wp:align>
                </wp:positionH>
                <wp:positionV relativeFrom="paragraph">
                  <wp:posOffset>739140</wp:posOffset>
                </wp:positionV>
                <wp:extent cx="5705475" cy="1043940"/>
                <wp:effectExtent l="0" t="0" r="28575" b="10795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2F5" w:rsidRDefault="00A942F5" w:rsidP="00A942F5">
                            <w:pPr>
                              <w:shd w:val="clear" w:color="auto" w:fill="DBE5F1" w:themeFill="accent1" w:themeFillTint="33"/>
                              <w:spacing w:before="60" w:after="60" w:line="240" w:lineRule="auto"/>
                              <w:jc w:val="center"/>
                              <w:rPr>
                                <w:b/>
                                <w:i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  <w:p w:rsidR="00A942F5" w:rsidRDefault="00A942F5" w:rsidP="00A942F5">
                            <w:pPr>
                              <w:shd w:val="clear" w:color="auto" w:fill="DBE5F1" w:themeFill="accent1" w:themeFillTint="33"/>
                              <w:spacing w:before="60" w:after="60" w:line="240" w:lineRule="auto"/>
                              <w:jc w:val="center"/>
                              <w:rPr>
                                <w:b/>
                                <w:i/>
                                <w:snapToGrid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napToGrid w:val="0"/>
                                <w:sz w:val="24"/>
                                <w:szCs w:val="24"/>
                              </w:rPr>
                              <w:t>Programowanie działań minimalizujących skutki depopulacji na przykładzie województw: opolskiego, świętokrzyskiego i warmińsko-mazurskiego.</w:t>
                            </w:r>
                          </w:p>
                          <w:p w:rsidR="00A942F5" w:rsidRDefault="00A942F5" w:rsidP="00A942F5">
                            <w:pPr>
                              <w:shd w:val="clear" w:color="auto" w:fill="DBE5F1" w:themeFill="accent1" w:themeFillTint="33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75A6E5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398.05pt;margin-top:58.2pt;width:449.25pt;height:82.2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">
                <v:textbox style="mso-fit-shape-to-text:t">
                  <w:txbxContent>
                    <w:p w:rsidR="00A942F5" w:rsidRDefault="00A942F5" w:rsidP="00A942F5">
                      <w:pPr>
                        <w:shd w:val="clear" w:color="auto" w:fill="DBE5F1" w:themeFill="accent1" w:themeFillTint="33"/>
                        <w:spacing w:before="60" w:after="60" w:line="240" w:lineRule="auto"/>
                        <w:jc w:val="center"/>
                        <w:rPr>
                          <w:b/>
                          <w:i/>
                          <w:snapToGrid w:val="0"/>
                          <w:sz w:val="24"/>
                          <w:szCs w:val="24"/>
                        </w:rPr>
                      </w:pPr>
                    </w:p>
                    <w:p w:rsidR="00A942F5" w:rsidRDefault="00A942F5" w:rsidP="00A942F5">
                      <w:pPr>
                        <w:shd w:val="clear" w:color="auto" w:fill="DBE5F1" w:themeFill="accent1" w:themeFillTint="33"/>
                        <w:spacing w:before="60" w:after="60" w:line="240" w:lineRule="auto"/>
                        <w:jc w:val="center"/>
                        <w:rPr>
                          <w:b/>
                          <w:i/>
                          <w:snapToGrid w:val="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napToGrid w:val="0"/>
                          <w:sz w:val="24"/>
                          <w:szCs w:val="24"/>
                        </w:rPr>
                        <w:t>Programowanie działań minimalizujących skutki depopulacji na przykładzie województw: opolskiego, świętokrzyskiego i warmińsko-mazurskiego.</w:t>
                      </w:r>
                    </w:p>
                    <w:p w:rsidR="00A942F5" w:rsidRDefault="00A942F5" w:rsidP="00A942F5">
                      <w:pPr>
                        <w:shd w:val="clear" w:color="auto" w:fill="DBE5F1" w:themeFill="accent1" w:themeFillTint="33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F2986">
        <w:rPr>
          <w:b/>
          <w:snapToGrid w:val="0"/>
        </w:rPr>
        <w:t xml:space="preserve">Urząd Marszałkowski Województwa Świętokrzyskiego wspólnie z Urzędem Marszałkowskim Województwa Opolskiego oraz Urzędem Marszałkowskim Województwa Warmińsko-Mazurskiego </w:t>
      </w:r>
      <w:r w:rsidR="00B5744D" w:rsidRPr="001F2986">
        <w:rPr>
          <w:b/>
          <w:snapToGrid w:val="0"/>
        </w:rPr>
        <w:t>zakończył</w:t>
      </w:r>
      <w:r w:rsidR="004713C4" w:rsidRPr="001F2986">
        <w:rPr>
          <w:b/>
          <w:snapToGrid w:val="0"/>
        </w:rPr>
        <w:t xml:space="preserve"> realiz</w:t>
      </w:r>
      <w:r w:rsidR="00B5744D" w:rsidRPr="001F2986">
        <w:rPr>
          <w:b/>
          <w:snapToGrid w:val="0"/>
        </w:rPr>
        <w:t>ac</w:t>
      </w:r>
      <w:r w:rsidR="004713C4" w:rsidRPr="001F2986">
        <w:rPr>
          <w:b/>
          <w:snapToGrid w:val="0"/>
        </w:rPr>
        <w:t>ję</w:t>
      </w:r>
      <w:r w:rsidRPr="001F2986">
        <w:rPr>
          <w:b/>
          <w:snapToGrid w:val="0"/>
        </w:rPr>
        <w:t xml:space="preserve"> partnerski</w:t>
      </w:r>
      <w:r w:rsidR="004713C4" w:rsidRPr="001F2986">
        <w:rPr>
          <w:b/>
          <w:snapToGrid w:val="0"/>
        </w:rPr>
        <w:t>ego</w:t>
      </w:r>
      <w:r w:rsidRPr="001F2986">
        <w:rPr>
          <w:b/>
          <w:snapToGrid w:val="0"/>
        </w:rPr>
        <w:t xml:space="preserve"> projekt</w:t>
      </w:r>
      <w:r w:rsidR="004713C4" w:rsidRPr="001F2986">
        <w:rPr>
          <w:b/>
          <w:snapToGrid w:val="0"/>
        </w:rPr>
        <w:t>u</w:t>
      </w:r>
      <w:r w:rsidRPr="001F2986">
        <w:rPr>
          <w:b/>
          <w:snapToGrid w:val="0"/>
        </w:rPr>
        <w:t xml:space="preserve"> na rzecz minimalizacji skutków depopulacji</w:t>
      </w:r>
      <w:r w:rsidR="004713C4" w:rsidRPr="001F2986">
        <w:rPr>
          <w:b/>
          <w:snapToGrid w:val="0"/>
        </w:rPr>
        <w:t xml:space="preserve"> pn.</w:t>
      </w:r>
      <w:r w:rsidRPr="001F2986">
        <w:rPr>
          <w:b/>
          <w:snapToGrid w:val="0"/>
        </w:rPr>
        <w:t>:</w:t>
      </w:r>
      <w:r w:rsidRPr="001F2986">
        <w:rPr>
          <w:b/>
          <w:i/>
          <w:snapToGrid w:val="0"/>
        </w:rPr>
        <w:t xml:space="preserve"> </w:t>
      </w:r>
    </w:p>
    <w:p w:rsidR="00A942F5" w:rsidRDefault="00A942F5" w:rsidP="00A942F5">
      <w:pPr>
        <w:spacing w:before="60" w:after="60" w:line="240" w:lineRule="auto"/>
        <w:jc w:val="center"/>
        <w:rPr>
          <w:b/>
          <w:i/>
          <w:snapToGrid w:val="0"/>
          <w:sz w:val="24"/>
          <w:szCs w:val="24"/>
        </w:rPr>
      </w:pPr>
    </w:p>
    <w:p w:rsidR="00A942F5" w:rsidRDefault="00A942F5" w:rsidP="00A942F5">
      <w:pPr>
        <w:spacing w:before="60" w:after="60" w:line="240" w:lineRule="auto"/>
        <w:jc w:val="center"/>
        <w:rPr>
          <w:b/>
          <w:i/>
          <w:snapToGrid w:val="0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6192" behindDoc="0" locked="0" layoutInCell="1" allowOverlap="1" wp14:anchorId="65EAA3F7" wp14:editId="75A11936">
            <wp:simplePos x="0" y="0"/>
            <wp:positionH relativeFrom="margin">
              <wp:posOffset>2385060</wp:posOffset>
            </wp:positionH>
            <wp:positionV relativeFrom="page">
              <wp:posOffset>2983865</wp:posOffset>
            </wp:positionV>
            <wp:extent cx="892810" cy="1036955"/>
            <wp:effectExtent l="0" t="0" r="2540" b="0"/>
            <wp:wrapTight wrapText="bothSides">
              <wp:wrapPolygon edited="0">
                <wp:start x="0" y="0"/>
                <wp:lineTo x="0" y="15079"/>
                <wp:lineTo x="3687" y="19047"/>
                <wp:lineTo x="7835" y="21031"/>
                <wp:lineTo x="8296" y="21031"/>
                <wp:lineTo x="12905" y="21031"/>
                <wp:lineTo x="13366" y="21031"/>
                <wp:lineTo x="17053" y="19047"/>
                <wp:lineTo x="21201" y="15476"/>
                <wp:lineTo x="21201" y="0"/>
                <wp:lineTo x="0" y="0"/>
              </wp:wrapPolygon>
            </wp:wrapTight>
            <wp:docPr id="2" name="Obraz 2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03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 wp14:anchorId="654266F8" wp14:editId="3F75124F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907415" cy="1000125"/>
            <wp:effectExtent l="0" t="0" r="6985" b="9525"/>
            <wp:wrapTight wrapText="bothSides">
              <wp:wrapPolygon edited="0">
                <wp:start x="0" y="0"/>
                <wp:lineTo x="0" y="16457"/>
                <wp:lineTo x="3174" y="19749"/>
                <wp:lineTo x="6348" y="21394"/>
                <wp:lineTo x="6802" y="21394"/>
                <wp:lineTo x="14964" y="21394"/>
                <wp:lineTo x="15418" y="21394"/>
                <wp:lineTo x="18592" y="19749"/>
                <wp:lineTo x="21313" y="16046"/>
                <wp:lineTo x="21313" y="0"/>
                <wp:lineTo x="0" y="0"/>
              </wp:wrapPolygon>
            </wp:wrapTight>
            <wp:docPr id="3" name="Obraz 3" descr="herb_wojewodztwa_RGB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_wojewodztwa_RGB (00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6677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363" y="21402"/>
                <wp:lineTo x="21363" y="0"/>
                <wp:lineTo x="0" y="0"/>
              </wp:wrapPolygon>
            </wp:wrapTight>
            <wp:docPr id="1" name="Obraz 1" descr="herb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herb-kolo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2F5" w:rsidRDefault="00A942F5" w:rsidP="00A942F5">
      <w:pPr>
        <w:spacing w:before="60" w:after="60" w:line="240" w:lineRule="auto"/>
        <w:jc w:val="center"/>
        <w:rPr>
          <w:b/>
          <w:i/>
          <w:snapToGrid w:val="0"/>
          <w:sz w:val="24"/>
          <w:szCs w:val="24"/>
        </w:rPr>
      </w:pPr>
    </w:p>
    <w:p w:rsidR="00A942F5" w:rsidRDefault="00A942F5" w:rsidP="00A942F5">
      <w:pPr>
        <w:spacing w:before="60" w:after="60" w:line="240" w:lineRule="auto"/>
        <w:jc w:val="center"/>
        <w:rPr>
          <w:b/>
          <w:i/>
          <w:snapToGrid w:val="0"/>
          <w:sz w:val="24"/>
          <w:szCs w:val="24"/>
        </w:rPr>
      </w:pPr>
    </w:p>
    <w:p w:rsidR="00A942F5" w:rsidRDefault="00A942F5" w:rsidP="00A942F5">
      <w:pPr>
        <w:spacing w:before="60" w:after="60" w:line="240" w:lineRule="auto"/>
        <w:jc w:val="center"/>
        <w:rPr>
          <w:b/>
          <w:i/>
          <w:snapToGrid w:val="0"/>
          <w:sz w:val="24"/>
          <w:szCs w:val="24"/>
        </w:rPr>
      </w:pPr>
    </w:p>
    <w:p w:rsidR="00A942F5" w:rsidRDefault="00A942F5" w:rsidP="00A942F5">
      <w:pPr>
        <w:spacing w:before="60" w:after="60" w:line="240" w:lineRule="auto"/>
        <w:jc w:val="center"/>
        <w:rPr>
          <w:b/>
          <w:i/>
          <w:snapToGrid w:val="0"/>
          <w:sz w:val="24"/>
          <w:szCs w:val="24"/>
        </w:rPr>
      </w:pPr>
    </w:p>
    <w:p w:rsidR="00A942F5" w:rsidRDefault="00A942F5" w:rsidP="00BB147A">
      <w:pPr>
        <w:spacing w:before="60" w:after="60" w:line="240" w:lineRule="auto"/>
        <w:rPr>
          <w:snapToGrid w:val="0"/>
          <w:sz w:val="21"/>
          <w:szCs w:val="21"/>
        </w:rPr>
      </w:pPr>
    </w:p>
    <w:p w:rsidR="00A942F5" w:rsidRPr="00B14A9C" w:rsidRDefault="00A942F5" w:rsidP="00B14A9C">
      <w:pPr>
        <w:spacing w:after="0" w:line="240" w:lineRule="auto"/>
        <w:ind w:firstLine="708"/>
        <w:jc w:val="both"/>
        <w:rPr>
          <w:snapToGrid w:val="0"/>
        </w:rPr>
      </w:pPr>
      <w:r w:rsidRPr="00B14A9C">
        <w:rPr>
          <w:snapToGrid w:val="0"/>
        </w:rPr>
        <w:t>Mając na uwadze niekorzystną sytuację w zakresie zmian liczby ludności i struktury populacji występującą w Polsce, w tym w województwach: opolskim, warmi</w:t>
      </w:r>
      <w:r w:rsidR="00BB147A" w:rsidRPr="00B14A9C">
        <w:rPr>
          <w:snapToGrid w:val="0"/>
        </w:rPr>
        <w:t xml:space="preserve">ńsko-mazurskim i świętokrzyskim, </w:t>
      </w:r>
      <w:r w:rsidR="0054331B" w:rsidRPr="00B14A9C">
        <w:rPr>
          <w:snapToGrid w:val="0"/>
        </w:rPr>
        <w:t>województwa</w:t>
      </w:r>
      <w:r w:rsidR="00BB147A" w:rsidRPr="00B14A9C">
        <w:rPr>
          <w:snapToGrid w:val="0"/>
        </w:rPr>
        <w:t xml:space="preserve"> te</w:t>
      </w:r>
      <w:r w:rsidR="0054331B" w:rsidRPr="00B14A9C">
        <w:rPr>
          <w:snapToGrid w:val="0"/>
        </w:rPr>
        <w:t xml:space="preserve"> zdecydowały się na u</w:t>
      </w:r>
      <w:r w:rsidRPr="00B14A9C">
        <w:rPr>
          <w:snapToGrid w:val="0"/>
        </w:rPr>
        <w:t>dział w projekcie badawczym</w:t>
      </w:r>
      <w:r w:rsidR="0054331B" w:rsidRPr="00B14A9C">
        <w:rPr>
          <w:snapToGrid w:val="0"/>
        </w:rPr>
        <w:t xml:space="preserve">, który </w:t>
      </w:r>
      <w:r w:rsidRPr="00B14A9C">
        <w:rPr>
          <w:snapToGrid w:val="0"/>
        </w:rPr>
        <w:t>pozwoli</w:t>
      </w:r>
      <w:r w:rsidR="0054331B" w:rsidRPr="00B14A9C">
        <w:rPr>
          <w:snapToGrid w:val="0"/>
        </w:rPr>
        <w:t>ł</w:t>
      </w:r>
      <w:r w:rsidR="00663BFA">
        <w:rPr>
          <w:snapToGrid w:val="0"/>
        </w:rPr>
        <w:t>by</w:t>
      </w:r>
      <w:r w:rsidRPr="00B14A9C">
        <w:rPr>
          <w:snapToGrid w:val="0"/>
        </w:rPr>
        <w:t xml:space="preserve"> na nakreślenie, zaplanowanie, oszacowanie, wypracowanie i upowszechnienie sposobów wdrożenia</w:t>
      </w:r>
      <w:r w:rsidR="00BB147A" w:rsidRPr="00B14A9C">
        <w:t xml:space="preserve"> </w:t>
      </w:r>
      <w:r w:rsidR="00BB147A" w:rsidRPr="00B14A9C">
        <w:rPr>
          <w:snapToGrid w:val="0"/>
        </w:rPr>
        <w:t>w perspektywie do 2030 roku</w:t>
      </w:r>
      <w:r w:rsidRPr="00B14A9C">
        <w:rPr>
          <w:snapToGrid w:val="0"/>
        </w:rPr>
        <w:t xml:space="preserve"> rozwiązań (działań zaradczych) minimalizujących skutki</w:t>
      </w:r>
      <w:r w:rsidR="00BB147A" w:rsidRPr="00B14A9C">
        <w:rPr>
          <w:snapToGrid w:val="0"/>
        </w:rPr>
        <w:t xml:space="preserve"> występującego i postępującego na ich terenach</w:t>
      </w:r>
      <w:r w:rsidRPr="00B14A9C">
        <w:rPr>
          <w:snapToGrid w:val="0"/>
        </w:rPr>
        <w:t xml:space="preserve"> </w:t>
      </w:r>
      <w:r w:rsidR="00BB147A" w:rsidRPr="00B14A9C">
        <w:rPr>
          <w:snapToGrid w:val="0"/>
        </w:rPr>
        <w:t>zjawiska</w:t>
      </w:r>
      <w:r w:rsidR="005870DF">
        <w:rPr>
          <w:snapToGrid w:val="0"/>
        </w:rPr>
        <w:t>,</w:t>
      </w:r>
      <w:r w:rsidR="00BB147A" w:rsidRPr="00B14A9C">
        <w:rPr>
          <w:snapToGrid w:val="0"/>
        </w:rPr>
        <w:t xml:space="preserve"> jakim jest depopulacja</w:t>
      </w:r>
      <w:r w:rsidRPr="00B14A9C">
        <w:rPr>
          <w:snapToGrid w:val="0"/>
        </w:rPr>
        <w:t>.</w:t>
      </w:r>
    </w:p>
    <w:p w:rsidR="001F2986" w:rsidRDefault="001F2986" w:rsidP="00B14A9C">
      <w:pPr>
        <w:spacing w:after="0" w:line="240" w:lineRule="auto"/>
        <w:ind w:firstLine="708"/>
        <w:jc w:val="both"/>
        <w:rPr>
          <w:snapToGrid w:val="0"/>
        </w:rPr>
      </w:pPr>
    </w:p>
    <w:p w:rsidR="00A942F5" w:rsidRDefault="0054331B" w:rsidP="00B14A9C">
      <w:pPr>
        <w:spacing w:after="0" w:line="240" w:lineRule="auto"/>
        <w:ind w:firstLine="708"/>
        <w:jc w:val="both"/>
        <w:rPr>
          <w:snapToGrid w:val="0"/>
        </w:rPr>
      </w:pPr>
      <w:r w:rsidRPr="00B14A9C">
        <w:rPr>
          <w:snapToGrid w:val="0"/>
        </w:rPr>
        <w:t>Projekt obejmował</w:t>
      </w:r>
      <w:r w:rsidR="00A942F5" w:rsidRPr="00B14A9C">
        <w:rPr>
          <w:snapToGrid w:val="0"/>
        </w:rPr>
        <w:t xml:space="preserve"> realizację działań o charakterze badawc</w:t>
      </w:r>
      <w:r w:rsidR="00BB147A" w:rsidRPr="00B14A9C">
        <w:rPr>
          <w:snapToGrid w:val="0"/>
        </w:rPr>
        <w:t xml:space="preserve">zo-analitycznym, wdrożeniowym </w:t>
      </w:r>
      <w:r w:rsidR="001F2986">
        <w:rPr>
          <w:snapToGrid w:val="0"/>
        </w:rPr>
        <w:br/>
      </w:r>
      <w:r w:rsidR="00BB147A" w:rsidRPr="00B14A9C">
        <w:rPr>
          <w:snapToGrid w:val="0"/>
        </w:rPr>
        <w:t xml:space="preserve">i </w:t>
      </w:r>
      <w:r w:rsidR="00A942F5" w:rsidRPr="00B14A9C">
        <w:rPr>
          <w:snapToGrid w:val="0"/>
        </w:rPr>
        <w:t xml:space="preserve">informacyjnym. </w:t>
      </w:r>
    </w:p>
    <w:p w:rsidR="001F2986" w:rsidRPr="00B14A9C" w:rsidRDefault="001F2986" w:rsidP="00B14A9C">
      <w:pPr>
        <w:spacing w:after="0" w:line="240" w:lineRule="auto"/>
        <w:ind w:firstLine="708"/>
        <w:jc w:val="both"/>
        <w:rPr>
          <w:snapToGrid w:val="0"/>
        </w:rPr>
      </w:pPr>
    </w:p>
    <w:p w:rsidR="00A942F5" w:rsidRPr="00B14A9C" w:rsidRDefault="00A942F5" w:rsidP="00B14A9C">
      <w:pPr>
        <w:spacing w:after="0" w:line="240" w:lineRule="auto"/>
        <w:jc w:val="both"/>
        <w:rPr>
          <w:snapToGrid w:val="0"/>
          <w:u w:val="single"/>
        </w:rPr>
      </w:pPr>
      <w:r w:rsidRPr="00B14A9C">
        <w:rPr>
          <w:snapToGrid w:val="0"/>
          <w:u w:val="single"/>
        </w:rPr>
        <w:t>Cel</w:t>
      </w:r>
      <w:r w:rsidR="00BB147A" w:rsidRPr="00B14A9C">
        <w:rPr>
          <w:snapToGrid w:val="0"/>
          <w:u w:val="single"/>
        </w:rPr>
        <w:t>em</w:t>
      </w:r>
      <w:r w:rsidRPr="00B14A9C">
        <w:rPr>
          <w:snapToGrid w:val="0"/>
          <w:u w:val="single"/>
        </w:rPr>
        <w:t xml:space="preserve"> szczegółow</w:t>
      </w:r>
      <w:r w:rsidR="00BB147A" w:rsidRPr="00B14A9C">
        <w:rPr>
          <w:snapToGrid w:val="0"/>
          <w:u w:val="single"/>
        </w:rPr>
        <w:t>ym</w:t>
      </w:r>
      <w:r w:rsidRPr="00B14A9C">
        <w:rPr>
          <w:snapToGrid w:val="0"/>
          <w:u w:val="single"/>
        </w:rPr>
        <w:t xml:space="preserve"> projektu </w:t>
      </w:r>
      <w:r w:rsidR="00BB147A" w:rsidRPr="00B14A9C">
        <w:rPr>
          <w:snapToGrid w:val="0"/>
          <w:u w:val="single"/>
        </w:rPr>
        <w:t>było</w:t>
      </w:r>
      <w:r w:rsidRPr="00B14A9C">
        <w:rPr>
          <w:snapToGrid w:val="0"/>
          <w:u w:val="single"/>
        </w:rPr>
        <w:t>:</w:t>
      </w:r>
    </w:p>
    <w:p w:rsidR="00A942F5" w:rsidRPr="00B14A9C" w:rsidRDefault="00A942F5" w:rsidP="00B14A9C">
      <w:pPr>
        <w:numPr>
          <w:ilvl w:val="0"/>
          <w:numId w:val="1"/>
        </w:numPr>
        <w:spacing w:after="0" w:line="240" w:lineRule="auto"/>
        <w:ind w:left="0"/>
        <w:jc w:val="both"/>
        <w:rPr>
          <w:snapToGrid w:val="0"/>
        </w:rPr>
      </w:pPr>
      <w:r w:rsidRPr="00B14A9C">
        <w:rPr>
          <w:snapToGrid w:val="0"/>
        </w:rPr>
        <w:t>Zdiagnozowanie problemu depopulacji w regionach objętych badaniem oraz trendów dla tych obszarów wynikających z prognoz ludnościowych.</w:t>
      </w:r>
    </w:p>
    <w:p w:rsidR="00A942F5" w:rsidRPr="00B14A9C" w:rsidRDefault="00A942F5" w:rsidP="00B14A9C">
      <w:pPr>
        <w:numPr>
          <w:ilvl w:val="0"/>
          <w:numId w:val="1"/>
        </w:numPr>
        <w:spacing w:after="0" w:line="240" w:lineRule="auto"/>
        <w:ind w:left="0"/>
        <w:jc w:val="both"/>
        <w:rPr>
          <w:snapToGrid w:val="0"/>
        </w:rPr>
      </w:pPr>
      <w:r w:rsidRPr="00B14A9C">
        <w:rPr>
          <w:snapToGrid w:val="0"/>
        </w:rPr>
        <w:t xml:space="preserve">Przegląd i ocena programów oraz działań i instrumentów realizowanych na poziomach: lokalnym, regionalnym, krajowym i europejskim, mających na celu przeciwdziałanie depopulacji. </w:t>
      </w:r>
    </w:p>
    <w:p w:rsidR="00A942F5" w:rsidRPr="00B14A9C" w:rsidRDefault="00A942F5" w:rsidP="00B14A9C">
      <w:pPr>
        <w:numPr>
          <w:ilvl w:val="0"/>
          <w:numId w:val="1"/>
        </w:numPr>
        <w:spacing w:after="0" w:line="240" w:lineRule="auto"/>
        <w:ind w:left="0"/>
        <w:jc w:val="both"/>
        <w:rPr>
          <w:snapToGrid w:val="0"/>
        </w:rPr>
      </w:pPr>
      <w:r w:rsidRPr="00B14A9C">
        <w:rPr>
          <w:snapToGrid w:val="0"/>
        </w:rPr>
        <w:t xml:space="preserve">Nakreślenie prognoz wraz z analizą przewidywanych konsekwencji w relacji do systemu społeczno-gospodarczego i układu przestrzennego badanych obszarów i poszczególnych województw oraz określenie scenariuszy rozwoju społeczno-gospodarczego i przestrzennego dla nich do 2030 roku. </w:t>
      </w:r>
    </w:p>
    <w:p w:rsidR="00A942F5" w:rsidRPr="00B14A9C" w:rsidRDefault="00A942F5" w:rsidP="00B14A9C">
      <w:pPr>
        <w:numPr>
          <w:ilvl w:val="0"/>
          <w:numId w:val="1"/>
        </w:numPr>
        <w:spacing w:after="0" w:line="240" w:lineRule="auto"/>
        <w:ind w:left="0"/>
        <w:jc w:val="both"/>
        <w:rPr>
          <w:snapToGrid w:val="0"/>
        </w:rPr>
      </w:pPr>
      <w:r w:rsidRPr="00B14A9C">
        <w:rPr>
          <w:snapToGrid w:val="0"/>
        </w:rPr>
        <w:t>Regionalne programowanie działań zaradczych i minimalizujących skutki wyludniania się oraz analiza i ocena możliwości ich wdrożenia.</w:t>
      </w:r>
    </w:p>
    <w:p w:rsidR="00A942F5" w:rsidRPr="00B14A9C" w:rsidRDefault="00A942F5" w:rsidP="00B14A9C">
      <w:pPr>
        <w:spacing w:after="0" w:line="240" w:lineRule="auto"/>
        <w:jc w:val="both"/>
        <w:rPr>
          <w:snapToGrid w:val="0"/>
        </w:rPr>
      </w:pPr>
    </w:p>
    <w:p w:rsidR="00A942F5" w:rsidRPr="00B14A9C" w:rsidRDefault="002645D8" w:rsidP="001F2986">
      <w:pPr>
        <w:spacing w:after="0" w:line="240" w:lineRule="auto"/>
        <w:ind w:firstLine="708"/>
        <w:jc w:val="both"/>
        <w:rPr>
          <w:b/>
          <w:snapToGrid w:val="0"/>
        </w:rPr>
      </w:pPr>
      <w:r w:rsidRPr="001F2986">
        <w:rPr>
          <w:snapToGrid w:val="0"/>
        </w:rPr>
        <w:t>Projekt realizowano w okresie</w:t>
      </w:r>
      <w:r w:rsidR="00A942F5" w:rsidRPr="001F2986">
        <w:rPr>
          <w:snapToGrid w:val="0"/>
        </w:rPr>
        <w:t xml:space="preserve"> od 13.07.2018 do 30.12.2019.</w:t>
      </w:r>
      <w:r w:rsidRPr="001F2986">
        <w:rPr>
          <w:snapToGrid w:val="0"/>
        </w:rPr>
        <w:t xml:space="preserve"> U</w:t>
      </w:r>
      <w:r w:rsidR="00A942F5" w:rsidRPr="001F2986">
        <w:rPr>
          <w:snapToGrid w:val="0"/>
        </w:rPr>
        <w:t>dział</w:t>
      </w:r>
      <w:r w:rsidR="00A942F5" w:rsidRPr="00B14A9C">
        <w:rPr>
          <w:snapToGrid w:val="0"/>
        </w:rPr>
        <w:t xml:space="preserve"> w projekcie </w:t>
      </w:r>
      <w:r w:rsidRPr="00B14A9C">
        <w:rPr>
          <w:snapToGrid w:val="0"/>
        </w:rPr>
        <w:t>miał również na celu</w:t>
      </w:r>
      <w:r w:rsidR="00A942F5" w:rsidRPr="00B14A9C">
        <w:rPr>
          <w:snapToGrid w:val="0"/>
        </w:rPr>
        <w:t xml:space="preserve"> określenie skali zjawiska depopulacji </w:t>
      </w:r>
      <w:r w:rsidR="004713C4" w:rsidRPr="00B14A9C">
        <w:rPr>
          <w:snapToGrid w:val="0"/>
        </w:rPr>
        <w:t xml:space="preserve">w regionie świętokrzyskim </w:t>
      </w:r>
      <w:r w:rsidR="00A942F5" w:rsidRPr="00B14A9C">
        <w:rPr>
          <w:snapToGrid w:val="0"/>
        </w:rPr>
        <w:t xml:space="preserve">oraz jego przewidywanego wpływu na sytuację społeczno-gospodarczo-przestrzenną, </w:t>
      </w:r>
      <w:r w:rsidR="004713C4" w:rsidRPr="00B14A9C">
        <w:rPr>
          <w:snapToGrid w:val="0"/>
        </w:rPr>
        <w:t>a w rezultacie</w:t>
      </w:r>
      <w:r w:rsidR="00A942F5" w:rsidRPr="00B14A9C">
        <w:rPr>
          <w:snapToGrid w:val="0"/>
        </w:rPr>
        <w:t xml:space="preserve"> podjęcie s</w:t>
      </w:r>
      <w:r w:rsidRPr="00B14A9C">
        <w:rPr>
          <w:snapToGrid w:val="0"/>
        </w:rPr>
        <w:t>toso</w:t>
      </w:r>
      <w:r w:rsidR="004713C4" w:rsidRPr="00B14A9C">
        <w:rPr>
          <w:snapToGrid w:val="0"/>
        </w:rPr>
        <w:t xml:space="preserve">wnych interwencji, jak też </w:t>
      </w:r>
      <w:r w:rsidR="00A942F5" w:rsidRPr="00B14A9C">
        <w:rPr>
          <w:snapToGrid w:val="0"/>
        </w:rPr>
        <w:t xml:space="preserve">dostosowanie projektów dofinansowujących odpowiedni obszar, </w:t>
      </w:r>
      <w:r w:rsidR="001F2986">
        <w:rPr>
          <w:snapToGrid w:val="0"/>
        </w:rPr>
        <w:br/>
      </w:r>
      <w:r w:rsidR="00A942F5" w:rsidRPr="00B14A9C">
        <w:rPr>
          <w:snapToGrid w:val="0"/>
        </w:rPr>
        <w:t>z uwzględnieniem inteligentnych specjalizacji województwa świętokrzyskiego i zróżnicowania terytorialnego (również z odniesieniem do Obszarów Strategiczn</w:t>
      </w:r>
      <w:r w:rsidR="005870DF">
        <w:rPr>
          <w:snapToGrid w:val="0"/>
        </w:rPr>
        <w:t>ej</w:t>
      </w:r>
      <w:r w:rsidR="00A942F5" w:rsidRPr="00B14A9C">
        <w:rPr>
          <w:snapToGrid w:val="0"/>
        </w:rPr>
        <w:t xml:space="preserve"> Interwencji).</w:t>
      </w:r>
    </w:p>
    <w:p w:rsidR="00A942F5" w:rsidRPr="00B14A9C" w:rsidRDefault="00A942F5" w:rsidP="001F2986">
      <w:pPr>
        <w:spacing w:after="0" w:line="240" w:lineRule="auto"/>
        <w:ind w:firstLine="708"/>
        <w:jc w:val="both"/>
        <w:rPr>
          <w:snapToGrid w:val="0"/>
        </w:rPr>
      </w:pPr>
      <w:r w:rsidRPr="00B14A9C">
        <w:rPr>
          <w:snapToGrid w:val="0"/>
        </w:rPr>
        <w:t xml:space="preserve">Projekt realizowany </w:t>
      </w:r>
      <w:r w:rsidR="0054331B" w:rsidRPr="00B14A9C">
        <w:rPr>
          <w:snapToGrid w:val="0"/>
        </w:rPr>
        <w:t>był</w:t>
      </w:r>
      <w:r w:rsidRPr="00B14A9C">
        <w:rPr>
          <w:snapToGrid w:val="0"/>
        </w:rPr>
        <w:t xml:space="preserve"> w ramach Konkursu dotacji na działania wspierające Regionalne Obserwatoria Terytorialne (ROT) w zakresie planowania współpracy</w:t>
      </w:r>
      <w:r w:rsidR="005870DF">
        <w:rPr>
          <w:snapToGrid w:val="0"/>
        </w:rPr>
        <w:t>,</w:t>
      </w:r>
      <w:r w:rsidRPr="00B14A9C">
        <w:rPr>
          <w:snapToGrid w:val="0"/>
        </w:rPr>
        <w:t xml:space="preserve"> w ramach wspólnych prac analitycznych.</w:t>
      </w:r>
    </w:p>
    <w:p w:rsidR="005870DF" w:rsidRDefault="005870DF" w:rsidP="001F2986">
      <w:pPr>
        <w:spacing w:after="0" w:line="240" w:lineRule="auto"/>
        <w:ind w:firstLine="708"/>
        <w:jc w:val="both"/>
        <w:rPr>
          <w:snapToGrid w:val="0"/>
        </w:rPr>
      </w:pPr>
    </w:p>
    <w:p w:rsidR="004E3B02" w:rsidRPr="00B14A9C" w:rsidRDefault="0054331B" w:rsidP="001F2986">
      <w:pPr>
        <w:spacing w:after="0" w:line="240" w:lineRule="auto"/>
        <w:ind w:firstLine="708"/>
        <w:jc w:val="both"/>
        <w:rPr>
          <w:snapToGrid w:val="0"/>
        </w:rPr>
      </w:pPr>
      <w:r w:rsidRPr="00B14A9C">
        <w:rPr>
          <w:snapToGrid w:val="0"/>
        </w:rPr>
        <w:lastRenderedPageBreak/>
        <w:t xml:space="preserve">Końcowym efektem projektu </w:t>
      </w:r>
      <w:r w:rsidR="004E17E9" w:rsidRPr="00B14A9C">
        <w:rPr>
          <w:snapToGrid w:val="0"/>
        </w:rPr>
        <w:t>jest</w:t>
      </w:r>
      <w:r w:rsidRPr="00B14A9C">
        <w:rPr>
          <w:snapToGrid w:val="0"/>
        </w:rPr>
        <w:t xml:space="preserve"> </w:t>
      </w:r>
      <w:r w:rsidR="004E3B02" w:rsidRPr="00B14A9C">
        <w:rPr>
          <w:snapToGrid w:val="0"/>
        </w:rPr>
        <w:t>opracowanie trzech raportów z</w:t>
      </w:r>
      <w:r w:rsidRPr="00B14A9C">
        <w:rPr>
          <w:snapToGrid w:val="0"/>
        </w:rPr>
        <w:t xml:space="preserve"> przeprowadzonego badania</w:t>
      </w:r>
      <w:r w:rsidR="004E3B02" w:rsidRPr="00B14A9C">
        <w:rPr>
          <w:snapToGrid w:val="0"/>
        </w:rPr>
        <w:t>, dotyczących niekorzystnych zjawisk depopulacyjnych:</w:t>
      </w:r>
    </w:p>
    <w:p w:rsidR="004E3B02" w:rsidRPr="00B14A9C" w:rsidRDefault="004E3B02" w:rsidP="00B14A9C">
      <w:pPr>
        <w:spacing w:after="0" w:line="240" w:lineRule="auto"/>
        <w:jc w:val="both"/>
        <w:rPr>
          <w:snapToGrid w:val="0"/>
        </w:rPr>
      </w:pPr>
    </w:p>
    <w:p w:rsidR="004E3B02" w:rsidRPr="00B14A9C" w:rsidRDefault="004E3B02" w:rsidP="00B14A9C">
      <w:pPr>
        <w:spacing w:after="0" w:line="240" w:lineRule="auto"/>
        <w:jc w:val="both"/>
        <w:rPr>
          <w:b/>
          <w:i/>
          <w:snapToGrid w:val="0"/>
        </w:rPr>
      </w:pPr>
      <w:r w:rsidRPr="005870DF">
        <w:rPr>
          <w:b/>
          <w:snapToGrid w:val="0"/>
          <w:u w:val="single"/>
        </w:rPr>
        <w:t>I raport cząstkowy</w:t>
      </w:r>
      <w:r w:rsidRPr="00B14A9C">
        <w:rPr>
          <w:b/>
          <w:snapToGrid w:val="0"/>
        </w:rPr>
        <w:t xml:space="preserve">: </w:t>
      </w:r>
      <w:r w:rsidRPr="00B14A9C">
        <w:rPr>
          <w:b/>
          <w:i/>
          <w:snapToGrid w:val="0"/>
        </w:rPr>
        <w:t>„Diagnoza problemu depopulacji oraz trendów wynikających z prognoz lud</w:t>
      </w:r>
      <w:r w:rsidR="009F6029" w:rsidRPr="00B14A9C">
        <w:rPr>
          <w:b/>
          <w:i/>
          <w:snapToGrid w:val="0"/>
        </w:rPr>
        <w:t>no</w:t>
      </w:r>
      <w:r w:rsidRPr="00B14A9C">
        <w:rPr>
          <w:b/>
          <w:i/>
          <w:snapToGrid w:val="0"/>
        </w:rPr>
        <w:t xml:space="preserve">ściowych </w:t>
      </w:r>
      <w:r w:rsidR="009F6029" w:rsidRPr="00B14A9C">
        <w:rPr>
          <w:b/>
          <w:i/>
          <w:snapToGrid w:val="0"/>
        </w:rPr>
        <w:t>w województwie świętokrzyskim. Przegląd, programów, działań i instrumentów realizowanych na poziomach: lokalnym, regionalnym, krajowym i europejskim, mających na celu przeciwdziałanie depopulacji”.</w:t>
      </w:r>
    </w:p>
    <w:p w:rsidR="009F6029" w:rsidRPr="00B14A9C" w:rsidRDefault="009F6029" w:rsidP="00B14A9C">
      <w:pPr>
        <w:spacing w:after="0" w:line="240" w:lineRule="auto"/>
        <w:jc w:val="both"/>
        <w:rPr>
          <w:b/>
          <w:i/>
          <w:snapToGrid w:val="0"/>
        </w:rPr>
      </w:pPr>
    </w:p>
    <w:p w:rsidR="009F6029" w:rsidRPr="00B14A9C" w:rsidRDefault="009F6029" w:rsidP="00B14A9C">
      <w:pPr>
        <w:spacing w:after="0" w:line="240" w:lineRule="auto"/>
        <w:jc w:val="both"/>
        <w:rPr>
          <w:b/>
          <w:i/>
          <w:snapToGrid w:val="0"/>
        </w:rPr>
      </w:pPr>
      <w:r w:rsidRPr="005870DF">
        <w:rPr>
          <w:b/>
          <w:i/>
          <w:snapToGrid w:val="0"/>
          <w:u w:val="single"/>
        </w:rPr>
        <w:t>II raport cząstkowy</w:t>
      </w:r>
      <w:r w:rsidRPr="00B14A9C">
        <w:rPr>
          <w:b/>
          <w:i/>
          <w:snapToGrid w:val="0"/>
        </w:rPr>
        <w:t xml:space="preserve">: „Analiza przewidywanych konsekwencji sytuacji demograficznej w relacji </w:t>
      </w:r>
      <w:r w:rsidR="005870DF">
        <w:rPr>
          <w:b/>
          <w:i/>
          <w:snapToGrid w:val="0"/>
        </w:rPr>
        <w:br/>
      </w:r>
      <w:r w:rsidRPr="00B14A9C">
        <w:rPr>
          <w:b/>
          <w:i/>
          <w:snapToGrid w:val="0"/>
        </w:rPr>
        <w:t>do systemu społeczno-gospodarczego i układu przestrzennego badanych obszarów.</w:t>
      </w:r>
      <w:r w:rsidR="002A0F23" w:rsidRPr="00B14A9C">
        <w:rPr>
          <w:b/>
          <w:i/>
          <w:snapToGrid w:val="0"/>
        </w:rPr>
        <w:t xml:space="preserve"> Określenie scenariuszy rozwoju społeczno-gospodarczego i przestrzennego do2030 roku.</w:t>
      </w:r>
    </w:p>
    <w:p w:rsidR="002A0F23" w:rsidRPr="00B14A9C" w:rsidRDefault="002A0F23" w:rsidP="00B14A9C">
      <w:pPr>
        <w:spacing w:after="0" w:line="240" w:lineRule="auto"/>
        <w:jc w:val="both"/>
        <w:rPr>
          <w:b/>
          <w:i/>
          <w:snapToGrid w:val="0"/>
        </w:rPr>
      </w:pPr>
    </w:p>
    <w:p w:rsidR="0054331B" w:rsidRPr="00B14A9C" w:rsidRDefault="002A0F23" w:rsidP="00B14A9C">
      <w:pPr>
        <w:spacing w:after="0" w:line="240" w:lineRule="auto"/>
        <w:jc w:val="both"/>
        <w:rPr>
          <w:b/>
          <w:i/>
          <w:snapToGrid w:val="0"/>
        </w:rPr>
      </w:pPr>
      <w:r w:rsidRPr="005870DF">
        <w:rPr>
          <w:b/>
          <w:i/>
          <w:snapToGrid w:val="0"/>
          <w:u w:val="single"/>
        </w:rPr>
        <w:t>III raport cząstkowy</w:t>
      </w:r>
      <w:r w:rsidRPr="00B14A9C">
        <w:rPr>
          <w:b/>
          <w:i/>
          <w:snapToGrid w:val="0"/>
        </w:rPr>
        <w:t xml:space="preserve">: </w:t>
      </w:r>
      <w:r w:rsidR="0054331B" w:rsidRPr="00B14A9C">
        <w:rPr>
          <w:b/>
          <w:i/>
          <w:snapToGrid w:val="0"/>
        </w:rPr>
        <w:t>„Programowanie działań zaradczych w zakresie depopulacji dla województwa świętokrzyskiego</w:t>
      </w:r>
      <w:r w:rsidR="003F1E04" w:rsidRPr="00B14A9C">
        <w:rPr>
          <w:b/>
          <w:i/>
          <w:snapToGrid w:val="0"/>
        </w:rPr>
        <w:t>. Wnioski i rekomendacje z badania pn. Wpływ depopulacji na perspektywy rozwojowe województw opolskiego, świętokrzyskiego i warmińsko-mazurskiego</w:t>
      </w:r>
      <w:r w:rsidR="0054331B" w:rsidRPr="00B14A9C">
        <w:rPr>
          <w:b/>
          <w:i/>
          <w:snapToGrid w:val="0"/>
        </w:rPr>
        <w:t>”.</w:t>
      </w:r>
    </w:p>
    <w:p w:rsidR="004E3B02" w:rsidRPr="00B14A9C" w:rsidRDefault="004E3B02" w:rsidP="00B14A9C">
      <w:pPr>
        <w:spacing w:after="0" w:line="240" w:lineRule="auto"/>
        <w:jc w:val="both"/>
        <w:rPr>
          <w:b/>
          <w:snapToGrid w:val="0"/>
        </w:rPr>
      </w:pPr>
    </w:p>
    <w:p w:rsidR="008E03BF" w:rsidRPr="008E03BF" w:rsidRDefault="008E03BF" w:rsidP="008E03BF">
      <w:pPr>
        <w:jc w:val="both"/>
        <w:rPr>
          <w:i/>
          <w:color w:val="000000" w:themeColor="text1"/>
        </w:rPr>
      </w:pPr>
      <w:r w:rsidRPr="008E03BF">
        <w:rPr>
          <w:i/>
          <w:color w:val="000000" w:themeColor="text1"/>
        </w:rPr>
        <w:t>„Projekt jest współfinansowany przez Unię Europejską z Funduszu Spójności w ramach Programu Operacyjnego Pomoc Techniczna 2014-2020 (w 85%), w ramach dotacji na działania w zakresie wspólnych prac analitycznych Regionalnych Obserwatoriów Terytorialnych, udzielonej przez Ministerstwo Inwestycji i Rozwoju (Krajowe Obserwatorium Terytorialne). Całkowita wartość projektu wynosi 430 123,39 PLN.”</w:t>
      </w:r>
    </w:p>
    <w:p w:rsidR="00B55392" w:rsidRPr="00B14A9C" w:rsidRDefault="00B55392" w:rsidP="00B14A9C">
      <w:pPr>
        <w:spacing w:after="0"/>
      </w:pPr>
    </w:p>
    <w:sectPr w:rsidR="00B55392" w:rsidRPr="00B14A9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30E" w:rsidRDefault="00E4630E" w:rsidP="004A56FC">
      <w:pPr>
        <w:spacing w:after="0" w:line="240" w:lineRule="auto"/>
      </w:pPr>
      <w:r>
        <w:separator/>
      </w:r>
    </w:p>
  </w:endnote>
  <w:endnote w:type="continuationSeparator" w:id="0">
    <w:p w:rsidR="00E4630E" w:rsidRDefault="00E4630E" w:rsidP="004A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6FC" w:rsidRDefault="004A56FC">
    <w:pPr>
      <w:pStyle w:val="Stopka"/>
    </w:pPr>
    <w:r>
      <w:rPr>
        <w:noProof/>
        <w:lang w:eastAsia="pl-PL"/>
      </w:rPr>
      <w:drawing>
        <wp:inline distT="0" distB="0" distL="0" distR="0" wp14:anchorId="5B3E3AA8" wp14:editId="7D5D1D83">
          <wp:extent cx="5743575" cy="55245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7" t="24928" r="6688" b="60057"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30E" w:rsidRDefault="00E4630E" w:rsidP="004A56FC">
      <w:pPr>
        <w:spacing w:after="0" w:line="240" w:lineRule="auto"/>
      </w:pPr>
      <w:r>
        <w:separator/>
      </w:r>
    </w:p>
  </w:footnote>
  <w:footnote w:type="continuationSeparator" w:id="0">
    <w:p w:rsidR="00E4630E" w:rsidRDefault="00E4630E" w:rsidP="004A5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30035"/>
    <w:multiLevelType w:val="hybridMultilevel"/>
    <w:tmpl w:val="39528AB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F5"/>
    <w:rsid w:val="001338AD"/>
    <w:rsid w:val="001F2986"/>
    <w:rsid w:val="002645D8"/>
    <w:rsid w:val="002A0F23"/>
    <w:rsid w:val="003F1E04"/>
    <w:rsid w:val="004713C4"/>
    <w:rsid w:val="004A56FC"/>
    <w:rsid w:val="004E17E9"/>
    <w:rsid w:val="004E3B02"/>
    <w:rsid w:val="0054331B"/>
    <w:rsid w:val="005870DF"/>
    <w:rsid w:val="00663BFA"/>
    <w:rsid w:val="006F268E"/>
    <w:rsid w:val="00784D3A"/>
    <w:rsid w:val="00792B06"/>
    <w:rsid w:val="008747EF"/>
    <w:rsid w:val="008E03BF"/>
    <w:rsid w:val="009F6029"/>
    <w:rsid w:val="00A942F5"/>
    <w:rsid w:val="00B14A9C"/>
    <w:rsid w:val="00B55392"/>
    <w:rsid w:val="00B5744D"/>
    <w:rsid w:val="00BB147A"/>
    <w:rsid w:val="00E329F0"/>
    <w:rsid w:val="00E45B86"/>
    <w:rsid w:val="00E4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53CEF-7D6D-49E8-8D4F-07407771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2F5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ilustracji">
    <w:name w:val="table of figures"/>
    <w:aliases w:val="Wykres"/>
    <w:basedOn w:val="Normalny"/>
    <w:next w:val="Normalny"/>
    <w:autoRedefine/>
    <w:uiPriority w:val="99"/>
    <w:unhideWhenUsed/>
    <w:qFormat/>
    <w:rsid w:val="00E45B86"/>
    <w:pPr>
      <w:spacing w:after="0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A5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6FC"/>
  </w:style>
  <w:style w:type="paragraph" w:styleId="Stopka">
    <w:name w:val="footer"/>
    <w:basedOn w:val="Normalny"/>
    <w:link w:val="StopkaZnak"/>
    <w:uiPriority w:val="99"/>
    <w:unhideWhenUsed/>
    <w:rsid w:val="004A5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6FC"/>
  </w:style>
  <w:style w:type="paragraph" w:styleId="Tekstdymka">
    <w:name w:val="Balloon Text"/>
    <w:basedOn w:val="Normalny"/>
    <w:link w:val="TekstdymkaZnak"/>
    <w:uiPriority w:val="99"/>
    <w:semiHidden/>
    <w:unhideWhenUsed/>
    <w:rsid w:val="004A5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7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Kuśmierczyk, Urszula</dc:creator>
  <cp:lastModifiedBy>Leder, Karolina</cp:lastModifiedBy>
  <cp:revision>2</cp:revision>
  <dcterms:created xsi:type="dcterms:W3CDTF">2019-12-23T07:47:00Z</dcterms:created>
  <dcterms:modified xsi:type="dcterms:W3CDTF">2019-12-23T07:47:00Z</dcterms:modified>
</cp:coreProperties>
</file>