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3E" w:rsidRPr="001A12BD" w:rsidRDefault="00111A37" w:rsidP="000A1525">
      <w:pPr>
        <w:ind w:left="4537" w:firstLine="708"/>
        <w:jc w:val="right"/>
        <w:rPr>
          <w:rFonts w:ascii="Verdana" w:eastAsia="Cambria" w:hAnsi="Verdana" w:cs="Tahoma"/>
          <w:b/>
          <w:sz w:val="20"/>
          <w:szCs w:val="20"/>
        </w:rPr>
      </w:pPr>
      <w:r w:rsidRPr="000A1525">
        <w:rPr>
          <w:rFonts w:ascii="Verdana" w:eastAsia="Cambria" w:hAnsi="Verdana" w:cs="Tahoma"/>
          <w:b/>
          <w:sz w:val="20"/>
          <w:szCs w:val="20"/>
          <w:u w:val="single"/>
        </w:rPr>
        <w:t>Kielce</w:t>
      </w:r>
      <w:r w:rsidR="007C01D1" w:rsidRPr="000A1525">
        <w:rPr>
          <w:rFonts w:ascii="Verdana" w:eastAsia="Cambria" w:hAnsi="Verdana" w:cs="Tahoma"/>
          <w:b/>
          <w:sz w:val="20"/>
          <w:szCs w:val="20"/>
          <w:u w:val="single"/>
        </w:rPr>
        <w:t>,</w:t>
      </w:r>
      <w:r w:rsidRPr="000A1525">
        <w:rPr>
          <w:rFonts w:ascii="Verdana" w:eastAsia="Cambria" w:hAnsi="Verdana" w:cs="Tahoma"/>
          <w:b/>
          <w:sz w:val="20"/>
          <w:szCs w:val="20"/>
          <w:u w:val="single"/>
        </w:rPr>
        <w:t xml:space="preserve"> dn. </w:t>
      </w:r>
      <w:r w:rsidR="000A1525" w:rsidRPr="000A1525">
        <w:rPr>
          <w:rFonts w:ascii="Verdana" w:eastAsia="Cambria" w:hAnsi="Verdana" w:cs="Tahoma"/>
          <w:b/>
          <w:sz w:val="20"/>
          <w:szCs w:val="20"/>
          <w:u w:val="single"/>
        </w:rPr>
        <w:t>19.11.2019 r.</w:t>
      </w:r>
      <w:r w:rsidR="00AC5A17" w:rsidRPr="001A12BD">
        <w:rPr>
          <w:rFonts w:ascii="Verdana" w:eastAsia="Cambria" w:hAnsi="Verdana" w:cs="Tahoma"/>
          <w:b/>
          <w:sz w:val="20"/>
          <w:szCs w:val="20"/>
        </w:rPr>
        <w:t xml:space="preserve"> </w:t>
      </w:r>
      <w:r w:rsidR="00AC5A17" w:rsidRPr="001A12BD">
        <w:rPr>
          <w:rFonts w:ascii="Verdana" w:eastAsia="Cambria" w:hAnsi="Verdana" w:cs="Tahoma"/>
          <w:b/>
          <w:color w:val="FFFFFF" w:themeColor="background1"/>
          <w:sz w:val="20"/>
          <w:szCs w:val="20"/>
        </w:rPr>
        <w:t>.</w:t>
      </w:r>
    </w:p>
    <w:p w:rsidR="003A5E3E" w:rsidRPr="00F2128C" w:rsidRDefault="003A5E3E" w:rsidP="003A5E3E">
      <w:pPr>
        <w:ind w:left="6372" w:firstLine="708"/>
        <w:rPr>
          <w:rFonts w:ascii="Verdana" w:eastAsia="Cambria" w:hAnsi="Verdana" w:cs="Tahoma"/>
          <w:b/>
          <w:sz w:val="20"/>
          <w:szCs w:val="20"/>
          <w:highlight w:val="yellow"/>
        </w:rPr>
      </w:pPr>
      <w:bookmarkStart w:id="0" w:name="_GoBack"/>
      <w:bookmarkEnd w:id="0"/>
    </w:p>
    <w:p w:rsidR="00AC5A17" w:rsidRDefault="00AC5A17" w:rsidP="00AC5A17">
      <w:pPr>
        <w:ind w:left="5245"/>
        <w:rPr>
          <w:rFonts w:ascii="Verdana" w:eastAsia="Cambria" w:hAnsi="Verdana" w:cs="Tahoma"/>
          <w:b/>
          <w:sz w:val="20"/>
          <w:szCs w:val="20"/>
        </w:rPr>
      </w:pPr>
      <w:r>
        <w:rPr>
          <w:rFonts w:ascii="Verdana" w:eastAsia="Cambria" w:hAnsi="Verdana" w:cs="Tahoma"/>
          <w:b/>
          <w:sz w:val="20"/>
          <w:szCs w:val="20"/>
        </w:rPr>
        <w:t>WYKONAWCY</w:t>
      </w:r>
    </w:p>
    <w:p w:rsidR="00AC5A17" w:rsidRDefault="00AC5A17" w:rsidP="00AC5A17">
      <w:pPr>
        <w:ind w:left="5245"/>
        <w:rPr>
          <w:rFonts w:ascii="Verdana" w:eastAsia="Cambria" w:hAnsi="Verdana" w:cs="Tahoma"/>
          <w:b/>
          <w:sz w:val="20"/>
          <w:szCs w:val="20"/>
        </w:rPr>
      </w:pPr>
      <w:r>
        <w:rPr>
          <w:rFonts w:ascii="Verdana" w:eastAsia="Cambria" w:hAnsi="Verdana" w:cs="Tahoma"/>
          <w:b/>
          <w:sz w:val="20"/>
          <w:szCs w:val="20"/>
        </w:rPr>
        <w:t>http://bip.sejmik.kielce.pl</w:t>
      </w:r>
    </w:p>
    <w:p w:rsidR="00AC5A17" w:rsidRDefault="00AC5A17" w:rsidP="00FD779A">
      <w:pPr>
        <w:suppressAutoHyphens/>
        <w:rPr>
          <w:rFonts w:ascii="Verdana" w:hAnsi="Verdana" w:cs="Arial"/>
          <w:b/>
          <w:color w:val="000000"/>
        </w:rPr>
      </w:pPr>
    </w:p>
    <w:p w:rsidR="00892DE8" w:rsidRDefault="00AC5A17" w:rsidP="001A12BD">
      <w:pPr>
        <w:suppressAutoHyphens/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Zawiadomienie </w:t>
      </w:r>
      <w:r w:rsidR="00892DE8">
        <w:rPr>
          <w:rFonts w:ascii="Verdana" w:hAnsi="Verdana" w:cs="Arial"/>
          <w:b/>
          <w:color w:val="000000"/>
        </w:rPr>
        <w:t>o wyborze najkorzystniejszej oferty</w:t>
      </w:r>
    </w:p>
    <w:p w:rsidR="00892DE8" w:rsidRDefault="00892DE8" w:rsidP="001A12BD">
      <w:pPr>
        <w:jc w:val="both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Dotyczy</w:t>
      </w:r>
      <w:r w:rsidRPr="007C01D1">
        <w:rPr>
          <w:rFonts w:ascii="Verdana" w:hAnsi="Verdana" w:cs="Tahoma"/>
          <w:sz w:val="18"/>
          <w:szCs w:val="18"/>
        </w:rPr>
        <w:t xml:space="preserve"> postępowania</w:t>
      </w:r>
      <w:r>
        <w:rPr>
          <w:rFonts w:ascii="Verdana" w:hAnsi="Verdana" w:cs="Tahoma"/>
          <w:sz w:val="18"/>
          <w:szCs w:val="18"/>
        </w:rPr>
        <w:t xml:space="preserve"> o udzielenie zamówienia publicznego</w:t>
      </w:r>
      <w:r w:rsidRPr="007C01D1">
        <w:rPr>
          <w:rFonts w:ascii="Verdana" w:hAnsi="Verdana" w:cs="Tahoma"/>
          <w:sz w:val="18"/>
          <w:szCs w:val="18"/>
        </w:rPr>
        <w:t xml:space="preserve"> prowadzonego w trybie przetargu nieograniczonego na </w:t>
      </w:r>
      <w:r w:rsidRPr="007C01D1">
        <w:rPr>
          <w:rFonts w:ascii="Verdana" w:hAnsi="Verdana" w:cs="Arial"/>
          <w:sz w:val="18"/>
          <w:szCs w:val="18"/>
        </w:rPr>
        <w:t>„</w:t>
      </w:r>
      <w:r w:rsidRPr="007C01D1">
        <w:rPr>
          <w:rFonts w:ascii="Verdana" w:hAnsi="Verdana" w:cs="Arial"/>
          <w:b/>
          <w:i/>
          <w:sz w:val="18"/>
          <w:szCs w:val="18"/>
        </w:rPr>
        <w:t>Dostawę urządzenia wielofunkcyjnego”</w:t>
      </w:r>
    </w:p>
    <w:p w:rsidR="00892DE8" w:rsidRDefault="00892DE8" w:rsidP="00892DE8">
      <w:pPr>
        <w:ind w:firstLine="708"/>
        <w:rPr>
          <w:rFonts w:ascii="Verdana" w:hAnsi="Verdana" w:cs="Arial"/>
          <w:b/>
          <w:i/>
          <w:sz w:val="18"/>
          <w:szCs w:val="18"/>
        </w:rPr>
      </w:pPr>
    </w:p>
    <w:p w:rsidR="00892DE8" w:rsidRPr="001A12BD" w:rsidRDefault="00892DE8" w:rsidP="001A12BD">
      <w:pPr>
        <w:ind w:firstLine="708"/>
        <w:jc w:val="both"/>
        <w:rPr>
          <w:rFonts w:ascii="Verdana" w:hAnsi="Verdana" w:cs="Tahoma"/>
          <w:sz w:val="18"/>
          <w:szCs w:val="18"/>
        </w:rPr>
      </w:pPr>
      <w:r w:rsidRPr="00892DE8">
        <w:rPr>
          <w:rFonts w:ascii="Verdana" w:hAnsi="Verdana" w:cs="Arial"/>
          <w:sz w:val="18"/>
          <w:szCs w:val="18"/>
        </w:rPr>
        <w:t xml:space="preserve">Świętokrzyskie </w:t>
      </w:r>
      <w:r>
        <w:rPr>
          <w:rFonts w:ascii="Verdana" w:hAnsi="Verdana" w:cs="Arial"/>
          <w:sz w:val="18"/>
          <w:szCs w:val="18"/>
        </w:rPr>
        <w:t xml:space="preserve">Biuro Rozwoju Regionalnego w Kielcach, stosownie do </w:t>
      </w:r>
      <w:r w:rsidR="00B9762D">
        <w:rPr>
          <w:rFonts w:ascii="Verdana" w:hAnsi="Verdana" w:cs="Arial"/>
          <w:sz w:val="18"/>
          <w:szCs w:val="18"/>
        </w:rPr>
        <w:t>art. 92 ustawy z dnia 29 stycznia 2004</w:t>
      </w:r>
      <w:r w:rsidR="001A12BD">
        <w:rPr>
          <w:rFonts w:ascii="Verdana" w:hAnsi="Verdana" w:cs="Arial"/>
          <w:sz w:val="18"/>
          <w:szCs w:val="18"/>
        </w:rPr>
        <w:t xml:space="preserve"> </w:t>
      </w:r>
      <w:r w:rsidR="00B9762D">
        <w:rPr>
          <w:rFonts w:ascii="Verdana" w:hAnsi="Verdana" w:cs="Arial"/>
          <w:sz w:val="18"/>
          <w:szCs w:val="18"/>
        </w:rPr>
        <w:t xml:space="preserve">r. Prawo zamówień </w:t>
      </w:r>
      <w:r w:rsidR="00B9762D" w:rsidRPr="00FD779A">
        <w:rPr>
          <w:rFonts w:ascii="Verdana" w:hAnsi="Verdana" w:cs="Arial"/>
          <w:sz w:val="18"/>
          <w:szCs w:val="18"/>
        </w:rPr>
        <w:t>publicznych (Dz. U. z 201</w:t>
      </w:r>
      <w:r w:rsidR="00FD779A" w:rsidRPr="00FD779A">
        <w:rPr>
          <w:rFonts w:ascii="Verdana" w:hAnsi="Verdana" w:cs="Arial"/>
          <w:sz w:val="18"/>
          <w:szCs w:val="18"/>
        </w:rPr>
        <w:t>9</w:t>
      </w:r>
      <w:r w:rsidR="00B9762D" w:rsidRPr="00FD779A">
        <w:rPr>
          <w:rFonts w:ascii="Verdana" w:hAnsi="Verdana" w:cs="Arial"/>
          <w:sz w:val="18"/>
          <w:szCs w:val="18"/>
        </w:rPr>
        <w:t xml:space="preserve"> r. poz. </w:t>
      </w:r>
      <w:r w:rsidR="00FD779A" w:rsidRPr="00FD779A">
        <w:rPr>
          <w:rFonts w:ascii="Verdana" w:hAnsi="Verdana" w:cs="Arial"/>
          <w:sz w:val="18"/>
          <w:szCs w:val="18"/>
        </w:rPr>
        <w:t>1843</w:t>
      </w:r>
      <w:r w:rsidR="00B9762D" w:rsidRPr="00FD779A">
        <w:rPr>
          <w:rFonts w:ascii="Verdana" w:hAnsi="Verdana" w:cs="Arial"/>
          <w:sz w:val="18"/>
          <w:szCs w:val="18"/>
        </w:rPr>
        <w:t xml:space="preserve">) informuje o wyniku postępowania przeprowadzonego </w:t>
      </w:r>
      <w:r w:rsidR="00B9762D" w:rsidRPr="00FD779A">
        <w:rPr>
          <w:rFonts w:ascii="Verdana" w:hAnsi="Verdana" w:cs="Tahoma"/>
          <w:sz w:val="18"/>
          <w:szCs w:val="18"/>
        </w:rPr>
        <w:t>w trybie przetargu nieograniczonego</w:t>
      </w:r>
      <w:r w:rsidR="002965AB">
        <w:rPr>
          <w:rFonts w:ascii="Verdana" w:hAnsi="Verdana" w:cs="Tahoma"/>
          <w:sz w:val="18"/>
          <w:szCs w:val="18"/>
        </w:rPr>
        <w:t xml:space="preserve"> oznaczonego </w:t>
      </w:r>
      <w:r w:rsidR="00B9762D">
        <w:rPr>
          <w:rFonts w:ascii="Verdana" w:hAnsi="Verdana" w:cs="Tahoma"/>
          <w:sz w:val="18"/>
          <w:szCs w:val="18"/>
        </w:rPr>
        <w:t>nr</w:t>
      </w:r>
      <w:r w:rsidR="00E74A87">
        <w:rPr>
          <w:rFonts w:ascii="Verdana" w:hAnsi="Verdana" w:cs="Tahoma"/>
          <w:sz w:val="18"/>
          <w:szCs w:val="18"/>
        </w:rPr>
        <w:t> </w:t>
      </w:r>
      <w:r w:rsidR="00B9762D">
        <w:rPr>
          <w:rFonts w:ascii="Verdana" w:hAnsi="Verdana" w:cs="Tahoma"/>
          <w:sz w:val="18"/>
          <w:szCs w:val="18"/>
        </w:rPr>
        <w:t>ŚBRR.3321</w:t>
      </w:r>
      <w:r w:rsidR="00B9762D" w:rsidRPr="00E74A87">
        <w:rPr>
          <w:rFonts w:ascii="Verdana" w:hAnsi="Verdana" w:cs="Arial"/>
          <w:sz w:val="18"/>
          <w:szCs w:val="18"/>
        </w:rPr>
        <w:t>.Pzp.2.2019.</w:t>
      </w:r>
    </w:p>
    <w:p w:rsidR="00B9762D" w:rsidRDefault="00B9762D" w:rsidP="001A12BD">
      <w:pPr>
        <w:jc w:val="both"/>
        <w:rPr>
          <w:rFonts w:ascii="Verdana" w:hAnsi="Verdana" w:cs="Arial"/>
          <w:sz w:val="18"/>
          <w:szCs w:val="18"/>
        </w:rPr>
      </w:pPr>
      <w:r w:rsidRPr="00E74A87">
        <w:rPr>
          <w:rFonts w:ascii="Verdana" w:hAnsi="Verdana" w:cs="Arial"/>
          <w:sz w:val="18"/>
          <w:szCs w:val="18"/>
        </w:rPr>
        <w:t>W ww. postępowaniu do upływu terminu składania ofert złożono trzy oferty na wykonanie przedmiotu zamówienia.</w:t>
      </w:r>
    </w:p>
    <w:p w:rsidR="00B9762D" w:rsidRPr="00E74A87" w:rsidRDefault="00B9762D" w:rsidP="001A12BD">
      <w:pPr>
        <w:jc w:val="both"/>
        <w:rPr>
          <w:rFonts w:ascii="Verdana" w:hAnsi="Verdana" w:cs="Arial"/>
          <w:sz w:val="18"/>
          <w:szCs w:val="18"/>
        </w:rPr>
      </w:pPr>
      <w:r w:rsidRPr="00E74A87">
        <w:rPr>
          <w:rFonts w:ascii="Verdana" w:hAnsi="Verdana" w:cs="Arial"/>
          <w:sz w:val="18"/>
          <w:szCs w:val="18"/>
        </w:rPr>
        <w:t xml:space="preserve">W postępowaniu o udzielenie zamówienia publicznego po zbadaniu ofert, za najkorzystniejszą uznano ofertę Wykonawcy: </w:t>
      </w:r>
      <w:r w:rsidR="00E74A87">
        <w:rPr>
          <w:rFonts w:ascii="Verdana" w:hAnsi="Verdana" w:cs="Arial"/>
          <w:sz w:val="18"/>
          <w:szCs w:val="18"/>
        </w:rPr>
        <w:t>INPROSYSTEM Sp. z o.o.</w:t>
      </w:r>
      <w:r w:rsidRPr="00E74A87">
        <w:rPr>
          <w:rFonts w:ascii="Verdana" w:hAnsi="Verdana" w:cs="Arial"/>
          <w:sz w:val="18"/>
          <w:szCs w:val="18"/>
        </w:rPr>
        <w:t>, Al. Armii Krajowej 80, 43-316 Bielsko-Biała za</w:t>
      </w:r>
      <w:r w:rsidR="00E74A87">
        <w:rPr>
          <w:rFonts w:ascii="Verdana" w:hAnsi="Verdana" w:cs="Arial"/>
          <w:sz w:val="18"/>
          <w:szCs w:val="18"/>
        </w:rPr>
        <w:t> </w:t>
      </w:r>
      <w:r w:rsidRPr="00E74A87">
        <w:rPr>
          <w:rFonts w:ascii="Verdana" w:hAnsi="Verdana" w:cs="Arial"/>
          <w:sz w:val="18"/>
          <w:szCs w:val="18"/>
        </w:rPr>
        <w:t>cenę brutto: 33 874,20 zł</w:t>
      </w:r>
      <w:r w:rsidR="00E74A87">
        <w:rPr>
          <w:rFonts w:ascii="Verdana" w:hAnsi="Verdana" w:cs="Arial"/>
          <w:sz w:val="18"/>
          <w:szCs w:val="18"/>
        </w:rPr>
        <w:t>.</w:t>
      </w:r>
    </w:p>
    <w:p w:rsidR="00B9762D" w:rsidRPr="00E74A87" w:rsidRDefault="00B9762D" w:rsidP="00E74A87">
      <w:pPr>
        <w:ind w:firstLine="708"/>
        <w:jc w:val="both"/>
        <w:rPr>
          <w:rFonts w:ascii="Verdana" w:hAnsi="Verdana" w:cs="Arial"/>
          <w:sz w:val="18"/>
          <w:szCs w:val="18"/>
        </w:rPr>
      </w:pPr>
    </w:p>
    <w:p w:rsidR="00B9762D" w:rsidRPr="00B9762D" w:rsidRDefault="00B9762D" w:rsidP="00B9762D">
      <w:pPr>
        <w:ind w:firstLine="708"/>
        <w:jc w:val="both"/>
        <w:rPr>
          <w:rFonts w:ascii="Verdana" w:eastAsiaTheme="minorHAnsi" w:hAnsi="Verdana" w:cs="Arial"/>
          <w:b/>
          <w:sz w:val="20"/>
          <w:szCs w:val="20"/>
          <w:u w:val="single"/>
          <w:lang w:eastAsia="en-US"/>
        </w:rPr>
      </w:pPr>
      <w:r w:rsidRPr="00B9762D">
        <w:rPr>
          <w:rFonts w:ascii="Verdana" w:eastAsiaTheme="minorHAnsi" w:hAnsi="Verdana" w:cs="Arial"/>
          <w:b/>
          <w:sz w:val="20"/>
          <w:szCs w:val="20"/>
          <w:u w:val="single"/>
          <w:lang w:eastAsia="en-US"/>
        </w:rPr>
        <w:t>Uzasadnienie wyboru:</w:t>
      </w:r>
    </w:p>
    <w:p w:rsidR="00B9762D" w:rsidRDefault="00355617" w:rsidP="00E74A87">
      <w:pPr>
        <w:ind w:firstLine="708"/>
        <w:jc w:val="both"/>
        <w:rPr>
          <w:rFonts w:ascii="Verdana" w:hAnsi="Verdana" w:cs="Arial"/>
          <w:sz w:val="18"/>
          <w:szCs w:val="18"/>
        </w:rPr>
      </w:pPr>
      <w:r w:rsidRPr="00E74A87">
        <w:rPr>
          <w:rFonts w:ascii="Verdana" w:hAnsi="Verdana" w:cs="Arial"/>
          <w:sz w:val="18"/>
          <w:szCs w:val="18"/>
        </w:rPr>
        <w:t>Wybrana oferta otrzymała największą liczbę punktów zgodnie z przyjętymi kryteriami oceny ofert. Wykonawca, który złożył ofertę spełnia warunki udziału w postępowaniu i wymagania zawarte w</w:t>
      </w:r>
      <w:r w:rsidR="00E74A87">
        <w:rPr>
          <w:rFonts w:ascii="Verdana" w:hAnsi="Verdana" w:cs="Arial"/>
          <w:sz w:val="18"/>
          <w:szCs w:val="18"/>
        </w:rPr>
        <w:t> </w:t>
      </w:r>
      <w:r w:rsidRPr="00E74A87">
        <w:rPr>
          <w:rFonts w:ascii="Verdana" w:hAnsi="Verdana" w:cs="Arial"/>
          <w:sz w:val="18"/>
          <w:szCs w:val="18"/>
        </w:rPr>
        <w:t xml:space="preserve">SIWZ, </w:t>
      </w:r>
      <w:r w:rsidR="002965AB">
        <w:rPr>
          <w:rFonts w:ascii="Verdana" w:hAnsi="Verdana" w:cs="Arial"/>
          <w:sz w:val="18"/>
          <w:szCs w:val="18"/>
        </w:rPr>
        <w:br/>
      </w:r>
      <w:r w:rsidRPr="00E74A87">
        <w:rPr>
          <w:rFonts w:ascii="Verdana" w:hAnsi="Verdana" w:cs="Arial"/>
          <w:sz w:val="18"/>
          <w:szCs w:val="18"/>
        </w:rPr>
        <w:t>a oferta nie podlega odrzuceniu.</w:t>
      </w:r>
    </w:p>
    <w:p w:rsidR="00355617" w:rsidRDefault="001A12BD" w:rsidP="001A12BD">
      <w:pPr>
        <w:ind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Streszczenie oceny i</w:t>
      </w:r>
      <w:r w:rsidR="00355617" w:rsidRPr="00E74A87">
        <w:rPr>
          <w:rFonts w:ascii="Verdana" w:hAnsi="Verdana" w:cs="Arial"/>
          <w:sz w:val="18"/>
          <w:szCs w:val="18"/>
        </w:rPr>
        <w:t xml:space="preserve"> porównania złożonych ofert zawierające punktację przyznaną ofertom w</w:t>
      </w:r>
      <w:r w:rsidR="00E74A87">
        <w:rPr>
          <w:rFonts w:ascii="Verdana" w:hAnsi="Verdana" w:cs="Arial"/>
          <w:sz w:val="18"/>
          <w:szCs w:val="18"/>
        </w:rPr>
        <w:t> </w:t>
      </w:r>
      <w:r w:rsidR="00355617" w:rsidRPr="00E74A87">
        <w:rPr>
          <w:rFonts w:ascii="Verdana" w:hAnsi="Verdana" w:cs="Arial"/>
          <w:sz w:val="18"/>
          <w:szCs w:val="18"/>
        </w:rPr>
        <w:t>kryterium cena (</w:t>
      </w:r>
      <w:r w:rsidR="00E74A87">
        <w:rPr>
          <w:rFonts w:ascii="Verdana" w:hAnsi="Verdana" w:cs="Arial"/>
          <w:sz w:val="18"/>
          <w:szCs w:val="18"/>
        </w:rPr>
        <w:t>5</w:t>
      </w:r>
      <w:r w:rsidR="00355617" w:rsidRPr="00E74A87">
        <w:rPr>
          <w:rFonts w:ascii="Verdana" w:hAnsi="Verdana" w:cs="Arial"/>
          <w:sz w:val="18"/>
          <w:szCs w:val="18"/>
        </w:rPr>
        <w:t xml:space="preserve">0%), </w:t>
      </w:r>
      <w:r w:rsidR="00E74A87">
        <w:rPr>
          <w:rFonts w:ascii="Verdana" w:hAnsi="Verdana" w:cs="Arial"/>
          <w:sz w:val="18"/>
          <w:szCs w:val="18"/>
        </w:rPr>
        <w:t>okres gwarancji (10%), wydajność tonera czarnego (10%), w</w:t>
      </w:r>
      <w:r w:rsidR="00E74A87" w:rsidRPr="00E74A87">
        <w:rPr>
          <w:rFonts w:ascii="Verdana" w:hAnsi="Verdana" w:cs="Arial"/>
          <w:sz w:val="18"/>
          <w:szCs w:val="18"/>
        </w:rPr>
        <w:t>ydajność tonera kolorowego</w:t>
      </w:r>
      <w:r w:rsidR="00E74A87">
        <w:rPr>
          <w:rFonts w:ascii="Verdana" w:hAnsi="Verdana" w:cs="Arial"/>
          <w:sz w:val="18"/>
          <w:szCs w:val="18"/>
        </w:rPr>
        <w:t xml:space="preserve"> (</w:t>
      </w:r>
      <w:r w:rsidR="00E74A87" w:rsidRPr="00E74A87">
        <w:rPr>
          <w:rFonts w:ascii="Verdana" w:hAnsi="Verdana" w:cs="Arial"/>
          <w:sz w:val="18"/>
          <w:szCs w:val="18"/>
        </w:rPr>
        <w:t>10%</w:t>
      </w:r>
      <w:r w:rsidR="00E74A87">
        <w:rPr>
          <w:rFonts w:ascii="Verdana" w:hAnsi="Verdana" w:cs="Arial"/>
          <w:sz w:val="18"/>
          <w:szCs w:val="18"/>
        </w:rPr>
        <w:t>), f</w:t>
      </w:r>
      <w:r w:rsidR="00E74A87" w:rsidRPr="00E74A87">
        <w:rPr>
          <w:rFonts w:ascii="Verdana" w:hAnsi="Verdana" w:cs="Arial"/>
          <w:sz w:val="18"/>
          <w:szCs w:val="18"/>
        </w:rPr>
        <w:t>iniszer i moduł dzi</w:t>
      </w:r>
      <w:r w:rsidR="00225CFB">
        <w:rPr>
          <w:rFonts w:ascii="Verdana" w:hAnsi="Verdana" w:cs="Arial"/>
          <w:sz w:val="18"/>
          <w:szCs w:val="18"/>
        </w:rPr>
        <w:t xml:space="preserve">urkacza zamontowany we wnętrzu </w:t>
      </w:r>
      <w:r w:rsidR="00E74A87" w:rsidRPr="00E74A87">
        <w:rPr>
          <w:rFonts w:ascii="Verdana" w:hAnsi="Verdana" w:cs="Arial"/>
          <w:sz w:val="18"/>
          <w:szCs w:val="18"/>
        </w:rPr>
        <w:t>urządzenia</w:t>
      </w:r>
      <w:r w:rsidR="00E74A87">
        <w:rPr>
          <w:rFonts w:ascii="Verdana" w:hAnsi="Verdana" w:cs="Arial"/>
          <w:sz w:val="18"/>
          <w:szCs w:val="18"/>
        </w:rPr>
        <w:t xml:space="preserve"> (</w:t>
      </w:r>
      <w:r w:rsidR="00E74A87" w:rsidRPr="00E74A87">
        <w:rPr>
          <w:rFonts w:ascii="Verdana" w:hAnsi="Verdana" w:cs="Arial"/>
          <w:sz w:val="18"/>
          <w:szCs w:val="18"/>
        </w:rPr>
        <w:t>5%</w:t>
      </w:r>
      <w:r w:rsidR="00E74A87">
        <w:rPr>
          <w:rFonts w:ascii="Verdana" w:hAnsi="Verdana" w:cs="Arial"/>
          <w:sz w:val="18"/>
          <w:szCs w:val="18"/>
        </w:rPr>
        <w:t>), p</w:t>
      </w:r>
      <w:r w:rsidR="00E74A87" w:rsidRPr="00E74A87">
        <w:rPr>
          <w:rFonts w:ascii="Verdana" w:hAnsi="Verdana" w:cs="Arial"/>
          <w:sz w:val="18"/>
          <w:szCs w:val="18"/>
        </w:rPr>
        <w:t xml:space="preserve">rocesor </w:t>
      </w:r>
      <w:r w:rsidR="00E74A87">
        <w:rPr>
          <w:rFonts w:ascii="Verdana" w:hAnsi="Verdana" w:cs="Arial"/>
          <w:sz w:val="18"/>
          <w:szCs w:val="18"/>
        </w:rPr>
        <w:t>(</w:t>
      </w:r>
      <w:r w:rsidR="00E74A87" w:rsidRPr="00E74A87">
        <w:rPr>
          <w:rFonts w:ascii="Verdana" w:hAnsi="Verdana" w:cs="Arial"/>
          <w:sz w:val="18"/>
          <w:szCs w:val="18"/>
        </w:rPr>
        <w:t>5%</w:t>
      </w:r>
      <w:r>
        <w:rPr>
          <w:rFonts w:ascii="Verdana" w:hAnsi="Verdana" w:cs="Arial"/>
          <w:sz w:val="18"/>
          <w:szCs w:val="18"/>
        </w:rPr>
        <w:t xml:space="preserve">), </w:t>
      </w:r>
      <w:r w:rsidR="00E74A87">
        <w:rPr>
          <w:rFonts w:ascii="Verdana" w:hAnsi="Verdana" w:cs="Arial"/>
          <w:sz w:val="18"/>
          <w:szCs w:val="18"/>
        </w:rPr>
        <w:t>u</w:t>
      </w:r>
      <w:r w:rsidR="00E74A87" w:rsidRPr="00E74A87">
        <w:rPr>
          <w:rFonts w:ascii="Verdana" w:hAnsi="Verdana" w:cs="Arial"/>
          <w:sz w:val="18"/>
          <w:szCs w:val="18"/>
        </w:rPr>
        <w:t>ruchomienie działania oprogramowania OCR z panelu urządzenia</w:t>
      </w:r>
      <w:r w:rsidR="00E74A87">
        <w:rPr>
          <w:rFonts w:ascii="Verdana" w:hAnsi="Verdana" w:cs="Arial"/>
          <w:sz w:val="18"/>
          <w:szCs w:val="18"/>
        </w:rPr>
        <w:t xml:space="preserve"> (</w:t>
      </w:r>
      <w:r w:rsidR="00E74A87" w:rsidRPr="00E74A87">
        <w:rPr>
          <w:rFonts w:ascii="Verdana" w:hAnsi="Verdana" w:cs="Arial"/>
          <w:sz w:val="18"/>
          <w:szCs w:val="18"/>
        </w:rPr>
        <w:t>5%</w:t>
      </w:r>
      <w:r w:rsidR="00E74A87">
        <w:rPr>
          <w:rFonts w:ascii="Verdana" w:hAnsi="Verdana" w:cs="Arial"/>
          <w:sz w:val="18"/>
          <w:szCs w:val="18"/>
        </w:rPr>
        <w:t>) oraz p</w:t>
      </w:r>
      <w:r w:rsidR="00E74A87" w:rsidRPr="00E74A87">
        <w:rPr>
          <w:rFonts w:ascii="Verdana" w:hAnsi="Verdana" w:cs="Arial"/>
          <w:sz w:val="18"/>
          <w:szCs w:val="18"/>
        </w:rPr>
        <w:t xml:space="preserve">rędkość skanowania A4 czarno-białych/ kolorowych na minutę przy 300 </w:t>
      </w:r>
      <w:proofErr w:type="spellStart"/>
      <w:r w:rsidR="00E74A87" w:rsidRPr="00E74A87">
        <w:rPr>
          <w:rFonts w:ascii="Verdana" w:hAnsi="Verdana" w:cs="Arial"/>
          <w:sz w:val="18"/>
          <w:szCs w:val="18"/>
        </w:rPr>
        <w:t>dpi</w:t>
      </w:r>
      <w:proofErr w:type="spellEnd"/>
      <w:r w:rsidR="00E74A87">
        <w:rPr>
          <w:rFonts w:ascii="Verdana" w:hAnsi="Verdana" w:cs="Arial"/>
          <w:sz w:val="18"/>
          <w:szCs w:val="18"/>
        </w:rPr>
        <w:t xml:space="preserve"> (5%)</w:t>
      </w:r>
      <w:r w:rsidR="00355617" w:rsidRPr="00E74A87">
        <w:rPr>
          <w:rFonts w:ascii="Verdana" w:hAnsi="Verdana" w:cs="Arial"/>
          <w:sz w:val="18"/>
          <w:szCs w:val="18"/>
        </w:rPr>
        <w:t>, zawiera poniższe zestawienie:</w:t>
      </w:r>
    </w:p>
    <w:p w:rsidR="00FD779A" w:rsidRDefault="00FD779A" w:rsidP="00E74A87">
      <w:pPr>
        <w:ind w:firstLine="708"/>
        <w:jc w:val="both"/>
        <w:rPr>
          <w:rFonts w:ascii="Verdana" w:hAnsi="Verdana" w:cs="Arial"/>
          <w:sz w:val="18"/>
          <w:szCs w:val="18"/>
        </w:rPr>
      </w:pPr>
    </w:p>
    <w:tbl>
      <w:tblPr>
        <w:tblW w:w="589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707"/>
        <w:gridCol w:w="1095"/>
        <w:gridCol w:w="1023"/>
        <w:gridCol w:w="1021"/>
        <w:gridCol w:w="1021"/>
        <w:gridCol w:w="1027"/>
        <w:gridCol w:w="1021"/>
        <w:gridCol w:w="1021"/>
        <w:gridCol w:w="1163"/>
        <w:gridCol w:w="814"/>
      </w:tblGrid>
      <w:tr w:rsidR="002965AB" w:rsidRPr="00225CFB" w:rsidTr="002965AB">
        <w:trPr>
          <w:trHeight w:val="945"/>
          <w:jc w:val="center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900CA3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lastRenderedPageBreak/>
              <w:t>Lp.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900CA3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Nazwa i adres Wykonawcy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liczba punktów w kryterium cena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1A12BD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 50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liczba punktów w kryterium okres gwarancji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1A12BD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max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liczba punktów w kryterium wydajność tonera czarnego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1A12BD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 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liczba punktów w kryterium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wydajność tonera </w:t>
            </w:r>
            <w:proofErr w:type="spellStart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kolorowe</w:t>
            </w:r>
            <w:r w:rsidR="00790735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-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go</w:t>
            </w:r>
            <w:proofErr w:type="spellEnd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1A12BD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max10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liczba punktów w kryterium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finiszer i moduł dziurkacza </w:t>
            </w:r>
            <w:proofErr w:type="spellStart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zamonto</w:t>
            </w:r>
            <w:r w:rsidR="00790735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-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wany</w:t>
            </w:r>
            <w:proofErr w:type="spellEnd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we wnętrzu </w:t>
            </w:r>
            <w:proofErr w:type="spellStart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urządze</w:t>
            </w:r>
            <w:r w:rsidR="00790735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-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nia</w:t>
            </w:r>
            <w:proofErr w:type="spellEnd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1A12BD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 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liczba punktów w kryterium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procesor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790735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 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liczba punktów w kryterium</w:t>
            </w:r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</w:t>
            </w:r>
            <w:proofErr w:type="spellStart"/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uruchomie</w:t>
            </w:r>
            <w:proofErr w:type="spellEnd"/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-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nie działania </w:t>
            </w:r>
            <w:proofErr w:type="spellStart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oprogra</w:t>
            </w:r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-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mowania</w:t>
            </w:r>
            <w:proofErr w:type="spellEnd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OCR </w:t>
            </w:r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z panelu </w:t>
            </w:r>
            <w:proofErr w:type="spellStart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urządze</w:t>
            </w:r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-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nia</w:t>
            </w:r>
            <w:proofErr w:type="spellEnd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 5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liczba punktów w kryterium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 prędkość skanowania A4 czarno-białych/ kolorowych na minutę przy 300 </w:t>
            </w:r>
            <w:proofErr w:type="spellStart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dpi</w:t>
            </w:r>
            <w:proofErr w:type="spellEnd"/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br/>
            </w:r>
            <w:r w:rsidR="00235532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</w:t>
            </w:r>
            <w:r w:rsidR="00225CFB"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max 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225CFB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</w:pPr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Łączna liczba </w:t>
            </w:r>
            <w:proofErr w:type="spellStart"/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pun</w:t>
            </w:r>
            <w:proofErr w:type="spellEnd"/>
            <w:r w:rsidR="002965A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 xml:space="preserve">-  </w:t>
            </w:r>
            <w:proofErr w:type="spellStart"/>
            <w:r w:rsidRPr="00225CFB">
              <w:rPr>
                <w:rFonts w:ascii="Verdana" w:hAnsi="Verdana" w:cs="Arial"/>
                <w:b/>
                <w:bCs/>
                <w:color w:val="000000"/>
                <w:sz w:val="14"/>
                <w:szCs w:val="18"/>
              </w:rPr>
              <w:t>któw</w:t>
            </w:r>
            <w:proofErr w:type="spellEnd"/>
          </w:p>
        </w:tc>
      </w:tr>
      <w:tr w:rsidR="002965AB" w:rsidRPr="00225CFB" w:rsidTr="002965AB">
        <w:trPr>
          <w:trHeight w:val="990"/>
          <w:jc w:val="center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0CA3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  <w:highlight w:val="yellow"/>
              </w:rPr>
            </w:pPr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COPY OFFICE Sp. z o.o. </w:t>
            </w:r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br/>
              <w:t>ul. Stachiewicza 39, 31-328 Kraków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D04694">
              <w:rPr>
                <w:rFonts w:ascii="Verdana" w:hAnsi="Verdana" w:cs="Arial"/>
                <w:color w:val="000000"/>
                <w:sz w:val="18"/>
                <w:szCs w:val="18"/>
              </w:rPr>
              <w:t>47,48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97,48</w:t>
            </w:r>
          </w:p>
        </w:tc>
      </w:tr>
      <w:tr w:rsidR="002965AB" w:rsidRPr="00225CFB" w:rsidTr="002965AB">
        <w:trPr>
          <w:trHeight w:val="990"/>
          <w:jc w:val="center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0CA3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  <w:highlight w:val="yellow"/>
              </w:rPr>
            </w:pPr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INPROSYSTEM Sp. z o.o. </w:t>
            </w:r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br/>
              <w:t>Al. Armii Krajowej 80, 43-316 Bielsko-Biała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100,00</w:t>
            </w:r>
          </w:p>
        </w:tc>
      </w:tr>
      <w:tr w:rsidR="002965AB" w:rsidRPr="00225CFB" w:rsidTr="002965AB">
        <w:trPr>
          <w:trHeight w:val="990"/>
          <w:jc w:val="center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00CA3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0070BD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  <w:highlight w:val="yellow"/>
              </w:rPr>
            </w:pPr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PHU „KSEROFAX” Grzegorz </w:t>
            </w:r>
            <w:proofErr w:type="spellStart"/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Kapiec</w:t>
            </w:r>
            <w:proofErr w:type="spellEnd"/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 xml:space="preserve"> </w:t>
            </w:r>
            <w:r w:rsidRPr="00900CA3"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br/>
              <w:t>ul. Zagórska 57, 25-344 Kielce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D04694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36,33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70BD" w:rsidRPr="00900CA3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70BD" w:rsidRPr="00D04694" w:rsidRDefault="00FD779A" w:rsidP="00225CF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779A" w:rsidRPr="00D04694" w:rsidRDefault="00FD779A" w:rsidP="00FD779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86,33</w:t>
            </w:r>
          </w:p>
        </w:tc>
      </w:tr>
    </w:tbl>
    <w:p w:rsidR="00E74A87" w:rsidRDefault="00E74A87" w:rsidP="00E74A87">
      <w:pPr>
        <w:ind w:firstLine="708"/>
        <w:jc w:val="both"/>
        <w:rPr>
          <w:rFonts w:ascii="Verdana" w:hAnsi="Verdana" w:cs="Arial"/>
          <w:sz w:val="18"/>
          <w:szCs w:val="18"/>
        </w:rPr>
      </w:pPr>
    </w:p>
    <w:p w:rsidR="00900CA3" w:rsidRDefault="00900CA3" w:rsidP="00E74A87">
      <w:pPr>
        <w:ind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Zamawiający informuje, że w przedmiotowym postępowaniu nie wykluczono żadnego wykonawcy, nie odrzucono żadnej oferty, a postępowanie nie zostało unieważnione. </w:t>
      </w:r>
    </w:p>
    <w:p w:rsidR="00E74A87" w:rsidRDefault="00E74A87" w:rsidP="00E74A87">
      <w:pPr>
        <w:ind w:firstLine="708"/>
        <w:jc w:val="both"/>
        <w:rPr>
          <w:rFonts w:ascii="Verdana" w:hAnsi="Verdana" w:cs="Arial"/>
          <w:sz w:val="18"/>
          <w:szCs w:val="18"/>
        </w:rPr>
      </w:pPr>
    </w:p>
    <w:p w:rsidR="00E74A87" w:rsidRDefault="00235532" w:rsidP="00900CA3">
      <w:pPr>
        <w:ind w:left="5529" w:firstLine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imieniu Z</w:t>
      </w:r>
      <w:r w:rsidR="00900CA3">
        <w:rPr>
          <w:rFonts w:ascii="Verdana" w:hAnsi="Verdana" w:cs="Arial"/>
          <w:sz w:val="18"/>
          <w:szCs w:val="18"/>
        </w:rPr>
        <w:t>amawiającego</w:t>
      </w:r>
    </w:p>
    <w:p w:rsidR="00900CA3" w:rsidRDefault="00900CA3" w:rsidP="00900CA3">
      <w:pPr>
        <w:rPr>
          <w:rFonts w:ascii="Verdana" w:hAnsi="Verdana" w:cs="Arial"/>
          <w:sz w:val="18"/>
          <w:szCs w:val="18"/>
        </w:rPr>
      </w:pPr>
    </w:p>
    <w:p w:rsidR="00900CA3" w:rsidRDefault="00900CA3" w:rsidP="00900CA3">
      <w:pPr>
        <w:rPr>
          <w:rFonts w:ascii="Verdana" w:hAnsi="Verdana" w:cs="Arial"/>
          <w:sz w:val="18"/>
          <w:szCs w:val="18"/>
        </w:rPr>
      </w:pPr>
    </w:p>
    <w:p w:rsidR="00235532" w:rsidRDefault="00235532" w:rsidP="00900CA3">
      <w:pPr>
        <w:rPr>
          <w:rFonts w:ascii="Verdana" w:hAnsi="Verdana" w:cs="Arial"/>
          <w:sz w:val="18"/>
          <w:szCs w:val="18"/>
        </w:rPr>
      </w:pPr>
    </w:p>
    <w:p w:rsidR="00235532" w:rsidRDefault="00235532" w:rsidP="00900CA3">
      <w:pPr>
        <w:rPr>
          <w:rFonts w:ascii="Verdana" w:hAnsi="Verdana" w:cs="Arial"/>
          <w:sz w:val="18"/>
          <w:szCs w:val="18"/>
        </w:rPr>
      </w:pPr>
    </w:p>
    <w:p w:rsidR="00900CA3" w:rsidRDefault="00900CA3" w:rsidP="00900CA3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OTRZYMUJĄ:</w:t>
      </w:r>
    </w:p>
    <w:p w:rsidR="00900CA3" w:rsidRDefault="00900CA3" w:rsidP="00900CA3">
      <w:pPr>
        <w:pStyle w:val="Akapitzlist"/>
        <w:numPr>
          <w:ilvl w:val="0"/>
          <w:numId w:val="7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a/a </w:t>
      </w:r>
    </w:p>
    <w:p w:rsidR="00900CA3" w:rsidRDefault="00900CA3" w:rsidP="00900CA3">
      <w:pPr>
        <w:pStyle w:val="Akapitzlist"/>
        <w:numPr>
          <w:ilvl w:val="0"/>
          <w:numId w:val="7"/>
        </w:numPr>
        <w:rPr>
          <w:rFonts w:ascii="Verdana" w:hAnsi="Verdana" w:cs="Arial"/>
          <w:sz w:val="18"/>
          <w:szCs w:val="18"/>
        </w:rPr>
      </w:pPr>
      <w:r w:rsidRPr="00900CA3">
        <w:rPr>
          <w:rFonts w:ascii="Verdana" w:hAnsi="Verdana" w:cs="Arial"/>
          <w:sz w:val="18"/>
          <w:szCs w:val="18"/>
        </w:rPr>
        <w:t>COPY OFFICE Sp. z o.o.</w:t>
      </w:r>
      <w:r w:rsidR="00235532">
        <w:rPr>
          <w:rFonts w:ascii="Verdana" w:hAnsi="Verdana" w:cs="Arial"/>
          <w:sz w:val="18"/>
          <w:szCs w:val="18"/>
        </w:rPr>
        <w:t>,</w:t>
      </w:r>
      <w:r w:rsidRPr="00900CA3">
        <w:rPr>
          <w:rFonts w:ascii="Verdana" w:hAnsi="Verdana" w:cs="Arial"/>
          <w:sz w:val="18"/>
          <w:szCs w:val="18"/>
        </w:rPr>
        <w:t xml:space="preserve"> ul. Stachiewicza 39, 31-328 Kraków</w:t>
      </w:r>
    </w:p>
    <w:p w:rsidR="00900CA3" w:rsidRDefault="00900CA3" w:rsidP="00900CA3">
      <w:pPr>
        <w:pStyle w:val="Akapitzlist"/>
        <w:numPr>
          <w:ilvl w:val="0"/>
          <w:numId w:val="7"/>
        </w:numPr>
        <w:rPr>
          <w:rFonts w:ascii="Verdana" w:hAnsi="Verdana" w:cs="Arial"/>
          <w:sz w:val="18"/>
          <w:szCs w:val="18"/>
        </w:rPr>
      </w:pPr>
      <w:r w:rsidRPr="00900CA3">
        <w:rPr>
          <w:rFonts w:ascii="Verdana" w:hAnsi="Verdana" w:cs="Arial"/>
          <w:sz w:val="18"/>
          <w:szCs w:val="18"/>
        </w:rPr>
        <w:t>INPROSYSTEM Sp. z o.o.</w:t>
      </w:r>
      <w:r w:rsidR="00235532">
        <w:rPr>
          <w:rFonts w:ascii="Verdana" w:hAnsi="Verdana" w:cs="Arial"/>
          <w:sz w:val="18"/>
          <w:szCs w:val="18"/>
        </w:rPr>
        <w:t>,</w:t>
      </w:r>
      <w:r w:rsidRPr="00900CA3">
        <w:rPr>
          <w:rFonts w:ascii="Verdana" w:hAnsi="Verdana" w:cs="Arial"/>
          <w:sz w:val="18"/>
          <w:szCs w:val="18"/>
        </w:rPr>
        <w:t xml:space="preserve"> Al. Armii Krajowej 80, 43-316 Bielsko-Biała</w:t>
      </w:r>
    </w:p>
    <w:p w:rsidR="00900CA3" w:rsidRPr="00900CA3" w:rsidRDefault="00900CA3" w:rsidP="00900CA3">
      <w:pPr>
        <w:pStyle w:val="Akapitzlist"/>
        <w:numPr>
          <w:ilvl w:val="0"/>
          <w:numId w:val="7"/>
        </w:numPr>
        <w:rPr>
          <w:rFonts w:ascii="Verdana" w:hAnsi="Verdana" w:cs="Arial"/>
          <w:sz w:val="18"/>
          <w:szCs w:val="18"/>
        </w:rPr>
      </w:pPr>
      <w:r w:rsidRPr="00900CA3">
        <w:rPr>
          <w:rFonts w:ascii="Verdana" w:hAnsi="Verdana" w:cs="Arial"/>
          <w:sz w:val="18"/>
          <w:szCs w:val="18"/>
        </w:rPr>
        <w:t xml:space="preserve">PHU „KSEROFAX” Grzegorz </w:t>
      </w:r>
      <w:proofErr w:type="spellStart"/>
      <w:r w:rsidRPr="00900CA3">
        <w:rPr>
          <w:rFonts w:ascii="Verdana" w:hAnsi="Verdana" w:cs="Arial"/>
          <w:sz w:val="18"/>
          <w:szCs w:val="18"/>
        </w:rPr>
        <w:t>Kapiec</w:t>
      </w:r>
      <w:proofErr w:type="spellEnd"/>
      <w:r w:rsidR="00235532">
        <w:rPr>
          <w:rFonts w:ascii="Verdana" w:hAnsi="Verdana" w:cs="Arial"/>
          <w:sz w:val="18"/>
          <w:szCs w:val="18"/>
        </w:rPr>
        <w:t>,</w:t>
      </w:r>
      <w:r w:rsidRPr="00900CA3">
        <w:rPr>
          <w:rFonts w:ascii="Verdana" w:hAnsi="Verdana" w:cs="Arial"/>
          <w:sz w:val="18"/>
          <w:szCs w:val="18"/>
        </w:rPr>
        <w:t xml:space="preserve"> ul. Zagórska 57, 25-344 Kielce</w:t>
      </w:r>
    </w:p>
    <w:sectPr w:rsidR="00900CA3" w:rsidRPr="00900CA3" w:rsidSect="00296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67" w:rsidRDefault="002E0B67" w:rsidP="00A32CD0">
      <w:pPr>
        <w:spacing w:after="0" w:line="240" w:lineRule="auto"/>
      </w:pPr>
      <w:r>
        <w:separator/>
      </w:r>
    </w:p>
  </w:endnote>
  <w:endnote w:type="continuationSeparator" w:id="0">
    <w:p w:rsidR="002E0B67" w:rsidRDefault="002E0B67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8C" w:rsidRDefault="00F212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8C" w:rsidRDefault="00F212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8C" w:rsidRDefault="00F212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67" w:rsidRDefault="002E0B67" w:rsidP="00A32CD0">
      <w:pPr>
        <w:spacing w:after="0" w:line="240" w:lineRule="auto"/>
      </w:pPr>
      <w:r>
        <w:separator/>
      </w:r>
    </w:p>
  </w:footnote>
  <w:footnote w:type="continuationSeparator" w:id="0">
    <w:p w:rsidR="002E0B67" w:rsidRDefault="002E0B67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8C" w:rsidRDefault="00F212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7CE" w:rsidRPr="002A0296" w:rsidRDefault="00C757CE" w:rsidP="00C757CE">
    <w:pPr>
      <w:pStyle w:val="Nagwek"/>
    </w:pPr>
  </w:p>
  <w:p w:rsidR="00C757CE" w:rsidRDefault="00C757CE" w:rsidP="00C757CE">
    <w:pPr>
      <w:jc w:val="both"/>
    </w:pPr>
    <w:r>
      <w:object w:dxaOrig="1920" w:dyaOrig="1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pt;height:68.85pt" o:ole="" o:allowoverlap="f">
          <v:imagedata r:id="rId1" o:title=""/>
        </v:shape>
        <o:OLEObject Type="Embed" ProgID="CorelDraw.Graphic.15" ShapeID="_x0000_i1025" DrawAspect="Content" ObjectID="_1635657812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 w:rsidR="003A5E3E">
      <w:tab/>
    </w:r>
    <w:r w:rsidR="003A5E3E">
      <w:tab/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F2128C">
      <w:rPr>
        <w:rFonts w:ascii="Verdana" w:hAnsi="Verdana"/>
        <w:b/>
        <w:bCs/>
        <w:sz w:val="16"/>
        <w:szCs w:val="14"/>
      </w:rPr>
      <w:t>2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8C" w:rsidRDefault="00F212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C599E"/>
    <w:multiLevelType w:val="hybridMultilevel"/>
    <w:tmpl w:val="AE42A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A5FA2"/>
    <w:multiLevelType w:val="hybridMultilevel"/>
    <w:tmpl w:val="8014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44"/>
    <w:rsid w:val="000070BD"/>
    <w:rsid w:val="00051D5C"/>
    <w:rsid w:val="000A1525"/>
    <w:rsid w:val="000B588F"/>
    <w:rsid w:val="00111A37"/>
    <w:rsid w:val="001475E9"/>
    <w:rsid w:val="00147D8F"/>
    <w:rsid w:val="001941F6"/>
    <w:rsid w:val="001A12BD"/>
    <w:rsid w:val="00225CFB"/>
    <w:rsid w:val="00235532"/>
    <w:rsid w:val="00265F91"/>
    <w:rsid w:val="002965AB"/>
    <w:rsid w:val="002A47C9"/>
    <w:rsid w:val="002A65DD"/>
    <w:rsid w:val="002B34C7"/>
    <w:rsid w:val="002E0B67"/>
    <w:rsid w:val="00311DC7"/>
    <w:rsid w:val="0031782D"/>
    <w:rsid w:val="00355617"/>
    <w:rsid w:val="003A5E3E"/>
    <w:rsid w:val="003A5FB0"/>
    <w:rsid w:val="00416F1D"/>
    <w:rsid w:val="00446FB7"/>
    <w:rsid w:val="004501B4"/>
    <w:rsid w:val="00455178"/>
    <w:rsid w:val="004801AD"/>
    <w:rsid w:val="004D11FF"/>
    <w:rsid w:val="00503510"/>
    <w:rsid w:val="005222E4"/>
    <w:rsid w:val="00531A87"/>
    <w:rsid w:val="0053742D"/>
    <w:rsid w:val="00547E5D"/>
    <w:rsid w:val="005810E4"/>
    <w:rsid w:val="005E5234"/>
    <w:rsid w:val="0062009A"/>
    <w:rsid w:val="00630424"/>
    <w:rsid w:val="00734F40"/>
    <w:rsid w:val="00737965"/>
    <w:rsid w:val="0076717F"/>
    <w:rsid w:val="007752D0"/>
    <w:rsid w:val="00790735"/>
    <w:rsid w:val="007A033A"/>
    <w:rsid w:val="007B1420"/>
    <w:rsid w:val="007C01D1"/>
    <w:rsid w:val="00814E0F"/>
    <w:rsid w:val="0082527D"/>
    <w:rsid w:val="00857E1C"/>
    <w:rsid w:val="00892DE8"/>
    <w:rsid w:val="00900CA3"/>
    <w:rsid w:val="00950ABD"/>
    <w:rsid w:val="00950C94"/>
    <w:rsid w:val="00983726"/>
    <w:rsid w:val="0098773E"/>
    <w:rsid w:val="009934A3"/>
    <w:rsid w:val="009F7801"/>
    <w:rsid w:val="00A32CD0"/>
    <w:rsid w:val="00A3454D"/>
    <w:rsid w:val="00A7354F"/>
    <w:rsid w:val="00A91C33"/>
    <w:rsid w:val="00AB0744"/>
    <w:rsid w:val="00AC5A00"/>
    <w:rsid w:val="00AC5A17"/>
    <w:rsid w:val="00AC7DF8"/>
    <w:rsid w:val="00AD3770"/>
    <w:rsid w:val="00B9012D"/>
    <w:rsid w:val="00B9762D"/>
    <w:rsid w:val="00BA18A6"/>
    <w:rsid w:val="00BE3231"/>
    <w:rsid w:val="00C32750"/>
    <w:rsid w:val="00C757CE"/>
    <w:rsid w:val="00CF6496"/>
    <w:rsid w:val="00D0297A"/>
    <w:rsid w:val="00D04694"/>
    <w:rsid w:val="00D13D76"/>
    <w:rsid w:val="00D4198C"/>
    <w:rsid w:val="00D47926"/>
    <w:rsid w:val="00D945AA"/>
    <w:rsid w:val="00DB019E"/>
    <w:rsid w:val="00DF315D"/>
    <w:rsid w:val="00E04ECF"/>
    <w:rsid w:val="00E42682"/>
    <w:rsid w:val="00E455D7"/>
    <w:rsid w:val="00E668D2"/>
    <w:rsid w:val="00E74A87"/>
    <w:rsid w:val="00E96630"/>
    <w:rsid w:val="00EF66BF"/>
    <w:rsid w:val="00F17B03"/>
    <w:rsid w:val="00F2128C"/>
    <w:rsid w:val="00F3045A"/>
    <w:rsid w:val="00F46974"/>
    <w:rsid w:val="00F84896"/>
    <w:rsid w:val="00FD779A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82B05-8FD2-433A-81CD-A92B8FDD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2F488-489B-4D47-BF22-7708BC5A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Janik</dc:creator>
  <cp:lastModifiedBy>Agnieszka Łuksza</cp:lastModifiedBy>
  <cp:revision>2</cp:revision>
  <cp:lastPrinted>2019-11-12T10:01:00Z</cp:lastPrinted>
  <dcterms:created xsi:type="dcterms:W3CDTF">2019-11-19T07:37:00Z</dcterms:created>
  <dcterms:modified xsi:type="dcterms:W3CDTF">2019-11-19T07:37:00Z</dcterms:modified>
</cp:coreProperties>
</file>