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E19EF" w:rsidRDefault="00EE19EF" w:rsidP="000F43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7417" w:rsidRDefault="007A7417" w:rsidP="007A7417">
      <w:pPr>
        <w:spacing w:line="239" w:lineRule="auto"/>
        <w:ind w:left="6380"/>
        <w:rPr>
          <w:b/>
          <w:i/>
          <w:sz w:val="22"/>
          <w:u w:val="single"/>
        </w:rPr>
      </w:pPr>
      <w:r>
        <w:rPr>
          <w:b/>
          <w:i/>
          <w:sz w:val="22"/>
          <w:u w:val="single"/>
        </w:rPr>
        <w:t xml:space="preserve">Załącznik nr </w:t>
      </w:r>
      <w:r w:rsidR="00FA2ACC">
        <w:rPr>
          <w:b/>
          <w:i/>
          <w:sz w:val="22"/>
          <w:u w:val="single"/>
        </w:rPr>
        <w:t>3</w:t>
      </w:r>
      <w:r>
        <w:rPr>
          <w:b/>
          <w:i/>
          <w:sz w:val="22"/>
          <w:u w:val="single"/>
        </w:rPr>
        <w:t xml:space="preserve"> do Regulaminu</w:t>
      </w:r>
    </w:p>
    <w:p w:rsidR="007A7417" w:rsidRDefault="007A7417" w:rsidP="007A7417">
      <w:pPr>
        <w:spacing w:line="338" w:lineRule="exact"/>
        <w:rPr>
          <w:rFonts w:ascii="Times New Roman" w:eastAsia="Times New Roman" w:hAnsi="Times New Roman"/>
          <w:sz w:val="24"/>
        </w:rPr>
      </w:pPr>
    </w:p>
    <w:p w:rsidR="00653373" w:rsidRPr="00B32E0F" w:rsidRDefault="00653373" w:rsidP="00653373">
      <w:pPr>
        <w:ind w:left="3220"/>
        <w:rPr>
          <w:rFonts w:asciiTheme="minorHAnsi" w:hAnsiTheme="minorHAnsi" w:cstheme="minorHAnsi"/>
          <w:b/>
          <w:sz w:val="22"/>
          <w:szCs w:val="22"/>
        </w:rPr>
      </w:pPr>
      <w:r w:rsidRPr="00B32E0F">
        <w:rPr>
          <w:rFonts w:asciiTheme="minorHAnsi" w:hAnsiTheme="minorHAnsi" w:cstheme="minorHAnsi"/>
          <w:b/>
          <w:sz w:val="22"/>
          <w:szCs w:val="22"/>
        </w:rPr>
        <w:t>Wymagania Wynajmującego</w:t>
      </w:r>
    </w:p>
    <w:p w:rsidR="00653373" w:rsidRPr="00B32E0F" w:rsidRDefault="00653373" w:rsidP="0065337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653373" w:rsidRPr="00B32E0F" w:rsidRDefault="00653373" w:rsidP="00653373">
      <w:pPr>
        <w:rPr>
          <w:rFonts w:asciiTheme="minorHAnsi" w:hAnsiTheme="minorHAnsi" w:cstheme="minorHAnsi"/>
          <w:b/>
          <w:sz w:val="22"/>
          <w:szCs w:val="22"/>
        </w:rPr>
      </w:pPr>
      <w:r w:rsidRPr="00B32E0F">
        <w:rPr>
          <w:rFonts w:asciiTheme="minorHAnsi" w:hAnsiTheme="minorHAnsi" w:cstheme="minorHAnsi"/>
          <w:b/>
          <w:sz w:val="22"/>
          <w:szCs w:val="22"/>
        </w:rPr>
        <w:t xml:space="preserve">Zaplecze </w:t>
      </w:r>
      <w:proofErr w:type="spellStart"/>
      <w:r w:rsidRPr="00B32E0F">
        <w:rPr>
          <w:rFonts w:asciiTheme="minorHAnsi" w:hAnsiTheme="minorHAnsi" w:cstheme="minorHAnsi"/>
          <w:b/>
          <w:sz w:val="22"/>
          <w:szCs w:val="22"/>
        </w:rPr>
        <w:t>techniczno</w:t>
      </w:r>
      <w:proofErr w:type="spellEnd"/>
      <w:r w:rsidRPr="00B32E0F">
        <w:rPr>
          <w:rFonts w:asciiTheme="minorHAnsi" w:hAnsiTheme="minorHAnsi" w:cstheme="minorHAnsi"/>
          <w:b/>
          <w:sz w:val="22"/>
          <w:szCs w:val="22"/>
        </w:rPr>
        <w:t xml:space="preserve"> - lokalowe dla Centrum Konferencyjno-Szkoleniowego w typie hotelu</w:t>
      </w:r>
    </w:p>
    <w:p w:rsidR="00653373" w:rsidRPr="00B32E0F" w:rsidRDefault="00653373" w:rsidP="0065337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CB4473" w:rsidRDefault="00CB4473" w:rsidP="00653373">
      <w:pPr>
        <w:rPr>
          <w:rFonts w:asciiTheme="minorHAnsi" w:hAnsiTheme="minorHAnsi" w:cstheme="minorHAnsi"/>
          <w:b/>
          <w:sz w:val="22"/>
          <w:szCs w:val="22"/>
        </w:rPr>
      </w:pPr>
    </w:p>
    <w:p w:rsidR="00653373" w:rsidRPr="00B32E0F" w:rsidRDefault="00653373" w:rsidP="00653373">
      <w:pPr>
        <w:rPr>
          <w:rFonts w:asciiTheme="minorHAnsi" w:hAnsiTheme="minorHAnsi" w:cstheme="minorHAnsi"/>
          <w:b/>
          <w:sz w:val="22"/>
          <w:szCs w:val="22"/>
        </w:rPr>
      </w:pPr>
      <w:r w:rsidRPr="00B32E0F">
        <w:rPr>
          <w:rFonts w:asciiTheme="minorHAnsi" w:hAnsiTheme="minorHAnsi" w:cstheme="minorHAnsi"/>
          <w:b/>
          <w:sz w:val="22"/>
          <w:szCs w:val="22"/>
        </w:rPr>
        <w:t>Ogólne</w:t>
      </w:r>
    </w:p>
    <w:p w:rsidR="00653373" w:rsidRPr="00B32E0F" w:rsidRDefault="00653373" w:rsidP="0065337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653373" w:rsidRPr="00B32E0F" w:rsidRDefault="00653373" w:rsidP="00653373">
      <w:pPr>
        <w:numPr>
          <w:ilvl w:val="0"/>
          <w:numId w:val="20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32E0F">
        <w:rPr>
          <w:rFonts w:asciiTheme="minorHAnsi" w:hAnsiTheme="minorHAnsi" w:cstheme="minorHAnsi"/>
          <w:sz w:val="22"/>
          <w:szCs w:val="22"/>
        </w:rPr>
        <w:t>Lokal znajduj</w:t>
      </w:r>
      <w:r w:rsidR="00CB4473">
        <w:rPr>
          <w:rFonts w:asciiTheme="minorHAnsi" w:hAnsiTheme="minorHAnsi" w:cstheme="minorHAnsi"/>
          <w:sz w:val="22"/>
          <w:szCs w:val="22"/>
        </w:rPr>
        <w:t>e</w:t>
      </w:r>
      <w:r w:rsidRPr="00B32E0F">
        <w:rPr>
          <w:rFonts w:asciiTheme="minorHAnsi" w:hAnsiTheme="minorHAnsi" w:cstheme="minorHAnsi"/>
          <w:sz w:val="22"/>
          <w:szCs w:val="22"/>
        </w:rPr>
        <w:t xml:space="preserve"> się w zabytkowym budynku spichlerza, nad którym zarząd sprawuje Wynajmujący - Regionalne Centrum Naukowo-Technologiczne, w Podzamczu, Podzamcze 45.</w:t>
      </w:r>
    </w:p>
    <w:p w:rsidR="00653373" w:rsidRPr="00B32E0F" w:rsidRDefault="00653373" w:rsidP="00653373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2E0F">
        <w:rPr>
          <w:rFonts w:asciiTheme="minorHAnsi" w:hAnsiTheme="minorHAnsi" w:cstheme="minorHAnsi"/>
          <w:sz w:val="22"/>
          <w:szCs w:val="22"/>
        </w:rPr>
        <w:t>Budynek przeznaczony jest na działalność w typie hotelarskim.</w:t>
      </w:r>
    </w:p>
    <w:p w:rsidR="00653373" w:rsidRPr="00B32E0F" w:rsidRDefault="00653373" w:rsidP="00653373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2E0F">
        <w:rPr>
          <w:rFonts w:asciiTheme="minorHAnsi" w:hAnsiTheme="minorHAnsi" w:cstheme="minorHAnsi"/>
          <w:sz w:val="22"/>
          <w:szCs w:val="22"/>
        </w:rPr>
        <w:t>Lokal powinien być czynny przez cały rok od poniedziałku do niedzieli przez całą dobę.</w:t>
      </w:r>
    </w:p>
    <w:p w:rsidR="00653373" w:rsidRPr="00B32E0F" w:rsidRDefault="00653373" w:rsidP="00653373">
      <w:pPr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32E0F">
        <w:rPr>
          <w:rFonts w:asciiTheme="minorHAnsi" w:hAnsiTheme="minorHAnsi" w:cstheme="minorHAnsi"/>
          <w:sz w:val="22"/>
          <w:szCs w:val="22"/>
        </w:rPr>
        <w:t xml:space="preserve">Nadanie nazwy własnej </w:t>
      </w:r>
      <w:r w:rsidR="00B32E0F" w:rsidRPr="00B32E0F">
        <w:rPr>
          <w:rFonts w:asciiTheme="minorHAnsi" w:hAnsiTheme="minorHAnsi" w:cstheme="minorHAnsi"/>
          <w:sz w:val="22"/>
          <w:szCs w:val="22"/>
        </w:rPr>
        <w:t>lokalowi</w:t>
      </w:r>
      <w:r w:rsidRPr="00B32E0F">
        <w:rPr>
          <w:rFonts w:asciiTheme="minorHAnsi" w:hAnsiTheme="minorHAnsi" w:cstheme="minorHAnsi"/>
          <w:sz w:val="22"/>
          <w:szCs w:val="22"/>
        </w:rPr>
        <w:t xml:space="preserve"> przez Najemcę, wymaga wcześniejszej akceptacji Wynajmującego.</w:t>
      </w:r>
    </w:p>
    <w:p w:rsidR="00653373" w:rsidRPr="00B32E0F" w:rsidRDefault="00653373" w:rsidP="0065337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653373" w:rsidRPr="00B32E0F" w:rsidRDefault="00653373" w:rsidP="0065337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653373" w:rsidRPr="00B32E0F" w:rsidRDefault="00653373" w:rsidP="00653373">
      <w:pPr>
        <w:rPr>
          <w:rFonts w:asciiTheme="minorHAnsi" w:hAnsiTheme="minorHAnsi" w:cstheme="minorHAnsi"/>
          <w:b/>
          <w:sz w:val="22"/>
          <w:szCs w:val="22"/>
        </w:rPr>
      </w:pPr>
      <w:r w:rsidRPr="00B32E0F">
        <w:rPr>
          <w:rFonts w:asciiTheme="minorHAnsi" w:hAnsiTheme="minorHAnsi" w:cstheme="minorHAnsi"/>
          <w:b/>
          <w:sz w:val="22"/>
          <w:szCs w:val="22"/>
        </w:rPr>
        <w:t>Szczegółowe:</w:t>
      </w:r>
    </w:p>
    <w:p w:rsidR="00653373" w:rsidRPr="00B32E0F" w:rsidRDefault="00653373" w:rsidP="0065337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653373" w:rsidRPr="00B32E0F" w:rsidRDefault="00653373" w:rsidP="00653373">
      <w:pPr>
        <w:tabs>
          <w:tab w:val="left" w:pos="700"/>
        </w:tabs>
        <w:rPr>
          <w:rFonts w:asciiTheme="minorHAnsi" w:hAnsiTheme="minorHAnsi" w:cstheme="minorHAnsi"/>
          <w:b/>
          <w:sz w:val="22"/>
          <w:szCs w:val="22"/>
        </w:rPr>
      </w:pPr>
      <w:r w:rsidRPr="00B32E0F">
        <w:rPr>
          <w:rFonts w:asciiTheme="minorHAnsi" w:hAnsiTheme="minorHAnsi" w:cstheme="minorHAnsi"/>
          <w:b/>
          <w:sz w:val="22"/>
          <w:szCs w:val="22"/>
        </w:rPr>
        <w:t>1. Oferta lokalu w typie hotelu</w:t>
      </w:r>
    </w:p>
    <w:p w:rsidR="00653373" w:rsidRPr="00B32E0F" w:rsidRDefault="00653373" w:rsidP="0065337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653373" w:rsidRPr="00B32E0F" w:rsidRDefault="00653373" w:rsidP="00653373">
      <w:pPr>
        <w:numPr>
          <w:ilvl w:val="0"/>
          <w:numId w:val="19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32E0F">
        <w:rPr>
          <w:rFonts w:asciiTheme="minorHAnsi" w:hAnsiTheme="minorHAnsi" w:cstheme="minorHAnsi"/>
          <w:sz w:val="22"/>
          <w:szCs w:val="22"/>
        </w:rPr>
        <w:t>Oferowane w lokalu usługi powinny być skierowane do wszystkich zainteresowanych w tym do grup odwiedzających zabytkowy dworek w Podzamczu i Centrum Nauki Leonardo da Vinci oraz innych zainteresowanych, w szczególności do turystów.</w:t>
      </w:r>
    </w:p>
    <w:p w:rsidR="00653373" w:rsidRPr="00B32E0F" w:rsidRDefault="00653373" w:rsidP="00653373">
      <w:pPr>
        <w:numPr>
          <w:ilvl w:val="0"/>
          <w:numId w:val="19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32E0F">
        <w:rPr>
          <w:rFonts w:asciiTheme="minorHAnsi" w:hAnsiTheme="minorHAnsi" w:cstheme="minorHAnsi"/>
          <w:sz w:val="22"/>
          <w:szCs w:val="22"/>
        </w:rPr>
        <w:t>Wynajmujący wymaga, aby lokal był prowadzony w typie nowoczesnego obiektu hotelarskiego.</w:t>
      </w:r>
    </w:p>
    <w:p w:rsidR="00653373" w:rsidRPr="00B32E0F" w:rsidRDefault="00653373" w:rsidP="00653373">
      <w:pPr>
        <w:numPr>
          <w:ilvl w:val="0"/>
          <w:numId w:val="19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32E0F">
        <w:rPr>
          <w:rFonts w:asciiTheme="minorHAnsi" w:hAnsiTheme="minorHAnsi" w:cstheme="minorHAnsi"/>
          <w:sz w:val="22"/>
          <w:szCs w:val="22"/>
        </w:rPr>
        <w:t>Lokal czynny będzie całodobowo.</w:t>
      </w:r>
      <w:r w:rsidRPr="00B32E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2E0F">
        <w:rPr>
          <w:rFonts w:asciiTheme="minorHAnsi" w:hAnsiTheme="minorHAnsi" w:cstheme="minorHAnsi"/>
          <w:sz w:val="22"/>
          <w:szCs w:val="22"/>
        </w:rPr>
        <w:t>Możliwe jest krótsze otwarcie lokalu po wcześniejszym pisemnym uzgodnieniu z Wynajmującym.</w:t>
      </w:r>
    </w:p>
    <w:p w:rsidR="00653373" w:rsidRPr="00B32E0F" w:rsidRDefault="00653373" w:rsidP="00653373">
      <w:pPr>
        <w:numPr>
          <w:ilvl w:val="0"/>
          <w:numId w:val="19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32E0F">
        <w:rPr>
          <w:rFonts w:asciiTheme="minorHAnsi" w:hAnsiTheme="minorHAnsi" w:cstheme="minorHAnsi"/>
          <w:sz w:val="22"/>
          <w:szCs w:val="22"/>
        </w:rPr>
        <w:t>Wszystkie usługi, które Najemca będzie miał do zaoferowania gościom muszą spełniać wymogi jakościowe zgodnie z przepisami krajowymi i unijnymi.</w:t>
      </w:r>
    </w:p>
    <w:p w:rsidR="00653373" w:rsidRPr="00B32E0F" w:rsidRDefault="00653373" w:rsidP="00653373">
      <w:pPr>
        <w:numPr>
          <w:ilvl w:val="0"/>
          <w:numId w:val="19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32E0F">
        <w:rPr>
          <w:rFonts w:asciiTheme="minorHAnsi" w:hAnsiTheme="minorHAnsi" w:cstheme="minorHAnsi"/>
          <w:sz w:val="22"/>
          <w:szCs w:val="22"/>
        </w:rPr>
        <w:t>Wszelkie cenniki oraz informacje dla gości lokalu, muszą być opracowane co najmniej w językach polskim i angielskim.</w:t>
      </w:r>
    </w:p>
    <w:p w:rsidR="00653373" w:rsidRPr="00B32E0F" w:rsidRDefault="00653373" w:rsidP="00653373">
      <w:pPr>
        <w:numPr>
          <w:ilvl w:val="0"/>
          <w:numId w:val="19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32E0F">
        <w:rPr>
          <w:rFonts w:asciiTheme="minorHAnsi" w:hAnsiTheme="minorHAnsi" w:cstheme="minorHAnsi"/>
          <w:sz w:val="22"/>
          <w:szCs w:val="22"/>
        </w:rPr>
        <w:t>Wynajmujący ma prawo żądać deinstalacji na koszt Najemcy wszelkich urządzeń, które nie spełniają wymogów bezpieczeństwa i/lub jakości.</w:t>
      </w:r>
    </w:p>
    <w:p w:rsidR="00653373" w:rsidRPr="00B32E0F" w:rsidRDefault="00653373" w:rsidP="00653373">
      <w:pPr>
        <w:numPr>
          <w:ilvl w:val="0"/>
          <w:numId w:val="19"/>
        </w:numPr>
        <w:tabs>
          <w:tab w:val="left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32E0F">
        <w:rPr>
          <w:rFonts w:asciiTheme="minorHAnsi" w:hAnsiTheme="minorHAnsi" w:cstheme="minorHAnsi"/>
          <w:sz w:val="22"/>
          <w:szCs w:val="22"/>
        </w:rPr>
        <w:t>Najemca ponosi pełną odpowiedzialność za wykonanie usługi objętej przedmiotową umową, w tym również odpowiedzialność wobec osób trzecich korzystających z lokalu.</w:t>
      </w:r>
    </w:p>
    <w:p w:rsidR="00653373" w:rsidRPr="00B32E0F" w:rsidRDefault="00653373" w:rsidP="0065337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653373" w:rsidRPr="00B32E0F" w:rsidRDefault="00653373" w:rsidP="00653373">
      <w:pPr>
        <w:tabs>
          <w:tab w:val="left" w:pos="343"/>
        </w:tabs>
        <w:ind w:left="4"/>
        <w:rPr>
          <w:rFonts w:asciiTheme="minorHAnsi" w:hAnsiTheme="minorHAnsi" w:cstheme="minorHAnsi"/>
          <w:b/>
          <w:sz w:val="22"/>
          <w:szCs w:val="22"/>
        </w:rPr>
      </w:pPr>
      <w:r w:rsidRPr="00B32E0F">
        <w:rPr>
          <w:rFonts w:asciiTheme="minorHAnsi" w:hAnsiTheme="minorHAnsi" w:cstheme="minorHAnsi"/>
          <w:b/>
          <w:sz w:val="22"/>
          <w:szCs w:val="22"/>
        </w:rPr>
        <w:t>2.</w:t>
      </w:r>
      <w:r w:rsidRPr="00B32E0F">
        <w:rPr>
          <w:rFonts w:asciiTheme="minorHAnsi" w:eastAsia="Times New Roman" w:hAnsiTheme="minorHAnsi" w:cstheme="minorHAnsi"/>
          <w:sz w:val="22"/>
          <w:szCs w:val="22"/>
        </w:rPr>
        <w:tab/>
      </w:r>
      <w:r w:rsidRPr="00B32E0F">
        <w:rPr>
          <w:rFonts w:asciiTheme="minorHAnsi" w:hAnsiTheme="minorHAnsi" w:cstheme="minorHAnsi"/>
          <w:b/>
          <w:sz w:val="22"/>
          <w:szCs w:val="22"/>
        </w:rPr>
        <w:t>Kadra</w:t>
      </w:r>
    </w:p>
    <w:p w:rsidR="00653373" w:rsidRPr="00B32E0F" w:rsidRDefault="00653373" w:rsidP="0065337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653373" w:rsidRPr="00B32E0F" w:rsidRDefault="00653373" w:rsidP="00653373">
      <w:pPr>
        <w:numPr>
          <w:ilvl w:val="0"/>
          <w:numId w:val="16"/>
        </w:numPr>
        <w:tabs>
          <w:tab w:val="left" w:pos="364"/>
        </w:tabs>
        <w:ind w:left="708" w:right="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2E0F">
        <w:rPr>
          <w:rFonts w:asciiTheme="minorHAnsi" w:hAnsiTheme="minorHAnsi" w:cstheme="minorHAnsi"/>
          <w:sz w:val="22"/>
          <w:szCs w:val="22"/>
        </w:rPr>
        <w:t>Najemca powinien zapewnić odpowiednią liczbę pracowników, aby umożliwić nieprzerwane funkcjonowanie lokalu oraz należyte wykonywani</w:t>
      </w:r>
      <w:bookmarkStart w:id="0" w:name="_GoBack"/>
      <w:bookmarkEnd w:id="0"/>
      <w:r w:rsidRPr="00B32E0F">
        <w:rPr>
          <w:rFonts w:asciiTheme="minorHAnsi" w:hAnsiTheme="minorHAnsi" w:cstheme="minorHAnsi"/>
          <w:sz w:val="22"/>
          <w:szCs w:val="22"/>
        </w:rPr>
        <w:t xml:space="preserve"> proponowanych usług.</w:t>
      </w:r>
    </w:p>
    <w:p w:rsidR="00653373" w:rsidRPr="00B32E0F" w:rsidRDefault="00653373" w:rsidP="00653373">
      <w:pPr>
        <w:numPr>
          <w:ilvl w:val="0"/>
          <w:numId w:val="16"/>
        </w:numPr>
        <w:tabs>
          <w:tab w:val="left" w:pos="364"/>
        </w:tabs>
        <w:ind w:left="708" w:right="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2E0F">
        <w:rPr>
          <w:rFonts w:asciiTheme="minorHAnsi" w:hAnsiTheme="minorHAnsi" w:cstheme="minorHAnsi"/>
          <w:sz w:val="22"/>
          <w:szCs w:val="22"/>
        </w:rPr>
        <w:lastRenderedPageBreak/>
        <w:t>Pracownicy Najemcy powinni wykazywać się wysoką kulturą osobistą.</w:t>
      </w:r>
    </w:p>
    <w:p w:rsidR="00653373" w:rsidRPr="00B32E0F" w:rsidRDefault="00653373" w:rsidP="00653373">
      <w:pPr>
        <w:numPr>
          <w:ilvl w:val="0"/>
          <w:numId w:val="16"/>
        </w:numPr>
        <w:tabs>
          <w:tab w:val="left" w:pos="364"/>
        </w:tabs>
        <w:ind w:left="708" w:right="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2E0F">
        <w:rPr>
          <w:rFonts w:asciiTheme="minorHAnsi" w:hAnsiTheme="minorHAnsi" w:cstheme="minorHAnsi"/>
          <w:sz w:val="22"/>
          <w:szCs w:val="22"/>
        </w:rPr>
        <w:t>Pracownicy Najemcy powinni posiadać jednolite stroje, umożliwiające ich identyfikację.</w:t>
      </w:r>
    </w:p>
    <w:p w:rsidR="00653373" w:rsidRPr="00B32E0F" w:rsidRDefault="00653373" w:rsidP="00653373">
      <w:pPr>
        <w:numPr>
          <w:ilvl w:val="0"/>
          <w:numId w:val="16"/>
        </w:numPr>
        <w:tabs>
          <w:tab w:val="left" w:pos="364"/>
        </w:tabs>
        <w:ind w:left="708" w:right="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2E0F">
        <w:rPr>
          <w:rFonts w:asciiTheme="minorHAnsi" w:hAnsiTheme="minorHAnsi" w:cstheme="minorHAnsi"/>
          <w:sz w:val="22"/>
          <w:szCs w:val="22"/>
        </w:rPr>
        <w:t>Wynajmujący zastrzega sobie prawo do zgłaszania uwag dot. ubioru i zachowania pracowników Najemcy oraz jakości obsługi klientów. Najemca jest zobowiązany do zastosowania się do uwag Wynajmującego.</w:t>
      </w:r>
    </w:p>
    <w:p w:rsidR="00653373" w:rsidRPr="00B32E0F" w:rsidRDefault="00653373" w:rsidP="00653373">
      <w:pPr>
        <w:numPr>
          <w:ilvl w:val="0"/>
          <w:numId w:val="16"/>
        </w:numPr>
        <w:tabs>
          <w:tab w:val="left" w:pos="364"/>
        </w:tabs>
        <w:ind w:left="708" w:right="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2E0F">
        <w:rPr>
          <w:rFonts w:asciiTheme="minorHAnsi" w:hAnsiTheme="minorHAnsi" w:cstheme="minorHAnsi"/>
          <w:sz w:val="22"/>
          <w:szCs w:val="22"/>
        </w:rPr>
        <w:t>Pracownicy Najemcy muszą spełniać wymagania określone przepisami prawa.</w:t>
      </w:r>
    </w:p>
    <w:p w:rsidR="00653373" w:rsidRPr="00B32E0F" w:rsidRDefault="00653373" w:rsidP="0065337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653373" w:rsidRPr="00B32E0F" w:rsidRDefault="00653373" w:rsidP="00653373">
      <w:pPr>
        <w:tabs>
          <w:tab w:val="left" w:pos="343"/>
        </w:tabs>
        <w:ind w:left="4"/>
        <w:rPr>
          <w:rFonts w:asciiTheme="minorHAnsi" w:hAnsiTheme="minorHAnsi" w:cstheme="minorHAnsi"/>
          <w:b/>
          <w:sz w:val="22"/>
          <w:szCs w:val="22"/>
        </w:rPr>
      </w:pPr>
      <w:r w:rsidRPr="00B32E0F">
        <w:rPr>
          <w:rFonts w:asciiTheme="minorHAnsi" w:hAnsiTheme="minorHAnsi" w:cstheme="minorHAnsi"/>
          <w:b/>
          <w:sz w:val="22"/>
          <w:szCs w:val="22"/>
        </w:rPr>
        <w:t>3.</w:t>
      </w:r>
      <w:r w:rsidRPr="00B32E0F">
        <w:rPr>
          <w:rFonts w:asciiTheme="minorHAnsi" w:eastAsia="Times New Roman" w:hAnsiTheme="minorHAnsi" w:cstheme="minorHAnsi"/>
          <w:sz w:val="22"/>
          <w:szCs w:val="22"/>
        </w:rPr>
        <w:tab/>
      </w:r>
      <w:r w:rsidRPr="00B32E0F">
        <w:rPr>
          <w:rFonts w:asciiTheme="minorHAnsi" w:hAnsiTheme="minorHAnsi" w:cstheme="minorHAnsi"/>
          <w:b/>
          <w:sz w:val="22"/>
          <w:szCs w:val="22"/>
        </w:rPr>
        <w:t>Powierzchnia i charakterystyka Hotelu</w:t>
      </w:r>
    </w:p>
    <w:p w:rsidR="00653373" w:rsidRPr="00B32E0F" w:rsidRDefault="00653373" w:rsidP="0065337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653373" w:rsidRPr="00B32E0F" w:rsidRDefault="00653373" w:rsidP="00653373">
      <w:pPr>
        <w:numPr>
          <w:ilvl w:val="0"/>
          <w:numId w:val="17"/>
        </w:numPr>
        <w:tabs>
          <w:tab w:val="left" w:pos="364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32E0F">
        <w:rPr>
          <w:rFonts w:asciiTheme="minorHAnsi" w:hAnsiTheme="minorHAnsi" w:cstheme="minorHAnsi"/>
          <w:sz w:val="22"/>
          <w:szCs w:val="22"/>
        </w:rPr>
        <w:t>Budynek liczy powierzchnię użytkową 570,90 m</w:t>
      </w:r>
      <w:r w:rsidRPr="00B32E0F">
        <w:rPr>
          <w:rFonts w:asciiTheme="minorHAnsi" w:hAnsiTheme="minorHAnsi" w:cstheme="minorHAnsi"/>
          <w:sz w:val="22"/>
          <w:szCs w:val="22"/>
          <w:vertAlign w:val="superscript"/>
        </w:rPr>
        <w:t>2</w:t>
      </w:r>
      <w:r w:rsidRPr="00B32E0F">
        <w:rPr>
          <w:rFonts w:asciiTheme="minorHAnsi" w:hAnsiTheme="minorHAnsi" w:cstheme="minorHAnsi"/>
          <w:sz w:val="22"/>
          <w:szCs w:val="22"/>
        </w:rPr>
        <w:t>.</w:t>
      </w:r>
    </w:p>
    <w:p w:rsidR="00653373" w:rsidRPr="00B32E0F" w:rsidRDefault="00653373" w:rsidP="00653373">
      <w:pPr>
        <w:numPr>
          <w:ilvl w:val="0"/>
          <w:numId w:val="17"/>
        </w:numPr>
        <w:tabs>
          <w:tab w:val="left" w:pos="364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32E0F">
        <w:rPr>
          <w:rFonts w:asciiTheme="minorHAnsi" w:hAnsiTheme="minorHAnsi" w:cstheme="minorHAnsi"/>
          <w:sz w:val="22"/>
          <w:szCs w:val="22"/>
        </w:rPr>
        <w:t>Informacje o pomieszczeniach: Szczegółowe informacje o pomieszczeniach – zał. nr 2</w:t>
      </w:r>
    </w:p>
    <w:p w:rsidR="00653373" w:rsidRPr="00B32E0F" w:rsidRDefault="00653373" w:rsidP="00653373">
      <w:pPr>
        <w:numPr>
          <w:ilvl w:val="0"/>
          <w:numId w:val="17"/>
        </w:numPr>
        <w:tabs>
          <w:tab w:val="left" w:pos="364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32E0F">
        <w:rPr>
          <w:rFonts w:asciiTheme="minorHAnsi" w:hAnsiTheme="minorHAnsi" w:cstheme="minorHAnsi"/>
          <w:sz w:val="22"/>
          <w:szCs w:val="22"/>
        </w:rPr>
        <w:t>Zalecane jest przeprowadzenie wizji lokalnej, po wcześniejszym uzgodnieniu terminu z Wynajmującym.</w:t>
      </w:r>
    </w:p>
    <w:p w:rsidR="00653373" w:rsidRPr="00B32E0F" w:rsidRDefault="00653373" w:rsidP="00653373">
      <w:pPr>
        <w:numPr>
          <w:ilvl w:val="0"/>
          <w:numId w:val="17"/>
        </w:numPr>
        <w:tabs>
          <w:tab w:val="left" w:pos="364"/>
        </w:tabs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B32E0F">
        <w:rPr>
          <w:rFonts w:asciiTheme="minorHAnsi" w:hAnsiTheme="minorHAnsi" w:cstheme="minorHAnsi"/>
          <w:sz w:val="22"/>
          <w:szCs w:val="22"/>
        </w:rPr>
        <w:t>Wszelkie dostawy do lokalu muszą odbywać się w sposób niezakłócający pracy Wynajmującego</w:t>
      </w:r>
      <w:r w:rsidRPr="00B32E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2E0F">
        <w:rPr>
          <w:rFonts w:asciiTheme="minorHAnsi" w:hAnsiTheme="minorHAnsi" w:cstheme="minorHAnsi"/>
          <w:sz w:val="22"/>
          <w:szCs w:val="22"/>
        </w:rPr>
        <w:t>oraz pobytu gości hotelowych.</w:t>
      </w:r>
    </w:p>
    <w:p w:rsidR="00653373" w:rsidRPr="00B32E0F" w:rsidRDefault="00653373" w:rsidP="0065337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653373" w:rsidRPr="00B32E0F" w:rsidRDefault="00653373" w:rsidP="00653373">
      <w:pPr>
        <w:tabs>
          <w:tab w:val="left" w:pos="343"/>
        </w:tabs>
        <w:ind w:left="4"/>
        <w:rPr>
          <w:rFonts w:asciiTheme="minorHAnsi" w:hAnsiTheme="minorHAnsi" w:cstheme="minorHAnsi"/>
          <w:b/>
          <w:sz w:val="22"/>
          <w:szCs w:val="22"/>
        </w:rPr>
      </w:pPr>
      <w:r w:rsidRPr="00B32E0F">
        <w:rPr>
          <w:rFonts w:asciiTheme="minorHAnsi" w:hAnsiTheme="minorHAnsi" w:cstheme="minorHAnsi"/>
          <w:b/>
          <w:sz w:val="22"/>
          <w:szCs w:val="22"/>
        </w:rPr>
        <w:t>4.</w:t>
      </w:r>
      <w:r w:rsidRPr="00B32E0F">
        <w:rPr>
          <w:rFonts w:asciiTheme="minorHAnsi" w:eastAsia="Times New Roman" w:hAnsiTheme="minorHAnsi" w:cstheme="minorHAnsi"/>
          <w:sz w:val="22"/>
          <w:szCs w:val="22"/>
        </w:rPr>
        <w:tab/>
      </w:r>
      <w:r w:rsidRPr="00B32E0F">
        <w:rPr>
          <w:rFonts w:asciiTheme="minorHAnsi" w:hAnsiTheme="minorHAnsi" w:cstheme="minorHAnsi"/>
          <w:b/>
          <w:sz w:val="22"/>
          <w:szCs w:val="22"/>
        </w:rPr>
        <w:t>Adaptacja i użytkowanie</w:t>
      </w:r>
    </w:p>
    <w:p w:rsidR="00653373" w:rsidRPr="00B32E0F" w:rsidRDefault="00653373" w:rsidP="00653373">
      <w:pPr>
        <w:rPr>
          <w:rFonts w:asciiTheme="minorHAnsi" w:eastAsia="Times New Roman" w:hAnsiTheme="minorHAnsi" w:cstheme="minorHAnsi"/>
          <w:sz w:val="22"/>
          <w:szCs w:val="22"/>
        </w:rPr>
      </w:pPr>
    </w:p>
    <w:p w:rsidR="00653373" w:rsidRPr="00B32E0F" w:rsidRDefault="00653373" w:rsidP="00653373">
      <w:pPr>
        <w:numPr>
          <w:ilvl w:val="0"/>
          <w:numId w:val="18"/>
        </w:numPr>
        <w:tabs>
          <w:tab w:val="left" w:pos="364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B32E0F">
        <w:rPr>
          <w:rFonts w:asciiTheme="minorHAnsi" w:hAnsiTheme="minorHAnsi" w:cstheme="minorHAnsi"/>
          <w:sz w:val="22"/>
          <w:szCs w:val="22"/>
        </w:rPr>
        <w:t>Pełne wyposażenie i urządzenie lokalu w niezbędne meble i urządzenia należy do Najemcy i pozostaje jego własnością.</w:t>
      </w:r>
    </w:p>
    <w:p w:rsidR="00653373" w:rsidRPr="00B32E0F" w:rsidRDefault="00653373" w:rsidP="00653373">
      <w:pPr>
        <w:numPr>
          <w:ilvl w:val="0"/>
          <w:numId w:val="18"/>
        </w:numPr>
        <w:tabs>
          <w:tab w:val="left" w:pos="364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B32E0F">
        <w:rPr>
          <w:rFonts w:asciiTheme="minorHAnsi" w:hAnsiTheme="minorHAnsi" w:cstheme="minorHAnsi"/>
          <w:sz w:val="22"/>
          <w:szCs w:val="22"/>
        </w:rPr>
        <w:t>Jeżeli z powodów technologicznych powstanie potrzeba ingerowania w istniejący budynek (wiercenie, mocowanie itp.) należy to każdorazowo uzgodnić to z Wynajmującym i uzyskać jego zgodę.</w:t>
      </w:r>
    </w:p>
    <w:p w:rsidR="00653373" w:rsidRPr="00B32E0F" w:rsidRDefault="00653373" w:rsidP="00653373">
      <w:pPr>
        <w:numPr>
          <w:ilvl w:val="0"/>
          <w:numId w:val="18"/>
        </w:numPr>
        <w:tabs>
          <w:tab w:val="left" w:pos="36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32E0F">
        <w:rPr>
          <w:rFonts w:asciiTheme="minorHAnsi" w:hAnsiTheme="minorHAnsi" w:cstheme="minorHAnsi"/>
          <w:sz w:val="22"/>
          <w:szCs w:val="22"/>
        </w:rPr>
        <w:t>Wynajmujący oddaje Najemcy lokal w najem, w zamian za opłacanie czynszu. Kwota miesięcznego czynszu nie obejmuje kosztów utrzymania i eksploatacji lokalu oraz pozostałych opłat, które dodatkowo ponosił będzie przyszły Najemca m.in. opłat związanych z energią elektryczną, wodą i kanalizacją, ogrzewaniem, wywozem śmieci, z usługami telekomunikacyjnymi oraz inne koszty generowane przez przyszłego Najemcę z tytułu zamówionych przez Niego usług, wg wskazań liczników lub innych przeznaczonych do tego urządzeń lub opłat stałych naliczanych przez dostawców mediów. Powyższe naliczane i pobierane będą od dnia</w:t>
      </w:r>
      <w:r w:rsidRPr="00B32E0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2E0F">
        <w:rPr>
          <w:rFonts w:asciiTheme="minorHAnsi" w:hAnsiTheme="minorHAnsi" w:cstheme="minorHAnsi"/>
          <w:sz w:val="22"/>
          <w:szCs w:val="22"/>
        </w:rPr>
        <w:t>jego przekazania Najemcy potwierdzonego protokołem.</w:t>
      </w:r>
    </w:p>
    <w:p w:rsidR="00653373" w:rsidRPr="00653373" w:rsidRDefault="00653373" w:rsidP="00653373">
      <w:pPr>
        <w:numPr>
          <w:ilvl w:val="0"/>
          <w:numId w:val="18"/>
        </w:numPr>
        <w:tabs>
          <w:tab w:val="left" w:pos="364"/>
        </w:tabs>
        <w:ind w:right="20"/>
        <w:jc w:val="both"/>
        <w:rPr>
          <w:rFonts w:asciiTheme="minorHAnsi" w:hAnsiTheme="minorHAnsi" w:cstheme="minorHAnsi"/>
          <w:sz w:val="22"/>
          <w:szCs w:val="22"/>
        </w:rPr>
      </w:pPr>
      <w:r w:rsidRPr="00B32E0F">
        <w:rPr>
          <w:rFonts w:asciiTheme="minorHAnsi" w:hAnsiTheme="minorHAnsi" w:cstheme="minorHAnsi"/>
          <w:sz w:val="22"/>
          <w:szCs w:val="22"/>
        </w:rPr>
        <w:t xml:space="preserve">Najemca będzie zobowiązany we własnym zakresie do codziennego sprzątania wynajętego lokalu i utrzymywania go w należytym </w:t>
      </w:r>
      <w:r w:rsidRPr="00653373">
        <w:rPr>
          <w:rFonts w:asciiTheme="minorHAnsi" w:hAnsiTheme="minorHAnsi" w:cstheme="minorHAnsi"/>
          <w:sz w:val="22"/>
          <w:szCs w:val="22"/>
        </w:rPr>
        <w:t>porządku przez cały czas trwania najmu oraz dokonywać drobnych bieżących napraw na własny koszt.</w:t>
      </w:r>
    </w:p>
    <w:p w:rsidR="00653373" w:rsidRPr="00653373" w:rsidRDefault="00653373" w:rsidP="00653373">
      <w:pPr>
        <w:rPr>
          <w:rFonts w:asciiTheme="minorHAnsi" w:hAnsiTheme="minorHAnsi" w:cstheme="minorHAnsi"/>
          <w:sz w:val="22"/>
          <w:szCs w:val="22"/>
        </w:rPr>
      </w:pPr>
    </w:p>
    <w:p w:rsidR="00DF5672" w:rsidRPr="007A7417" w:rsidRDefault="00DF5672" w:rsidP="00653373">
      <w:pPr>
        <w:ind w:left="3220"/>
        <w:rPr>
          <w:rFonts w:ascii="Times New Roman" w:hAnsi="Times New Roman" w:cs="Times New Roman"/>
          <w:sz w:val="24"/>
          <w:szCs w:val="24"/>
        </w:rPr>
      </w:pPr>
    </w:p>
    <w:sectPr w:rsidR="00DF5672" w:rsidRPr="007A7417" w:rsidSect="00EE19EF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315" w:rsidRDefault="00E67315" w:rsidP="00EE19EF">
      <w:r>
        <w:separator/>
      </w:r>
    </w:p>
  </w:endnote>
  <w:endnote w:type="continuationSeparator" w:id="0">
    <w:p w:rsidR="00E67315" w:rsidRDefault="00E67315" w:rsidP="00EE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A9" w:rsidRDefault="00A372A9">
    <w:pPr>
      <w:pStyle w:val="Stopka"/>
    </w:pPr>
    <w:r w:rsidRPr="00A372A9">
      <w:rPr>
        <w:noProof/>
      </w:rPr>
      <w:drawing>
        <wp:inline distT="0" distB="0" distL="0" distR="0">
          <wp:extent cx="5760720" cy="1256030"/>
          <wp:effectExtent l="19050" t="0" r="0" b="0"/>
          <wp:docPr id="1" name="Obraz 2" descr="C:\Users\ADMIN\Desktop\Akty prawne\Inne\Loga\RPO 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kty prawne\Inne\Loga\RPO 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2A9" w:rsidRDefault="00A372A9">
    <w:pPr>
      <w:pStyle w:val="Stopka"/>
    </w:pPr>
    <w:r w:rsidRPr="00A372A9">
      <w:rPr>
        <w:noProof/>
      </w:rPr>
      <w:drawing>
        <wp:inline distT="0" distB="0" distL="0" distR="0">
          <wp:extent cx="5760720" cy="1256030"/>
          <wp:effectExtent l="19050" t="0" r="0" b="0"/>
          <wp:docPr id="4" name="Obraz 2" descr="C:\Users\ADMIN\Desktop\Akty prawne\Inne\Loga\RPO belk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Akty prawne\Inne\Loga\RPO belk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315" w:rsidRDefault="00E67315" w:rsidP="00EE19EF">
      <w:r>
        <w:separator/>
      </w:r>
    </w:p>
  </w:footnote>
  <w:footnote w:type="continuationSeparator" w:id="0">
    <w:p w:rsidR="00E67315" w:rsidRDefault="00E67315" w:rsidP="00EE19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EF" w:rsidRDefault="00EE19EF">
    <w:pPr>
      <w:pStyle w:val="Nagwek"/>
    </w:pPr>
    <w:r w:rsidRPr="00EE19EF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-50165</wp:posOffset>
          </wp:positionH>
          <wp:positionV relativeFrom="paragraph">
            <wp:posOffset>541020</wp:posOffset>
          </wp:positionV>
          <wp:extent cx="1085850" cy="1089660"/>
          <wp:effectExtent l="19050" t="0" r="0" b="0"/>
          <wp:wrapNone/>
          <wp:docPr id="2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1089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D3D0C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1117600</wp:posOffset>
              </wp:positionH>
              <wp:positionV relativeFrom="paragraph">
                <wp:posOffset>518160</wp:posOffset>
              </wp:positionV>
              <wp:extent cx="2053590" cy="1581150"/>
              <wp:effectExtent l="0" t="0" r="381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3590" cy="1581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19EF" w:rsidRDefault="00EE19EF" w:rsidP="00EE19EF">
                          <w:pPr>
                            <w:tabs>
                              <w:tab w:val="left" w:pos="3119"/>
                            </w:tabs>
                            <w:rPr>
                              <w:rFonts w:ascii="Myriad Pro" w:hAnsi="Myriad Pro"/>
                              <w:b/>
                              <w:color w:val="264568"/>
                            </w:rPr>
                          </w:pPr>
                          <w:r w:rsidRPr="00113730"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t>Regionalne Centrum</w:t>
                          </w:r>
                          <w:r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b/>
                              <w:color w:val="264568"/>
                            </w:rPr>
                            <w:t>Naukowo-Technologiczne</w:t>
                          </w:r>
                        </w:p>
                        <w:p w:rsidR="00EE19EF" w:rsidRPr="00451140" w:rsidRDefault="00EE19EF" w:rsidP="00EE19EF">
                          <w:pPr>
                            <w:tabs>
                              <w:tab w:val="left" w:pos="3119"/>
                            </w:tabs>
                            <w:rPr>
                              <w:rFonts w:ascii="Myriad Pro" w:hAnsi="Myriad Pro"/>
                              <w:b/>
                              <w:color w:val="264568"/>
                            </w:rPr>
                          </w:pP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>Podzamcze 45</w:t>
                          </w:r>
                          <w:r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>26-060 Chęciny</w:t>
                          </w:r>
                          <w:r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br/>
                          </w:r>
                          <w:r w:rsidRPr="00113730">
                            <w:rPr>
                              <w:rFonts w:ascii="Myriad Pro" w:hAnsi="Myriad Pro"/>
                              <w:color w:val="264568"/>
                              <w:sz w:val="14"/>
                            </w:rPr>
                            <w:t xml:space="preserve">tel. 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>(41) 343 40 50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</w:r>
                          <w:proofErr w:type="spellStart"/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>faks</w:t>
                          </w:r>
                          <w:proofErr w:type="spellEnd"/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t xml:space="preserve"> (41) 307 44 76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  <w:t>www.rcnt.pl</w:t>
                          </w:r>
                          <w:r w:rsidRPr="00617DC4"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  <w:br/>
                          </w:r>
                          <w:hyperlink r:id="rId2" w:history="1">
                            <w:r w:rsidRPr="00617DC4">
                              <w:rPr>
                                <w:rStyle w:val="Hipercze"/>
                                <w:rFonts w:ascii="Myriad Pro" w:hAnsi="Myriad Pro"/>
                                <w:sz w:val="14"/>
                                <w:lang w:val="en-US"/>
                              </w:rPr>
                              <w:t>sekretariat@rcnt.pl</w:t>
                            </w:r>
                          </w:hyperlink>
                        </w:p>
                        <w:p w:rsidR="00EE19EF" w:rsidRPr="00617DC4" w:rsidRDefault="00EE19EF" w:rsidP="00EE19EF">
                          <w:pPr>
                            <w:spacing w:before="60" w:line="168" w:lineRule="exact"/>
                            <w:rPr>
                              <w:rFonts w:ascii="Myriad Pro" w:hAnsi="Myriad Pro"/>
                              <w:color w:val="264568"/>
                              <w:sz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8pt;margin-top:40.8pt;width:161.7pt;height:12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" stroked="f">
              <v:textbox>
                <w:txbxContent>
                  <w:p w:rsidR="00EE19EF" w:rsidRDefault="00EE19EF" w:rsidP="00EE19EF">
                    <w:pPr>
                      <w:tabs>
                        <w:tab w:val="left" w:pos="3119"/>
                      </w:tabs>
                      <w:rPr>
                        <w:rFonts w:ascii="Myriad Pro" w:hAnsi="Myriad Pro"/>
                        <w:b/>
                        <w:color w:val="264568"/>
                      </w:rPr>
                    </w:pPr>
                    <w:r w:rsidRPr="00113730">
                      <w:rPr>
                        <w:rFonts w:ascii="Myriad Pro" w:hAnsi="Myriad Pro"/>
                        <w:b/>
                        <w:color w:val="264568"/>
                      </w:rPr>
                      <w:t>Regionalne Centrum</w:t>
                    </w:r>
                    <w:r>
                      <w:rPr>
                        <w:rFonts w:ascii="Myriad Pro" w:hAnsi="Myriad Pro"/>
                        <w:b/>
                        <w:color w:val="264568"/>
                      </w:rPr>
                      <w:br/>
                    </w:r>
                    <w:r w:rsidRPr="00113730">
                      <w:rPr>
                        <w:rFonts w:ascii="Myriad Pro" w:hAnsi="Myriad Pro"/>
                        <w:b/>
                        <w:color w:val="264568"/>
                      </w:rPr>
                      <w:t>Naukowo-Technologiczne</w:t>
                    </w:r>
                  </w:p>
                  <w:p w:rsidR="00EE19EF" w:rsidRPr="00451140" w:rsidRDefault="00EE19EF" w:rsidP="00EE19EF">
                    <w:pPr>
                      <w:tabs>
                        <w:tab w:val="left" w:pos="3119"/>
                      </w:tabs>
                      <w:rPr>
                        <w:rFonts w:ascii="Myriad Pro" w:hAnsi="Myriad Pro"/>
                        <w:b/>
                        <w:color w:val="264568"/>
                      </w:rPr>
                    </w:pP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>Podzamcze 45</w:t>
                    </w:r>
                    <w:r>
                      <w:rPr>
                        <w:rFonts w:ascii="Myriad Pro" w:hAnsi="Myriad Pro"/>
                        <w:color w:val="264568"/>
                        <w:sz w:val="14"/>
                      </w:rPr>
                      <w:br/>
                    </w: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>26-060 Chęciny</w:t>
                    </w:r>
                    <w:r>
                      <w:rPr>
                        <w:rFonts w:ascii="Myriad Pro" w:hAnsi="Myriad Pro"/>
                        <w:color w:val="264568"/>
                        <w:sz w:val="14"/>
                      </w:rPr>
                      <w:br/>
                    </w:r>
                    <w:r w:rsidRPr="00113730">
                      <w:rPr>
                        <w:rFonts w:ascii="Myriad Pro" w:hAnsi="Myriad Pro"/>
                        <w:color w:val="264568"/>
                        <w:sz w:val="14"/>
                      </w:rPr>
                      <w:t xml:space="preserve">tel. 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>(41) 343 40 50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</w:r>
                    <w:proofErr w:type="spellStart"/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>faks</w:t>
                    </w:r>
                    <w:proofErr w:type="spellEnd"/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t xml:space="preserve"> (41) 307 44 76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  <w:t>www.rcnt.pl</w:t>
                    </w:r>
                    <w:r w:rsidRPr="00617DC4"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  <w:br/>
                    </w:r>
                    <w:hyperlink r:id="rId3" w:history="1">
                      <w:r w:rsidRPr="00617DC4">
                        <w:rPr>
                          <w:rStyle w:val="Hipercze"/>
                          <w:rFonts w:ascii="Myriad Pro" w:hAnsi="Myriad Pro"/>
                          <w:sz w:val="14"/>
                          <w:lang w:val="en-US"/>
                        </w:rPr>
                        <w:t>sekretariat@rcnt.pl</w:t>
                      </w:r>
                    </w:hyperlink>
                  </w:p>
                  <w:p w:rsidR="00EE19EF" w:rsidRPr="00617DC4" w:rsidRDefault="00EE19EF" w:rsidP="00EE19EF">
                    <w:pPr>
                      <w:spacing w:before="60" w:line="168" w:lineRule="exact"/>
                      <w:rPr>
                        <w:rFonts w:ascii="Myriad Pro" w:hAnsi="Myriad Pro"/>
                        <w:color w:val="264568"/>
                        <w:sz w:val="1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7E8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4D52D6FA"/>
    <w:lvl w:ilvl="0" w:tplc="CEC6014C">
      <w:start w:val="1"/>
      <w:numFmt w:val="lowerLetter"/>
      <w:lvlText w:val="%1."/>
      <w:lvlJc w:val="left"/>
      <w:rPr>
        <w:rFonts w:asciiTheme="minorHAnsi" w:eastAsia="Calibri" w:hAnsiTheme="minorHAnsi" w:cstheme="minorHAnsi"/>
        <w:b w:val="0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00006952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00005F90"/>
    <w:lvl w:ilvl="0" w:tplc="FFFFFFFF">
      <w:start w:val="1"/>
      <w:numFmt w:val="low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11"/>
    <w:multiLevelType w:val="hybridMultilevel"/>
    <w:tmpl w:val="5C7A36FA"/>
    <w:lvl w:ilvl="0" w:tplc="A6E42338">
      <w:start w:val="1"/>
      <w:numFmt w:val="lowerLetter"/>
      <w:lvlText w:val="%1."/>
      <w:lvlJc w:val="left"/>
      <w:rPr>
        <w:rFonts w:asciiTheme="minorHAnsi" w:eastAsia="Calibri" w:hAnsiTheme="minorHAnsi" w:cstheme="minorHAnsi"/>
        <w:b w:val="0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12"/>
    <w:multiLevelType w:val="hybridMultilevel"/>
    <w:tmpl w:val="5C56A5EE"/>
    <w:lvl w:ilvl="0" w:tplc="2E062168">
      <w:start w:val="1"/>
      <w:numFmt w:val="lowerLetter"/>
      <w:lvlText w:val="%1."/>
      <w:lvlJc w:val="left"/>
      <w:rPr>
        <w:rFonts w:asciiTheme="minorHAnsi" w:eastAsia="Calibri" w:hAnsiTheme="minorHAnsi" w:cstheme="minorHAnsi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8525C40"/>
    <w:multiLevelType w:val="hybridMultilevel"/>
    <w:tmpl w:val="9FB4226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97ED7"/>
    <w:multiLevelType w:val="hybridMultilevel"/>
    <w:tmpl w:val="AC90B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71801"/>
    <w:multiLevelType w:val="hybridMultilevel"/>
    <w:tmpl w:val="61BA9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969DA"/>
    <w:multiLevelType w:val="hybridMultilevel"/>
    <w:tmpl w:val="CAE2F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B0A8A"/>
    <w:multiLevelType w:val="hybridMultilevel"/>
    <w:tmpl w:val="53182BB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9068BE"/>
    <w:multiLevelType w:val="hybridMultilevel"/>
    <w:tmpl w:val="1A6043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4F3BDF"/>
    <w:multiLevelType w:val="hybridMultilevel"/>
    <w:tmpl w:val="B07C1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D2F5F"/>
    <w:multiLevelType w:val="hybridMultilevel"/>
    <w:tmpl w:val="E3E2EF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07F4A"/>
    <w:multiLevelType w:val="hybridMultilevel"/>
    <w:tmpl w:val="84DEC3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C55CE"/>
    <w:multiLevelType w:val="hybridMultilevel"/>
    <w:tmpl w:val="90CC721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E7120E"/>
    <w:multiLevelType w:val="hybridMultilevel"/>
    <w:tmpl w:val="22BAAFF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1E6772"/>
    <w:multiLevelType w:val="hybridMultilevel"/>
    <w:tmpl w:val="E83282CA"/>
    <w:lvl w:ilvl="0" w:tplc="6B201DC2">
      <w:start w:val="1"/>
      <w:numFmt w:val="decimal"/>
      <w:lvlText w:val="%1)"/>
      <w:lvlJc w:val="left"/>
      <w:pPr>
        <w:ind w:left="643" w:hanging="360"/>
      </w:pPr>
    </w:lvl>
    <w:lvl w:ilvl="1" w:tplc="04150019">
      <w:start w:val="1"/>
      <w:numFmt w:val="lowerLetter"/>
      <w:lvlText w:val="%2."/>
      <w:lvlJc w:val="left"/>
      <w:pPr>
        <w:ind w:left="1363" w:hanging="360"/>
      </w:pPr>
    </w:lvl>
    <w:lvl w:ilvl="2" w:tplc="0415001B">
      <w:start w:val="1"/>
      <w:numFmt w:val="lowerRoman"/>
      <w:lvlText w:val="%3."/>
      <w:lvlJc w:val="right"/>
      <w:pPr>
        <w:ind w:left="2083" w:hanging="180"/>
      </w:pPr>
    </w:lvl>
    <w:lvl w:ilvl="3" w:tplc="0415000F">
      <w:start w:val="1"/>
      <w:numFmt w:val="decimal"/>
      <w:lvlText w:val="%4."/>
      <w:lvlJc w:val="left"/>
      <w:pPr>
        <w:ind w:left="2803" w:hanging="360"/>
      </w:pPr>
    </w:lvl>
    <w:lvl w:ilvl="4" w:tplc="04150019">
      <w:start w:val="1"/>
      <w:numFmt w:val="lowerLetter"/>
      <w:lvlText w:val="%5."/>
      <w:lvlJc w:val="left"/>
      <w:pPr>
        <w:ind w:left="3523" w:hanging="360"/>
      </w:pPr>
    </w:lvl>
    <w:lvl w:ilvl="5" w:tplc="0415001B">
      <w:start w:val="1"/>
      <w:numFmt w:val="lowerRoman"/>
      <w:lvlText w:val="%6."/>
      <w:lvlJc w:val="right"/>
      <w:pPr>
        <w:ind w:left="4243" w:hanging="180"/>
      </w:pPr>
    </w:lvl>
    <w:lvl w:ilvl="6" w:tplc="0415000F">
      <w:start w:val="1"/>
      <w:numFmt w:val="decimal"/>
      <w:lvlText w:val="%7."/>
      <w:lvlJc w:val="left"/>
      <w:pPr>
        <w:ind w:left="4963" w:hanging="360"/>
      </w:pPr>
    </w:lvl>
    <w:lvl w:ilvl="7" w:tplc="04150019">
      <w:start w:val="1"/>
      <w:numFmt w:val="lowerLetter"/>
      <w:lvlText w:val="%8."/>
      <w:lvlJc w:val="left"/>
      <w:pPr>
        <w:ind w:left="5683" w:hanging="360"/>
      </w:pPr>
    </w:lvl>
    <w:lvl w:ilvl="8" w:tplc="0415001B">
      <w:start w:val="1"/>
      <w:numFmt w:val="lowerRoman"/>
      <w:lvlText w:val="%9."/>
      <w:lvlJc w:val="right"/>
      <w:pPr>
        <w:ind w:left="6403" w:hanging="180"/>
      </w:pPr>
    </w:lvl>
  </w:abstractNum>
  <w:abstractNum w:abstractNumId="18" w15:restartNumberingAfterBreak="0">
    <w:nsid w:val="739B415A"/>
    <w:multiLevelType w:val="singleLevel"/>
    <w:tmpl w:val="A454BFA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74483E50"/>
    <w:multiLevelType w:val="hybridMultilevel"/>
    <w:tmpl w:val="DC9E13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13"/>
  </w:num>
  <w:num w:numId="5">
    <w:abstractNumId w:val="19"/>
  </w:num>
  <w:num w:numId="6">
    <w:abstractNumId w:val="7"/>
  </w:num>
  <w:num w:numId="7">
    <w:abstractNumId w:val="0"/>
  </w:num>
  <w:num w:numId="8">
    <w:abstractNumId w:val="18"/>
    <w:lvlOverride w:ilvl="0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  <w:num w:numId="12">
    <w:abstractNumId w:val="1"/>
  </w:num>
  <w:num w:numId="13">
    <w:abstractNumId w:val="6"/>
  </w:num>
  <w:num w:numId="14">
    <w:abstractNumId w:val="10"/>
  </w:num>
  <w:num w:numId="15">
    <w:abstractNumId w:val="11"/>
  </w:num>
  <w:num w:numId="16">
    <w:abstractNumId w:val="4"/>
  </w:num>
  <w:num w:numId="17">
    <w:abstractNumId w:val="5"/>
  </w:num>
  <w:num w:numId="18">
    <w:abstractNumId w:val="15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AC"/>
    <w:rsid w:val="000210C2"/>
    <w:rsid w:val="000335BF"/>
    <w:rsid w:val="000366A3"/>
    <w:rsid w:val="00051EAB"/>
    <w:rsid w:val="000520D9"/>
    <w:rsid w:val="00057F34"/>
    <w:rsid w:val="00064EE0"/>
    <w:rsid w:val="000D1725"/>
    <w:rsid w:val="000D5AAC"/>
    <w:rsid w:val="000E0856"/>
    <w:rsid w:val="000E0BFB"/>
    <w:rsid w:val="000F0C94"/>
    <w:rsid w:val="000F432E"/>
    <w:rsid w:val="00112AA0"/>
    <w:rsid w:val="001535FC"/>
    <w:rsid w:val="00164817"/>
    <w:rsid w:val="00171806"/>
    <w:rsid w:val="00194FAE"/>
    <w:rsid w:val="001A6B81"/>
    <w:rsid w:val="001C7948"/>
    <w:rsid w:val="00206FEE"/>
    <w:rsid w:val="00264D3B"/>
    <w:rsid w:val="00287EE2"/>
    <w:rsid w:val="002B1336"/>
    <w:rsid w:val="002C306F"/>
    <w:rsid w:val="002D28E9"/>
    <w:rsid w:val="002F73FC"/>
    <w:rsid w:val="00313965"/>
    <w:rsid w:val="00313D79"/>
    <w:rsid w:val="00326B6F"/>
    <w:rsid w:val="00397403"/>
    <w:rsid w:val="003C2649"/>
    <w:rsid w:val="003E3A76"/>
    <w:rsid w:val="003F2A45"/>
    <w:rsid w:val="00402F16"/>
    <w:rsid w:val="00497564"/>
    <w:rsid w:val="004E78F6"/>
    <w:rsid w:val="004F0AF8"/>
    <w:rsid w:val="005143EE"/>
    <w:rsid w:val="00565BFB"/>
    <w:rsid w:val="00577B33"/>
    <w:rsid w:val="00593CFF"/>
    <w:rsid w:val="005D503F"/>
    <w:rsid w:val="005E5427"/>
    <w:rsid w:val="005E698C"/>
    <w:rsid w:val="00600067"/>
    <w:rsid w:val="00626D25"/>
    <w:rsid w:val="00633DA8"/>
    <w:rsid w:val="006478AA"/>
    <w:rsid w:val="00653373"/>
    <w:rsid w:val="00666834"/>
    <w:rsid w:val="00673F2B"/>
    <w:rsid w:val="006761FF"/>
    <w:rsid w:val="00680878"/>
    <w:rsid w:val="006A326D"/>
    <w:rsid w:val="006B1EF2"/>
    <w:rsid w:val="006B74CB"/>
    <w:rsid w:val="006C070C"/>
    <w:rsid w:val="006D2E04"/>
    <w:rsid w:val="006F088A"/>
    <w:rsid w:val="00711908"/>
    <w:rsid w:val="00711EA6"/>
    <w:rsid w:val="007226D3"/>
    <w:rsid w:val="00725380"/>
    <w:rsid w:val="00744E45"/>
    <w:rsid w:val="0079250F"/>
    <w:rsid w:val="00797E98"/>
    <w:rsid w:val="007A7417"/>
    <w:rsid w:val="007B542D"/>
    <w:rsid w:val="007C3D5D"/>
    <w:rsid w:val="007C636D"/>
    <w:rsid w:val="007E1254"/>
    <w:rsid w:val="007E330C"/>
    <w:rsid w:val="00843631"/>
    <w:rsid w:val="008774CC"/>
    <w:rsid w:val="00895700"/>
    <w:rsid w:val="008A47BC"/>
    <w:rsid w:val="009429BF"/>
    <w:rsid w:val="00950794"/>
    <w:rsid w:val="0095498F"/>
    <w:rsid w:val="00994D63"/>
    <w:rsid w:val="009A36BF"/>
    <w:rsid w:val="009B66BA"/>
    <w:rsid w:val="009C1B4C"/>
    <w:rsid w:val="009E2FA6"/>
    <w:rsid w:val="009F49AC"/>
    <w:rsid w:val="00A00378"/>
    <w:rsid w:val="00A026E7"/>
    <w:rsid w:val="00A25266"/>
    <w:rsid w:val="00A372A9"/>
    <w:rsid w:val="00A64C2F"/>
    <w:rsid w:val="00A73A3A"/>
    <w:rsid w:val="00A812BB"/>
    <w:rsid w:val="00A857FD"/>
    <w:rsid w:val="00AB7BA8"/>
    <w:rsid w:val="00AC30CA"/>
    <w:rsid w:val="00AF380A"/>
    <w:rsid w:val="00B32E0F"/>
    <w:rsid w:val="00B5448C"/>
    <w:rsid w:val="00B57BF0"/>
    <w:rsid w:val="00B72DEC"/>
    <w:rsid w:val="00B869FF"/>
    <w:rsid w:val="00BB1942"/>
    <w:rsid w:val="00BC594C"/>
    <w:rsid w:val="00BF4202"/>
    <w:rsid w:val="00C04656"/>
    <w:rsid w:val="00C44881"/>
    <w:rsid w:val="00C57916"/>
    <w:rsid w:val="00C7089C"/>
    <w:rsid w:val="00C869BE"/>
    <w:rsid w:val="00CA70D7"/>
    <w:rsid w:val="00CB4473"/>
    <w:rsid w:val="00CF60EA"/>
    <w:rsid w:val="00D21763"/>
    <w:rsid w:val="00D23BB2"/>
    <w:rsid w:val="00D46659"/>
    <w:rsid w:val="00DC0FD2"/>
    <w:rsid w:val="00DE4976"/>
    <w:rsid w:val="00DF5672"/>
    <w:rsid w:val="00E12321"/>
    <w:rsid w:val="00E2420A"/>
    <w:rsid w:val="00E43CA1"/>
    <w:rsid w:val="00E44CD7"/>
    <w:rsid w:val="00E539DE"/>
    <w:rsid w:val="00E60734"/>
    <w:rsid w:val="00E67315"/>
    <w:rsid w:val="00ED3D0C"/>
    <w:rsid w:val="00EE19EF"/>
    <w:rsid w:val="00F64572"/>
    <w:rsid w:val="00F77119"/>
    <w:rsid w:val="00F95C80"/>
    <w:rsid w:val="00FA2ACC"/>
    <w:rsid w:val="00FA7EE1"/>
    <w:rsid w:val="00FB11F5"/>
    <w:rsid w:val="00FD7F90"/>
    <w:rsid w:val="00FF3603"/>
    <w:rsid w:val="00FF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20D9A4-E2D7-4776-B6A3-DE382497E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417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5AA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EE19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E19EF"/>
  </w:style>
  <w:style w:type="paragraph" w:styleId="Stopka">
    <w:name w:val="footer"/>
    <w:basedOn w:val="Normalny"/>
    <w:link w:val="StopkaZnak"/>
    <w:uiPriority w:val="99"/>
    <w:semiHidden/>
    <w:unhideWhenUsed/>
    <w:rsid w:val="00EE19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19EF"/>
  </w:style>
  <w:style w:type="character" w:styleId="Hipercze">
    <w:name w:val="Hyperlink"/>
    <w:basedOn w:val="Domylnaczcionkaakapitu"/>
    <w:uiPriority w:val="99"/>
    <w:unhideWhenUsed/>
    <w:rsid w:val="00EE19EF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72A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72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rcnt.pl" TargetMode="External"/><Relationship Id="rId2" Type="http://schemas.openxmlformats.org/officeDocument/2006/relationships/hyperlink" Target="mailto:sekretariat@rcnt.pl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FB8A4E-E291-4BC9-A152-D216941EE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Karolina Mazur-Durnaś</cp:lastModifiedBy>
  <cp:revision>4</cp:revision>
  <cp:lastPrinted>2017-03-13T08:36:00Z</cp:lastPrinted>
  <dcterms:created xsi:type="dcterms:W3CDTF">2017-03-10T15:57:00Z</dcterms:created>
  <dcterms:modified xsi:type="dcterms:W3CDTF">2017-03-13T12:25:00Z</dcterms:modified>
</cp:coreProperties>
</file>