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1AAB" w14:textId="77777777" w:rsidR="004F52A6" w:rsidRDefault="004F52A6"/>
    <w:p w14:paraId="5247EF7B" w14:textId="77777777" w:rsidR="004F52A6" w:rsidRDefault="00000000">
      <w:pPr>
        <w:jc w:val="center"/>
      </w:pPr>
      <w:r>
        <w:rPr>
          <w:rFonts w:ascii="Calibri" w:eastAsia="Calibri" w:hAnsi="Calibri" w:cs="Calibri"/>
        </w:rPr>
        <w:t xml:space="preserve"> </w:t>
      </w:r>
    </w:p>
    <w:p w14:paraId="2CBB27F6" w14:textId="77777777" w:rsidR="004F52A6" w:rsidRDefault="00000000">
      <w:pPr>
        <w:jc w:val="center"/>
      </w:pPr>
      <w:r>
        <w:rPr>
          <w:rFonts w:ascii="Calibri" w:eastAsia="Calibri" w:hAnsi="Calibri" w:cs="Calibri"/>
          <w:b/>
          <w:bCs/>
          <w:sz w:val="36"/>
          <w:szCs w:val="36"/>
        </w:rPr>
        <w:t>INFORMACJA POKONTROLNA</w:t>
      </w:r>
    </w:p>
    <w:p w14:paraId="22F8DFE3" w14:textId="77777777" w:rsidR="004F52A6" w:rsidRDefault="00000000">
      <w:pPr>
        <w:jc w:val="center"/>
      </w:pPr>
      <w:r>
        <w:rPr>
          <w:rFonts w:ascii="Calibri" w:eastAsia="Calibri" w:hAnsi="Calibri" w:cs="Calibri"/>
          <w:b/>
          <w:bCs/>
          <w:sz w:val="36"/>
          <w:szCs w:val="36"/>
        </w:rPr>
        <w:t>FESW.05.01-IZ.00-0029/23-002-INF</w:t>
      </w:r>
    </w:p>
    <w:p w14:paraId="40B1C0EF" w14:textId="77777777" w:rsidR="004F52A6" w:rsidRDefault="00000000">
      <w:pPr>
        <w:spacing w:after="90"/>
        <w:jc w:val="center"/>
      </w:pPr>
      <w:r>
        <w:rPr>
          <w:rFonts w:ascii="Calibri" w:eastAsia="Calibri" w:hAnsi="Calibri" w:cs="Calibri"/>
        </w:rPr>
        <w:t xml:space="preserve"> </w:t>
      </w:r>
    </w:p>
    <w:p w14:paraId="7E4376E0" w14:textId="77777777" w:rsidR="004F52A6" w:rsidRDefault="00000000">
      <w:pPr>
        <w:spacing w:after="90"/>
        <w:jc w:val="center"/>
      </w:pPr>
      <w:r>
        <w:rPr>
          <w:rFonts w:ascii="Calibri" w:eastAsia="Calibri" w:hAnsi="Calibri" w:cs="Calibri"/>
        </w:rPr>
        <w:t xml:space="preserve"> </w:t>
      </w:r>
    </w:p>
    <w:p w14:paraId="7D345859" w14:textId="77777777" w:rsidR="004F52A6" w:rsidRDefault="00000000">
      <w:pPr>
        <w:spacing w:after="150" w:line="276" w:lineRule="auto"/>
      </w:pPr>
      <w:r>
        <w:rPr>
          <w:rFonts w:ascii="Calibri" w:eastAsia="Calibri" w:hAnsi="Calibri" w:cs="Calibri"/>
          <w:b/>
          <w:bCs/>
          <w:sz w:val="28"/>
          <w:szCs w:val="28"/>
        </w:rPr>
        <w:t>Informacje wstępne</w:t>
      </w:r>
    </w:p>
    <w:p w14:paraId="5C2E3A9A" w14:textId="77777777" w:rsidR="004F52A6"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4F52A6" w14:paraId="7855E03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48B11EA" w14:textId="77777777" w:rsidR="004F52A6"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63B3466" w14:textId="77777777" w:rsidR="004F52A6" w:rsidRDefault="00000000">
            <w:pPr>
              <w:spacing w:after="125"/>
            </w:pPr>
            <w:r>
              <w:rPr>
                <w:rFonts w:ascii="Calibri" w:eastAsia="Calibri" w:hAnsi="Calibri" w:cs="Calibri"/>
                <w:sz w:val="22"/>
                <w:szCs w:val="22"/>
              </w:rPr>
              <w:t>FESW.05.01-IZ.00-0029/23-002</w:t>
            </w:r>
          </w:p>
        </w:tc>
      </w:tr>
      <w:tr w:rsidR="004F52A6" w14:paraId="2A315D3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1881399" w14:textId="77777777" w:rsidR="004F52A6"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64983E" w14:textId="77777777" w:rsidR="004F52A6" w:rsidRDefault="00000000">
            <w:pPr>
              <w:spacing w:after="125"/>
            </w:pPr>
            <w:r>
              <w:rPr>
                <w:rFonts w:ascii="Calibri" w:eastAsia="Calibri" w:hAnsi="Calibri" w:cs="Calibri"/>
                <w:sz w:val="22"/>
                <w:szCs w:val="22"/>
              </w:rPr>
              <w:t>FESW.05.01-IZ.00-0029/23</w:t>
            </w:r>
          </w:p>
        </w:tc>
      </w:tr>
      <w:tr w:rsidR="004F52A6" w14:paraId="5A3B23A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2D0CC09" w14:textId="77777777" w:rsidR="004F52A6"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F3047B0" w14:textId="77777777" w:rsidR="004F52A6" w:rsidRDefault="00000000">
            <w:pPr>
              <w:spacing w:after="125"/>
            </w:pPr>
            <w:r>
              <w:rPr>
                <w:rFonts w:ascii="Calibri" w:eastAsia="Calibri" w:hAnsi="Calibri" w:cs="Calibri"/>
                <w:sz w:val="22"/>
                <w:szCs w:val="22"/>
              </w:rPr>
              <w:t>Zwiększenie miejsc przedszkolnych w Gminie Górno poprzez rozbudowę, modernizację i doposażenie infrastruktury przedszkolnej</w:t>
            </w:r>
          </w:p>
        </w:tc>
      </w:tr>
    </w:tbl>
    <w:p w14:paraId="29D362AF" w14:textId="77777777" w:rsidR="004F52A6" w:rsidRDefault="00000000">
      <w:pPr>
        <w:spacing w:after="240" w:line="276" w:lineRule="auto"/>
        <w:jc w:val="center"/>
      </w:pPr>
      <w:r>
        <w:rPr>
          <w:rFonts w:ascii="Calibri" w:eastAsia="Calibri" w:hAnsi="Calibri" w:cs="Calibri"/>
          <w:sz w:val="1"/>
          <w:szCs w:val="1"/>
        </w:rPr>
        <w:t xml:space="preserve"> </w:t>
      </w:r>
    </w:p>
    <w:p w14:paraId="2D7DA313" w14:textId="77777777" w:rsidR="004F52A6"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265"/>
      </w:tblGrid>
      <w:tr w:rsidR="004F52A6" w14:paraId="085732B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7E5DF07" w14:textId="77777777" w:rsidR="004F52A6"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A9E230" w14:textId="77777777" w:rsidR="004F52A6" w:rsidRDefault="00000000">
            <w:pPr>
              <w:spacing w:after="125"/>
            </w:pPr>
            <w:r>
              <w:rPr>
                <w:rFonts w:ascii="Calibri" w:eastAsia="Calibri" w:hAnsi="Calibri" w:cs="Calibri"/>
                <w:sz w:val="22"/>
                <w:szCs w:val="22"/>
              </w:rPr>
              <w:t>6572400548</w:t>
            </w:r>
          </w:p>
        </w:tc>
      </w:tr>
      <w:tr w:rsidR="004F52A6" w14:paraId="70E1824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4406F52" w14:textId="77777777" w:rsidR="004F52A6"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6FB470D" w14:textId="77777777" w:rsidR="004F52A6" w:rsidRDefault="00000000">
            <w:pPr>
              <w:spacing w:after="125"/>
            </w:pPr>
            <w:r>
              <w:rPr>
                <w:rFonts w:ascii="Calibri" w:eastAsia="Calibri" w:hAnsi="Calibri" w:cs="Calibri"/>
                <w:sz w:val="22"/>
                <w:szCs w:val="22"/>
              </w:rPr>
              <w:t>Gmina Górno</w:t>
            </w:r>
          </w:p>
        </w:tc>
      </w:tr>
      <w:tr w:rsidR="004F52A6" w14:paraId="4C0A779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64FE5B7" w14:textId="77777777" w:rsidR="004F52A6"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22C6424" w14:textId="77777777" w:rsidR="004F52A6" w:rsidRDefault="00000000">
            <w:pPr>
              <w:spacing w:after="125"/>
            </w:pPr>
            <w:r>
              <w:rPr>
                <w:rFonts w:ascii="Calibri" w:eastAsia="Calibri" w:hAnsi="Calibri" w:cs="Calibri"/>
                <w:sz w:val="22"/>
                <w:szCs w:val="22"/>
              </w:rPr>
              <w:t xml:space="preserve">Górno 26-008, </w:t>
            </w:r>
            <w:proofErr w:type="spellStart"/>
            <w:r>
              <w:rPr>
                <w:rFonts w:ascii="Calibri" w:eastAsia="Calibri" w:hAnsi="Calibri" w:cs="Calibri"/>
                <w:sz w:val="22"/>
                <w:szCs w:val="22"/>
              </w:rPr>
              <w:t>Łysicka</w:t>
            </w:r>
            <w:proofErr w:type="spellEnd"/>
            <w:r>
              <w:rPr>
                <w:rFonts w:ascii="Calibri" w:eastAsia="Calibri" w:hAnsi="Calibri" w:cs="Calibri"/>
                <w:sz w:val="22"/>
                <w:szCs w:val="22"/>
              </w:rPr>
              <w:t xml:space="preserve"> 13</w:t>
            </w:r>
          </w:p>
        </w:tc>
      </w:tr>
    </w:tbl>
    <w:p w14:paraId="4899E23F" w14:textId="77777777" w:rsidR="004F52A6" w:rsidRDefault="00000000">
      <w:pPr>
        <w:spacing w:after="240" w:line="276" w:lineRule="auto"/>
        <w:jc w:val="center"/>
      </w:pPr>
      <w:r>
        <w:rPr>
          <w:rFonts w:ascii="Calibri" w:eastAsia="Calibri" w:hAnsi="Calibri" w:cs="Calibri"/>
          <w:sz w:val="1"/>
          <w:szCs w:val="1"/>
        </w:rPr>
        <w:t xml:space="preserve"> </w:t>
      </w:r>
    </w:p>
    <w:p w14:paraId="52896C4B" w14:textId="77777777" w:rsidR="004F52A6"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4F52A6" w14:paraId="53F727D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D0C582D" w14:textId="77777777" w:rsidR="004F52A6"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9FBBDE" w14:textId="77777777" w:rsidR="004F52A6" w:rsidRDefault="00000000">
            <w:pPr>
              <w:spacing w:after="125"/>
            </w:pPr>
            <w:r>
              <w:rPr>
                <w:rFonts w:ascii="Calibri" w:eastAsia="Calibri" w:hAnsi="Calibri" w:cs="Calibri"/>
                <w:sz w:val="22"/>
                <w:szCs w:val="22"/>
              </w:rPr>
              <w:t>Planowa</w:t>
            </w:r>
          </w:p>
        </w:tc>
      </w:tr>
      <w:tr w:rsidR="004F52A6" w14:paraId="7F7F6E6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BC1188F" w14:textId="77777777" w:rsidR="004F52A6"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9D80688" w14:textId="77777777" w:rsidR="004F52A6" w:rsidRDefault="00000000">
            <w:pPr>
              <w:spacing w:after="125"/>
            </w:pPr>
            <w:r>
              <w:rPr>
                <w:rFonts w:ascii="Calibri" w:eastAsia="Calibri" w:hAnsi="Calibri" w:cs="Calibri"/>
                <w:sz w:val="22"/>
                <w:szCs w:val="22"/>
              </w:rPr>
              <w:t>Dokumentacji</w:t>
            </w:r>
          </w:p>
        </w:tc>
      </w:tr>
      <w:tr w:rsidR="004F52A6" w14:paraId="7464FFB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6BBBEA2" w14:textId="77777777" w:rsidR="004F52A6"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8D3CDE" w14:textId="77777777" w:rsidR="004F52A6" w:rsidRDefault="00000000">
            <w:pPr>
              <w:spacing w:after="125"/>
            </w:pPr>
            <w:r>
              <w:rPr>
                <w:rFonts w:ascii="Calibri" w:eastAsia="Calibri" w:hAnsi="Calibri" w:cs="Calibri"/>
                <w:sz w:val="22"/>
                <w:szCs w:val="22"/>
              </w:rPr>
              <w:t>Zamówień publicznych</w:t>
            </w:r>
          </w:p>
        </w:tc>
      </w:tr>
      <w:tr w:rsidR="004F52A6" w14:paraId="164AD51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1B20AA2" w14:textId="77777777" w:rsidR="004F52A6"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64EC0E5" w14:textId="77777777" w:rsidR="004F52A6" w:rsidRDefault="00000000">
            <w:pPr>
              <w:spacing w:after="125"/>
            </w:pPr>
            <w:r>
              <w:rPr>
                <w:rFonts w:ascii="Calibri" w:eastAsia="Calibri" w:hAnsi="Calibri" w:cs="Calibri"/>
                <w:sz w:val="22"/>
                <w:szCs w:val="22"/>
              </w:rPr>
              <w:t>Katarzyna Karbowniczek-Cebula, Dariusz Kosela</w:t>
            </w:r>
          </w:p>
        </w:tc>
      </w:tr>
      <w:tr w:rsidR="004F52A6" w14:paraId="1E82475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FDD2978" w14:textId="77777777" w:rsidR="004F52A6"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8CCC30" w14:textId="77777777" w:rsidR="004F52A6" w:rsidRDefault="00000000">
            <w:pPr>
              <w:spacing w:after="125"/>
            </w:pPr>
            <w:r>
              <w:rPr>
                <w:rFonts w:ascii="Calibri" w:eastAsia="Calibri" w:hAnsi="Calibri" w:cs="Calibri"/>
                <w:sz w:val="22"/>
                <w:szCs w:val="22"/>
              </w:rPr>
              <w:t>EFRR-VIII Kontrola zamówień publicznych na dokumentach (25.08.2025 r.)</w:t>
            </w:r>
          </w:p>
        </w:tc>
      </w:tr>
      <w:tr w:rsidR="004F52A6" w14:paraId="42C8F8A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6F7E931" w14:textId="77777777" w:rsidR="004F52A6" w:rsidRPr="00B640EA" w:rsidRDefault="00000000">
            <w:pPr>
              <w:spacing w:after="125"/>
              <w:rPr>
                <w:rFonts w:asciiTheme="minorHAnsi" w:hAnsiTheme="minorHAnsi" w:cstheme="minorHAnsi"/>
                <w:sz w:val="22"/>
                <w:szCs w:val="22"/>
              </w:rPr>
            </w:pPr>
            <w:r w:rsidRPr="00B640EA">
              <w:rPr>
                <w:rFonts w:asciiTheme="minorHAnsi" w:eastAsia="Calibri" w:hAnsiTheme="minorHAnsi" w:cstheme="minorHAns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FB9B7B1" w14:textId="4454642D" w:rsidR="004F52A6" w:rsidRPr="00B640EA" w:rsidRDefault="00B640EA">
            <w:pPr>
              <w:spacing w:after="125"/>
              <w:rPr>
                <w:rFonts w:asciiTheme="minorHAnsi" w:hAnsiTheme="minorHAnsi" w:cstheme="minorHAnsi"/>
                <w:sz w:val="22"/>
                <w:szCs w:val="22"/>
              </w:rPr>
            </w:pPr>
            <w:r w:rsidRPr="00B640EA">
              <w:rPr>
                <w:rFonts w:asciiTheme="minorHAnsi" w:hAnsiTheme="minorHAnsi" w:cstheme="minorHAnsi"/>
                <w:sz w:val="22"/>
                <w:szCs w:val="22"/>
              </w:rPr>
              <w:t>Wersja 1</w:t>
            </w:r>
          </w:p>
        </w:tc>
      </w:tr>
      <w:tr w:rsidR="004F52A6" w14:paraId="5FB37D1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2F852DF" w14:textId="77777777" w:rsidR="004F52A6"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9008EE" w14:textId="77777777" w:rsidR="004F52A6" w:rsidRDefault="00000000">
            <w:pPr>
              <w:spacing w:after="125"/>
            </w:pPr>
            <w:r>
              <w:rPr>
                <w:rFonts w:ascii="Calibri" w:eastAsia="Calibri" w:hAnsi="Calibri" w:cs="Calibri"/>
                <w:sz w:val="22"/>
                <w:szCs w:val="22"/>
              </w:rPr>
              <w:t>2025-10-16 - 2025-10-16</w:t>
            </w:r>
          </w:p>
        </w:tc>
      </w:tr>
      <w:tr w:rsidR="004F52A6" w14:paraId="11CE186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3D27AC1" w14:textId="77777777" w:rsidR="004F52A6"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BBF5B6" w14:textId="77777777" w:rsidR="004F52A6" w:rsidRDefault="00000000">
            <w:pPr>
              <w:spacing w:after="125"/>
            </w:pPr>
            <w:r>
              <w:rPr>
                <w:rFonts w:ascii="Calibri" w:eastAsia="Calibri" w:hAnsi="Calibri" w:cs="Calibri"/>
                <w:sz w:val="22"/>
                <w:szCs w:val="22"/>
              </w:rPr>
              <w:t>2025-10-16</w:t>
            </w:r>
          </w:p>
        </w:tc>
      </w:tr>
      <w:tr w:rsidR="004F52A6" w14:paraId="66E6914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A8B776C" w14:textId="77777777" w:rsidR="004F52A6"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7126B4" w14:textId="77777777" w:rsidR="004F52A6" w:rsidRDefault="00000000">
            <w:pPr>
              <w:spacing w:after="125"/>
            </w:pPr>
            <w:r>
              <w:rPr>
                <w:rFonts w:ascii="Calibri" w:eastAsia="Calibri" w:hAnsi="Calibri" w:cs="Calibri"/>
                <w:sz w:val="22"/>
                <w:szCs w:val="22"/>
              </w:rPr>
              <w:t>Urząd Marszałkowski Województwa Świętokrzyskiego</w:t>
            </w:r>
          </w:p>
        </w:tc>
      </w:tr>
      <w:tr w:rsidR="004F52A6" w14:paraId="6FC6BE9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65FE1A7" w14:textId="77777777" w:rsidR="004F52A6"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60987D" w14:textId="77777777" w:rsidR="004F52A6" w:rsidRDefault="00000000">
            <w:pPr>
              <w:spacing w:after="125"/>
            </w:pPr>
            <w:r>
              <w:rPr>
                <w:rFonts w:ascii="Calibri" w:eastAsia="Calibri" w:hAnsi="Calibri" w:cs="Calibri"/>
                <w:sz w:val="22"/>
                <w:szCs w:val="22"/>
              </w:rPr>
              <w:t>Gmina Górno - NIP: 6572400548</w:t>
            </w:r>
          </w:p>
        </w:tc>
      </w:tr>
      <w:tr w:rsidR="004F52A6" w14:paraId="7AC195D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6897B45" w14:textId="77777777" w:rsidR="004F52A6"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4AE1B4" w14:textId="77777777" w:rsidR="004F52A6"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EFRR-VIII.432.215.1.2025</w:t>
            </w:r>
          </w:p>
        </w:tc>
      </w:tr>
      <w:tr w:rsidR="004F52A6" w14:paraId="10A283E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F9E8F67" w14:textId="77777777" w:rsidR="004F52A6"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F06013" w14:textId="77777777" w:rsidR="004F52A6" w:rsidRDefault="004F52A6">
            <w:pPr>
              <w:spacing w:after="125"/>
            </w:pPr>
          </w:p>
        </w:tc>
      </w:tr>
    </w:tbl>
    <w:p w14:paraId="45AB2E4D" w14:textId="77777777" w:rsidR="004F52A6"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4F52A6" w14:paraId="23AD9781" w14:textId="77777777">
        <w:tc>
          <w:tcPr>
            <w:tcW w:w="3033" w:type="dxa"/>
            <w:shd w:val="clear" w:color="auto" w:fill="F2F2F2"/>
            <w:tcMar>
              <w:top w:w="0" w:type="dxa"/>
              <w:left w:w="0" w:type="dxa"/>
              <w:bottom w:w="0" w:type="dxa"/>
              <w:right w:w="0" w:type="dxa"/>
            </w:tcMar>
            <w:vAlign w:val="center"/>
          </w:tcPr>
          <w:p w14:paraId="531C23B4" w14:textId="77777777" w:rsidR="004F52A6" w:rsidRDefault="00000000">
            <w:pPr>
              <w:jc w:val="center"/>
            </w:pPr>
            <w:r>
              <w:rPr>
                <w:rFonts w:ascii="Calibri" w:eastAsia="Calibri" w:hAnsi="Calibri" w:cs="Calibri"/>
                <w:b/>
                <w:bCs/>
              </w:rPr>
              <w:lastRenderedPageBreak/>
              <w:t>Numer ogłoszenia o zamówieniu</w:t>
            </w:r>
          </w:p>
        </w:tc>
        <w:tc>
          <w:tcPr>
            <w:tcW w:w="3033" w:type="dxa"/>
            <w:shd w:val="clear" w:color="auto" w:fill="F2F2F2"/>
            <w:tcMar>
              <w:top w:w="0" w:type="dxa"/>
              <w:left w:w="0" w:type="dxa"/>
              <w:bottom w:w="0" w:type="dxa"/>
              <w:right w:w="0" w:type="dxa"/>
            </w:tcMar>
            <w:vAlign w:val="center"/>
          </w:tcPr>
          <w:p w14:paraId="79928129" w14:textId="77777777" w:rsidR="004F52A6"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0471FAC2" w14:textId="77777777" w:rsidR="004F52A6" w:rsidRDefault="00000000">
            <w:pPr>
              <w:jc w:val="center"/>
            </w:pPr>
            <w:r>
              <w:rPr>
                <w:rFonts w:ascii="Calibri" w:eastAsia="Calibri" w:hAnsi="Calibri" w:cs="Calibri"/>
                <w:b/>
                <w:bCs/>
              </w:rPr>
              <w:t>Kontrakty</w:t>
            </w:r>
          </w:p>
        </w:tc>
      </w:tr>
      <w:tr w:rsidR="004F52A6" w14:paraId="49EB7CB0" w14:textId="77777777">
        <w:tc>
          <w:tcPr>
            <w:tcW w:w="3033" w:type="dxa"/>
            <w:tcMar>
              <w:top w:w="0" w:type="dxa"/>
              <w:left w:w="0" w:type="dxa"/>
              <w:bottom w:w="0" w:type="dxa"/>
              <w:right w:w="0" w:type="dxa"/>
            </w:tcMar>
          </w:tcPr>
          <w:p w14:paraId="5599FE16" w14:textId="77777777" w:rsidR="004F52A6" w:rsidRDefault="00000000">
            <w:r>
              <w:rPr>
                <w:rFonts w:ascii="Calibri" w:eastAsia="Calibri" w:hAnsi="Calibri" w:cs="Calibri"/>
              </w:rPr>
              <w:t>2023/BZP 00319937</w:t>
            </w:r>
          </w:p>
        </w:tc>
        <w:tc>
          <w:tcPr>
            <w:tcW w:w="3033" w:type="dxa"/>
            <w:tcMar>
              <w:top w:w="0" w:type="dxa"/>
              <w:left w:w="0" w:type="dxa"/>
              <w:bottom w:w="0" w:type="dxa"/>
              <w:right w:w="0" w:type="dxa"/>
            </w:tcMar>
          </w:tcPr>
          <w:p w14:paraId="0FB5841C" w14:textId="77777777" w:rsidR="004F52A6" w:rsidRDefault="00000000">
            <w:r>
              <w:rPr>
                <w:rFonts w:ascii="Calibri" w:eastAsia="Calibri" w:hAnsi="Calibri" w:cs="Calibri"/>
              </w:rPr>
              <w:t>Adaptacja pomieszczeń pierwszego piętra w budynku na potrzeby przedszkola w Radlinie, gm. Górno (II)</w:t>
            </w:r>
          </w:p>
        </w:tc>
        <w:tc>
          <w:tcPr>
            <w:tcW w:w="3033" w:type="dxa"/>
            <w:tcMar>
              <w:top w:w="0" w:type="dxa"/>
              <w:left w:w="0" w:type="dxa"/>
              <w:bottom w:w="0" w:type="dxa"/>
              <w:right w:w="0" w:type="dxa"/>
            </w:tcMar>
          </w:tcPr>
          <w:p w14:paraId="4199F226" w14:textId="77777777" w:rsidR="004F52A6" w:rsidRDefault="00000000">
            <w:r>
              <w:rPr>
                <w:rFonts w:ascii="Calibri" w:eastAsia="Calibri" w:hAnsi="Calibri" w:cs="Calibri"/>
              </w:rPr>
              <w:t xml:space="preserve">IR.272.2.93.2023 </w:t>
            </w:r>
          </w:p>
        </w:tc>
      </w:tr>
    </w:tbl>
    <w:p w14:paraId="6A1B4074" w14:textId="77777777" w:rsidR="004F52A6"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810"/>
      </w:tblGrid>
      <w:tr w:rsidR="004F52A6" w14:paraId="2413D21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2849E26" w14:textId="77777777" w:rsidR="004F52A6"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4B3E2E3" w14:textId="77777777" w:rsidR="004F52A6" w:rsidRDefault="00000000">
            <w:pPr>
              <w:spacing w:after="125"/>
            </w:pPr>
            <w:r>
              <w:rPr>
                <w:rFonts w:ascii="Calibri" w:eastAsia="Calibri" w:hAnsi="Calibri" w:cs="Calibri"/>
                <w:sz w:val="22"/>
                <w:szCs w:val="22"/>
              </w:rPr>
              <w:t>FESW.05.01-IZ.00-0029/23-004</w:t>
            </w:r>
          </w:p>
        </w:tc>
      </w:tr>
    </w:tbl>
    <w:p w14:paraId="276F9BF7" w14:textId="77777777" w:rsidR="004F52A6" w:rsidRDefault="00000000">
      <w:pPr>
        <w:spacing w:before="350" w:after="120" w:line="276" w:lineRule="auto"/>
      </w:pPr>
      <w:r>
        <w:rPr>
          <w:rFonts w:ascii="Calibri" w:eastAsia="Calibri" w:hAnsi="Calibri" w:cs="Calibri"/>
          <w:b/>
          <w:bCs/>
          <w:sz w:val="28"/>
          <w:szCs w:val="28"/>
        </w:rPr>
        <w:t>1. Wykaz skrótów</w:t>
      </w:r>
    </w:p>
    <w:p w14:paraId="7FBF23E0" w14:textId="77777777" w:rsidR="004F52A6"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11 września 2019 r. Prawo zamówień publicznych (Dz. U. z 2024 r. poz. 1320 </w:t>
      </w:r>
      <w:proofErr w:type="spellStart"/>
      <w:r>
        <w:rPr>
          <w:rFonts w:ascii="Calibri" w:eastAsia="Calibri" w:hAnsi="Calibri" w:cs="Calibri"/>
          <w:sz w:val="22"/>
          <w:szCs w:val="22"/>
        </w:rPr>
        <w:t>t.j</w:t>
      </w:r>
      <w:proofErr w:type="spellEnd"/>
      <w:r>
        <w:rPr>
          <w:rFonts w:ascii="Calibri" w:eastAsia="Calibri" w:hAnsi="Calibri" w:cs="Calibri"/>
          <w:sz w:val="22"/>
          <w:szCs w:val="22"/>
        </w:rPr>
        <w:t>.).</w:t>
      </w:r>
      <w:r>
        <w:rPr>
          <w:rFonts w:ascii="Calibri" w:eastAsia="Calibri" w:hAnsi="Calibri" w:cs="Calibri"/>
          <w:sz w:val="22"/>
          <w:szCs w:val="22"/>
        </w:rPr>
        <w:br/>
        <w:t>3. Ustawa wdrożeniowa - Ustawa z dnia 28 kwietnia 2022 r. o zasadach realizacji zadań finansowanych ze środków europejskich w perspektywie finansowej 2021 - 2027, ( Dz. U. 2022 poz. 1079).</w:t>
      </w:r>
    </w:p>
    <w:p w14:paraId="62D03DB6" w14:textId="77777777" w:rsidR="004F52A6" w:rsidRDefault="00000000">
      <w:pPr>
        <w:spacing w:before="360" w:after="80" w:line="276" w:lineRule="auto"/>
      </w:pPr>
      <w:r>
        <w:rPr>
          <w:rFonts w:ascii="Calibri" w:eastAsia="Calibri" w:hAnsi="Calibri" w:cs="Calibri"/>
          <w:b/>
          <w:bCs/>
          <w:sz w:val="28"/>
          <w:szCs w:val="28"/>
        </w:rPr>
        <w:t>2. Podstawa prawna</w:t>
      </w:r>
    </w:p>
    <w:p w14:paraId="69DC5A56" w14:textId="77777777" w:rsidR="004F52A6" w:rsidRDefault="00000000">
      <w:pPr>
        <w:spacing w:line="276" w:lineRule="auto"/>
      </w:pPr>
      <w:r>
        <w:rPr>
          <w:rFonts w:ascii="Calibri" w:eastAsia="Calibri" w:hAnsi="Calibri" w:cs="Calibri"/>
          <w:sz w:val="22"/>
          <w:szCs w:val="22"/>
        </w:rPr>
        <w:t>Art. 24 ust.1 pkt 1 i art. 25 ust.1 ustawy wdrożeniowej.</w:t>
      </w:r>
    </w:p>
    <w:p w14:paraId="458292AC" w14:textId="77777777" w:rsidR="004F52A6" w:rsidRDefault="00000000">
      <w:pPr>
        <w:spacing w:before="350" w:after="70" w:line="276" w:lineRule="auto"/>
      </w:pPr>
      <w:r>
        <w:rPr>
          <w:rFonts w:ascii="Calibri" w:eastAsia="Calibri" w:hAnsi="Calibri" w:cs="Calibri"/>
          <w:b/>
          <w:bCs/>
          <w:sz w:val="28"/>
          <w:szCs w:val="28"/>
        </w:rPr>
        <w:t>3. Cel kontroli</w:t>
      </w:r>
    </w:p>
    <w:p w14:paraId="3D41ACDF" w14:textId="77777777" w:rsidR="004F52A6" w:rsidRDefault="00000000">
      <w:pPr>
        <w:spacing w:line="276" w:lineRule="auto"/>
      </w:pPr>
      <w:r>
        <w:rPr>
          <w:rFonts w:ascii="Calibri" w:eastAsia="Calibri" w:hAnsi="Calibri" w:cs="Calibri"/>
          <w:sz w:val="22"/>
          <w:szCs w:val="22"/>
        </w:rPr>
        <w:t>Weryfikacja dokumentów w zakresie prawidłowości podpisania Umowy nr IR.272.2.93.2023 z dnia 14.11.2023r. zawartej w ramach postępowania nr 2023/BZP 00319937 pn. Adaptacja pomieszczeń pierwszego piętra w budynku na potrzeby przedszkola w Radlinie, gm. Górno (II) w ramach realizacji projektu nr FESW.05.01-IZ.00-0029/23 pn. "Zwiększenie miejsc przedszkolnych w Gminie Górno poprzez rozbudowę, modernizację i doposażenie infrastruktury przedszkolnej".</w:t>
      </w:r>
    </w:p>
    <w:p w14:paraId="1B91BF6E" w14:textId="77777777" w:rsidR="004F52A6" w:rsidRDefault="00000000">
      <w:pPr>
        <w:spacing w:before="360" w:after="70" w:line="276" w:lineRule="auto"/>
      </w:pPr>
      <w:r>
        <w:rPr>
          <w:rFonts w:ascii="Calibri" w:eastAsia="Calibri" w:hAnsi="Calibri" w:cs="Calibri"/>
          <w:b/>
          <w:bCs/>
          <w:sz w:val="28"/>
          <w:szCs w:val="28"/>
        </w:rPr>
        <w:t>4. Przedmiot kontroli</w:t>
      </w:r>
    </w:p>
    <w:p w14:paraId="41699F53" w14:textId="77777777" w:rsidR="004F52A6" w:rsidRDefault="00000000">
      <w:pPr>
        <w:spacing w:line="276" w:lineRule="auto"/>
      </w:pPr>
      <w:r>
        <w:rPr>
          <w:rFonts w:ascii="Calibri" w:eastAsia="Calibri" w:hAnsi="Calibri" w:cs="Calibri"/>
          <w:sz w:val="22"/>
          <w:szCs w:val="22"/>
        </w:rPr>
        <w:t>Przedmiotem kontroli była weryfikacja Umowy nr IR.272.2.93.2023 z dnia 14.11.2023r. zawartej w ramach postępowania nr 2023/BZP 00319937 pn. Adaptacja pomieszczeń pierwszego piętra w budynku na potrzeby przedszkola w Radlinie, gm. Górno (II).</w:t>
      </w:r>
    </w:p>
    <w:p w14:paraId="0C120E1E" w14:textId="77777777" w:rsidR="004F52A6" w:rsidRDefault="00000000">
      <w:pPr>
        <w:spacing w:before="360" w:after="80" w:line="276" w:lineRule="auto"/>
      </w:pPr>
      <w:r>
        <w:rPr>
          <w:rFonts w:ascii="Calibri" w:eastAsia="Calibri" w:hAnsi="Calibri" w:cs="Calibri"/>
          <w:b/>
          <w:bCs/>
          <w:sz w:val="28"/>
          <w:szCs w:val="28"/>
        </w:rPr>
        <w:t>5. Ustalenia i zalecenia pokontrolne</w:t>
      </w:r>
    </w:p>
    <w:p w14:paraId="2BB45C02" w14:textId="77777777" w:rsidR="004F52A6"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w trybie określonym w art. 275 pkt 1 ustawy z dnia 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 Dz. U. z 2022 r. poz. 1710 ze zm.), </w:t>
      </w:r>
      <w:r>
        <w:rPr>
          <w:rFonts w:ascii="Calibri" w:eastAsia="Calibri" w:hAnsi="Calibri" w:cs="Calibri"/>
          <w:sz w:val="22"/>
          <w:szCs w:val="22"/>
        </w:rPr>
        <w:lastRenderedPageBreak/>
        <w:t>postępowanie o udzielenie zamówienia publicznego, które zostało wszczęte w dniu 21.07.2023 r. poprzez publikację ogłoszenia o zamówieniu w Biuletynie Zamówień Publicznych pod numerem 2023/BZP 00319937 i dotyczyło adaptacji pomieszczeń pierwszego piętra w budynku na potrzeby przedszkola w Radlinie, gm. Górno. Efektem rozstrzygnięcia przedmiotowego postępowania było podpisanie w dniu 13.09.2023 r. Umowy nr IR.272.1.12.2023 pomiędzy Beneficjentem a Przedsiębiorstwem Handlowo-Usługowym Edwin Wojda, ul. Kielecka 201, 26-004 Bieliny na łączną kwotę 650 000,00 zł brutto. Termin wykonania przedmiotu umowy do 3 miesięcy o daty podpisania umowy tj. do dnia 12.12.2023 r. Stwierdzono, że przedmiot umowy został odebrany w terminie przewidzianym umową. W wyniku weryfikacji dokumentacji dotyczącej ww. zamówienia, Kontrolujący nie stwierdzili nieprawidłowości.</w:t>
      </w:r>
      <w:r>
        <w:rPr>
          <w:rFonts w:ascii="Calibri" w:eastAsia="Calibri" w:hAnsi="Calibri" w:cs="Calibri"/>
          <w:sz w:val="22"/>
          <w:szCs w:val="22"/>
        </w:rPr>
        <w:br/>
        <w:t>Powyższe postępowanie było przedmiotem kontroli uprzedniej (przed podpisaniem umowy) przeprowadzonej w dniu 09.07.2024r. – Informacja pokontrolna nr FESW.05.01-IZ.00-0029/23-001-INF.</w:t>
      </w:r>
      <w:r>
        <w:rPr>
          <w:rFonts w:ascii="Calibri" w:eastAsia="Calibri" w:hAnsi="Calibri" w:cs="Calibri"/>
          <w:sz w:val="22"/>
          <w:szCs w:val="22"/>
        </w:rPr>
        <w:br/>
        <w:t>Przedmiotem niniejszej kontroli była weryfikacja Umowy nr IR.272.2.93.2023 z dnia 14.11.2023r. zawartej w ramach w/w postępowania (ogłoszenie nr 2023/BZP 00319937) na zakres dodatkowy w ramach robót budowlanych polegających na adaptacji pomieszczeń pierwszego piętra budynku na potrzeby przedszkola w Radlinie, gm. Górno (II). Powyżej wymieniona Umowa nr IR.272.2.93.2023 z dnia 14.11.2023r. została zawarta pomiędzy Beneficjentem a Przedsiębiorstwem Handlowo-Usługowym Edwin Wojda, ul. Kielecka 201, 26-004 Bieliny na łączną kwotę 121 723,79 zł brutto. Termin wykonania przedmiotu umowy do dnia 12.12.2023r. Stwierdzono, że przedmiot umowy został odebrany w terminie przewidzianym umową, co potwierdza Protokół odbioru końcowego z dnia 12.12.2023r. W wyniku weryfikacji dokumentacji dotyczącej ww. umowy Kontrolujący nie stwierdzili nieprawidłowości. Weryfikacja przedmiotowej umowy zawartej w ramach przeprowadzonego postępowania (ogłoszenie nr 2023/BZP 00319937) na adaptację pomieszczeń pierwszego piętra budynku na potrzeby przedszkola w Radlinie, gm. Górno (II) została sporządzona  za pomocą list sprawdzających, stanowiących załącznik nr 1 oraz nr 2 do Informacji pokontrolnej.</w:t>
      </w:r>
      <w:r>
        <w:rPr>
          <w:rFonts w:ascii="Calibri" w:eastAsia="Calibri" w:hAnsi="Calibri" w:cs="Calibri"/>
          <w:sz w:val="22"/>
          <w:szCs w:val="22"/>
        </w:rPr>
        <w:br/>
        <w:t xml:space="preserve">Zespół kontrolujący stwierdził naruszenie art. 448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ponieważ Zamawiający opublikował ogłoszenia o wykonaniu przedmiotowych umów, tj. Umowy nr IR.272.1.12.2023 i Umowy nr IR.272.2.93.2023 w Biuletynie Zamówień Publicznych w terminie przekraczającym 30 dni od daty wykonania poszczególnej umowy. Zgodnie z art. 448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Beneficjent zobowiązany był w terminie 30 dni od wykonania umowy, do zamieszczenia w Biuletynie Zamówień Publicznych ogłoszenia o wykonaniu umowy.</w:t>
      </w:r>
      <w:r>
        <w:rPr>
          <w:rFonts w:ascii="Calibri" w:eastAsia="Calibri" w:hAnsi="Calibri" w:cs="Calibri"/>
          <w:sz w:val="22"/>
          <w:szCs w:val="22"/>
        </w:rPr>
        <w:br/>
        <w:t xml:space="preserve">Opisane wyżej naruszenie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uznane zostaje jako naruszenie o niskiej istotności, nie skutkujące uznaniem wydatków związanych z realizacją projektu za wydatki niekwalifikowalne, bowiem Wytyczne dotyczące sposobu korygowania nieprawidłowości na lata 2021-2027 nie wskazują korekt finansowych dla tego typu uchybień. Naruszenie to nie powoduje również nieprawidłowości w rozumieniu art. 2 pkt 31 Rozporządzenia ogólnego.</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b/>
          <w:bCs/>
          <w:sz w:val="22"/>
          <w:szCs w:val="22"/>
        </w:rPr>
        <w:br/>
        <w:t>Zalecenie 1.1.1</w:t>
      </w:r>
      <w:r>
        <w:rPr>
          <w:rFonts w:ascii="Calibri" w:eastAsia="Calibri" w:hAnsi="Calibri" w:cs="Calibri"/>
          <w:sz w:val="22"/>
          <w:szCs w:val="22"/>
        </w:rPr>
        <w:br/>
        <w:t xml:space="preserve">IZ FEŚ zaleca bezwzględne stosowanie przepisów prawnych, w tym zapisów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oraz zobowiązuje Beneficjenta do większej staranności i rzetelności w realizacji prowadzonych postępowań o udzielenie zamówień publicznych w ramach projektów współfinansowanych ze środków UE.</w:t>
      </w:r>
    </w:p>
    <w:p w14:paraId="413A7AAA" w14:textId="77777777" w:rsidR="004F52A6" w:rsidRDefault="00000000">
      <w:pPr>
        <w:spacing w:before="360" w:after="80" w:line="276" w:lineRule="auto"/>
      </w:pPr>
      <w:r>
        <w:rPr>
          <w:rFonts w:ascii="Calibri" w:eastAsia="Calibri" w:hAnsi="Calibri" w:cs="Calibri"/>
          <w:b/>
          <w:bCs/>
          <w:sz w:val="28"/>
          <w:szCs w:val="28"/>
        </w:rPr>
        <w:t>6. Podsumowanie kontroli</w:t>
      </w:r>
    </w:p>
    <w:p w14:paraId="7B809F99" w14:textId="77777777" w:rsidR="004F52A6" w:rsidRDefault="00000000">
      <w:pPr>
        <w:spacing w:line="276" w:lineRule="auto"/>
      </w:pPr>
      <w:r>
        <w:rPr>
          <w:rFonts w:ascii="Calibri" w:eastAsia="Calibri" w:hAnsi="Calibri" w:cs="Calibri"/>
          <w:sz w:val="22"/>
          <w:szCs w:val="22"/>
        </w:rPr>
        <w:t xml:space="preserve">W wyniku weryfikacji dokumentacji dotyczącej Umowy nr IR.272.2.93.2023 z dnia 14.11.2023r. zawartej w ramach w/w postępowania (ogłoszenie nr 2023/BZP 00319937) na zakres dodatkowy w </w:t>
      </w:r>
      <w:r>
        <w:rPr>
          <w:rFonts w:ascii="Calibri" w:eastAsia="Calibri" w:hAnsi="Calibri" w:cs="Calibri"/>
          <w:sz w:val="22"/>
          <w:szCs w:val="22"/>
        </w:rPr>
        <w:lastRenderedPageBreak/>
        <w:t>ramach robót budowlanych polegających na adaptacji pomieszczeń pierwszego piętra budynku na potrzeby przedszkola w Radlinie, IZ FEŚ nie stwierdziła nieprawidłowości.</w:t>
      </w:r>
    </w:p>
    <w:p w14:paraId="1077BA9A" w14:textId="77777777" w:rsidR="004F52A6" w:rsidRDefault="00000000">
      <w:pPr>
        <w:spacing w:before="360" w:after="80" w:line="276" w:lineRule="auto"/>
      </w:pPr>
      <w:r>
        <w:rPr>
          <w:rFonts w:ascii="Calibri" w:eastAsia="Calibri" w:hAnsi="Calibri" w:cs="Calibri"/>
          <w:b/>
          <w:bCs/>
          <w:sz w:val="28"/>
          <w:szCs w:val="28"/>
        </w:rPr>
        <w:t>7. Podsumowanie ustaleń finansowych</w:t>
      </w:r>
    </w:p>
    <w:p w14:paraId="5C3E6FE6" w14:textId="77777777" w:rsidR="004F52A6" w:rsidRDefault="00000000">
      <w:r>
        <w:rPr>
          <w:rFonts w:ascii="Calibri" w:eastAsia="Calibri" w:hAnsi="Calibri" w:cs="Calibri"/>
          <w:sz w:val="22"/>
          <w:szCs w:val="22"/>
        </w:rPr>
        <w:t>Nie dotyczy.</w:t>
      </w:r>
    </w:p>
    <w:p w14:paraId="6257AF1B" w14:textId="77777777" w:rsidR="004F52A6" w:rsidRDefault="00000000">
      <w:pPr>
        <w:spacing w:before="360" w:after="80" w:line="276" w:lineRule="auto"/>
      </w:pPr>
      <w:r>
        <w:rPr>
          <w:rFonts w:ascii="Calibri" w:eastAsia="Calibri" w:hAnsi="Calibri" w:cs="Calibri"/>
          <w:b/>
          <w:bCs/>
          <w:sz w:val="28"/>
          <w:szCs w:val="28"/>
        </w:rPr>
        <w:t>8. Pouczenia końcowe</w:t>
      </w:r>
    </w:p>
    <w:p w14:paraId="58E595DE" w14:textId="77777777" w:rsidR="004F52A6"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2 załączniki, które dostępne są do wglądu w siedzibie Departamentu Wdrażania Europejskiego Funduszu Rozwoju Regionalnego, 25-002 Kielce, ul. Sienkiewicza 63.</w:t>
      </w:r>
    </w:p>
    <w:p w14:paraId="7AB35789" w14:textId="77777777" w:rsidR="004F52A6" w:rsidRDefault="00000000">
      <w:pPr>
        <w:spacing w:before="360" w:after="80" w:line="276" w:lineRule="auto"/>
      </w:pPr>
      <w:r>
        <w:rPr>
          <w:rFonts w:ascii="Calibri" w:eastAsia="Calibri" w:hAnsi="Calibri" w:cs="Calibri"/>
          <w:b/>
          <w:bCs/>
          <w:sz w:val="28"/>
          <w:szCs w:val="28"/>
        </w:rPr>
        <w:t>9. Załączniki</w:t>
      </w:r>
    </w:p>
    <w:p w14:paraId="4D322691" w14:textId="2B9FA0C1" w:rsidR="004F52A6" w:rsidRDefault="00000000">
      <w:pPr>
        <w:rPr>
          <w:rFonts w:ascii="Calibri" w:eastAsia="Calibri" w:hAnsi="Calibri" w:cs="Calibri"/>
          <w:i/>
          <w:iCs/>
          <w:sz w:val="22"/>
          <w:szCs w:val="22"/>
        </w:rPr>
      </w:pPr>
      <w:r>
        <w:rPr>
          <w:rFonts w:ascii="Calibri" w:eastAsia="Calibri" w:hAnsi="Calibri" w:cs="Calibri"/>
          <w:i/>
          <w:iCs/>
          <w:sz w:val="22"/>
          <w:szCs w:val="22"/>
        </w:rPr>
        <w:t>1. Załącznik nr 1 - EFRR-VIII.19.A - Lista sprawdzająca Pzp.pdf</w:t>
      </w:r>
      <w:r>
        <w:rPr>
          <w:rFonts w:ascii="Calibri" w:eastAsia="Calibri" w:hAnsi="Calibri" w:cs="Calibri"/>
          <w:i/>
          <w:iCs/>
          <w:sz w:val="22"/>
          <w:szCs w:val="22"/>
        </w:rPr>
        <w:br/>
        <w:t xml:space="preserve">2. Załącznik nr 2 - EFRR-VIII.22.A - Lista sprawdzająca </w:t>
      </w:r>
      <w:proofErr w:type="spellStart"/>
      <w:r>
        <w:rPr>
          <w:rFonts w:ascii="Calibri" w:eastAsia="Calibri" w:hAnsi="Calibri" w:cs="Calibri"/>
          <w:i/>
          <w:iCs/>
          <w:sz w:val="22"/>
          <w:szCs w:val="22"/>
        </w:rPr>
        <w:t>Pzp</w:t>
      </w:r>
      <w:proofErr w:type="spellEnd"/>
      <w:r>
        <w:rPr>
          <w:rFonts w:ascii="Calibri" w:eastAsia="Calibri" w:hAnsi="Calibri" w:cs="Calibri"/>
          <w:i/>
          <w:iCs/>
          <w:sz w:val="22"/>
          <w:szCs w:val="22"/>
        </w:rPr>
        <w:t xml:space="preserve"> z wolnej ręki wraz z załącznikiem.pdf</w:t>
      </w:r>
    </w:p>
    <w:p w14:paraId="66CBCF7D" w14:textId="77777777" w:rsidR="00B60BA8" w:rsidRDefault="00B60BA8">
      <w:pPr>
        <w:rPr>
          <w:rFonts w:ascii="Calibri" w:eastAsia="Calibri" w:hAnsi="Calibri" w:cs="Calibri"/>
          <w:i/>
          <w:iCs/>
          <w:sz w:val="22"/>
          <w:szCs w:val="22"/>
        </w:rPr>
      </w:pPr>
    </w:p>
    <w:p w14:paraId="4A2ECFBE" w14:textId="77777777" w:rsidR="00B60BA8" w:rsidRDefault="00B60BA8">
      <w:pPr>
        <w:rPr>
          <w:rFonts w:ascii="Calibri" w:eastAsia="Calibri" w:hAnsi="Calibri" w:cs="Calibri"/>
          <w:i/>
          <w:iCs/>
          <w:sz w:val="22"/>
          <w:szCs w:val="22"/>
        </w:rPr>
      </w:pPr>
    </w:p>
    <w:p w14:paraId="59100B0B" w14:textId="77777777" w:rsidR="00B60BA8" w:rsidRDefault="00B60BA8">
      <w:pPr>
        <w:rPr>
          <w:rFonts w:ascii="Calibri" w:eastAsia="Calibri" w:hAnsi="Calibri" w:cs="Calibri"/>
          <w:i/>
          <w:iCs/>
          <w:sz w:val="22"/>
          <w:szCs w:val="22"/>
        </w:rPr>
      </w:pPr>
    </w:p>
    <w:p w14:paraId="131F1C91" w14:textId="77777777" w:rsidR="00B60BA8" w:rsidRPr="00B60BA8" w:rsidRDefault="00B60BA8">
      <w:pPr>
        <w:rPr>
          <w:rFonts w:asciiTheme="minorHAnsi" w:eastAsia="Calibri" w:hAnsiTheme="minorHAnsi" w:cstheme="minorHAnsi"/>
          <w:i/>
          <w:iCs/>
          <w:sz w:val="22"/>
          <w:szCs w:val="22"/>
        </w:rPr>
      </w:pPr>
    </w:p>
    <w:p w14:paraId="3088E005" w14:textId="43883033" w:rsidR="00B60BA8" w:rsidRPr="00B60BA8" w:rsidRDefault="00B60BA8" w:rsidP="00B60BA8">
      <w:pPr>
        <w:rPr>
          <w:rFonts w:asciiTheme="minorHAnsi" w:hAnsiTheme="minorHAnsi" w:cstheme="minorHAnsi"/>
          <w:sz w:val="22"/>
          <w:szCs w:val="22"/>
        </w:rPr>
      </w:pPr>
      <w:r>
        <w:rPr>
          <w:rFonts w:ascii="Calibri" w:eastAsia="Calibri" w:hAnsi="Calibri" w:cs="Calibri"/>
          <w:sz w:val="22"/>
          <w:szCs w:val="22"/>
        </w:rPr>
        <w:t>Katarzyna Karbowniczek-Cebula</w:t>
      </w:r>
      <w:r w:rsidRPr="00B60BA8">
        <w:rPr>
          <w:rFonts w:asciiTheme="minorHAnsi" w:hAnsiTheme="minorHAnsi" w:cstheme="minorHAnsi"/>
          <w:sz w:val="22"/>
          <w:szCs w:val="22"/>
        </w:rPr>
        <w:t xml:space="preserve"> – Kierownik zespołu kontrolującego</w:t>
      </w:r>
    </w:p>
    <w:p w14:paraId="0E06F191" w14:textId="77777777" w:rsidR="00B60BA8" w:rsidRPr="00B60BA8" w:rsidRDefault="00B60BA8" w:rsidP="00B60BA8">
      <w:pPr>
        <w:rPr>
          <w:rFonts w:asciiTheme="minorHAnsi" w:hAnsiTheme="minorHAnsi" w:cstheme="minorHAnsi"/>
          <w:sz w:val="22"/>
          <w:szCs w:val="22"/>
        </w:rPr>
      </w:pPr>
      <w:r w:rsidRPr="00B60BA8">
        <w:rPr>
          <w:rFonts w:asciiTheme="minorHAnsi" w:hAnsiTheme="minorHAnsi" w:cstheme="minorHAnsi"/>
          <w:sz w:val="22"/>
          <w:szCs w:val="22"/>
        </w:rPr>
        <w:t>/zaakceptowano elektronicznie/</w:t>
      </w:r>
    </w:p>
    <w:p w14:paraId="3B6E01AC" w14:textId="77777777" w:rsidR="00B60BA8" w:rsidRPr="00B60BA8" w:rsidRDefault="00B60BA8" w:rsidP="00B60BA8">
      <w:pPr>
        <w:rPr>
          <w:rFonts w:asciiTheme="minorHAnsi" w:hAnsiTheme="minorHAnsi" w:cstheme="minorHAnsi"/>
          <w:sz w:val="22"/>
          <w:szCs w:val="22"/>
        </w:rPr>
      </w:pPr>
    </w:p>
    <w:p w14:paraId="0642ED98" w14:textId="44B55428" w:rsidR="00B60BA8" w:rsidRPr="00B60BA8" w:rsidRDefault="00B60BA8" w:rsidP="00B60BA8">
      <w:r>
        <w:rPr>
          <w:rFonts w:ascii="Calibri" w:eastAsia="Calibri" w:hAnsi="Calibri" w:cs="Calibri"/>
          <w:sz w:val="22"/>
          <w:szCs w:val="22"/>
        </w:rPr>
        <w:t>Dariusz Kosela</w:t>
      </w:r>
      <w:r>
        <w:t xml:space="preserve"> </w:t>
      </w:r>
      <w:r w:rsidRPr="00B60BA8">
        <w:rPr>
          <w:rFonts w:asciiTheme="minorHAnsi" w:hAnsiTheme="minorHAnsi" w:cstheme="minorHAnsi"/>
          <w:sz w:val="22"/>
          <w:szCs w:val="22"/>
        </w:rPr>
        <w:t>– Członek zespołu kontrolującego</w:t>
      </w:r>
    </w:p>
    <w:p w14:paraId="50A185FB" w14:textId="3125D9BA" w:rsidR="00B60BA8" w:rsidRPr="00B60BA8" w:rsidRDefault="00B60BA8" w:rsidP="00B60BA8">
      <w:pPr>
        <w:rPr>
          <w:rFonts w:asciiTheme="minorHAnsi" w:hAnsiTheme="minorHAnsi" w:cstheme="minorHAnsi"/>
          <w:sz w:val="22"/>
          <w:szCs w:val="22"/>
        </w:rPr>
      </w:pPr>
      <w:r w:rsidRPr="00B60BA8">
        <w:rPr>
          <w:rFonts w:asciiTheme="minorHAnsi" w:hAnsiTheme="minorHAnsi" w:cstheme="minorHAnsi"/>
          <w:sz w:val="22"/>
          <w:szCs w:val="22"/>
        </w:rPr>
        <w:t>/zaakceptowano elektronicznie/</w:t>
      </w:r>
    </w:p>
    <w:p w14:paraId="755D152B" w14:textId="77777777" w:rsidR="00B60BA8" w:rsidRDefault="00B60BA8"/>
    <w:p w14:paraId="409AFB1A" w14:textId="77777777" w:rsidR="00B60BA8" w:rsidRDefault="00B60BA8"/>
    <w:p w14:paraId="21FBD526" w14:textId="7B6A5360" w:rsidR="00B60BA8" w:rsidRDefault="00B60BA8"/>
    <w:sectPr w:rsidR="00B60BA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412D" w14:textId="77777777" w:rsidR="00920FC4" w:rsidRDefault="00920FC4">
      <w:r>
        <w:separator/>
      </w:r>
    </w:p>
  </w:endnote>
  <w:endnote w:type="continuationSeparator" w:id="0">
    <w:p w14:paraId="5156E8E5" w14:textId="77777777" w:rsidR="00920FC4" w:rsidRDefault="0092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9168" w14:textId="099E9500" w:rsidR="004F52A6" w:rsidRDefault="00B60BA8">
    <w:pPr>
      <w:jc w:val="center"/>
    </w:pPr>
    <w:r>
      <w:rPr>
        <w:rFonts w:ascii="Calibri" w:eastAsia="Calibri" w:hAnsi="Calibri" w:cs="Calibri"/>
        <w:noProof/>
        <w:color w:val="616161"/>
        <w:sz w:val="16"/>
        <w:szCs w:val="16"/>
      </w:rPr>
      <w:drawing>
        <wp:inline distT="0" distB="0" distL="0" distR="0" wp14:anchorId="23C6C950" wp14:editId="1C25D144">
          <wp:extent cx="5730875" cy="445135"/>
          <wp:effectExtent l="0" t="0" r="3175" b="0"/>
          <wp:docPr id="6626962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834702">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834702">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4A7A" w14:textId="77777777" w:rsidR="00920FC4" w:rsidRDefault="00920FC4">
      <w:r>
        <w:separator/>
      </w:r>
    </w:p>
  </w:footnote>
  <w:footnote w:type="continuationSeparator" w:id="0">
    <w:p w14:paraId="6D0977F5" w14:textId="77777777" w:rsidR="00920FC4" w:rsidRDefault="0092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7ACF" w14:textId="77777777" w:rsidR="004F52A6" w:rsidRDefault="00000000">
    <w:pPr>
      <w:jc w:val="center"/>
    </w:pPr>
    <w:r>
      <w:rPr>
        <w:rFonts w:ascii="Arial" w:eastAsia="Arial" w:hAnsi="Arial" w:cs="Arial"/>
        <w:color w:val="616161"/>
        <w:sz w:val="16"/>
        <w:szCs w:val="16"/>
      </w:rPr>
      <w:t>FESW.05.01-IZ.00-0029/23-002</w:t>
    </w:r>
  </w:p>
  <w:p w14:paraId="56064472" w14:textId="77777777" w:rsidR="004F52A6" w:rsidRDefault="00000000">
    <w:pPr>
      <w:jc w:val="center"/>
    </w:pPr>
    <w:r>
      <w:rPr>
        <w:rFonts w:ascii="Arial" w:eastAsia="Arial" w:hAnsi="Arial" w:cs="Arial"/>
        <w:color w:val="616161"/>
        <w:sz w:val="16"/>
        <w:szCs w:val="16"/>
      </w:rPr>
      <w:t>Utworzono 7.11.2025, 13:48:24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F7283"/>
    <w:multiLevelType w:val="hybridMultilevel"/>
    <w:tmpl w:val="A904A624"/>
    <w:lvl w:ilvl="0" w:tplc="4C9209EA">
      <w:start w:val="1"/>
      <w:numFmt w:val="bullet"/>
      <w:lvlText w:val="●"/>
      <w:lvlJc w:val="left"/>
      <w:pPr>
        <w:ind w:left="720" w:hanging="360"/>
      </w:pPr>
    </w:lvl>
    <w:lvl w:ilvl="1" w:tplc="9968CEDE">
      <w:start w:val="1"/>
      <w:numFmt w:val="bullet"/>
      <w:lvlText w:val="○"/>
      <w:lvlJc w:val="left"/>
      <w:pPr>
        <w:ind w:left="1440" w:hanging="360"/>
      </w:pPr>
    </w:lvl>
    <w:lvl w:ilvl="2" w:tplc="93769C86">
      <w:start w:val="1"/>
      <w:numFmt w:val="bullet"/>
      <w:lvlText w:val="■"/>
      <w:lvlJc w:val="left"/>
      <w:pPr>
        <w:ind w:left="2160" w:hanging="360"/>
      </w:pPr>
    </w:lvl>
    <w:lvl w:ilvl="3" w:tplc="28C6B6C8">
      <w:start w:val="1"/>
      <w:numFmt w:val="bullet"/>
      <w:lvlText w:val="●"/>
      <w:lvlJc w:val="left"/>
      <w:pPr>
        <w:ind w:left="2880" w:hanging="360"/>
      </w:pPr>
    </w:lvl>
    <w:lvl w:ilvl="4" w:tplc="A2763292">
      <w:start w:val="1"/>
      <w:numFmt w:val="bullet"/>
      <w:lvlText w:val="○"/>
      <w:lvlJc w:val="left"/>
      <w:pPr>
        <w:ind w:left="3600" w:hanging="360"/>
      </w:pPr>
    </w:lvl>
    <w:lvl w:ilvl="5" w:tplc="6518CCA2">
      <w:start w:val="1"/>
      <w:numFmt w:val="bullet"/>
      <w:lvlText w:val="■"/>
      <w:lvlJc w:val="left"/>
      <w:pPr>
        <w:ind w:left="4320" w:hanging="360"/>
      </w:pPr>
    </w:lvl>
    <w:lvl w:ilvl="6" w:tplc="F7446EEC">
      <w:start w:val="1"/>
      <w:numFmt w:val="bullet"/>
      <w:lvlText w:val="●"/>
      <w:lvlJc w:val="left"/>
      <w:pPr>
        <w:ind w:left="5040" w:hanging="360"/>
      </w:pPr>
    </w:lvl>
    <w:lvl w:ilvl="7" w:tplc="C64017BE">
      <w:start w:val="1"/>
      <w:numFmt w:val="bullet"/>
      <w:lvlText w:val="●"/>
      <w:lvlJc w:val="left"/>
      <w:pPr>
        <w:ind w:left="5760" w:hanging="360"/>
      </w:pPr>
    </w:lvl>
    <w:lvl w:ilvl="8" w:tplc="169A9B66">
      <w:start w:val="1"/>
      <w:numFmt w:val="bullet"/>
      <w:lvlText w:val="●"/>
      <w:lvlJc w:val="left"/>
      <w:pPr>
        <w:ind w:left="6480" w:hanging="360"/>
      </w:pPr>
    </w:lvl>
  </w:abstractNum>
  <w:num w:numId="1" w16cid:durableId="580026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A6"/>
    <w:rsid w:val="004F52A6"/>
    <w:rsid w:val="00523E26"/>
    <w:rsid w:val="005C1C16"/>
    <w:rsid w:val="005D614B"/>
    <w:rsid w:val="00834702"/>
    <w:rsid w:val="00920FC4"/>
    <w:rsid w:val="00B60BA8"/>
    <w:rsid w:val="00B640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5A3B"/>
  <w15:docId w15:val="{F6C95E9A-CE07-49BB-B4C8-D699E226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B60BA8"/>
    <w:pPr>
      <w:tabs>
        <w:tab w:val="center" w:pos="4536"/>
        <w:tab w:val="right" w:pos="9072"/>
      </w:tabs>
    </w:pPr>
  </w:style>
  <w:style w:type="character" w:customStyle="1" w:styleId="NagwekZnak">
    <w:name w:val="Nagłówek Znak"/>
    <w:basedOn w:val="Domylnaczcionkaakapitu"/>
    <w:link w:val="Nagwek"/>
    <w:uiPriority w:val="99"/>
    <w:rsid w:val="00B60BA8"/>
  </w:style>
  <w:style w:type="paragraph" w:styleId="Stopka">
    <w:name w:val="footer"/>
    <w:basedOn w:val="Normalny"/>
    <w:link w:val="StopkaZnak"/>
    <w:uiPriority w:val="99"/>
    <w:unhideWhenUsed/>
    <w:rsid w:val="00B60BA8"/>
    <w:pPr>
      <w:tabs>
        <w:tab w:val="center" w:pos="4536"/>
        <w:tab w:val="right" w:pos="9072"/>
      </w:tabs>
    </w:pPr>
  </w:style>
  <w:style w:type="character" w:customStyle="1" w:styleId="StopkaZnak">
    <w:name w:val="Stopka Znak"/>
    <w:basedOn w:val="Domylnaczcionkaakapitu"/>
    <w:link w:val="Stopka"/>
    <w:uiPriority w:val="99"/>
    <w:rsid w:val="00B60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1227</Words>
  <Characters>7367</Characters>
  <Application>Microsoft Office Word</Application>
  <DocSecurity>0</DocSecurity>
  <Lines>61</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Karbowniczek-Cebula, Katarzyna</cp:lastModifiedBy>
  <cp:revision>4</cp:revision>
  <dcterms:created xsi:type="dcterms:W3CDTF">2025-11-07T12:49:00Z</dcterms:created>
  <dcterms:modified xsi:type="dcterms:W3CDTF">2025-11-26T07:21:00Z</dcterms:modified>
</cp:coreProperties>
</file>