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3419CFE4" w14:textId="77777777" w:rsidR="001A3723" w:rsidRPr="00E85A5B" w:rsidRDefault="001A3723" w:rsidP="001A3723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  <w:r w:rsidRPr="007219B2">
        <w:rPr>
          <w:rFonts w:ascii="Times New Roman" w:hAnsi="Times New Roman"/>
          <w:color w:val="000000"/>
          <w:lang w:val="pl-PL"/>
        </w:rPr>
        <w:t>SK-III.7422.1.1.2025</w:t>
      </w:r>
      <w:r w:rsidRPr="007A443F">
        <w:rPr>
          <w:rFonts w:ascii="Times New Roman" w:hAnsi="Times New Roman"/>
          <w:color w:val="000000"/>
          <w:lang w:val="pl-PL"/>
        </w:rPr>
        <w:t xml:space="preserve">                                                                       </w:t>
      </w:r>
      <w:r w:rsidRPr="00E85A5B">
        <w:rPr>
          <w:rFonts w:ascii="Times New Roman" w:hAnsi="Times New Roman"/>
          <w:color w:val="000000"/>
          <w:lang w:val="pl-PL"/>
        </w:rPr>
        <w:t>Kielce, 21 października 2025</w:t>
      </w:r>
    </w:p>
    <w:p w14:paraId="45CD9E6C" w14:textId="2C1FCEEC" w:rsidR="00A26DB8" w:rsidRPr="00600071" w:rsidRDefault="00A26DB8" w:rsidP="0059211E">
      <w:pPr>
        <w:spacing w:before="100" w:beforeAutospacing="1" w:after="120" w:line="276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E85A5B">
        <w:rPr>
          <w:rFonts w:ascii="Times New Roman" w:hAnsi="Times New Roman"/>
          <w:b/>
          <w:color w:val="000000"/>
          <w:lang w:val="pl-PL"/>
        </w:rPr>
        <w:t>OBWIESZCZENIE</w:t>
      </w:r>
    </w:p>
    <w:p w14:paraId="5C9B85C5" w14:textId="436FEEBC" w:rsidR="00F72DEC" w:rsidRPr="00600071" w:rsidRDefault="00A26DB8" w:rsidP="00600071">
      <w:pPr>
        <w:spacing w:before="120" w:after="100" w:afterAutospacing="1" w:line="276" w:lineRule="auto"/>
        <w:ind w:right="-286" w:firstLine="708"/>
        <w:jc w:val="both"/>
        <w:rPr>
          <w:rFonts w:ascii="Times New Roman" w:hAnsi="Times New Roman"/>
          <w:color w:val="000000"/>
          <w:lang w:val="pl-PL"/>
        </w:rPr>
      </w:pPr>
      <w:bookmarkStart w:id="0" w:name="_Hlk132701064"/>
      <w:r w:rsidRPr="00600071">
        <w:rPr>
          <w:rFonts w:ascii="Times New Roman" w:hAnsi="Times New Roman"/>
          <w:lang w:val="pl-PL"/>
        </w:rPr>
        <w:t>Na podstawie</w:t>
      </w:r>
      <w:r w:rsidR="00583BB6">
        <w:rPr>
          <w:rFonts w:ascii="Times New Roman" w:hAnsi="Times New Roman"/>
          <w:lang w:val="pl-PL"/>
        </w:rPr>
        <w:t xml:space="preserve"> </w:t>
      </w:r>
      <w:r w:rsidR="00600071">
        <w:rPr>
          <w:rFonts w:ascii="Times New Roman" w:hAnsi="Times New Roman"/>
          <w:lang w:val="pl-PL"/>
        </w:rPr>
        <w:t xml:space="preserve">art. </w:t>
      </w:r>
      <w:r w:rsidR="00F72DEC" w:rsidRPr="00600071">
        <w:rPr>
          <w:rFonts w:ascii="Times New Roman" w:hAnsi="Times New Roman"/>
          <w:lang w:val="pl-PL"/>
        </w:rPr>
        <w:t>49 ustawy z dnia 14 czerwca 1960</w:t>
      </w:r>
      <w:r w:rsidR="00580ACF" w:rsidRPr="00600071">
        <w:rPr>
          <w:rFonts w:ascii="Times New Roman" w:hAnsi="Times New Roman"/>
          <w:lang w:val="pl-PL"/>
        </w:rPr>
        <w:t xml:space="preserve"> </w:t>
      </w:r>
      <w:r w:rsidR="00F72DEC" w:rsidRPr="00600071">
        <w:rPr>
          <w:rFonts w:ascii="Times New Roman" w:hAnsi="Times New Roman"/>
          <w:lang w:val="pl-PL"/>
        </w:rPr>
        <w:t xml:space="preserve">r. – Kodeks </w:t>
      </w:r>
      <w:r w:rsidR="00F72DEC" w:rsidRPr="00600071">
        <w:rPr>
          <w:rFonts w:ascii="Times New Roman" w:hAnsi="Times New Roman"/>
          <w:color w:val="000000"/>
          <w:lang w:val="pl-PL"/>
        </w:rPr>
        <w:t>postępowania administracyjnego (</w:t>
      </w:r>
      <w:r w:rsidR="0043426B" w:rsidRPr="00600071">
        <w:rPr>
          <w:rFonts w:ascii="Times New Roman" w:hAnsi="Times New Roman"/>
          <w:color w:val="000000"/>
          <w:lang w:val="pl-PL"/>
        </w:rPr>
        <w:t>Dz. U. z 2024 r.</w:t>
      </w:r>
      <w:r w:rsidR="00887017" w:rsidRPr="00600071">
        <w:rPr>
          <w:rFonts w:ascii="Times New Roman" w:hAnsi="Times New Roman"/>
          <w:color w:val="000000"/>
          <w:lang w:val="pl-PL"/>
        </w:rPr>
        <w:t>,</w:t>
      </w:r>
      <w:r w:rsidR="0043426B" w:rsidRPr="00600071">
        <w:rPr>
          <w:rFonts w:ascii="Times New Roman" w:hAnsi="Times New Roman"/>
          <w:color w:val="000000"/>
          <w:lang w:val="pl-PL"/>
        </w:rPr>
        <w:t xml:space="preserve"> poz. 572</w:t>
      </w:r>
      <w:r w:rsidR="005512B2" w:rsidRPr="00600071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600071">
        <w:rPr>
          <w:rFonts w:ascii="Times New Roman" w:hAnsi="Times New Roman"/>
          <w:color w:val="000000"/>
          <w:lang w:val="pl-PL"/>
        </w:rPr>
        <w:t xml:space="preserve">) </w:t>
      </w:r>
      <w:r w:rsidR="005512B2" w:rsidRPr="00600071">
        <w:rPr>
          <w:rFonts w:ascii="Times New Roman" w:hAnsi="Times New Roman"/>
          <w:color w:val="000000"/>
          <w:lang w:val="pl-PL"/>
        </w:rPr>
        <w:t xml:space="preserve">– dalej Kpa </w:t>
      </w:r>
      <w:r w:rsidR="00F72DEC" w:rsidRPr="00600071">
        <w:rPr>
          <w:rFonts w:ascii="Times New Roman" w:hAnsi="Times New Roman"/>
          <w:color w:val="000000"/>
          <w:lang w:val="pl-PL"/>
        </w:rPr>
        <w:t xml:space="preserve">oraz art. 41 ust. 3 ustawy z dnia </w:t>
      </w:r>
      <w:r w:rsidR="0043426B" w:rsidRPr="00600071">
        <w:rPr>
          <w:rFonts w:ascii="Times New Roman" w:hAnsi="Times New Roman"/>
          <w:color w:val="000000"/>
          <w:lang w:val="pl-PL"/>
        </w:rPr>
        <w:br/>
      </w:r>
      <w:r w:rsidR="00F72DEC" w:rsidRPr="00600071">
        <w:rPr>
          <w:rFonts w:ascii="Times New Roman" w:hAnsi="Times New Roman"/>
          <w:color w:val="000000"/>
          <w:lang w:val="pl-PL"/>
        </w:rPr>
        <w:t>9 czerwca 2011 r. – Prawo geologiczne i górnicze (</w:t>
      </w:r>
      <w:r w:rsidR="008421E0" w:rsidRPr="00600071">
        <w:rPr>
          <w:rFonts w:ascii="Times New Roman" w:hAnsi="Times New Roman"/>
          <w:color w:val="000000"/>
          <w:lang w:val="pl-PL"/>
        </w:rPr>
        <w:t>Dz. U. z 2024 r.</w:t>
      </w:r>
      <w:r w:rsidR="00887017" w:rsidRPr="00600071">
        <w:rPr>
          <w:rFonts w:ascii="Times New Roman" w:hAnsi="Times New Roman"/>
          <w:color w:val="000000"/>
          <w:lang w:val="pl-PL"/>
        </w:rPr>
        <w:t>,</w:t>
      </w:r>
      <w:r w:rsidR="008421E0" w:rsidRPr="00600071">
        <w:rPr>
          <w:rFonts w:ascii="Times New Roman" w:hAnsi="Times New Roman"/>
          <w:color w:val="000000"/>
          <w:lang w:val="pl-PL"/>
        </w:rPr>
        <w:t xml:space="preserve"> poz. 1290</w:t>
      </w:r>
      <w:r w:rsidR="002A12F4" w:rsidRPr="00600071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600071">
        <w:rPr>
          <w:rFonts w:ascii="Times New Roman" w:hAnsi="Times New Roman"/>
          <w:color w:val="000000"/>
          <w:lang w:val="pl-PL"/>
        </w:rPr>
        <w:t>)</w:t>
      </w:r>
      <w:r w:rsidR="005512B2" w:rsidRPr="00600071">
        <w:rPr>
          <w:rFonts w:ascii="Times New Roman" w:hAnsi="Times New Roman"/>
          <w:color w:val="000000"/>
          <w:lang w:val="pl-PL"/>
        </w:rPr>
        <w:t xml:space="preserve"> – dalej </w:t>
      </w:r>
      <w:proofErr w:type="spellStart"/>
      <w:r w:rsidR="005512B2" w:rsidRPr="00600071">
        <w:rPr>
          <w:rFonts w:ascii="Times New Roman" w:hAnsi="Times New Roman"/>
          <w:color w:val="000000"/>
          <w:lang w:val="pl-PL"/>
        </w:rPr>
        <w:t>Pgig</w:t>
      </w:r>
      <w:proofErr w:type="spellEnd"/>
      <w:r w:rsidR="000B30AD" w:rsidRPr="00600071">
        <w:rPr>
          <w:rFonts w:ascii="Times New Roman" w:hAnsi="Times New Roman"/>
          <w:color w:val="000000"/>
          <w:lang w:val="pl-PL"/>
        </w:rPr>
        <w:t>,</w:t>
      </w:r>
      <w:r w:rsidR="002E361D" w:rsidRPr="00600071">
        <w:rPr>
          <w:rFonts w:ascii="Times New Roman" w:hAnsi="Times New Roman"/>
          <w:color w:val="000000"/>
          <w:lang w:val="pl-PL"/>
        </w:rPr>
        <w:t xml:space="preserve"> Marszałek Województwa Świętokrzyskiego</w:t>
      </w:r>
    </w:p>
    <w:bookmarkEnd w:id="0"/>
    <w:p w14:paraId="6AF287DB" w14:textId="6BB5B39B" w:rsidR="00CF4706" w:rsidRPr="00600071" w:rsidRDefault="00F72DEC" w:rsidP="00600071">
      <w:pPr>
        <w:spacing w:before="120" w:after="100" w:afterAutospacing="1" w:line="276" w:lineRule="auto"/>
        <w:ind w:right="-286"/>
        <w:jc w:val="center"/>
        <w:rPr>
          <w:rFonts w:ascii="Times New Roman" w:hAnsi="Times New Roman"/>
          <w:b/>
          <w:lang w:val="pl-PL"/>
        </w:rPr>
      </w:pPr>
      <w:r w:rsidRPr="00600071">
        <w:rPr>
          <w:rFonts w:ascii="Times New Roman" w:hAnsi="Times New Roman"/>
          <w:b/>
          <w:lang w:val="pl-PL"/>
        </w:rPr>
        <w:t>zawiadami</w:t>
      </w:r>
      <w:r w:rsidR="002E361D" w:rsidRPr="00600071">
        <w:rPr>
          <w:rFonts w:ascii="Times New Roman" w:hAnsi="Times New Roman"/>
          <w:b/>
          <w:lang w:val="pl-PL"/>
        </w:rPr>
        <w:t>a</w:t>
      </w:r>
    </w:p>
    <w:p w14:paraId="106D5D8F" w14:textId="77777777" w:rsidR="00314092" w:rsidRDefault="00314092" w:rsidP="00314092">
      <w:pPr>
        <w:spacing w:line="276" w:lineRule="auto"/>
        <w:ind w:right="-286"/>
        <w:jc w:val="both"/>
        <w:rPr>
          <w:rFonts w:ascii="Times New Roman" w:hAnsi="Times New Roman"/>
          <w:lang w:val="pl-PL"/>
        </w:rPr>
      </w:pPr>
      <w:bookmarkStart w:id="1" w:name="_Hlk170294999"/>
      <w:r w:rsidRPr="0022208D">
        <w:rPr>
          <w:rFonts w:ascii="Times New Roman" w:hAnsi="Times New Roman"/>
          <w:lang w:val="pl-PL"/>
        </w:rPr>
        <w:t xml:space="preserve">o wydaniu </w:t>
      </w:r>
      <w:r w:rsidRPr="0047738D">
        <w:rPr>
          <w:rFonts w:ascii="Times New Roman" w:hAnsi="Times New Roman"/>
          <w:lang w:val="pl-PL"/>
        </w:rPr>
        <w:t xml:space="preserve">decyzji z </w:t>
      </w:r>
      <w:r w:rsidRPr="00E85A5B">
        <w:rPr>
          <w:rFonts w:ascii="Times New Roman" w:hAnsi="Times New Roman"/>
          <w:lang w:val="pl-PL"/>
        </w:rPr>
        <w:t>dnia 21 października</w:t>
      </w:r>
      <w:r w:rsidRPr="00452878">
        <w:rPr>
          <w:rFonts w:ascii="Times New Roman" w:hAnsi="Times New Roman"/>
          <w:lang w:val="pl-PL"/>
        </w:rPr>
        <w:t xml:space="preserve"> </w:t>
      </w:r>
      <w:r w:rsidRPr="0047738D">
        <w:rPr>
          <w:rFonts w:ascii="Times New Roman" w:hAnsi="Times New Roman"/>
          <w:lang w:val="pl-PL"/>
        </w:rPr>
        <w:t>202</w:t>
      </w:r>
      <w:r>
        <w:rPr>
          <w:rFonts w:ascii="Times New Roman" w:hAnsi="Times New Roman"/>
          <w:lang w:val="pl-PL"/>
        </w:rPr>
        <w:t>5</w:t>
      </w:r>
      <w:r w:rsidRPr="0047738D">
        <w:rPr>
          <w:rFonts w:ascii="Times New Roman" w:hAnsi="Times New Roman"/>
          <w:lang w:val="pl-PL"/>
        </w:rPr>
        <w:t xml:space="preserve"> r., znak: </w:t>
      </w:r>
      <w:r w:rsidRPr="007219B2">
        <w:rPr>
          <w:rFonts w:ascii="Times New Roman" w:hAnsi="Times New Roman"/>
          <w:lang w:val="pl-PL"/>
        </w:rPr>
        <w:t>SK-III.7422.1.1.2025</w:t>
      </w:r>
      <w:r w:rsidRPr="0034138B">
        <w:rPr>
          <w:rFonts w:ascii="Times New Roman" w:hAnsi="Times New Roman"/>
          <w:lang w:val="pl-PL"/>
        </w:rPr>
        <w:t>,</w:t>
      </w:r>
      <w:r w:rsidRPr="0022208D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 xml:space="preserve">zmieniającej koncesję </w:t>
      </w:r>
      <w:r w:rsidRPr="001A6419">
        <w:rPr>
          <w:rFonts w:ascii="Times New Roman" w:hAnsi="Times New Roman"/>
          <w:lang w:val="pl-PL"/>
        </w:rPr>
        <w:t xml:space="preserve">Marszałka Województwa Świętokrzyskiego z dnia 02.10.2014 r., znak: </w:t>
      </w:r>
      <w:r>
        <w:rPr>
          <w:rFonts w:ascii="Times New Roman" w:hAnsi="Times New Roman"/>
          <w:lang w:val="pl-PL"/>
        </w:rPr>
        <w:br/>
      </w:r>
      <w:r w:rsidRPr="001A6419">
        <w:rPr>
          <w:rFonts w:ascii="Times New Roman" w:hAnsi="Times New Roman"/>
          <w:lang w:val="pl-PL"/>
        </w:rPr>
        <w:t>OWŚ-V.7422.28.2014</w:t>
      </w:r>
      <w:r>
        <w:rPr>
          <w:rFonts w:ascii="Times New Roman" w:hAnsi="Times New Roman"/>
          <w:lang w:val="pl-PL"/>
        </w:rPr>
        <w:t xml:space="preserve">, </w:t>
      </w:r>
      <w:r w:rsidRPr="00E654CB">
        <w:rPr>
          <w:rFonts w:ascii="Times New Roman" w:hAnsi="Times New Roman"/>
          <w:lang w:val="pl-PL"/>
        </w:rPr>
        <w:t xml:space="preserve">na wydobywanie </w:t>
      </w:r>
      <w:r w:rsidRPr="001A6419">
        <w:rPr>
          <w:rFonts w:ascii="Times New Roman" w:hAnsi="Times New Roman"/>
          <w:lang w:val="pl-PL"/>
        </w:rPr>
        <w:t>dolomitów dewońskich ze złoża „</w:t>
      </w:r>
      <w:proofErr w:type="spellStart"/>
      <w:r w:rsidRPr="001A6419">
        <w:rPr>
          <w:rFonts w:ascii="Times New Roman" w:hAnsi="Times New Roman"/>
          <w:lang w:val="pl-PL"/>
        </w:rPr>
        <w:t>Janczyce</w:t>
      </w:r>
      <w:proofErr w:type="spellEnd"/>
      <w:r w:rsidRPr="001A6419">
        <w:rPr>
          <w:rFonts w:ascii="Times New Roman" w:hAnsi="Times New Roman"/>
          <w:lang w:val="pl-PL"/>
        </w:rPr>
        <w:t xml:space="preserve"> 1”</w:t>
      </w:r>
      <w:r w:rsidRPr="007A443F">
        <w:rPr>
          <w:rFonts w:ascii="Times New Roman" w:hAnsi="Times New Roman"/>
          <w:lang w:val="pl-PL"/>
        </w:rPr>
        <w:t xml:space="preserve">, </w:t>
      </w:r>
      <w:r>
        <w:rPr>
          <w:rFonts w:ascii="Times New Roman" w:hAnsi="Times New Roman"/>
          <w:lang w:val="pl-PL"/>
        </w:rPr>
        <w:t xml:space="preserve">położonego </w:t>
      </w:r>
      <w:r w:rsidRPr="001A6419">
        <w:rPr>
          <w:rFonts w:ascii="Times New Roman" w:hAnsi="Times New Roman"/>
          <w:lang w:val="pl-PL"/>
        </w:rPr>
        <w:t xml:space="preserve">w miejscowości </w:t>
      </w:r>
      <w:proofErr w:type="spellStart"/>
      <w:r w:rsidRPr="001A6419">
        <w:rPr>
          <w:rFonts w:ascii="Times New Roman" w:hAnsi="Times New Roman"/>
          <w:lang w:val="pl-PL"/>
        </w:rPr>
        <w:t>Janczyce</w:t>
      </w:r>
      <w:proofErr w:type="spellEnd"/>
      <w:r w:rsidRPr="001A6419">
        <w:rPr>
          <w:rFonts w:ascii="Times New Roman" w:hAnsi="Times New Roman"/>
          <w:lang w:val="pl-PL"/>
        </w:rPr>
        <w:t>, w gminie Baćkowice, powiecie opatowskim, województwie świętokrzyskim</w:t>
      </w:r>
      <w:r>
        <w:rPr>
          <w:rFonts w:ascii="Times New Roman" w:hAnsi="Times New Roman"/>
          <w:lang w:val="pl-PL"/>
        </w:rPr>
        <w:t xml:space="preserve">, </w:t>
      </w:r>
      <w:r w:rsidRPr="001A6419">
        <w:rPr>
          <w:rFonts w:ascii="Times New Roman" w:hAnsi="Times New Roman"/>
          <w:lang w:val="pl-PL"/>
        </w:rPr>
        <w:t xml:space="preserve">udzieloną spółce Polskie Budownictwo Infrastrukturalne </w:t>
      </w:r>
      <w:r>
        <w:rPr>
          <w:rFonts w:ascii="Times New Roman" w:hAnsi="Times New Roman"/>
          <w:lang w:val="pl-PL"/>
        </w:rPr>
        <w:br/>
      </w:r>
      <w:r w:rsidRPr="001A6419">
        <w:rPr>
          <w:rFonts w:ascii="Times New Roman" w:hAnsi="Times New Roman"/>
          <w:lang w:val="pl-PL"/>
        </w:rPr>
        <w:t xml:space="preserve">Sp. z o.o. z siedzibą w Sandomierzu, przeniesioną decyzją z dnia 14.08.2015 r., znak: </w:t>
      </w:r>
      <w:r>
        <w:rPr>
          <w:rFonts w:ascii="Times New Roman" w:hAnsi="Times New Roman"/>
          <w:lang w:val="pl-PL"/>
        </w:rPr>
        <w:br/>
      </w:r>
      <w:r w:rsidRPr="001A6419">
        <w:rPr>
          <w:rFonts w:ascii="Times New Roman" w:hAnsi="Times New Roman"/>
          <w:lang w:val="pl-PL"/>
        </w:rPr>
        <w:t xml:space="preserve">OWŚ-V.7422.18.2015 na rzecz spółki Kopalnie Dolomitu S.A. z siedzibą przy ul. Błonie 8, </w:t>
      </w:r>
      <w:r>
        <w:rPr>
          <w:rFonts w:ascii="Times New Roman" w:hAnsi="Times New Roman"/>
          <w:lang w:val="pl-PL"/>
        </w:rPr>
        <w:br/>
      </w:r>
      <w:r w:rsidRPr="001A6419">
        <w:rPr>
          <w:rFonts w:ascii="Times New Roman" w:hAnsi="Times New Roman"/>
          <w:lang w:val="pl-PL"/>
        </w:rPr>
        <w:t xml:space="preserve">27-600 Sandomierz, a następnie zmienioną decyzją z dnia  21.11.2022 r., znak: </w:t>
      </w:r>
      <w:r>
        <w:rPr>
          <w:rFonts w:ascii="Times New Roman" w:hAnsi="Times New Roman"/>
          <w:lang w:val="pl-PL"/>
        </w:rPr>
        <w:br/>
      </w:r>
      <w:r w:rsidRPr="001A6419">
        <w:rPr>
          <w:rFonts w:ascii="Times New Roman" w:hAnsi="Times New Roman"/>
          <w:lang w:val="pl-PL"/>
        </w:rPr>
        <w:t>ŚO-V.7422.1.25.2022</w:t>
      </w:r>
      <w:r>
        <w:rPr>
          <w:rFonts w:ascii="Times New Roman" w:hAnsi="Times New Roman"/>
          <w:lang w:val="pl-PL"/>
        </w:rPr>
        <w:t>.</w:t>
      </w:r>
    </w:p>
    <w:p w14:paraId="7DEC411E" w14:textId="35501517" w:rsidR="00D573BF" w:rsidRDefault="00D573BF" w:rsidP="002E361D">
      <w:pPr>
        <w:pStyle w:val="Tekstpodstawowy"/>
        <w:spacing w:line="276" w:lineRule="auto"/>
        <w:ind w:right="-286" w:firstLine="708"/>
        <w:jc w:val="both"/>
        <w:rPr>
          <w:szCs w:val="24"/>
          <w:lang w:val="pl-PL" w:eastAsia="en-US" w:bidi="en-US"/>
        </w:rPr>
      </w:pPr>
      <w:r>
        <w:rPr>
          <w:szCs w:val="24"/>
          <w:lang w:val="pl-PL" w:eastAsia="en-US" w:bidi="en-US"/>
        </w:rPr>
        <w:t xml:space="preserve">Zgodnie z art. </w:t>
      </w:r>
      <w:r w:rsidR="00AC5E5A">
        <w:rPr>
          <w:szCs w:val="24"/>
          <w:lang w:val="pl-PL" w:eastAsia="en-US" w:bidi="en-US"/>
        </w:rPr>
        <w:t>127 i 129 Kpa, o</w:t>
      </w:r>
      <w:r w:rsidR="00AC5E5A" w:rsidRPr="00AC5E5A">
        <w:rPr>
          <w:szCs w:val="24"/>
          <w:lang w:val="pl-PL" w:eastAsia="en-US" w:bidi="en-US"/>
        </w:rPr>
        <w:t xml:space="preserve">d decyzji wydanej w pierwszej instancji służy stronie prawo wniesienia odwołania. Odwołanie wnosi się w terminie 14 dni od dnia doręczenia decyzji stronie, a gdy zawiadomienie o wydaniu decyzji następuje w formie publicznego obwieszczenia, od dnia dokonania zawiadomienia. Zawiadomienie poprzez publiczne obwieszczenie uważa się za dokonane po upływie </w:t>
      </w:r>
      <w:r w:rsidR="00AC5E5A">
        <w:rPr>
          <w:szCs w:val="24"/>
          <w:lang w:val="pl-PL" w:eastAsia="en-US" w:bidi="en-US"/>
        </w:rPr>
        <w:t>14</w:t>
      </w:r>
      <w:r w:rsidR="00AC5E5A" w:rsidRPr="00AC5E5A">
        <w:rPr>
          <w:szCs w:val="24"/>
          <w:lang w:val="pl-PL" w:eastAsia="en-US" w:bidi="en-US"/>
        </w:rPr>
        <w:t xml:space="preserve"> dni od dnia, w którym nastąpiło publiczne obwieszczenie lub udostępnienie pisma w Biuletynie Informacji Publicznej.</w:t>
      </w:r>
      <w:r w:rsidR="00583BB6">
        <w:rPr>
          <w:szCs w:val="24"/>
          <w:lang w:val="pl-PL" w:eastAsia="en-US" w:bidi="en-US"/>
        </w:rPr>
        <w:t xml:space="preserve"> </w:t>
      </w:r>
      <w:r w:rsidR="00583BB6" w:rsidRPr="00583BB6">
        <w:rPr>
          <w:szCs w:val="24"/>
          <w:lang w:val="pl-PL" w:eastAsia="en-US" w:bidi="en-US"/>
        </w:rPr>
        <w:t>Strony mogą zapoznać się z</w:t>
      </w:r>
      <w:r w:rsidR="00583BB6">
        <w:rPr>
          <w:szCs w:val="24"/>
          <w:lang w:val="pl-PL" w:eastAsia="en-US" w:bidi="en-US"/>
        </w:rPr>
        <w:t> </w:t>
      </w:r>
      <w:r w:rsidR="00583BB6" w:rsidRPr="00583BB6">
        <w:rPr>
          <w:szCs w:val="24"/>
          <w:lang w:val="pl-PL" w:eastAsia="en-US" w:bidi="en-US"/>
        </w:rPr>
        <w:t>dokumentacją sprawy w siedzibie Urzędu Marszałkowskiego Województwa Świętokrzyskiego w Kielcach w godz. 7.30 - 15.30, al. IX Wieków Kielc 3, 25-516 Kielce (pokój nr 434, bud. C-2, tel. (041 395-15-91).</w:t>
      </w:r>
    </w:p>
    <w:p w14:paraId="2062748C" w14:textId="79AAB55F" w:rsidR="002E361D" w:rsidRDefault="002E361D" w:rsidP="002E361D">
      <w:pPr>
        <w:pStyle w:val="Tekstpodstawowy"/>
        <w:spacing w:line="276" w:lineRule="auto"/>
        <w:ind w:right="-286" w:firstLine="708"/>
        <w:jc w:val="both"/>
        <w:rPr>
          <w:szCs w:val="24"/>
          <w:lang w:val="pl-PL" w:eastAsia="en-US" w:bidi="en-US"/>
        </w:rPr>
      </w:pPr>
      <w:r w:rsidRPr="002E361D">
        <w:rPr>
          <w:szCs w:val="24"/>
          <w:lang w:val="pl-PL" w:eastAsia="en-US" w:bidi="en-US"/>
        </w:rPr>
        <w:t xml:space="preserve">Treść obwieszczenia </w:t>
      </w:r>
      <w:r w:rsidRPr="00E85A5B">
        <w:rPr>
          <w:szCs w:val="24"/>
          <w:lang w:val="pl-PL" w:eastAsia="en-US" w:bidi="en-US"/>
        </w:rPr>
        <w:t xml:space="preserve">udostępniono dnia </w:t>
      </w:r>
      <w:r w:rsidR="00314092" w:rsidRPr="00E85A5B">
        <w:rPr>
          <w:szCs w:val="24"/>
          <w:lang w:val="pl-PL" w:eastAsia="en-US" w:bidi="en-US"/>
        </w:rPr>
        <w:t>21</w:t>
      </w:r>
      <w:r w:rsidRPr="00E85A5B">
        <w:rPr>
          <w:szCs w:val="24"/>
          <w:lang w:val="pl-PL" w:eastAsia="en-US" w:bidi="en-US"/>
        </w:rPr>
        <w:t xml:space="preserve"> </w:t>
      </w:r>
      <w:r w:rsidR="00314092" w:rsidRPr="00E85A5B">
        <w:rPr>
          <w:szCs w:val="24"/>
          <w:lang w:val="pl-PL" w:eastAsia="en-US" w:bidi="en-US"/>
        </w:rPr>
        <w:t>października</w:t>
      </w:r>
      <w:r w:rsidRPr="00E85A5B">
        <w:rPr>
          <w:szCs w:val="24"/>
          <w:lang w:val="pl-PL" w:eastAsia="en-US" w:bidi="en-US"/>
        </w:rPr>
        <w:t xml:space="preserve"> 2025 r.</w:t>
      </w:r>
      <w:r w:rsidRPr="002E361D">
        <w:rPr>
          <w:szCs w:val="24"/>
          <w:lang w:val="pl-PL" w:eastAsia="en-US" w:bidi="en-US"/>
        </w:rPr>
        <w:t xml:space="preserve"> w Biuletynie Informacji Publicznej, na stronie internetowej Urzędu Marszałkowskiego Województwa Świętokrzyskiego w</w:t>
      </w:r>
      <w:r w:rsidR="00600071">
        <w:rPr>
          <w:szCs w:val="24"/>
          <w:lang w:val="pl-PL" w:eastAsia="en-US" w:bidi="en-US"/>
        </w:rPr>
        <w:t> </w:t>
      </w:r>
      <w:r w:rsidRPr="002E361D">
        <w:rPr>
          <w:szCs w:val="24"/>
          <w:lang w:val="pl-PL" w:eastAsia="en-US" w:bidi="en-US"/>
        </w:rPr>
        <w:t>Kielcach: www.bip.sejmik.kielce.pl w zakładce &gt; URZĄD &gt; Obwieszczenia Marszałka Województwa.</w:t>
      </w:r>
    </w:p>
    <w:p w14:paraId="0D57DC87" w14:textId="5864717C" w:rsidR="0059211E" w:rsidRDefault="00852104" w:rsidP="002E361D">
      <w:pPr>
        <w:pStyle w:val="Tekstpodstawowy"/>
        <w:spacing w:line="276" w:lineRule="auto"/>
        <w:ind w:right="-286" w:firstLine="708"/>
        <w:jc w:val="both"/>
        <w:rPr>
          <w:szCs w:val="24"/>
        </w:rPr>
      </w:pPr>
      <w:r w:rsidRPr="00852104">
        <w:rPr>
          <w:szCs w:val="24"/>
        </w:rPr>
        <w:t xml:space="preserve">Jednocześnie informuję, iż stronami postępowania są właściciele (użytkownicy wieczyści) nieruchomości gruntowych w granicach projektowanego obszaru górniczego i terenu górniczego o nazwie </w:t>
      </w:r>
      <w:bookmarkStart w:id="2" w:name="_Hlk196724005"/>
      <w:r w:rsidR="0065588D" w:rsidRPr="0065588D">
        <w:rPr>
          <w:szCs w:val="24"/>
        </w:rPr>
        <w:t>„</w:t>
      </w:r>
      <w:proofErr w:type="spellStart"/>
      <w:r w:rsidR="0065588D" w:rsidRPr="0065588D">
        <w:rPr>
          <w:szCs w:val="24"/>
        </w:rPr>
        <w:t>Janczyce</w:t>
      </w:r>
      <w:proofErr w:type="spellEnd"/>
      <w:r w:rsidR="0065588D" w:rsidRPr="0065588D">
        <w:rPr>
          <w:szCs w:val="24"/>
        </w:rPr>
        <w:t xml:space="preserve"> 1B”</w:t>
      </w:r>
      <w:r w:rsidRPr="00852104">
        <w:rPr>
          <w:szCs w:val="24"/>
        </w:rPr>
        <w:t>.</w:t>
      </w:r>
      <w:r w:rsidR="0059211E">
        <w:rPr>
          <w:szCs w:val="24"/>
        </w:rPr>
        <w:t xml:space="preserve"> </w:t>
      </w:r>
      <w:bookmarkEnd w:id="1"/>
      <w:bookmarkEnd w:id="2"/>
    </w:p>
    <w:p w14:paraId="595357D4" w14:textId="77777777" w:rsidR="007338E4" w:rsidRDefault="00852104" w:rsidP="0059211E">
      <w:pPr>
        <w:pStyle w:val="Tekstpodstawowy"/>
        <w:spacing w:line="276" w:lineRule="auto"/>
        <w:ind w:right="-286" w:firstLine="708"/>
        <w:jc w:val="both"/>
      </w:pPr>
      <w:bookmarkStart w:id="3" w:name="_Hlk196724020"/>
      <w:bookmarkStart w:id="4" w:name="_Hlk197328508"/>
      <w:r w:rsidRPr="00F937EC">
        <w:t xml:space="preserve">Za strony postępowania uznano właścicieli (użytkowników wieczystych) </w:t>
      </w:r>
      <w:bookmarkStart w:id="5" w:name="_Hlk113970670"/>
      <w:r w:rsidRPr="00F937EC">
        <w:t>następujących nieruchomości gruntowych, zlokalizowanych w</w:t>
      </w:r>
      <w:r w:rsidR="0065588D">
        <w:t xml:space="preserve"> </w:t>
      </w:r>
      <w:r w:rsidR="0065588D" w:rsidRPr="0065588D">
        <w:t>powiecie opatowskim</w:t>
      </w:r>
      <w:r w:rsidR="007338E4">
        <w:t>:</w:t>
      </w:r>
    </w:p>
    <w:p w14:paraId="2296443D" w14:textId="2FF81514" w:rsidR="00852104" w:rsidRDefault="007338E4" w:rsidP="0059211E">
      <w:pPr>
        <w:pStyle w:val="Tekstpodstawowy"/>
        <w:spacing w:line="276" w:lineRule="auto"/>
        <w:ind w:right="-286" w:firstLine="708"/>
        <w:jc w:val="both"/>
      </w:pPr>
      <w:r>
        <w:t>a)</w:t>
      </w:r>
      <w:r w:rsidR="0065588D" w:rsidRPr="0065588D">
        <w:t xml:space="preserve"> gminie Baćkowice</w:t>
      </w:r>
      <w:r w:rsidR="00852104" w:rsidRPr="00F937EC">
        <w:t>:</w:t>
      </w:r>
    </w:p>
    <w:p w14:paraId="30EF579F" w14:textId="6FE69DA7" w:rsidR="007338E4" w:rsidRDefault="00852104" w:rsidP="007338E4">
      <w:pPr>
        <w:pStyle w:val="Tekstpodstawowy"/>
        <w:spacing w:line="276" w:lineRule="auto"/>
        <w:ind w:left="851" w:right="-286" w:hanging="142"/>
        <w:jc w:val="both"/>
      </w:pPr>
      <w:bookmarkStart w:id="6" w:name="_Hlk170295074"/>
      <w:bookmarkEnd w:id="5"/>
      <w:r w:rsidRPr="009423BB">
        <w:t xml:space="preserve">- </w:t>
      </w:r>
      <w:r w:rsidRPr="007338E4">
        <w:t xml:space="preserve">obręb </w:t>
      </w:r>
      <w:r w:rsidR="007338E4" w:rsidRPr="007338E4">
        <w:t>Baranówek</w:t>
      </w:r>
      <w:r w:rsidRPr="007338E4">
        <w:t xml:space="preserve">: </w:t>
      </w:r>
      <w:bookmarkEnd w:id="3"/>
      <w:bookmarkEnd w:id="6"/>
      <w:r w:rsidR="007338E4" w:rsidRPr="007338E4">
        <w:t>216; 218; 375; 376; 222; 223; 231; 113; 200, 224, 199; 300, 374; 381; 382; 217; 201; 219; 220; 221; 230; 232; 233; 378; 68; 234; 368/1; 377; 225; 226; 227; 228; 229</w:t>
      </w:r>
      <w:r w:rsidR="007338E4">
        <w:t>;</w:t>
      </w:r>
    </w:p>
    <w:p w14:paraId="59E31D8A" w14:textId="13035903" w:rsidR="007338E4" w:rsidRDefault="007338E4" w:rsidP="007338E4">
      <w:pPr>
        <w:pStyle w:val="Tekstpodstawowy"/>
        <w:spacing w:line="276" w:lineRule="auto"/>
        <w:ind w:left="851" w:right="-286" w:hanging="142"/>
        <w:jc w:val="both"/>
      </w:pPr>
      <w:r>
        <w:t xml:space="preserve">- obręb </w:t>
      </w:r>
      <w:proofErr w:type="spellStart"/>
      <w:r>
        <w:t>Janczyce</w:t>
      </w:r>
      <w:proofErr w:type="spellEnd"/>
      <w:r>
        <w:t xml:space="preserve">: </w:t>
      </w:r>
      <w:r w:rsidRPr="007338E4">
        <w:t xml:space="preserve">565; 570; 573; 579; 580; 585; 586/2; 663; 671; 743/1; 605; 607; 584; 586/1; 583; 601; 660; 664; 728; 730/2; 736/2; 765; 775; 782; 796; 802; 593; 598/1; 608; </w:t>
      </w:r>
      <w:r w:rsidRPr="007338E4">
        <w:lastRenderedPageBreak/>
        <w:t>609; 643/1; 566; 589; 564; 569; 575; 578; 581; 653; 655; 657; 661; 662; 668/1; 567; 724; 571; 576; 590; 591; 595; 843; 572; 574; 577; 582; 587; 600; 588; 592; 603; 606; 594; 610; 596; 602; 611; 597/1; 597/2; 612; 635; 598/2; 623/2; 624/2; 702/2; 703/2; 704/2; 705/2; 706/2; 707/2; 708/2; 709/2; 710/2; 711/2; 713/2; 723/2; 725/2; 726/2; 727/2; 729/2; 740/2; 808/2; 809/2; 810/2; 847/2; 599/1; 599/2; 604; 615; 618; 633; 613; 621; 614; 617; 616; 619; 620; 632; 622; 623/1; 737/5; 624/1; 625; 630; 626; 631; 627; 628; 629; 634; 722; 846/1; 636; 637; 638; 639; 640; 641; 642/2; 643/2; 644; 645; 646/2; 646/3; 646/6; 647/2; 647/3; 647/6; 648; 649/2; 650/2; 651/2; 665/2; 666/2; 667; 668/2; 669; 673; 674; 675; 676; 677; 678; 679; 680; 681; 682/2; 683; 684; 685; 686; 687; 688; 689; 690; 691; 692; 693; 694; 695; 696; 697; 698; 699; 700; 701; 702/1; 703/1; 704/1; 705/1; 706/1; 707/1; 708/1; 709/1; 710/1; 711/1; 712; 713/1; 714; 715; 716; 717; 718; 719; 720; 721; 729/1; 730/1; 731; 732; 733; 734/1; 735; 743/2; 744; 745/2; 746/2; 747/2; 748/2; 749; 750; 751; 752; 753/2; 753/4; 754/2; 755/2; 757/2; 758; 759; 760; 763/3; 764/4; 766/2; 767; 768; 770/2; 771/2; 771/4; 772/2; 776; 778/2; 779/2; 780/2; 781/6; 781/7; 791; 792; 793; 794; 795; 798; 799; 800; 801; 803; 804; 805; 806; 807; 808/1; 810/1; 811; 812; 814; 815; 816; 817; 818/1; 818/3; 819; 820; 821; 822; 823; 824; 825; 826; 827; 830; 831; 833; 836; 846/2; 847/1; 851; 646/5; 647/5; 649/1; 650/1; 651/3; 656/1; 656/2; 665/1; 666/3; 666/4; 755/1; 757/1; 766/1; 771/3; 670; 672; 682/1; 723/1; 725/1; 726/1; 727/1; 736/3; 736/4; 739; 740/1; 838; 839; 737/2; 737/3; 737/4; 737/6; 737/7; 738/1; 738/2; 772/1; 741; 745/1; 746/1; 747/1; 748/1; 753/3; 754/1; 756; 762; 797; 761/1; 761/2; 763/1; 763/2; 764/1; 764/2; 764/3; 5</w:t>
      </w:r>
      <w:r w:rsidR="00AE1440">
        <w:t>46</w:t>
      </w:r>
      <w:r w:rsidRPr="007338E4">
        <w:t>; 769; 770/1; 773; 774/1; 774/2; 777; 778/1; 779/1; 780/1; 781/5; 809/1; 845; 813; 818/2; 840; 852/1; 852/2</w:t>
      </w:r>
      <w:r>
        <w:t>;</w:t>
      </w:r>
    </w:p>
    <w:p w14:paraId="26DCD3F0" w14:textId="77777777" w:rsidR="007338E4" w:rsidRDefault="007338E4" w:rsidP="007338E4">
      <w:pPr>
        <w:pStyle w:val="Tekstpodstawowy"/>
        <w:spacing w:line="276" w:lineRule="auto"/>
        <w:ind w:left="851" w:right="-286"/>
        <w:jc w:val="both"/>
      </w:pPr>
      <w:r>
        <w:t xml:space="preserve">b) gminie Iwaniska: </w:t>
      </w:r>
    </w:p>
    <w:p w14:paraId="5C3F4D23" w14:textId="2E9768A7" w:rsidR="007338E4" w:rsidRDefault="007338E4" w:rsidP="007338E4">
      <w:pPr>
        <w:pStyle w:val="Tekstpodstawowy"/>
        <w:spacing w:line="276" w:lineRule="auto"/>
        <w:ind w:left="851" w:right="-286"/>
        <w:jc w:val="both"/>
      </w:pPr>
      <w:r>
        <w:t xml:space="preserve">- obręb Wojnowice: </w:t>
      </w:r>
      <w:r w:rsidRPr="007338E4">
        <w:t>1/2; 2/2; 3/2; 112/2; 1/3; 1/4; 2/1; 3/1; 4/1; 5/1; 6/1; 7/1; 8/1; 9/1; 115; 116; 112/1; 113/1; 113/2; 114.</w:t>
      </w:r>
    </w:p>
    <w:bookmarkEnd w:id="4"/>
    <w:p w14:paraId="16555C61" w14:textId="77777777" w:rsidR="007338E4" w:rsidRDefault="007338E4" w:rsidP="007338E4">
      <w:pPr>
        <w:pStyle w:val="Tekstpodstawowy"/>
        <w:spacing w:line="276" w:lineRule="auto"/>
        <w:ind w:left="851" w:right="-286" w:firstLine="565"/>
        <w:jc w:val="both"/>
        <w:rPr>
          <w:lang w:val="pl-PL"/>
        </w:rPr>
      </w:pPr>
    </w:p>
    <w:p w14:paraId="401A6400" w14:textId="1B00C0BA" w:rsidR="00BD2B63" w:rsidRPr="00BD2B63" w:rsidRDefault="00BD2B63" w:rsidP="007338E4">
      <w:pPr>
        <w:pStyle w:val="Tekstpodstawowy"/>
        <w:spacing w:line="276" w:lineRule="auto"/>
        <w:ind w:left="851" w:right="-286" w:firstLine="565"/>
        <w:jc w:val="both"/>
        <w:rPr>
          <w:highlight w:val="yellow"/>
          <w:lang w:val="pl-PL"/>
        </w:rPr>
      </w:pPr>
      <w:r w:rsidRPr="00BD2B63">
        <w:rPr>
          <w:lang w:val="pl-PL"/>
        </w:rPr>
        <w:t xml:space="preserve">Niniejsze obwieszczenie zostało podane do publicznej wiadomości w Biuletynie informacji Publicznej na stronie tut. Urzędu, jak również zostało przesłane do obwieszczenia w sposób zwyczajowo przyjęty przez </w:t>
      </w:r>
      <w:r w:rsidR="0059211E">
        <w:rPr>
          <w:lang w:val="pl-PL"/>
        </w:rPr>
        <w:t>Urząd Gminy w Baćkowicach</w:t>
      </w:r>
      <w:r w:rsidR="00743F37">
        <w:rPr>
          <w:lang w:val="pl-PL"/>
        </w:rPr>
        <w:t xml:space="preserve"> i Urząd Gminy w Iwaniskach.</w:t>
      </w:r>
    </w:p>
    <w:p w14:paraId="3BEAAD41" w14:textId="77777777" w:rsidR="00C46666" w:rsidRDefault="00C46666" w:rsidP="0059211E">
      <w:pPr>
        <w:spacing w:line="276" w:lineRule="auto"/>
        <w:ind w:left="4253"/>
        <w:jc w:val="center"/>
        <w:rPr>
          <w:rFonts w:ascii="Times New Roman" w:hAnsi="Times New Roman"/>
          <w:sz w:val="19"/>
          <w:szCs w:val="19"/>
        </w:rPr>
      </w:pPr>
    </w:p>
    <w:p w14:paraId="32EE8EBF" w14:textId="77777777" w:rsidR="007338E4" w:rsidRDefault="007338E4" w:rsidP="0059211E">
      <w:pPr>
        <w:pStyle w:val="Tekstpodstawowy"/>
        <w:spacing w:before="120" w:line="276" w:lineRule="auto"/>
        <w:jc w:val="both"/>
        <w:rPr>
          <w:lang w:val="pl-PL"/>
        </w:rPr>
      </w:pPr>
    </w:p>
    <w:p w14:paraId="38116FB6" w14:textId="77777777" w:rsidR="00600071" w:rsidRPr="00A67956" w:rsidRDefault="00600071" w:rsidP="00600071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A67956">
        <w:rPr>
          <w:rFonts w:ascii="Times New Roman" w:hAnsi="Times New Roman"/>
          <w:sz w:val="19"/>
          <w:szCs w:val="19"/>
        </w:rPr>
        <w:t>Z up. MARSZAŁKA WOJEWÓDZTWA</w:t>
      </w:r>
    </w:p>
    <w:p w14:paraId="0FF77971" w14:textId="77777777" w:rsidR="00600071" w:rsidRPr="00A67956" w:rsidRDefault="00600071" w:rsidP="00600071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A67956">
        <w:rPr>
          <w:rFonts w:ascii="Times New Roman" w:hAnsi="Times New Roman"/>
          <w:sz w:val="19"/>
          <w:szCs w:val="19"/>
        </w:rPr>
        <w:t>Sebastian Jach</w:t>
      </w:r>
    </w:p>
    <w:p w14:paraId="23FA9774" w14:textId="77777777" w:rsidR="00600071" w:rsidRPr="00A67956" w:rsidRDefault="00600071" w:rsidP="00600071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A67956">
        <w:rPr>
          <w:rFonts w:ascii="Times New Roman" w:hAnsi="Times New Roman"/>
          <w:sz w:val="19"/>
          <w:szCs w:val="19"/>
        </w:rPr>
        <w:t>GEOLOG WOJEWÓDZKI</w:t>
      </w:r>
    </w:p>
    <w:p w14:paraId="5F9107D8" w14:textId="77777777" w:rsidR="00600071" w:rsidRDefault="00600071" w:rsidP="00600071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A67956">
        <w:rPr>
          <w:rFonts w:ascii="Times New Roman" w:hAnsi="Times New Roman"/>
          <w:sz w:val="19"/>
          <w:szCs w:val="19"/>
        </w:rPr>
        <w:t>/</w:t>
      </w:r>
      <w:proofErr w:type="spellStart"/>
      <w:r w:rsidRPr="00A67956">
        <w:rPr>
          <w:rFonts w:ascii="Times New Roman" w:hAnsi="Times New Roman"/>
          <w:sz w:val="19"/>
          <w:szCs w:val="19"/>
        </w:rPr>
        <w:t>podpisano</w:t>
      </w:r>
      <w:proofErr w:type="spellEnd"/>
      <w:r w:rsidRPr="00A67956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Pr="00A67956">
        <w:rPr>
          <w:rFonts w:ascii="Times New Roman" w:hAnsi="Times New Roman"/>
          <w:sz w:val="19"/>
          <w:szCs w:val="19"/>
        </w:rPr>
        <w:t>elektronicznie</w:t>
      </w:r>
      <w:proofErr w:type="spellEnd"/>
      <w:r w:rsidRPr="00A67956">
        <w:rPr>
          <w:rFonts w:ascii="Times New Roman" w:hAnsi="Times New Roman"/>
          <w:sz w:val="19"/>
          <w:szCs w:val="19"/>
        </w:rPr>
        <w:t>/</w:t>
      </w:r>
    </w:p>
    <w:p w14:paraId="7ED2298D" w14:textId="77777777" w:rsidR="00583BB6" w:rsidRDefault="00583BB6" w:rsidP="0059211E">
      <w:pPr>
        <w:pStyle w:val="Tekstpodstawowy"/>
        <w:spacing w:before="120" w:line="276" w:lineRule="auto"/>
        <w:jc w:val="both"/>
        <w:rPr>
          <w:lang w:val="pl-PL"/>
        </w:rPr>
      </w:pPr>
    </w:p>
    <w:p w14:paraId="5AA4AA47" w14:textId="77777777" w:rsidR="00583BB6" w:rsidRDefault="00583BB6" w:rsidP="0059211E">
      <w:pPr>
        <w:pStyle w:val="Tekstpodstawowy"/>
        <w:spacing w:before="120" w:line="276" w:lineRule="auto"/>
        <w:jc w:val="both"/>
        <w:rPr>
          <w:lang w:val="pl-PL"/>
        </w:rPr>
      </w:pPr>
    </w:p>
    <w:p w14:paraId="013524F8" w14:textId="77777777" w:rsidR="00583BB6" w:rsidRDefault="00583BB6" w:rsidP="0059211E">
      <w:pPr>
        <w:pStyle w:val="Tekstpodstawowy"/>
        <w:spacing w:before="120" w:line="276" w:lineRule="auto"/>
        <w:jc w:val="both"/>
        <w:rPr>
          <w:lang w:val="pl-PL"/>
        </w:rPr>
      </w:pPr>
    </w:p>
    <w:p w14:paraId="6C640AD5" w14:textId="77777777" w:rsidR="00583BB6" w:rsidRDefault="00583BB6" w:rsidP="0059211E">
      <w:pPr>
        <w:pStyle w:val="Tekstpodstawowy"/>
        <w:spacing w:before="120" w:line="276" w:lineRule="auto"/>
        <w:jc w:val="both"/>
        <w:rPr>
          <w:lang w:val="pl-PL"/>
        </w:rPr>
      </w:pPr>
    </w:p>
    <w:p w14:paraId="2D13A82F" w14:textId="6ED7EB20" w:rsidR="004761A2" w:rsidRPr="00ED51B1" w:rsidRDefault="004761A2" w:rsidP="0059211E">
      <w:pPr>
        <w:pStyle w:val="Tekstpodstawowy"/>
        <w:spacing w:before="120" w:line="276" w:lineRule="auto"/>
        <w:jc w:val="both"/>
        <w:rPr>
          <w:lang w:val="pl-PL"/>
        </w:rPr>
      </w:pPr>
      <w:r w:rsidRPr="00ED51B1">
        <w:rPr>
          <w:lang w:val="pl-PL"/>
        </w:rPr>
        <w:t>Zamieszczono (wywieszono) dnia …….</w:t>
      </w:r>
    </w:p>
    <w:p w14:paraId="6627DA54" w14:textId="77777777" w:rsidR="004761A2" w:rsidRPr="00ED51B1" w:rsidRDefault="004761A2" w:rsidP="0059211E">
      <w:pPr>
        <w:pStyle w:val="Tekstpodstawowy"/>
        <w:spacing w:line="276" w:lineRule="auto"/>
        <w:jc w:val="both"/>
        <w:rPr>
          <w:lang w:val="pl-PL"/>
        </w:rPr>
      </w:pPr>
      <w:r w:rsidRPr="00ED51B1">
        <w:rPr>
          <w:lang w:val="pl-PL"/>
        </w:rPr>
        <w:t>Zdjęto dnia ………………………..</w:t>
      </w:r>
    </w:p>
    <w:p w14:paraId="7287AB6D" w14:textId="35057B2B" w:rsidR="00057F17" w:rsidRDefault="004761A2" w:rsidP="0059211E">
      <w:pPr>
        <w:pStyle w:val="Tekstpodstawowy"/>
        <w:spacing w:line="276" w:lineRule="auto"/>
        <w:jc w:val="both"/>
        <w:rPr>
          <w:lang w:val="pl-PL"/>
        </w:rPr>
      </w:pPr>
      <w:r w:rsidRPr="00ED51B1">
        <w:rPr>
          <w:lang w:val="pl-PL"/>
        </w:rPr>
        <w:t>Pieczęć Urzędu i podpis:</w:t>
      </w:r>
    </w:p>
    <w:sectPr w:rsidR="00057F17" w:rsidSect="00A6542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C23E8" w14:textId="77777777" w:rsidR="00F55674" w:rsidRDefault="00F55674" w:rsidP="0038534B">
      <w:r>
        <w:separator/>
      </w:r>
    </w:p>
  </w:endnote>
  <w:endnote w:type="continuationSeparator" w:id="0">
    <w:p w14:paraId="6CBD9D6B" w14:textId="77777777" w:rsidR="00F55674" w:rsidRDefault="00F55674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18" w14:textId="7EB58CD7" w:rsidR="00CF4706" w:rsidRDefault="00384977" w:rsidP="00D20445">
    <w:pPr>
      <w:pStyle w:val="Stopka"/>
      <w:ind w:right="-2"/>
      <w:jc w:val="right"/>
    </w:pPr>
    <w:r w:rsidRPr="00B11515">
      <w:rPr>
        <w:noProof/>
      </w:rPr>
      <w:drawing>
        <wp:inline distT="0" distB="0" distL="0" distR="0" wp14:anchorId="3F31174A" wp14:editId="715C5854">
          <wp:extent cx="1190625" cy="447675"/>
          <wp:effectExtent l="0" t="0" r="9525" b="9525"/>
          <wp:docPr id="1048055197" name="Obraz 1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rszałek Województwa Świętokrzyskiego&#10;telefon 41 395 14 45, 41 395 14 49&#10;fax 41 395 16 79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A1AFC" w14:textId="77777777" w:rsidR="00F55674" w:rsidRDefault="00F55674" w:rsidP="0038534B">
      <w:r>
        <w:separator/>
      </w:r>
    </w:p>
  </w:footnote>
  <w:footnote w:type="continuationSeparator" w:id="0">
    <w:p w14:paraId="4B90B10D" w14:textId="77777777" w:rsidR="00F55674" w:rsidRDefault="00F55674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6A"/>
    <w:rsid w:val="00023177"/>
    <w:rsid w:val="00023352"/>
    <w:rsid w:val="00036E62"/>
    <w:rsid w:val="00041BDE"/>
    <w:rsid w:val="00044D2B"/>
    <w:rsid w:val="00045742"/>
    <w:rsid w:val="000463F1"/>
    <w:rsid w:val="000464A0"/>
    <w:rsid w:val="00050D0B"/>
    <w:rsid w:val="000547CD"/>
    <w:rsid w:val="00055E98"/>
    <w:rsid w:val="0005674B"/>
    <w:rsid w:val="00057F17"/>
    <w:rsid w:val="0006394A"/>
    <w:rsid w:val="00066A85"/>
    <w:rsid w:val="00066C90"/>
    <w:rsid w:val="0007195E"/>
    <w:rsid w:val="00071E01"/>
    <w:rsid w:val="00074A69"/>
    <w:rsid w:val="00076A00"/>
    <w:rsid w:val="00077066"/>
    <w:rsid w:val="000815C6"/>
    <w:rsid w:val="00086019"/>
    <w:rsid w:val="000872F1"/>
    <w:rsid w:val="000904A9"/>
    <w:rsid w:val="00091A2B"/>
    <w:rsid w:val="00094CDF"/>
    <w:rsid w:val="000955E5"/>
    <w:rsid w:val="000A2160"/>
    <w:rsid w:val="000A40D4"/>
    <w:rsid w:val="000A7331"/>
    <w:rsid w:val="000A74B5"/>
    <w:rsid w:val="000B30AD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E6541"/>
    <w:rsid w:val="000F479E"/>
    <w:rsid w:val="000F5357"/>
    <w:rsid w:val="000F649F"/>
    <w:rsid w:val="001022BC"/>
    <w:rsid w:val="00102A92"/>
    <w:rsid w:val="0010331D"/>
    <w:rsid w:val="00103E22"/>
    <w:rsid w:val="00111BD0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1E72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1939"/>
    <w:rsid w:val="001948AA"/>
    <w:rsid w:val="00196F94"/>
    <w:rsid w:val="001A3723"/>
    <w:rsid w:val="001A4487"/>
    <w:rsid w:val="001A5EE8"/>
    <w:rsid w:val="001B6029"/>
    <w:rsid w:val="001C0886"/>
    <w:rsid w:val="001D3876"/>
    <w:rsid w:val="001E24EC"/>
    <w:rsid w:val="001E40D5"/>
    <w:rsid w:val="001E675B"/>
    <w:rsid w:val="001E7310"/>
    <w:rsid w:val="001F05BB"/>
    <w:rsid w:val="001F21FA"/>
    <w:rsid w:val="001F60A6"/>
    <w:rsid w:val="001F7894"/>
    <w:rsid w:val="002027C3"/>
    <w:rsid w:val="00211D03"/>
    <w:rsid w:val="00214964"/>
    <w:rsid w:val="00217B1A"/>
    <w:rsid w:val="00220287"/>
    <w:rsid w:val="00225366"/>
    <w:rsid w:val="00225C6C"/>
    <w:rsid w:val="00226AD8"/>
    <w:rsid w:val="00232632"/>
    <w:rsid w:val="00233164"/>
    <w:rsid w:val="0023343B"/>
    <w:rsid w:val="002336A4"/>
    <w:rsid w:val="00233BAE"/>
    <w:rsid w:val="00234EFB"/>
    <w:rsid w:val="00241935"/>
    <w:rsid w:val="00241C48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45F1"/>
    <w:rsid w:val="00265734"/>
    <w:rsid w:val="002663E2"/>
    <w:rsid w:val="00266670"/>
    <w:rsid w:val="00271CA8"/>
    <w:rsid w:val="00272156"/>
    <w:rsid w:val="00274B07"/>
    <w:rsid w:val="00276DAA"/>
    <w:rsid w:val="002912CB"/>
    <w:rsid w:val="002913ED"/>
    <w:rsid w:val="002932AA"/>
    <w:rsid w:val="00293675"/>
    <w:rsid w:val="00294464"/>
    <w:rsid w:val="002A07B6"/>
    <w:rsid w:val="002A0EE5"/>
    <w:rsid w:val="002A12F4"/>
    <w:rsid w:val="002A6966"/>
    <w:rsid w:val="002A7FE9"/>
    <w:rsid w:val="002B11C4"/>
    <w:rsid w:val="002B442C"/>
    <w:rsid w:val="002B6ACB"/>
    <w:rsid w:val="002C298D"/>
    <w:rsid w:val="002C30DB"/>
    <w:rsid w:val="002C3D94"/>
    <w:rsid w:val="002C49F3"/>
    <w:rsid w:val="002C7197"/>
    <w:rsid w:val="002C71C2"/>
    <w:rsid w:val="002D36AE"/>
    <w:rsid w:val="002E2A16"/>
    <w:rsid w:val="002E361D"/>
    <w:rsid w:val="002E5665"/>
    <w:rsid w:val="002E78FA"/>
    <w:rsid w:val="002F0E44"/>
    <w:rsid w:val="002F4B60"/>
    <w:rsid w:val="002F5905"/>
    <w:rsid w:val="0030026D"/>
    <w:rsid w:val="00300E4E"/>
    <w:rsid w:val="003015A9"/>
    <w:rsid w:val="00305DDD"/>
    <w:rsid w:val="00307888"/>
    <w:rsid w:val="00312897"/>
    <w:rsid w:val="00312EF2"/>
    <w:rsid w:val="00314092"/>
    <w:rsid w:val="00314E03"/>
    <w:rsid w:val="00316C45"/>
    <w:rsid w:val="00317C9B"/>
    <w:rsid w:val="00317F6D"/>
    <w:rsid w:val="00322605"/>
    <w:rsid w:val="0032264B"/>
    <w:rsid w:val="003239CD"/>
    <w:rsid w:val="00327AB3"/>
    <w:rsid w:val="00330DD1"/>
    <w:rsid w:val="00332EAA"/>
    <w:rsid w:val="0034006C"/>
    <w:rsid w:val="00341635"/>
    <w:rsid w:val="00344841"/>
    <w:rsid w:val="0034701C"/>
    <w:rsid w:val="00356388"/>
    <w:rsid w:val="00364824"/>
    <w:rsid w:val="003659AE"/>
    <w:rsid w:val="00366312"/>
    <w:rsid w:val="0037581F"/>
    <w:rsid w:val="00376A77"/>
    <w:rsid w:val="003833D7"/>
    <w:rsid w:val="00384977"/>
    <w:rsid w:val="0038534B"/>
    <w:rsid w:val="00385EBC"/>
    <w:rsid w:val="0039298D"/>
    <w:rsid w:val="003A582C"/>
    <w:rsid w:val="003A60E7"/>
    <w:rsid w:val="003B0CE8"/>
    <w:rsid w:val="003B5DA3"/>
    <w:rsid w:val="003B6CB4"/>
    <w:rsid w:val="003B7773"/>
    <w:rsid w:val="003C6E60"/>
    <w:rsid w:val="003D6273"/>
    <w:rsid w:val="003E10BB"/>
    <w:rsid w:val="003E4E18"/>
    <w:rsid w:val="003E798A"/>
    <w:rsid w:val="003F42E8"/>
    <w:rsid w:val="003F6432"/>
    <w:rsid w:val="00404D6F"/>
    <w:rsid w:val="0040566C"/>
    <w:rsid w:val="00406A37"/>
    <w:rsid w:val="0041181F"/>
    <w:rsid w:val="004138B2"/>
    <w:rsid w:val="00417159"/>
    <w:rsid w:val="00424533"/>
    <w:rsid w:val="00424E68"/>
    <w:rsid w:val="0043426B"/>
    <w:rsid w:val="00434FAF"/>
    <w:rsid w:val="00440A62"/>
    <w:rsid w:val="00441522"/>
    <w:rsid w:val="00442F97"/>
    <w:rsid w:val="004466B1"/>
    <w:rsid w:val="0044716D"/>
    <w:rsid w:val="00447749"/>
    <w:rsid w:val="00452780"/>
    <w:rsid w:val="004541A5"/>
    <w:rsid w:val="004551B9"/>
    <w:rsid w:val="00455738"/>
    <w:rsid w:val="00456ED6"/>
    <w:rsid w:val="004571D3"/>
    <w:rsid w:val="00464EC3"/>
    <w:rsid w:val="004670A5"/>
    <w:rsid w:val="0047002E"/>
    <w:rsid w:val="004700C3"/>
    <w:rsid w:val="00472412"/>
    <w:rsid w:val="004736EF"/>
    <w:rsid w:val="00474ACD"/>
    <w:rsid w:val="00475A65"/>
    <w:rsid w:val="00475EAF"/>
    <w:rsid w:val="004761A2"/>
    <w:rsid w:val="00477B93"/>
    <w:rsid w:val="00480144"/>
    <w:rsid w:val="00482B38"/>
    <w:rsid w:val="00487EBB"/>
    <w:rsid w:val="00491B21"/>
    <w:rsid w:val="004938E3"/>
    <w:rsid w:val="004A3B7C"/>
    <w:rsid w:val="004A40E8"/>
    <w:rsid w:val="004B1395"/>
    <w:rsid w:val="004C1F09"/>
    <w:rsid w:val="004C21AA"/>
    <w:rsid w:val="004C2E32"/>
    <w:rsid w:val="004C543B"/>
    <w:rsid w:val="004C63F5"/>
    <w:rsid w:val="004D16E9"/>
    <w:rsid w:val="004D4A47"/>
    <w:rsid w:val="004D5745"/>
    <w:rsid w:val="004D676D"/>
    <w:rsid w:val="004D6BFD"/>
    <w:rsid w:val="004D75A2"/>
    <w:rsid w:val="004E46A9"/>
    <w:rsid w:val="004E7A7C"/>
    <w:rsid w:val="004F27AC"/>
    <w:rsid w:val="004F402D"/>
    <w:rsid w:val="004F5050"/>
    <w:rsid w:val="004F5807"/>
    <w:rsid w:val="005054EE"/>
    <w:rsid w:val="005059A3"/>
    <w:rsid w:val="005063AC"/>
    <w:rsid w:val="00506A18"/>
    <w:rsid w:val="00506C24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2B2"/>
    <w:rsid w:val="00551B4C"/>
    <w:rsid w:val="00552746"/>
    <w:rsid w:val="0055349F"/>
    <w:rsid w:val="005559E5"/>
    <w:rsid w:val="00562FD8"/>
    <w:rsid w:val="00564E3F"/>
    <w:rsid w:val="005665F6"/>
    <w:rsid w:val="00566838"/>
    <w:rsid w:val="005705AD"/>
    <w:rsid w:val="00571C62"/>
    <w:rsid w:val="005741D1"/>
    <w:rsid w:val="00577694"/>
    <w:rsid w:val="00580ACF"/>
    <w:rsid w:val="00580F55"/>
    <w:rsid w:val="00581135"/>
    <w:rsid w:val="0058263E"/>
    <w:rsid w:val="00583BB6"/>
    <w:rsid w:val="0059211E"/>
    <w:rsid w:val="00593951"/>
    <w:rsid w:val="00596F95"/>
    <w:rsid w:val="0059713F"/>
    <w:rsid w:val="005A176F"/>
    <w:rsid w:val="005B060F"/>
    <w:rsid w:val="005B0D3D"/>
    <w:rsid w:val="005B2E4C"/>
    <w:rsid w:val="005B469E"/>
    <w:rsid w:val="005B7575"/>
    <w:rsid w:val="005C14B7"/>
    <w:rsid w:val="005C2789"/>
    <w:rsid w:val="005C5948"/>
    <w:rsid w:val="005C6288"/>
    <w:rsid w:val="005D359E"/>
    <w:rsid w:val="005E2B05"/>
    <w:rsid w:val="005E32F2"/>
    <w:rsid w:val="005E3A8A"/>
    <w:rsid w:val="005E46DC"/>
    <w:rsid w:val="005F16A9"/>
    <w:rsid w:val="005F2190"/>
    <w:rsid w:val="005F2C59"/>
    <w:rsid w:val="005F7B20"/>
    <w:rsid w:val="00600071"/>
    <w:rsid w:val="006016E0"/>
    <w:rsid w:val="00602053"/>
    <w:rsid w:val="006047DA"/>
    <w:rsid w:val="006056F2"/>
    <w:rsid w:val="0061152D"/>
    <w:rsid w:val="006125B7"/>
    <w:rsid w:val="00617CD9"/>
    <w:rsid w:val="0062424C"/>
    <w:rsid w:val="00625792"/>
    <w:rsid w:val="00632A69"/>
    <w:rsid w:val="00634A9A"/>
    <w:rsid w:val="00646C19"/>
    <w:rsid w:val="00647094"/>
    <w:rsid w:val="006506DB"/>
    <w:rsid w:val="00653DBE"/>
    <w:rsid w:val="00654CBD"/>
    <w:rsid w:val="0065500D"/>
    <w:rsid w:val="0065588D"/>
    <w:rsid w:val="0065659E"/>
    <w:rsid w:val="00666C9F"/>
    <w:rsid w:val="0066719A"/>
    <w:rsid w:val="00667909"/>
    <w:rsid w:val="00670DC6"/>
    <w:rsid w:val="00673C91"/>
    <w:rsid w:val="00674F1A"/>
    <w:rsid w:val="006764FA"/>
    <w:rsid w:val="00677965"/>
    <w:rsid w:val="00685A74"/>
    <w:rsid w:val="00686B57"/>
    <w:rsid w:val="006932DD"/>
    <w:rsid w:val="00693586"/>
    <w:rsid w:val="00694DD3"/>
    <w:rsid w:val="006973E4"/>
    <w:rsid w:val="006A0278"/>
    <w:rsid w:val="006A1ABD"/>
    <w:rsid w:val="006A5BEC"/>
    <w:rsid w:val="006A5EDE"/>
    <w:rsid w:val="006A70CC"/>
    <w:rsid w:val="006B217C"/>
    <w:rsid w:val="006B2913"/>
    <w:rsid w:val="006B3D27"/>
    <w:rsid w:val="006B71B1"/>
    <w:rsid w:val="006B7200"/>
    <w:rsid w:val="006C03CB"/>
    <w:rsid w:val="006C600F"/>
    <w:rsid w:val="006D51C2"/>
    <w:rsid w:val="006E0444"/>
    <w:rsid w:val="006E16E8"/>
    <w:rsid w:val="006E419B"/>
    <w:rsid w:val="006E4978"/>
    <w:rsid w:val="006E4B1E"/>
    <w:rsid w:val="006E5ECD"/>
    <w:rsid w:val="006F6B06"/>
    <w:rsid w:val="00701634"/>
    <w:rsid w:val="00706DA9"/>
    <w:rsid w:val="00710763"/>
    <w:rsid w:val="007109BD"/>
    <w:rsid w:val="0071251B"/>
    <w:rsid w:val="00715E46"/>
    <w:rsid w:val="00720BB6"/>
    <w:rsid w:val="00724CA2"/>
    <w:rsid w:val="007270A0"/>
    <w:rsid w:val="007338E4"/>
    <w:rsid w:val="00740775"/>
    <w:rsid w:val="00743F37"/>
    <w:rsid w:val="007513DA"/>
    <w:rsid w:val="007532BE"/>
    <w:rsid w:val="00754C4C"/>
    <w:rsid w:val="00756235"/>
    <w:rsid w:val="007576A3"/>
    <w:rsid w:val="0075789B"/>
    <w:rsid w:val="0076108E"/>
    <w:rsid w:val="0076635C"/>
    <w:rsid w:val="007723F7"/>
    <w:rsid w:val="00772450"/>
    <w:rsid w:val="007759AE"/>
    <w:rsid w:val="007779FB"/>
    <w:rsid w:val="00777A14"/>
    <w:rsid w:val="00780114"/>
    <w:rsid w:val="00781982"/>
    <w:rsid w:val="00784524"/>
    <w:rsid w:val="00785801"/>
    <w:rsid w:val="007864B3"/>
    <w:rsid w:val="007875ED"/>
    <w:rsid w:val="00787B12"/>
    <w:rsid w:val="00796BBA"/>
    <w:rsid w:val="007A2CD4"/>
    <w:rsid w:val="007A3289"/>
    <w:rsid w:val="007A52BB"/>
    <w:rsid w:val="007B25AF"/>
    <w:rsid w:val="007C1A49"/>
    <w:rsid w:val="007C27AA"/>
    <w:rsid w:val="007C5F40"/>
    <w:rsid w:val="007C60A8"/>
    <w:rsid w:val="007C7853"/>
    <w:rsid w:val="007D0E3C"/>
    <w:rsid w:val="007D4D39"/>
    <w:rsid w:val="007E0AF0"/>
    <w:rsid w:val="007E3031"/>
    <w:rsid w:val="007E50D9"/>
    <w:rsid w:val="007F3947"/>
    <w:rsid w:val="007F4B7B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21E0"/>
    <w:rsid w:val="00844234"/>
    <w:rsid w:val="00844CD4"/>
    <w:rsid w:val="0084559C"/>
    <w:rsid w:val="00845881"/>
    <w:rsid w:val="00851F81"/>
    <w:rsid w:val="00852104"/>
    <w:rsid w:val="0085406B"/>
    <w:rsid w:val="00862360"/>
    <w:rsid w:val="00863171"/>
    <w:rsid w:val="00863E4C"/>
    <w:rsid w:val="00870B65"/>
    <w:rsid w:val="0087229C"/>
    <w:rsid w:val="00872856"/>
    <w:rsid w:val="0087295E"/>
    <w:rsid w:val="008762AB"/>
    <w:rsid w:val="00877E20"/>
    <w:rsid w:val="00887017"/>
    <w:rsid w:val="008872EB"/>
    <w:rsid w:val="00891492"/>
    <w:rsid w:val="008918AB"/>
    <w:rsid w:val="008923A3"/>
    <w:rsid w:val="00895D94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06A4A"/>
    <w:rsid w:val="009115EA"/>
    <w:rsid w:val="00911FC4"/>
    <w:rsid w:val="009123AD"/>
    <w:rsid w:val="0091313B"/>
    <w:rsid w:val="00915B97"/>
    <w:rsid w:val="00926283"/>
    <w:rsid w:val="00934121"/>
    <w:rsid w:val="009344AB"/>
    <w:rsid w:val="009371B6"/>
    <w:rsid w:val="00944DA6"/>
    <w:rsid w:val="00946210"/>
    <w:rsid w:val="00946B90"/>
    <w:rsid w:val="00954AEA"/>
    <w:rsid w:val="0095504A"/>
    <w:rsid w:val="00956880"/>
    <w:rsid w:val="00957818"/>
    <w:rsid w:val="009629D8"/>
    <w:rsid w:val="0096302F"/>
    <w:rsid w:val="00964D6C"/>
    <w:rsid w:val="00966ACF"/>
    <w:rsid w:val="00974EBF"/>
    <w:rsid w:val="00976B28"/>
    <w:rsid w:val="0098127B"/>
    <w:rsid w:val="00981641"/>
    <w:rsid w:val="00982908"/>
    <w:rsid w:val="009A06F8"/>
    <w:rsid w:val="009A1A07"/>
    <w:rsid w:val="009A4493"/>
    <w:rsid w:val="009A4CDB"/>
    <w:rsid w:val="009B3BE0"/>
    <w:rsid w:val="009B4FEA"/>
    <w:rsid w:val="009C0742"/>
    <w:rsid w:val="009C0FC6"/>
    <w:rsid w:val="009C728D"/>
    <w:rsid w:val="009D024A"/>
    <w:rsid w:val="009D3438"/>
    <w:rsid w:val="009D7AF6"/>
    <w:rsid w:val="009E2AD6"/>
    <w:rsid w:val="009E44BD"/>
    <w:rsid w:val="009E4C7B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5EAE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36AA"/>
    <w:rsid w:val="00A64083"/>
    <w:rsid w:val="00A65420"/>
    <w:rsid w:val="00A66F3A"/>
    <w:rsid w:val="00A70C92"/>
    <w:rsid w:val="00A71B73"/>
    <w:rsid w:val="00A7285B"/>
    <w:rsid w:val="00A734A4"/>
    <w:rsid w:val="00A73946"/>
    <w:rsid w:val="00A773EF"/>
    <w:rsid w:val="00A816E6"/>
    <w:rsid w:val="00A8259E"/>
    <w:rsid w:val="00A82925"/>
    <w:rsid w:val="00A83065"/>
    <w:rsid w:val="00A874E2"/>
    <w:rsid w:val="00A90D9B"/>
    <w:rsid w:val="00A95836"/>
    <w:rsid w:val="00A96196"/>
    <w:rsid w:val="00AA6270"/>
    <w:rsid w:val="00AB3DF7"/>
    <w:rsid w:val="00AB6B05"/>
    <w:rsid w:val="00AC2BD9"/>
    <w:rsid w:val="00AC51A0"/>
    <w:rsid w:val="00AC5E5A"/>
    <w:rsid w:val="00AC5F4B"/>
    <w:rsid w:val="00AC7CE3"/>
    <w:rsid w:val="00AD18F4"/>
    <w:rsid w:val="00AD3EF4"/>
    <w:rsid w:val="00AD5D13"/>
    <w:rsid w:val="00AD5D1B"/>
    <w:rsid w:val="00AE0D3D"/>
    <w:rsid w:val="00AE1440"/>
    <w:rsid w:val="00AE156F"/>
    <w:rsid w:val="00AE1E87"/>
    <w:rsid w:val="00AE2EC0"/>
    <w:rsid w:val="00AF10C5"/>
    <w:rsid w:val="00AF2D78"/>
    <w:rsid w:val="00AF747A"/>
    <w:rsid w:val="00B07908"/>
    <w:rsid w:val="00B1389C"/>
    <w:rsid w:val="00B15DA5"/>
    <w:rsid w:val="00B17BC0"/>
    <w:rsid w:val="00B207B8"/>
    <w:rsid w:val="00B20D49"/>
    <w:rsid w:val="00B2251A"/>
    <w:rsid w:val="00B235FA"/>
    <w:rsid w:val="00B2734C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044F"/>
    <w:rsid w:val="00B74571"/>
    <w:rsid w:val="00B7498C"/>
    <w:rsid w:val="00B74D38"/>
    <w:rsid w:val="00B80BB3"/>
    <w:rsid w:val="00B817D7"/>
    <w:rsid w:val="00B838BF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5D19"/>
    <w:rsid w:val="00BB688D"/>
    <w:rsid w:val="00BC2C89"/>
    <w:rsid w:val="00BC48FB"/>
    <w:rsid w:val="00BC7C6F"/>
    <w:rsid w:val="00BD2B63"/>
    <w:rsid w:val="00BD668B"/>
    <w:rsid w:val="00BE0CEB"/>
    <w:rsid w:val="00BE649B"/>
    <w:rsid w:val="00BF18CF"/>
    <w:rsid w:val="00BF71FC"/>
    <w:rsid w:val="00C017FE"/>
    <w:rsid w:val="00C04514"/>
    <w:rsid w:val="00C11839"/>
    <w:rsid w:val="00C1486F"/>
    <w:rsid w:val="00C237E7"/>
    <w:rsid w:val="00C31B2B"/>
    <w:rsid w:val="00C42134"/>
    <w:rsid w:val="00C42E01"/>
    <w:rsid w:val="00C434A6"/>
    <w:rsid w:val="00C46666"/>
    <w:rsid w:val="00C5000F"/>
    <w:rsid w:val="00C50C11"/>
    <w:rsid w:val="00C52916"/>
    <w:rsid w:val="00C60C66"/>
    <w:rsid w:val="00C63759"/>
    <w:rsid w:val="00C64286"/>
    <w:rsid w:val="00C677B4"/>
    <w:rsid w:val="00C716EC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3280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CF5E7D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31896"/>
    <w:rsid w:val="00D355A2"/>
    <w:rsid w:val="00D461AE"/>
    <w:rsid w:val="00D4706A"/>
    <w:rsid w:val="00D50B95"/>
    <w:rsid w:val="00D548DD"/>
    <w:rsid w:val="00D573BF"/>
    <w:rsid w:val="00D62683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104E"/>
    <w:rsid w:val="00DA309E"/>
    <w:rsid w:val="00DA3380"/>
    <w:rsid w:val="00DA401F"/>
    <w:rsid w:val="00DA58F8"/>
    <w:rsid w:val="00DA7382"/>
    <w:rsid w:val="00DB00E0"/>
    <w:rsid w:val="00DB23D4"/>
    <w:rsid w:val="00DC2115"/>
    <w:rsid w:val="00DC301B"/>
    <w:rsid w:val="00DC3B93"/>
    <w:rsid w:val="00DD3FDC"/>
    <w:rsid w:val="00DD49EE"/>
    <w:rsid w:val="00DD4E33"/>
    <w:rsid w:val="00DD5378"/>
    <w:rsid w:val="00DE08A7"/>
    <w:rsid w:val="00DE4A8D"/>
    <w:rsid w:val="00DE4BD4"/>
    <w:rsid w:val="00DF07EE"/>
    <w:rsid w:val="00DF48EC"/>
    <w:rsid w:val="00DF5D67"/>
    <w:rsid w:val="00DF62ED"/>
    <w:rsid w:val="00DF65EF"/>
    <w:rsid w:val="00DF7E75"/>
    <w:rsid w:val="00E12A66"/>
    <w:rsid w:val="00E15BDC"/>
    <w:rsid w:val="00E20BCD"/>
    <w:rsid w:val="00E21D15"/>
    <w:rsid w:val="00E21E64"/>
    <w:rsid w:val="00E2252E"/>
    <w:rsid w:val="00E25C05"/>
    <w:rsid w:val="00E27C70"/>
    <w:rsid w:val="00E30622"/>
    <w:rsid w:val="00E31910"/>
    <w:rsid w:val="00E3473C"/>
    <w:rsid w:val="00E36287"/>
    <w:rsid w:val="00E3667E"/>
    <w:rsid w:val="00E3758F"/>
    <w:rsid w:val="00E432EA"/>
    <w:rsid w:val="00E4522C"/>
    <w:rsid w:val="00E505BC"/>
    <w:rsid w:val="00E50FFB"/>
    <w:rsid w:val="00E55517"/>
    <w:rsid w:val="00E574D5"/>
    <w:rsid w:val="00E57E61"/>
    <w:rsid w:val="00E85A5B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1C39"/>
    <w:rsid w:val="00EE4596"/>
    <w:rsid w:val="00EF1289"/>
    <w:rsid w:val="00EF3768"/>
    <w:rsid w:val="00EF4227"/>
    <w:rsid w:val="00EF79AC"/>
    <w:rsid w:val="00F00CAD"/>
    <w:rsid w:val="00F00FE4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27904"/>
    <w:rsid w:val="00F3022E"/>
    <w:rsid w:val="00F309ED"/>
    <w:rsid w:val="00F3546D"/>
    <w:rsid w:val="00F409A5"/>
    <w:rsid w:val="00F41CF4"/>
    <w:rsid w:val="00F4592F"/>
    <w:rsid w:val="00F528A3"/>
    <w:rsid w:val="00F54D6B"/>
    <w:rsid w:val="00F55674"/>
    <w:rsid w:val="00F56BA6"/>
    <w:rsid w:val="00F56C98"/>
    <w:rsid w:val="00F67ED2"/>
    <w:rsid w:val="00F72DEC"/>
    <w:rsid w:val="00F740EA"/>
    <w:rsid w:val="00F74A0D"/>
    <w:rsid w:val="00F75144"/>
    <w:rsid w:val="00F76750"/>
    <w:rsid w:val="00F85A10"/>
    <w:rsid w:val="00F8627B"/>
    <w:rsid w:val="00FA0D38"/>
    <w:rsid w:val="00FA2721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4978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E650B"/>
    <w:rsid w:val="00FF0012"/>
    <w:rsid w:val="00FF29A6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Początek, Katarzyna</cp:lastModifiedBy>
  <cp:revision>2</cp:revision>
  <cp:lastPrinted>2024-02-23T10:19:00Z</cp:lastPrinted>
  <dcterms:created xsi:type="dcterms:W3CDTF">2025-10-21T12:15:00Z</dcterms:created>
  <dcterms:modified xsi:type="dcterms:W3CDTF">2025-10-21T12:15:00Z</dcterms:modified>
</cp:coreProperties>
</file>