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43D4" w14:textId="77777777" w:rsidR="003A6032" w:rsidRPr="00587CE9" w:rsidRDefault="003A6032">
      <w:pPr>
        <w:rPr>
          <w:rFonts w:ascii="Arial" w:hAnsi="Arial" w:cs="Arial"/>
          <w:sz w:val="24"/>
          <w:szCs w:val="24"/>
        </w:rPr>
      </w:pPr>
    </w:p>
    <w:p w14:paraId="4FAFE65A" w14:textId="77777777" w:rsidR="00BB5E2C" w:rsidRDefault="00000000" w:rsidP="00587CE9">
      <w:pPr>
        <w:rPr>
          <w:rFonts w:ascii="Arial" w:eastAsia="Calibri" w:hAnsi="Arial" w:cs="Arial"/>
          <w:sz w:val="24"/>
          <w:szCs w:val="24"/>
        </w:rPr>
      </w:pPr>
      <w:r w:rsidRPr="00587CE9">
        <w:rPr>
          <w:rFonts w:ascii="Arial" w:eastAsia="Calibri" w:hAnsi="Arial" w:cs="Arial"/>
          <w:sz w:val="24"/>
          <w:szCs w:val="24"/>
        </w:rPr>
        <w:t xml:space="preserve"> </w:t>
      </w:r>
    </w:p>
    <w:p w14:paraId="221EEB24" w14:textId="4762BBA8" w:rsidR="003A6032" w:rsidRPr="00F744CF" w:rsidRDefault="00587CE9" w:rsidP="00587CE9">
      <w:pPr>
        <w:rPr>
          <w:rFonts w:ascii="Arial" w:eastAsia="Calibri" w:hAnsi="Arial" w:cs="Arial"/>
          <w:sz w:val="24"/>
          <w:szCs w:val="24"/>
        </w:rPr>
      </w:pPr>
      <w:r w:rsidRPr="00F744CF">
        <w:rPr>
          <w:rFonts w:ascii="Arial" w:eastAsia="Calibri" w:hAnsi="Arial" w:cs="Arial"/>
          <w:sz w:val="24"/>
          <w:szCs w:val="24"/>
        </w:rPr>
        <w:t>EFS-V.432.</w:t>
      </w:r>
      <w:r w:rsidR="00651990" w:rsidRPr="00F744CF">
        <w:rPr>
          <w:rFonts w:ascii="Arial" w:eastAsia="Calibri" w:hAnsi="Arial" w:cs="Arial"/>
          <w:sz w:val="24"/>
          <w:szCs w:val="24"/>
        </w:rPr>
        <w:t>1</w:t>
      </w:r>
      <w:r w:rsidRPr="00F744CF">
        <w:rPr>
          <w:rFonts w:ascii="Arial" w:eastAsia="Calibri" w:hAnsi="Arial" w:cs="Arial"/>
          <w:sz w:val="24"/>
          <w:szCs w:val="24"/>
        </w:rPr>
        <w:t>0</w:t>
      </w:r>
      <w:r w:rsidR="00651990" w:rsidRPr="00F744CF">
        <w:rPr>
          <w:rFonts w:ascii="Arial" w:eastAsia="Calibri" w:hAnsi="Arial" w:cs="Arial"/>
          <w:sz w:val="24"/>
          <w:szCs w:val="24"/>
        </w:rPr>
        <w:t>1</w:t>
      </w:r>
      <w:r w:rsidRPr="00F744CF">
        <w:rPr>
          <w:rFonts w:ascii="Arial" w:eastAsia="Calibri" w:hAnsi="Arial" w:cs="Arial"/>
          <w:sz w:val="24"/>
          <w:szCs w:val="24"/>
        </w:rPr>
        <w:t>.2025</w:t>
      </w:r>
    </w:p>
    <w:p w14:paraId="172F96BA" w14:textId="77777777" w:rsidR="00587CE9" w:rsidRPr="00BB5E2C" w:rsidRDefault="00587CE9" w:rsidP="00587CE9">
      <w:pPr>
        <w:rPr>
          <w:rFonts w:ascii="Arial" w:hAnsi="Arial" w:cs="Arial"/>
          <w:sz w:val="24"/>
          <w:szCs w:val="24"/>
          <w:highlight w:val="yellow"/>
        </w:rPr>
      </w:pPr>
    </w:p>
    <w:p w14:paraId="17B61E76" w14:textId="77777777" w:rsidR="00587CE9" w:rsidRPr="00651990" w:rsidRDefault="00000000" w:rsidP="00587CE9">
      <w:pPr>
        <w:spacing w:after="12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51990">
        <w:rPr>
          <w:rFonts w:ascii="Arial" w:eastAsia="Calibri" w:hAnsi="Arial" w:cs="Arial"/>
          <w:b/>
          <w:bCs/>
          <w:sz w:val="24"/>
          <w:szCs w:val="24"/>
        </w:rPr>
        <w:t>INFORMACJA POKONTROLNA</w:t>
      </w:r>
    </w:p>
    <w:p w14:paraId="40BB53E2" w14:textId="32E054CA" w:rsidR="003A6032" w:rsidRPr="00651990" w:rsidRDefault="003A4D74" w:rsidP="00587CE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651990">
        <w:rPr>
          <w:rFonts w:ascii="Arial" w:eastAsia="Calibri" w:hAnsi="Arial" w:cs="Arial"/>
          <w:b/>
          <w:bCs/>
          <w:sz w:val="24"/>
          <w:szCs w:val="24"/>
        </w:rPr>
        <w:t>FESW.09.05-IZ.00-0003/23-001-INF</w:t>
      </w:r>
    </w:p>
    <w:p w14:paraId="6D8DD5B9" w14:textId="77777777" w:rsidR="003A6032" w:rsidRPr="00BB5E2C" w:rsidRDefault="00000000">
      <w:pPr>
        <w:spacing w:after="90"/>
        <w:jc w:val="center"/>
        <w:rPr>
          <w:rFonts w:ascii="Arial" w:hAnsi="Arial" w:cs="Arial"/>
          <w:sz w:val="24"/>
          <w:szCs w:val="24"/>
          <w:highlight w:val="yellow"/>
        </w:rPr>
      </w:pPr>
      <w:r w:rsidRPr="00BB5E2C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</w:p>
    <w:p w14:paraId="754D0520" w14:textId="77777777" w:rsidR="003A6032" w:rsidRPr="00651990" w:rsidRDefault="00000000">
      <w:pPr>
        <w:spacing w:after="90"/>
        <w:jc w:val="center"/>
        <w:rPr>
          <w:rFonts w:ascii="Arial" w:hAnsi="Arial" w:cs="Arial"/>
          <w:sz w:val="24"/>
          <w:szCs w:val="24"/>
        </w:rPr>
      </w:pPr>
      <w:r w:rsidRPr="00651990">
        <w:rPr>
          <w:rFonts w:ascii="Arial" w:eastAsia="Calibri" w:hAnsi="Arial" w:cs="Arial"/>
          <w:sz w:val="24"/>
          <w:szCs w:val="24"/>
        </w:rPr>
        <w:t xml:space="preserve"> </w:t>
      </w:r>
    </w:p>
    <w:p w14:paraId="26CAA49F" w14:textId="77777777" w:rsidR="003A6032" w:rsidRPr="00651990" w:rsidRDefault="00000000">
      <w:pPr>
        <w:spacing w:after="150" w:line="276" w:lineRule="auto"/>
        <w:rPr>
          <w:rFonts w:ascii="Arial" w:hAnsi="Arial" w:cs="Arial"/>
          <w:sz w:val="24"/>
          <w:szCs w:val="24"/>
        </w:rPr>
      </w:pPr>
      <w:r w:rsidRPr="00651990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471A3550" w14:textId="77777777" w:rsidR="003A6032" w:rsidRPr="00651990" w:rsidRDefault="0000000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51990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65"/>
      </w:tblGrid>
      <w:tr w:rsidR="003A6032" w:rsidRPr="00651990" w14:paraId="69FB725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7C17D3" w14:textId="77777777" w:rsidR="003A6032" w:rsidRPr="00651990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6519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AAEAB8" w14:textId="1BC4BBCA" w:rsidR="003A6032" w:rsidRPr="00651990" w:rsidRDefault="003A4D74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651990">
              <w:rPr>
                <w:rFonts w:ascii="Arial" w:eastAsia="Calibri" w:hAnsi="Arial" w:cs="Arial"/>
                <w:sz w:val="24"/>
                <w:szCs w:val="24"/>
              </w:rPr>
              <w:t>FESW.09.05-IZ.00-0003/23-001</w:t>
            </w:r>
          </w:p>
        </w:tc>
      </w:tr>
      <w:tr w:rsidR="003A6032" w:rsidRPr="00651990" w14:paraId="6667771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5EDAE8" w14:textId="77777777" w:rsidR="003A6032" w:rsidRPr="00651990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6519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00EBEB" w14:textId="2805683E" w:rsidR="003A6032" w:rsidRPr="00651990" w:rsidRDefault="003A4D74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651990">
              <w:rPr>
                <w:rFonts w:ascii="Arial" w:eastAsia="Calibri" w:hAnsi="Arial" w:cs="Arial"/>
                <w:sz w:val="24"/>
                <w:szCs w:val="24"/>
              </w:rPr>
              <w:t>FESW.09.05-IZ.00-0003/23</w:t>
            </w:r>
          </w:p>
        </w:tc>
      </w:tr>
      <w:tr w:rsidR="003A6032" w:rsidRPr="00651990" w14:paraId="59CB6F4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510D65" w14:textId="77777777" w:rsidR="003A6032" w:rsidRPr="00651990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6519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27B9338" w14:textId="2667D18A" w:rsidR="003A6032" w:rsidRPr="00651990" w:rsidRDefault="003A4D74" w:rsidP="003A6E54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51990">
              <w:rPr>
                <w:rFonts w:ascii="Arial" w:eastAsia="Calibri" w:hAnsi="Arial" w:cs="Arial"/>
                <w:sz w:val="24"/>
                <w:szCs w:val="24"/>
              </w:rPr>
              <w:t>WSPARCIE DZIAŁALNOŚCI 9 PLACÓWEK WSPARCIA DZIENNEGO W GMINIE OKSA</w:t>
            </w:r>
          </w:p>
        </w:tc>
      </w:tr>
    </w:tbl>
    <w:p w14:paraId="6C7A0ABB" w14:textId="77777777" w:rsidR="003A6032" w:rsidRPr="00BB5E2C" w:rsidRDefault="00000000">
      <w:pPr>
        <w:spacing w:after="240" w:line="276" w:lineRule="auto"/>
        <w:jc w:val="center"/>
        <w:rPr>
          <w:rFonts w:ascii="Arial" w:hAnsi="Arial" w:cs="Arial"/>
          <w:sz w:val="24"/>
          <w:szCs w:val="24"/>
          <w:highlight w:val="yellow"/>
        </w:rPr>
      </w:pPr>
      <w:r w:rsidRPr="00BB5E2C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</w:p>
    <w:p w14:paraId="20FAA165" w14:textId="77777777" w:rsidR="003A6032" w:rsidRPr="00BB5E2C" w:rsidRDefault="0000000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B5E2C">
        <w:rPr>
          <w:rFonts w:ascii="Arial" w:eastAsia="Calibri" w:hAnsi="Arial" w:cs="Arial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000"/>
      </w:tblGrid>
      <w:tr w:rsidR="003A6032" w:rsidRPr="00BB5E2C" w14:paraId="4CB913ED" w14:textId="77777777" w:rsidTr="00687EC0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A0E641A" w14:textId="77777777" w:rsidR="003A6032" w:rsidRPr="00BB5E2C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BB5E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5000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230D11" w14:textId="77777777" w:rsidR="003A6032" w:rsidRPr="00BB5E2C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BB5E2C">
              <w:rPr>
                <w:rFonts w:ascii="Arial" w:eastAsia="Calibri" w:hAnsi="Arial" w:cs="Arial"/>
                <w:sz w:val="24"/>
                <w:szCs w:val="24"/>
              </w:rPr>
              <w:t>8641955895</w:t>
            </w:r>
          </w:p>
        </w:tc>
      </w:tr>
      <w:tr w:rsidR="003A6032" w:rsidRPr="00BB5E2C" w14:paraId="4E3398BE" w14:textId="77777777" w:rsidTr="00687EC0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3E4143" w14:textId="77777777" w:rsidR="003A6032" w:rsidRPr="00BB5E2C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BB5E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5000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5AA332" w14:textId="58F46B76" w:rsidR="003A6032" w:rsidRPr="00BB5E2C" w:rsidRDefault="00DB6699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BB5E2C">
              <w:rPr>
                <w:rFonts w:ascii="Arial" w:eastAsia="Calibri" w:hAnsi="Arial" w:cs="Arial"/>
                <w:sz w:val="24"/>
                <w:szCs w:val="24"/>
              </w:rPr>
              <w:t>Fundacja RESTART</w:t>
            </w:r>
          </w:p>
        </w:tc>
      </w:tr>
      <w:tr w:rsidR="003A6032" w:rsidRPr="00BB5E2C" w14:paraId="3B7B88FB" w14:textId="77777777" w:rsidTr="00687EC0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C779A39" w14:textId="77777777" w:rsidR="003A6032" w:rsidRPr="00BB5E2C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BB5E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5000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3645773" w14:textId="77777777" w:rsidR="003A6032" w:rsidRPr="00BB5E2C" w:rsidRDefault="00687EC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BB5E2C">
              <w:rPr>
                <w:rFonts w:ascii="Arial" w:eastAsia="Calibri" w:hAnsi="Arial" w:cs="Arial"/>
                <w:sz w:val="24"/>
                <w:szCs w:val="24"/>
              </w:rPr>
              <w:t>Sandomierz 27-600, Milczany 123</w:t>
            </w:r>
          </w:p>
        </w:tc>
      </w:tr>
    </w:tbl>
    <w:p w14:paraId="0D42D37D" w14:textId="77777777" w:rsidR="003A6032" w:rsidRPr="00BB5E2C" w:rsidRDefault="00687EC0" w:rsidP="00687EC0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BB5E2C">
        <w:rPr>
          <w:rFonts w:ascii="Arial" w:eastAsia="Calibri" w:hAnsi="Arial" w:cs="Arial"/>
          <w:sz w:val="24"/>
          <w:szCs w:val="24"/>
        </w:rPr>
        <w:t xml:space="preserve">  </w:t>
      </w:r>
    </w:p>
    <w:p w14:paraId="57B80EC4" w14:textId="77777777" w:rsidR="003A6032" w:rsidRPr="00BB5E2C" w:rsidRDefault="0000000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B5E2C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65"/>
      </w:tblGrid>
      <w:tr w:rsidR="003A6032" w:rsidRPr="00BB5E2C" w14:paraId="52A63DC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B1B636C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4C2077D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3A6032" w:rsidRPr="00BB5E2C" w14:paraId="5317B6A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E9C960B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34F7EA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3A6032" w:rsidRPr="00AA1D6D" w14:paraId="2FD62E4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C62A89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5AA0C4" w14:textId="6E335659" w:rsidR="003A6032" w:rsidRPr="00AA1D6D" w:rsidRDefault="00000000" w:rsidP="00EE69BC">
            <w:pPr>
              <w:spacing w:after="125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E69BC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</w:t>
            </w:r>
            <w:r w:rsidR="00EE69BC" w:rsidRPr="00EE69BC">
              <w:rPr>
                <w:rFonts w:ascii="Arial" w:eastAsia="Calibri" w:hAnsi="Arial" w:cs="Arial"/>
                <w:sz w:val="24"/>
                <w:szCs w:val="24"/>
              </w:rPr>
              <w:t>, Zamówień publicznych, Zamówień poza PZP</w:t>
            </w:r>
          </w:p>
        </w:tc>
      </w:tr>
      <w:tr w:rsidR="003A6032" w:rsidRPr="00BB5E2C" w14:paraId="49EF943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6B97684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047454" w14:textId="1B747987" w:rsidR="003A6032" w:rsidRPr="00CD5D3F" w:rsidRDefault="00BB5E2C" w:rsidP="00BB5E2C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CD5D3F">
              <w:rPr>
                <w:rFonts w:ascii="Arial" w:eastAsia="Calibri" w:hAnsi="Arial" w:cs="Arial"/>
                <w:sz w:val="24"/>
                <w:szCs w:val="24"/>
              </w:rPr>
              <w:t>Ewelina Ledwójcik, Lucyna Stąporek, Karol Porzuczek</w:t>
            </w:r>
          </w:p>
        </w:tc>
      </w:tr>
      <w:tr w:rsidR="003A6032" w:rsidRPr="00BB5E2C" w14:paraId="782A98F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1578FE" w14:textId="77777777" w:rsidR="003A6032" w:rsidRPr="009B1F5D" w:rsidRDefault="00000000" w:rsidP="000431F2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DCF638A" w14:textId="77777777" w:rsidR="003A6032" w:rsidRPr="009B1F5D" w:rsidRDefault="00000000" w:rsidP="00BF1332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sz w:val="24"/>
                <w:szCs w:val="24"/>
              </w:rPr>
              <w:t xml:space="preserve"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</w:t>
            </w:r>
            <w:r w:rsidRPr="009B1F5D">
              <w:rPr>
                <w:rFonts w:ascii="Arial" w:eastAsia="Calibri" w:hAnsi="Arial" w:cs="Arial"/>
                <w:sz w:val="24"/>
                <w:szCs w:val="24"/>
              </w:rPr>
              <w:lastRenderedPageBreak/>
              <w:t>środków w ramach PT (IW wer. obowiązująca od 09.07.2025 r.)</w:t>
            </w:r>
          </w:p>
        </w:tc>
      </w:tr>
      <w:tr w:rsidR="003A6032" w:rsidRPr="00BB5E2C" w14:paraId="2DE2D4B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3B5B41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1289B84" w14:textId="4A86AC85" w:rsidR="003A6032" w:rsidRPr="009B1F5D" w:rsidRDefault="00DB45EF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sz w:val="24"/>
                <w:szCs w:val="24"/>
              </w:rPr>
              <w:t>Wersja 1</w:t>
            </w:r>
          </w:p>
        </w:tc>
      </w:tr>
      <w:tr w:rsidR="003A6032" w:rsidRPr="00BB5E2C" w14:paraId="2E420BA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2067DEA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195E42" w14:textId="67A34214" w:rsidR="003A6032" w:rsidRPr="005F6587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5F6587">
              <w:rPr>
                <w:rFonts w:ascii="Arial" w:eastAsia="Calibri" w:hAnsi="Arial" w:cs="Arial"/>
                <w:sz w:val="24"/>
                <w:szCs w:val="24"/>
              </w:rPr>
              <w:t>2025-0</w:t>
            </w:r>
            <w:r w:rsidR="009B1F5D" w:rsidRPr="005F6587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5F6587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9B1F5D" w:rsidRPr="005F6587"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Pr="005F6587">
              <w:rPr>
                <w:rFonts w:ascii="Arial" w:eastAsia="Calibri" w:hAnsi="Arial" w:cs="Arial"/>
                <w:sz w:val="24"/>
                <w:szCs w:val="24"/>
              </w:rPr>
              <w:t xml:space="preserve"> - 2025-0</w:t>
            </w:r>
            <w:r w:rsidR="009B1F5D" w:rsidRPr="005F6587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5F6587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9B1F5D" w:rsidRPr="005F6587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</w:tr>
      <w:tr w:rsidR="003A6032" w:rsidRPr="00BB5E2C" w14:paraId="11920C73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C6D5DF" w14:textId="77777777" w:rsidR="003A6032" w:rsidRPr="009B1F5D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9B1F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07A6AE" w14:textId="29524BE8" w:rsidR="003A6032" w:rsidRPr="005F6587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5F6587">
              <w:rPr>
                <w:rFonts w:ascii="Arial" w:eastAsia="Calibri" w:hAnsi="Arial" w:cs="Arial"/>
                <w:sz w:val="24"/>
                <w:szCs w:val="24"/>
              </w:rPr>
              <w:t>2025-0</w:t>
            </w:r>
            <w:r w:rsidR="009B1F5D" w:rsidRPr="005F6587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5F6587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9B1F5D" w:rsidRPr="005F6587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</w:tr>
      <w:tr w:rsidR="003A6032" w:rsidRPr="00BB5E2C" w14:paraId="3076ACB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F443D6" w14:textId="77777777" w:rsidR="003A6032" w:rsidRPr="00491F90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491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DB3B16" w14:textId="77777777" w:rsidR="003A6032" w:rsidRPr="00491F90" w:rsidRDefault="00000000" w:rsidP="00BF1332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491F90">
              <w:rPr>
                <w:rFonts w:ascii="Arial" w:eastAsia="Calibri" w:hAnsi="Arial" w:cs="Arial"/>
                <w:sz w:val="24"/>
                <w:szCs w:val="24"/>
              </w:rPr>
              <w:t>Instytucja Zarządzająca programem regionalnym Fundusze Europejskie dla Świętokrzyskiego 2021-2027</w:t>
            </w:r>
          </w:p>
        </w:tc>
      </w:tr>
      <w:tr w:rsidR="003A6032" w:rsidRPr="00BB5E2C" w14:paraId="0CF8503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CD77F2" w14:textId="77777777" w:rsidR="003A6032" w:rsidRPr="00491F90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491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EC1EA06" w14:textId="5C42AD5A" w:rsidR="00491F90" w:rsidRDefault="00000000">
            <w:pPr>
              <w:spacing w:after="125"/>
              <w:rPr>
                <w:rFonts w:ascii="Arial" w:eastAsia="Calibri" w:hAnsi="Arial" w:cs="Arial"/>
                <w:sz w:val="24"/>
                <w:szCs w:val="24"/>
              </w:rPr>
            </w:pPr>
            <w:r w:rsidRPr="00491F90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="005F6587" w:rsidRPr="00491F90">
              <w:rPr>
                <w:rFonts w:ascii="Arial" w:eastAsia="Calibri" w:hAnsi="Arial" w:cs="Arial"/>
                <w:sz w:val="24"/>
                <w:szCs w:val="24"/>
              </w:rPr>
              <w:t>undacja</w:t>
            </w:r>
            <w:r w:rsidRPr="00491F90">
              <w:rPr>
                <w:rFonts w:ascii="Arial" w:eastAsia="Calibri" w:hAnsi="Arial" w:cs="Arial"/>
                <w:sz w:val="24"/>
                <w:szCs w:val="24"/>
              </w:rPr>
              <w:t xml:space="preserve"> RESTART - NIP: 8641955895</w:t>
            </w:r>
            <w:r w:rsidR="008A759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491F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C7F5BFA" w14:textId="5A1690EF" w:rsidR="003A6032" w:rsidRPr="00491F90" w:rsidRDefault="00F61BB5" w:rsidP="00F61BB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3E7525">
              <w:rPr>
                <w:rFonts w:ascii="Arial" w:eastAsia="Calibri" w:hAnsi="Arial" w:cs="Arial"/>
                <w:sz w:val="24"/>
                <w:szCs w:val="24"/>
              </w:rPr>
              <w:t xml:space="preserve">Gmina Oksa/Gminny Ośrodek Pomocy Społecznej w Oksie </w:t>
            </w:r>
            <w:r w:rsidR="00491F90" w:rsidRPr="003E7525">
              <w:rPr>
                <w:rFonts w:ascii="Arial" w:eastAsia="Calibri" w:hAnsi="Arial" w:cs="Arial"/>
                <w:sz w:val="24"/>
                <w:szCs w:val="24"/>
              </w:rPr>
              <w:t>– NIP</w:t>
            </w:r>
            <w:r w:rsidRPr="003E7525">
              <w:rPr>
                <w:rFonts w:ascii="Arial" w:eastAsia="Calibri" w:hAnsi="Arial" w:cs="Arial"/>
                <w:sz w:val="24"/>
                <w:szCs w:val="24"/>
              </w:rPr>
              <w:t>: 6562214821</w:t>
            </w:r>
            <w:r w:rsidR="00491F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3A6032" w:rsidRPr="00BB5E2C" w14:paraId="3EA5982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D2A82B5" w14:textId="77777777" w:rsidR="003A6032" w:rsidRPr="00BB5E2C" w:rsidRDefault="00000000" w:rsidP="000431F2">
            <w:pPr>
              <w:spacing w:after="125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1B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E53816" w14:textId="597C720B" w:rsidR="003A6032" w:rsidRPr="003E7525" w:rsidRDefault="003A6E54" w:rsidP="003A6E54">
            <w:pPr>
              <w:spacing w:after="125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628C">
              <w:rPr>
                <w:rFonts w:ascii="Arial" w:eastAsia="Calibri" w:hAnsi="Arial" w:cs="Arial"/>
                <w:sz w:val="24"/>
                <w:szCs w:val="24"/>
              </w:rPr>
              <w:t xml:space="preserve">ul. Wesoła 51/214, </w:t>
            </w:r>
            <w:r w:rsidR="00B5628C" w:rsidRPr="00B5628C">
              <w:rPr>
                <w:rFonts w:ascii="Arial" w:eastAsia="Calibri" w:hAnsi="Arial" w:cs="Arial"/>
                <w:sz w:val="24"/>
                <w:szCs w:val="24"/>
              </w:rPr>
              <w:t xml:space="preserve">25-363 </w:t>
            </w:r>
            <w:r w:rsidRPr="00B5628C">
              <w:rPr>
                <w:rFonts w:ascii="Arial" w:eastAsia="Calibri" w:hAnsi="Arial" w:cs="Arial"/>
                <w:sz w:val="24"/>
                <w:szCs w:val="24"/>
              </w:rPr>
              <w:t>Kielce</w:t>
            </w:r>
            <w:r w:rsidR="003E7525">
              <w:rPr>
                <w:rFonts w:ascii="Arial" w:eastAsia="Calibri" w:hAnsi="Arial" w:cs="Arial"/>
                <w:sz w:val="24"/>
                <w:szCs w:val="24"/>
              </w:rPr>
              <w:t xml:space="preserve"> – w siedzibie Beneficjenta, </w:t>
            </w:r>
            <w:r w:rsidR="00635792" w:rsidRPr="00635792">
              <w:rPr>
                <w:rFonts w:ascii="Arial" w:eastAsia="Calibri" w:hAnsi="Arial" w:cs="Arial"/>
                <w:sz w:val="24"/>
                <w:szCs w:val="24"/>
              </w:rPr>
              <w:t>Placówka Wsparcia Dziennego,</w:t>
            </w:r>
            <w:r w:rsidR="000328F6" w:rsidRPr="00635792">
              <w:rPr>
                <w:rFonts w:ascii="Arial" w:eastAsia="Calibri" w:hAnsi="Arial" w:cs="Arial"/>
                <w:sz w:val="24"/>
                <w:szCs w:val="24"/>
              </w:rPr>
              <w:t xml:space="preserve"> Popowice 48a, 28-363 Oksa </w:t>
            </w:r>
            <w:r w:rsidRPr="00635792">
              <w:rPr>
                <w:rFonts w:ascii="Arial" w:eastAsia="Calibri" w:hAnsi="Arial" w:cs="Arial"/>
                <w:sz w:val="24"/>
                <w:szCs w:val="24"/>
              </w:rPr>
              <w:t xml:space="preserve">- wizyta monitoringowa w dn. </w:t>
            </w:r>
            <w:r w:rsidR="00635792" w:rsidRPr="00635792">
              <w:rPr>
                <w:rFonts w:ascii="Arial" w:eastAsia="Calibri" w:hAnsi="Arial" w:cs="Arial"/>
                <w:sz w:val="24"/>
                <w:szCs w:val="24"/>
              </w:rPr>
              <w:t xml:space="preserve">26.08.2025 r. </w:t>
            </w:r>
          </w:p>
        </w:tc>
      </w:tr>
      <w:tr w:rsidR="003A6032" w:rsidRPr="0013456F" w14:paraId="11E80FE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D63BD7" w14:textId="77777777" w:rsidR="00856B3A" w:rsidRPr="0013456F" w:rsidRDefault="00856B3A">
            <w:pPr>
              <w:spacing w:after="125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1CA18A8" w14:textId="4E1702E0" w:rsidR="003A6032" w:rsidRPr="0013456F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1345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20C9BB" w14:textId="77777777" w:rsidR="003A6032" w:rsidRPr="0013456F" w:rsidRDefault="003A6032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B80730" w14:textId="77777777" w:rsidR="003A6032" w:rsidRPr="0013456F" w:rsidRDefault="00000000">
      <w:pPr>
        <w:spacing w:after="50" w:line="50" w:lineRule="auto"/>
        <w:rPr>
          <w:rFonts w:ascii="Arial" w:hAnsi="Arial" w:cs="Arial"/>
          <w:sz w:val="24"/>
          <w:szCs w:val="24"/>
        </w:rPr>
      </w:pPr>
      <w:r w:rsidRPr="0013456F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3544"/>
        <w:gridCol w:w="3253"/>
      </w:tblGrid>
      <w:tr w:rsidR="001D6F2D" w:rsidRPr="001D6F2D" w14:paraId="66D49B68" w14:textId="77777777" w:rsidTr="005600D4">
        <w:trPr>
          <w:trHeight w:val="755"/>
        </w:trPr>
        <w:tc>
          <w:tcPr>
            <w:tcW w:w="22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93C5" w14:textId="7EA84BF0" w:rsidR="001D6F2D" w:rsidRPr="0013456F" w:rsidRDefault="00000000" w:rsidP="00DD7D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5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D6F2D" w:rsidRPr="001345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5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D0D1" w14:textId="77777777" w:rsidR="001D6F2D" w:rsidRPr="0013456F" w:rsidRDefault="001D6F2D" w:rsidP="00DD7D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5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25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E37A" w14:textId="77777777" w:rsidR="001D6F2D" w:rsidRPr="0013456F" w:rsidRDefault="001D6F2D" w:rsidP="00DD7D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45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1D6F2D" w:rsidRPr="001D6F2D" w14:paraId="75FE153D" w14:textId="77777777" w:rsidTr="005600D4"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C7B1" w14:textId="0B774401" w:rsidR="001D6F2D" w:rsidRPr="00565E36" w:rsidRDefault="001A19D7" w:rsidP="005600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E36">
              <w:rPr>
                <w:rFonts w:ascii="Arial" w:eastAsia="Calibri" w:hAnsi="Arial" w:cs="Arial"/>
                <w:sz w:val="24"/>
                <w:szCs w:val="24"/>
              </w:rPr>
              <w:t>2024/BZP 00210175/01</w:t>
            </w:r>
            <w:r w:rsidR="0001498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7BCA" w14:textId="43A052F1" w:rsidR="001D6F2D" w:rsidRPr="00565E36" w:rsidRDefault="001A19D7" w:rsidP="005600D4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65E36">
              <w:rPr>
                <w:rFonts w:ascii="Arial" w:eastAsia="Calibri" w:hAnsi="Arial" w:cs="Arial"/>
                <w:sz w:val="24"/>
                <w:szCs w:val="24"/>
              </w:rPr>
              <w:t>Usługa prowadzenia warsztatów i zajęć dla uczestników projektu pn. „Wsparcie działalności 9 Placówek Wsparcia Dziennego w Gminie Oksa”</w:t>
            </w: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A77B" w14:textId="2ECFF4F5" w:rsidR="00197049" w:rsidRPr="005600D4" w:rsidRDefault="001D6F2D" w:rsidP="005600D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5E36">
              <w:rPr>
                <w:rFonts w:ascii="Arial" w:eastAsia="Calibri" w:hAnsi="Arial" w:cs="Arial"/>
                <w:sz w:val="24"/>
                <w:szCs w:val="24"/>
              </w:rPr>
              <w:t xml:space="preserve">Umowa nr </w:t>
            </w:r>
            <w:r w:rsidR="00197049" w:rsidRPr="00565E36">
              <w:rPr>
                <w:rFonts w:ascii="Arial" w:hAnsi="Arial" w:cs="Arial"/>
                <w:sz w:val="24"/>
                <w:szCs w:val="24"/>
              </w:rPr>
              <w:t>PWD 3/2024</w:t>
            </w:r>
            <w:r w:rsidRPr="00565E36">
              <w:rPr>
                <w:rFonts w:ascii="Arial" w:eastAsia="Calibri" w:hAnsi="Arial" w:cs="Arial"/>
                <w:sz w:val="24"/>
                <w:szCs w:val="24"/>
              </w:rPr>
              <w:br/>
              <w:t>z dnia 0</w:t>
            </w:r>
            <w:r w:rsidR="00197049" w:rsidRPr="00565E36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565E36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197049" w:rsidRPr="00565E36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565E36">
              <w:rPr>
                <w:rFonts w:ascii="Arial" w:eastAsia="Calibri" w:hAnsi="Arial" w:cs="Arial"/>
                <w:sz w:val="24"/>
                <w:szCs w:val="24"/>
              </w:rPr>
              <w:t>.202</w:t>
            </w:r>
            <w:r w:rsidR="00197049" w:rsidRPr="00565E36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565E36">
              <w:rPr>
                <w:rFonts w:ascii="Arial" w:eastAsia="Calibri" w:hAnsi="Arial" w:cs="Arial"/>
                <w:sz w:val="24"/>
                <w:szCs w:val="24"/>
              </w:rPr>
              <w:t xml:space="preserve"> r</w:t>
            </w:r>
            <w:r w:rsidR="00585DF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</w:tc>
      </w:tr>
      <w:tr w:rsidR="001D6F2D" w:rsidRPr="001D6F2D" w14:paraId="7DB0573C" w14:textId="77777777" w:rsidTr="005600D4"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B33B" w14:textId="786C85C0" w:rsidR="001D6F2D" w:rsidRPr="00DE05CC" w:rsidRDefault="0013456F" w:rsidP="00E6687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5CC">
              <w:rPr>
                <w:rFonts w:ascii="Arial" w:eastAsia="Calibri" w:hAnsi="Arial" w:cs="Arial"/>
                <w:sz w:val="24"/>
                <w:szCs w:val="24"/>
              </w:rPr>
              <w:t>2025-2840-215390</w:t>
            </w:r>
            <w:r w:rsidR="00E6687B" w:rsidRPr="00DE05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B1D5" w14:textId="302EF810" w:rsidR="001D6F2D" w:rsidRPr="00DE05CC" w:rsidRDefault="0013456F" w:rsidP="00E6687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5CC">
              <w:rPr>
                <w:rFonts w:ascii="Arial" w:eastAsia="Calibri" w:hAnsi="Arial" w:cs="Arial"/>
                <w:sz w:val="24"/>
                <w:szCs w:val="24"/>
              </w:rPr>
              <w:t>Organizacja jednodniowych wyjazdów kulturalno-naukowych dla dzieci z placówek wsparcia Dziennego z gminy Oksa – w ramach projektu „Wsparcie Działalności 9 placówek wsparcia dziennego w gminie Oksa”</w:t>
            </w: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F239" w14:textId="0EF68EF3" w:rsidR="001D6F2D" w:rsidRPr="00DE05CC" w:rsidRDefault="001D6F2D" w:rsidP="00E6687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05CC">
              <w:rPr>
                <w:rFonts w:ascii="Arial" w:eastAsia="Calibri" w:hAnsi="Arial" w:cs="Arial"/>
                <w:sz w:val="24"/>
                <w:szCs w:val="24"/>
              </w:rPr>
              <w:t xml:space="preserve">Umowa nr </w:t>
            </w:r>
            <w:r w:rsidR="0069558D" w:rsidRPr="00DE05CC">
              <w:rPr>
                <w:rFonts w:ascii="Arial" w:eastAsia="Calibri" w:hAnsi="Arial" w:cs="Arial"/>
                <w:sz w:val="24"/>
                <w:szCs w:val="24"/>
              </w:rPr>
              <w:t>1/2025</w:t>
            </w:r>
            <w:r w:rsidRPr="00DE05CC">
              <w:rPr>
                <w:rFonts w:ascii="Arial" w:eastAsia="Calibri" w:hAnsi="Arial" w:cs="Arial"/>
                <w:sz w:val="24"/>
                <w:szCs w:val="24"/>
              </w:rPr>
              <w:br/>
              <w:t xml:space="preserve">z dnia </w:t>
            </w:r>
            <w:r w:rsidR="0010782D" w:rsidRPr="00DE05CC">
              <w:rPr>
                <w:rFonts w:ascii="Arial" w:eastAsia="Calibri" w:hAnsi="Arial" w:cs="Arial"/>
                <w:sz w:val="24"/>
                <w:szCs w:val="24"/>
              </w:rPr>
              <w:t>12.03.</w:t>
            </w:r>
            <w:r w:rsidRPr="00DE05CC">
              <w:rPr>
                <w:rFonts w:ascii="Arial" w:eastAsia="Calibri" w:hAnsi="Arial" w:cs="Arial"/>
                <w:sz w:val="24"/>
                <w:szCs w:val="24"/>
              </w:rPr>
              <w:t>2025 r</w:t>
            </w:r>
            <w:r w:rsidR="0065708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1074C28B" w14:textId="0B2CB4F5" w:rsidR="003A6032" w:rsidRPr="00BB5E2C" w:rsidRDefault="003A6032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65"/>
      </w:tblGrid>
      <w:tr w:rsidR="003A6032" w:rsidRPr="00BB5E2C" w14:paraId="2D8D459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A581454" w14:textId="77777777" w:rsidR="003A6032" w:rsidRPr="00214EF2" w:rsidRDefault="00000000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14EF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Numery kontrolowanych WoP: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F64D61A" w14:textId="77777777" w:rsidR="00B935A3" w:rsidRPr="00214EF2" w:rsidRDefault="00B935A3" w:rsidP="00B935A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14EF2">
              <w:rPr>
                <w:rFonts w:ascii="Arial" w:eastAsia="Calibri" w:hAnsi="Arial" w:cs="Arial"/>
                <w:sz w:val="24"/>
                <w:szCs w:val="24"/>
              </w:rPr>
              <w:t xml:space="preserve">FESW.09.05-IZ.00-0003/23-007 za okres od 2025-01-01 do 2025-03-31 </w:t>
            </w:r>
          </w:p>
          <w:p w14:paraId="5010BF72" w14:textId="444157D0" w:rsidR="003A6032" w:rsidRPr="00214EF2" w:rsidRDefault="00214EF2" w:rsidP="00214E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14EF2">
              <w:rPr>
                <w:rFonts w:ascii="Arial" w:eastAsia="Calibri" w:hAnsi="Arial" w:cs="Arial"/>
                <w:sz w:val="24"/>
                <w:szCs w:val="24"/>
              </w:rPr>
              <w:t>FESW.09.05-IZ.00-0003/23-008 za okres od 2025-04-01 do 2025-06-30</w:t>
            </w:r>
          </w:p>
        </w:tc>
      </w:tr>
    </w:tbl>
    <w:p w14:paraId="1FB38F25" w14:textId="77777777" w:rsidR="003A6032" w:rsidRPr="00214EF2" w:rsidRDefault="00000000">
      <w:pPr>
        <w:spacing w:before="350" w:after="120" w:line="276" w:lineRule="auto"/>
        <w:rPr>
          <w:rFonts w:ascii="Arial" w:hAnsi="Arial" w:cs="Arial"/>
          <w:sz w:val="24"/>
          <w:szCs w:val="24"/>
        </w:rPr>
      </w:pPr>
      <w:r w:rsidRPr="00214EF2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14:paraId="46873763" w14:textId="77777777" w:rsidR="003A6032" w:rsidRPr="00214EF2" w:rsidRDefault="00000000">
      <w:pPr>
        <w:rPr>
          <w:rFonts w:ascii="Arial" w:hAnsi="Arial" w:cs="Arial"/>
          <w:sz w:val="24"/>
          <w:szCs w:val="24"/>
        </w:rPr>
      </w:pPr>
      <w:r w:rsidRPr="00214EF2">
        <w:rPr>
          <w:rFonts w:ascii="Arial" w:eastAsia="Calibri" w:hAnsi="Arial" w:cs="Arial"/>
          <w:sz w:val="24"/>
          <w:szCs w:val="24"/>
        </w:rPr>
        <w:t>Brak.</w:t>
      </w:r>
    </w:p>
    <w:p w14:paraId="4C64AC9A" w14:textId="77777777" w:rsidR="003A6032" w:rsidRPr="00124D72" w:rsidRDefault="00000000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124D72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4D3E6F67" w14:textId="77777777" w:rsidR="003A6032" w:rsidRPr="00124D72" w:rsidRDefault="00000000" w:rsidP="00BF133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4D72">
        <w:rPr>
          <w:rFonts w:ascii="Arial" w:eastAsia="Calibri" w:hAnsi="Arial" w:cs="Arial"/>
          <w:sz w:val="24"/>
          <w:szCs w:val="24"/>
        </w:rPr>
        <w:t>Kontrakt Programowy dla Województwa Świętokrzyskiego na lata 2021-2027.</w:t>
      </w:r>
    </w:p>
    <w:p w14:paraId="6F44ABFD" w14:textId="77777777" w:rsidR="003A6032" w:rsidRPr="00124D72" w:rsidRDefault="00000000" w:rsidP="00BF133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4D72">
        <w:rPr>
          <w:rFonts w:ascii="Arial" w:eastAsia="Calibri" w:hAnsi="Arial" w:cs="Arial"/>
          <w:sz w:val="24"/>
          <w:szCs w:val="24"/>
        </w:rPr>
        <w:t>Program Regionalny Fundusze Europejskie dla Świętokrzyskiego 2021-2027.</w:t>
      </w:r>
    </w:p>
    <w:p w14:paraId="3887067E" w14:textId="77777777" w:rsidR="003A6032" w:rsidRPr="00124D72" w:rsidRDefault="00000000" w:rsidP="00BF133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4D72">
        <w:rPr>
          <w:rFonts w:ascii="Arial" w:eastAsia="Calibri" w:hAnsi="Arial" w:cs="Arial"/>
          <w:sz w:val="24"/>
          <w:szCs w:val="24"/>
        </w:rPr>
        <w:t>art. 25 ust. 1 Ustawy z dnia 28 kwietnia 2022 r. o zasadach realizacji zadań finansowanych ze środków europejskich w perspektywie finansowej 2021-2027 (Dz. U. z 2022 r. poz. 1079).</w:t>
      </w:r>
    </w:p>
    <w:p w14:paraId="2F10D3BC" w14:textId="7229832E" w:rsidR="003A6032" w:rsidRPr="0004582C" w:rsidRDefault="00000000" w:rsidP="00124D72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124D72">
        <w:rPr>
          <w:rFonts w:ascii="Arial" w:eastAsia="Calibri" w:hAnsi="Arial" w:cs="Arial"/>
          <w:sz w:val="24"/>
          <w:szCs w:val="24"/>
        </w:rPr>
        <w:t xml:space="preserve">§ 31 umowy nr </w:t>
      </w:r>
      <w:r w:rsidR="003A4D74" w:rsidRPr="00124D72">
        <w:rPr>
          <w:rFonts w:ascii="Arial" w:eastAsia="Calibri" w:hAnsi="Arial" w:cs="Arial"/>
          <w:sz w:val="24"/>
          <w:szCs w:val="24"/>
        </w:rPr>
        <w:t>FESW.09.05-IZ.00-0003/23</w:t>
      </w:r>
      <w:r w:rsidRPr="00124D72">
        <w:rPr>
          <w:rFonts w:ascii="Arial" w:eastAsia="Calibri" w:hAnsi="Arial" w:cs="Arial"/>
          <w:sz w:val="24"/>
          <w:szCs w:val="24"/>
        </w:rPr>
        <w:t xml:space="preserve"> o dofinansowanie projektu pn. „</w:t>
      </w:r>
      <w:r w:rsidR="0029460D" w:rsidRPr="0029460D">
        <w:rPr>
          <w:rFonts w:ascii="Arial" w:eastAsia="Calibri" w:hAnsi="Arial" w:cs="Arial"/>
          <w:sz w:val="24"/>
          <w:szCs w:val="24"/>
        </w:rPr>
        <w:t>Wsparcie działalności 9 Placówek Wsparcia Dziennego w Gminie Oksa</w:t>
      </w:r>
      <w:r w:rsidRPr="00124D72">
        <w:rPr>
          <w:rFonts w:ascii="Arial" w:eastAsia="Calibri" w:hAnsi="Arial" w:cs="Arial"/>
          <w:sz w:val="24"/>
          <w:szCs w:val="24"/>
        </w:rPr>
        <w:t xml:space="preserve">” w ramach programu regionalnego Fundusze Europejskie dla Świętokrzyskiego 2021-2027 współfinansowanego ze środków Europejskiego Funduszu Społecznego Plus, zawartej w dniu </w:t>
      </w:r>
      <w:r w:rsidR="00124D72" w:rsidRPr="00124D72">
        <w:rPr>
          <w:rFonts w:ascii="Arial" w:eastAsia="Calibri" w:hAnsi="Arial" w:cs="Arial"/>
          <w:sz w:val="24"/>
          <w:szCs w:val="24"/>
        </w:rPr>
        <w:t>16</w:t>
      </w:r>
      <w:r w:rsidRPr="00124D72">
        <w:rPr>
          <w:rFonts w:ascii="Arial" w:eastAsia="Calibri" w:hAnsi="Arial" w:cs="Arial"/>
          <w:sz w:val="24"/>
          <w:szCs w:val="24"/>
        </w:rPr>
        <w:t>.0</w:t>
      </w:r>
      <w:r w:rsidR="00124D72" w:rsidRPr="00124D72">
        <w:rPr>
          <w:rFonts w:ascii="Arial" w:eastAsia="Calibri" w:hAnsi="Arial" w:cs="Arial"/>
          <w:sz w:val="24"/>
          <w:szCs w:val="24"/>
        </w:rPr>
        <w:t>2</w:t>
      </w:r>
      <w:r w:rsidRPr="00124D72">
        <w:rPr>
          <w:rFonts w:ascii="Arial" w:eastAsia="Calibri" w:hAnsi="Arial" w:cs="Arial"/>
          <w:sz w:val="24"/>
          <w:szCs w:val="24"/>
        </w:rPr>
        <w:t>.2024 r. pomiędzy Województwem Świętokrzyskim, reprezentowanym przez Zarząd Województwa Świętokrzyskiego, pełniący</w:t>
      </w:r>
      <w:r w:rsidR="00BC30EA" w:rsidRPr="00124D72">
        <w:rPr>
          <w:rFonts w:ascii="Arial" w:eastAsia="Calibri" w:hAnsi="Arial" w:cs="Arial"/>
          <w:sz w:val="24"/>
          <w:szCs w:val="24"/>
        </w:rPr>
        <w:t>m</w:t>
      </w:r>
      <w:r w:rsidRPr="00124D72">
        <w:rPr>
          <w:rFonts w:ascii="Arial" w:eastAsia="Calibri" w:hAnsi="Arial" w:cs="Arial"/>
          <w:sz w:val="24"/>
          <w:szCs w:val="24"/>
        </w:rPr>
        <w:t xml:space="preserve"> funkcję Instytucji Zarządzającej programem </w:t>
      </w:r>
      <w:r w:rsidRPr="0004582C">
        <w:rPr>
          <w:rFonts w:ascii="Arial" w:eastAsia="Calibri" w:hAnsi="Arial" w:cs="Arial"/>
          <w:sz w:val="24"/>
          <w:szCs w:val="24"/>
        </w:rPr>
        <w:t xml:space="preserve">regionalnym Fundusze Europejskie dla Świętokrzyskiego 2021-2027, a Fundacją </w:t>
      </w:r>
      <w:r w:rsidR="008B6B5B" w:rsidRPr="0004582C">
        <w:rPr>
          <w:rFonts w:ascii="Arial" w:eastAsia="Calibri" w:hAnsi="Arial" w:cs="Arial"/>
          <w:sz w:val="24"/>
          <w:szCs w:val="24"/>
        </w:rPr>
        <w:t>RESTART.</w:t>
      </w:r>
    </w:p>
    <w:p w14:paraId="3397A379" w14:textId="1436AD06" w:rsidR="003A6032" w:rsidRPr="0004582C" w:rsidRDefault="00000000" w:rsidP="00BF133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4582C">
        <w:rPr>
          <w:rFonts w:ascii="Arial" w:eastAsia="Calibri" w:hAnsi="Arial" w:cs="Arial"/>
          <w:sz w:val="24"/>
          <w:szCs w:val="24"/>
        </w:rPr>
        <w:t xml:space="preserve">Upoważnienie nr </w:t>
      </w:r>
      <w:r w:rsidR="0004582C" w:rsidRPr="0004582C">
        <w:rPr>
          <w:rFonts w:ascii="Arial" w:eastAsia="Calibri" w:hAnsi="Arial" w:cs="Arial"/>
          <w:sz w:val="24"/>
          <w:szCs w:val="24"/>
        </w:rPr>
        <w:t>105</w:t>
      </w:r>
      <w:r w:rsidRPr="0004582C">
        <w:rPr>
          <w:rFonts w:ascii="Arial" w:eastAsia="Calibri" w:hAnsi="Arial" w:cs="Arial"/>
          <w:sz w:val="24"/>
          <w:szCs w:val="24"/>
        </w:rPr>
        <w:t xml:space="preserve">/2025 do przeprowadzenia kontroli z dnia </w:t>
      </w:r>
      <w:r w:rsidR="0004582C" w:rsidRPr="0004582C">
        <w:rPr>
          <w:rFonts w:ascii="Arial" w:eastAsia="Calibri" w:hAnsi="Arial" w:cs="Arial"/>
          <w:sz w:val="24"/>
          <w:szCs w:val="24"/>
        </w:rPr>
        <w:t>20</w:t>
      </w:r>
      <w:r w:rsidRPr="0004582C">
        <w:rPr>
          <w:rFonts w:ascii="Arial" w:eastAsia="Calibri" w:hAnsi="Arial" w:cs="Arial"/>
          <w:sz w:val="24"/>
          <w:szCs w:val="24"/>
        </w:rPr>
        <w:t>.0</w:t>
      </w:r>
      <w:r w:rsidR="0004582C" w:rsidRPr="0004582C">
        <w:rPr>
          <w:rFonts w:ascii="Arial" w:eastAsia="Calibri" w:hAnsi="Arial" w:cs="Arial"/>
          <w:sz w:val="24"/>
          <w:szCs w:val="24"/>
        </w:rPr>
        <w:t>8</w:t>
      </w:r>
      <w:r w:rsidRPr="0004582C">
        <w:rPr>
          <w:rFonts w:ascii="Arial" w:eastAsia="Calibri" w:hAnsi="Arial" w:cs="Arial"/>
          <w:sz w:val="24"/>
          <w:szCs w:val="24"/>
        </w:rPr>
        <w:t>.2025 r.</w:t>
      </w:r>
    </w:p>
    <w:p w14:paraId="5B671A12" w14:textId="77777777" w:rsidR="003A6032" w:rsidRPr="009D5806" w:rsidRDefault="00000000">
      <w:pPr>
        <w:spacing w:before="350" w:after="70" w:line="276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1D5FF876" w14:textId="0FFAAA85" w:rsidR="003A6032" w:rsidRPr="009D5806" w:rsidRDefault="00000000" w:rsidP="000431F2">
      <w:p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 xml:space="preserve">Sprawdzenie prawidłowości realizacji postanowień umowy nr </w:t>
      </w:r>
      <w:r w:rsidR="003A4D74" w:rsidRPr="009D5806">
        <w:rPr>
          <w:rFonts w:ascii="Arial" w:eastAsia="Calibri" w:hAnsi="Arial" w:cs="Arial"/>
          <w:sz w:val="24"/>
          <w:szCs w:val="24"/>
        </w:rPr>
        <w:t>FESW.09.05-IZ.00-0003/23</w:t>
      </w:r>
      <w:r w:rsidRPr="009D5806">
        <w:rPr>
          <w:rFonts w:ascii="Arial" w:eastAsia="Calibri" w:hAnsi="Arial" w:cs="Arial"/>
          <w:sz w:val="24"/>
          <w:szCs w:val="24"/>
        </w:rPr>
        <w:t xml:space="preserve"> o dofinansowanie projektu pn. „</w:t>
      </w:r>
      <w:r w:rsidR="00A93776" w:rsidRPr="00A93776">
        <w:rPr>
          <w:rFonts w:ascii="Arial" w:eastAsia="Calibri" w:hAnsi="Arial" w:cs="Arial"/>
          <w:sz w:val="24"/>
          <w:szCs w:val="24"/>
        </w:rPr>
        <w:t>Wsparcie działalności 9 Placówek Wsparcia Dziennego w Gminie Oksa</w:t>
      </w:r>
      <w:r w:rsidRPr="009D5806">
        <w:rPr>
          <w:rFonts w:ascii="Arial" w:eastAsia="Calibri" w:hAnsi="Arial" w:cs="Arial"/>
          <w:sz w:val="24"/>
          <w:szCs w:val="24"/>
        </w:rPr>
        <w:t>”.</w:t>
      </w:r>
    </w:p>
    <w:p w14:paraId="05CB8B21" w14:textId="77777777" w:rsidR="003A6032" w:rsidRPr="009D5806" w:rsidRDefault="00000000">
      <w:pPr>
        <w:spacing w:before="360" w:after="70" w:line="276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6CA536AB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Sposób prowadzenia i archiwizacji dokumentacji projektu oraz zapewnienie właściwej ścieżki audytu.</w:t>
      </w:r>
    </w:p>
    <w:p w14:paraId="192F3B7B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44098CD0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lastRenderedPageBreak/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3D6BEB11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Kwalifikowalność wydatków dotyczących personelu projektu.</w:t>
      </w:r>
    </w:p>
    <w:p w14:paraId="7025CD67" w14:textId="600E1E0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Sposób rekrutacji oraz kwalifikowalnoś</w:t>
      </w:r>
      <w:r w:rsidR="004203DD">
        <w:rPr>
          <w:rFonts w:ascii="Arial" w:eastAsia="Calibri" w:hAnsi="Arial" w:cs="Arial"/>
          <w:sz w:val="24"/>
          <w:szCs w:val="24"/>
        </w:rPr>
        <w:t>ć</w:t>
      </w:r>
      <w:r w:rsidRPr="009D5806">
        <w:rPr>
          <w:rFonts w:ascii="Arial" w:eastAsia="Calibri" w:hAnsi="Arial" w:cs="Arial"/>
          <w:sz w:val="24"/>
          <w:szCs w:val="24"/>
        </w:rPr>
        <w:t xml:space="preserve"> uczestników/podmiotów projektu.</w:t>
      </w:r>
    </w:p>
    <w:p w14:paraId="7545EDA3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Prawidłowość rozliczeń finansowych.</w:t>
      </w:r>
    </w:p>
    <w:p w14:paraId="16BA84EC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C8A0B35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Poprawność udzielania pomocy publicznej/pomocy de minimis.</w:t>
      </w:r>
    </w:p>
    <w:p w14:paraId="26DCAFF2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Ochrona danych osobowych.</w:t>
      </w:r>
    </w:p>
    <w:p w14:paraId="7B569986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Prawidłowość realizacji działań informacyjno-promocyjnych.</w:t>
      </w:r>
    </w:p>
    <w:p w14:paraId="444C95E0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Prawidłowość realizacji projektów partnerskich.</w:t>
      </w:r>
    </w:p>
    <w:p w14:paraId="491E974E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Poprawność udzielania zamówień publicznych.</w:t>
      </w:r>
    </w:p>
    <w:p w14:paraId="359F5883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Poprawność stosowania zasady konkurencyjności.</w:t>
      </w:r>
    </w:p>
    <w:p w14:paraId="3D1376E0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Prawidłowość realizowanych form wsparcia.</w:t>
      </w:r>
    </w:p>
    <w:p w14:paraId="2EC44EAF" w14:textId="77777777" w:rsidR="003A6032" w:rsidRPr="009D5806" w:rsidRDefault="00000000" w:rsidP="000431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5806">
        <w:rPr>
          <w:rFonts w:ascii="Arial" w:eastAsia="Calibri" w:hAnsi="Arial" w:cs="Arial"/>
          <w:sz w:val="24"/>
          <w:szCs w:val="24"/>
        </w:rPr>
        <w:t>Utrzymanie trwałości operacji i /lub rezultatu (jeżeli dotyczy).</w:t>
      </w:r>
    </w:p>
    <w:p w14:paraId="19FCB2BE" w14:textId="77777777" w:rsidR="0008501F" w:rsidRPr="00BB5E2C" w:rsidRDefault="0008501F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10270977" w14:textId="77777777" w:rsidR="0008501F" w:rsidRPr="000C023C" w:rsidRDefault="0008501F" w:rsidP="0008501F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C023C">
        <w:rPr>
          <w:rFonts w:ascii="Arial" w:eastAsia="Calibri" w:hAnsi="Arial" w:cs="Arial"/>
          <w:color w:val="000000" w:themeColor="text1"/>
          <w:sz w:val="24"/>
          <w:szCs w:val="24"/>
        </w:rPr>
        <w:t>W trakcie kontroli sprawdzono:</w:t>
      </w:r>
    </w:p>
    <w:p w14:paraId="75C4D3E3" w14:textId="0411049A" w:rsidR="0049672B" w:rsidRPr="000C023C" w:rsidRDefault="0008501F" w:rsidP="0062383E">
      <w:pPr>
        <w:pStyle w:val="Akapitzlist"/>
        <w:numPr>
          <w:ilvl w:val="0"/>
          <w:numId w:val="5"/>
        </w:numPr>
        <w:spacing w:line="360" w:lineRule="auto"/>
        <w:ind w:hanging="218"/>
        <w:rPr>
          <w:rFonts w:ascii="Arial" w:hAnsi="Arial" w:cs="Arial"/>
          <w:sz w:val="24"/>
          <w:szCs w:val="24"/>
        </w:rPr>
      </w:pPr>
      <w:r w:rsidRPr="000C023C">
        <w:rPr>
          <w:rFonts w:ascii="Arial" w:eastAsia="Calibri" w:hAnsi="Arial" w:cs="Arial"/>
          <w:sz w:val="24"/>
          <w:szCs w:val="24"/>
        </w:rPr>
        <w:t>5,</w:t>
      </w:r>
      <w:r w:rsidR="00EA7008" w:rsidRPr="000C023C">
        <w:rPr>
          <w:rFonts w:ascii="Arial" w:eastAsia="Calibri" w:hAnsi="Arial" w:cs="Arial"/>
          <w:sz w:val="24"/>
          <w:szCs w:val="24"/>
        </w:rPr>
        <w:t>45</w:t>
      </w:r>
      <w:r w:rsidRPr="000C023C">
        <w:rPr>
          <w:rFonts w:ascii="Arial" w:eastAsia="Calibri" w:hAnsi="Arial" w:cs="Arial"/>
          <w:sz w:val="24"/>
          <w:szCs w:val="24"/>
        </w:rPr>
        <w:t>% dokumentacji merytorycznej dotyczącej uczestników projektu, tj. 6 osób z</w:t>
      </w:r>
      <w:r w:rsidR="00D75635">
        <w:rPr>
          <w:rFonts w:ascii="Arial" w:eastAsia="Calibri" w:hAnsi="Arial" w:cs="Arial"/>
          <w:sz w:val="24"/>
          <w:szCs w:val="24"/>
        </w:rPr>
        <w:t>e</w:t>
      </w:r>
      <w:r w:rsidRPr="000C023C">
        <w:rPr>
          <w:rFonts w:ascii="Arial" w:eastAsia="Calibri" w:hAnsi="Arial" w:cs="Arial"/>
          <w:sz w:val="24"/>
          <w:szCs w:val="24"/>
        </w:rPr>
        <w:t xml:space="preserve"> 11</w:t>
      </w:r>
      <w:r w:rsidR="00EA7008" w:rsidRPr="000C023C">
        <w:rPr>
          <w:rFonts w:ascii="Arial" w:eastAsia="Calibri" w:hAnsi="Arial" w:cs="Arial"/>
          <w:sz w:val="24"/>
          <w:szCs w:val="24"/>
        </w:rPr>
        <w:t>0</w:t>
      </w:r>
      <w:r w:rsidRPr="000C023C">
        <w:rPr>
          <w:rFonts w:ascii="Arial" w:eastAsia="Calibri" w:hAnsi="Arial" w:cs="Arial"/>
          <w:sz w:val="24"/>
          <w:szCs w:val="24"/>
        </w:rPr>
        <w:t xml:space="preserve">, </w:t>
      </w:r>
    </w:p>
    <w:p w14:paraId="4C4E0BB6" w14:textId="41CBC327" w:rsidR="00F10BE1" w:rsidRPr="000C023C" w:rsidRDefault="00E2061A" w:rsidP="0049672B">
      <w:pPr>
        <w:pStyle w:val="Akapitzlist"/>
        <w:numPr>
          <w:ilvl w:val="0"/>
          <w:numId w:val="5"/>
        </w:numPr>
        <w:spacing w:line="360" w:lineRule="auto"/>
        <w:ind w:hanging="218"/>
        <w:rPr>
          <w:rFonts w:ascii="Arial" w:hAnsi="Arial" w:cs="Arial"/>
          <w:sz w:val="24"/>
          <w:szCs w:val="24"/>
        </w:rPr>
      </w:pPr>
      <w:r w:rsidRPr="003615C6">
        <w:rPr>
          <w:rFonts w:ascii="Arial" w:hAnsi="Arial" w:cs="Arial"/>
          <w:sz w:val="24"/>
          <w:szCs w:val="24"/>
        </w:rPr>
        <w:t>25</w:t>
      </w:r>
      <w:r w:rsidR="00F10BE1" w:rsidRPr="003615C6">
        <w:rPr>
          <w:rFonts w:ascii="Arial" w:hAnsi="Arial" w:cs="Arial"/>
          <w:sz w:val="24"/>
          <w:szCs w:val="24"/>
        </w:rPr>
        <w:t xml:space="preserve">,00% dokumentacji merytorycznej dotyczącej zamówień publicznych, </w:t>
      </w:r>
      <w:r w:rsidR="00F10BE1" w:rsidRPr="000C023C">
        <w:rPr>
          <w:rFonts w:ascii="Arial" w:hAnsi="Arial" w:cs="Arial"/>
          <w:sz w:val="24"/>
          <w:szCs w:val="24"/>
        </w:rPr>
        <w:t xml:space="preserve">udzielanych zgodnie z ustawą Prawo zamówień publicznych, tj. 1 zamówienie z </w:t>
      </w:r>
      <w:r w:rsidRPr="000C023C">
        <w:rPr>
          <w:rFonts w:ascii="Arial" w:hAnsi="Arial" w:cs="Arial"/>
          <w:sz w:val="24"/>
          <w:szCs w:val="24"/>
        </w:rPr>
        <w:t>4</w:t>
      </w:r>
      <w:r w:rsidR="00F10BE1" w:rsidRPr="000C023C">
        <w:rPr>
          <w:rFonts w:ascii="Arial" w:hAnsi="Arial" w:cs="Arial"/>
          <w:sz w:val="24"/>
          <w:szCs w:val="24"/>
        </w:rPr>
        <w:t>,</w:t>
      </w:r>
    </w:p>
    <w:p w14:paraId="15D7B375" w14:textId="30379D91" w:rsidR="0008501F" w:rsidRPr="000C023C" w:rsidRDefault="002F44FA" w:rsidP="0049672B">
      <w:pPr>
        <w:pStyle w:val="Akapitzlist"/>
        <w:numPr>
          <w:ilvl w:val="0"/>
          <w:numId w:val="5"/>
        </w:numPr>
        <w:spacing w:line="360" w:lineRule="auto"/>
        <w:ind w:hanging="218"/>
        <w:rPr>
          <w:rFonts w:ascii="Arial" w:hAnsi="Arial" w:cs="Arial"/>
          <w:sz w:val="24"/>
          <w:szCs w:val="24"/>
        </w:rPr>
      </w:pPr>
      <w:r w:rsidRPr="000C023C">
        <w:rPr>
          <w:rFonts w:ascii="Arial" w:eastAsia="Calibri" w:hAnsi="Arial" w:cs="Arial"/>
          <w:color w:val="000000" w:themeColor="text1"/>
          <w:sz w:val="24"/>
          <w:szCs w:val="24"/>
        </w:rPr>
        <w:t>33</w:t>
      </w:r>
      <w:r w:rsidR="008F6686" w:rsidRPr="000C023C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C023C">
        <w:rPr>
          <w:rFonts w:ascii="Arial" w:eastAsia="Calibri" w:hAnsi="Arial" w:cs="Arial"/>
          <w:color w:val="000000" w:themeColor="text1"/>
          <w:sz w:val="24"/>
          <w:szCs w:val="24"/>
        </w:rPr>
        <w:t>33</w:t>
      </w:r>
      <w:r w:rsidR="0008501F" w:rsidRPr="000C023C">
        <w:rPr>
          <w:rFonts w:ascii="Arial" w:eastAsia="Calibri" w:hAnsi="Arial" w:cs="Arial"/>
          <w:color w:val="000000" w:themeColor="text1"/>
          <w:sz w:val="24"/>
          <w:szCs w:val="24"/>
        </w:rPr>
        <w:t xml:space="preserve">% dokumentacji merytorycznej dotyczącej poprawności stosowania zasady konkurencyjności, tj. 1 zamówienie z </w:t>
      </w:r>
      <w:r w:rsidRPr="000C023C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F10BE1" w:rsidRPr="000C023C">
        <w:rPr>
          <w:rFonts w:ascii="Arial" w:eastAsia="Calibri" w:hAnsi="Arial" w:cs="Arial"/>
          <w:color w:val="000000" w:themeColor="text1"/>
          <w:sz w:val="24"/>
          <w:szCs w:val="24"/>
        </w:rPr>
        <w:t>,</w:t>
      </w:r>
    </w:p>
    <w:p w14:paraId="0D192926" w14:textId="42316310" w:rsidR="00F10BE1" w:rsidRPr="00400B97" w:rsidRDefault="00E2061A" w:rsidP="0049672B">
      <w:pPr>
        <w:pStyle w:val="Akapitzlist"/>
        <w:numPr>
          <w:ilvl w:val="0"/>
          <w:numId w:val="5"/>
        </w:numPr>
        <w:spacing w:line="360" w:lineRule="auto"/>
        <w:ind w:hanging="218"/>
        <w:rPr>
          <w:rFonts w:ascii="Arial" w:hAnsi="Arial" w:cs="Arial"/>
          <w:sz w:val="24"/>
          <w:szCs w:val="24"/>
        </w:rPr>
      </w:pPr>
      <w:r w:rsidRPr="00E2061A">
        <w:rPr>
          <w:rFonts w:ascii="Arial" w:eastAsia="Calibri" w:hAnsi="Arial" w:cs="Arial"/>
          <w:sz w:val="24"/>
          <w:szCs w:val="24"/>
        </w:rPr>
        <w:t>11</w:t>
      </w:r>
      <w:r w:rsidR="00F10BE1" w:rsidRPr="00E2061A">
        <w:rPr>
          <w:rFonts w:ascii="Arial" w:eastAsia="Calibri" w:hAnsi="Arial" w:cs="Arial"/>
          <w:sz w:val="24"/>
          <w:szCs w:val="24"/>
        </w:rPr>
        <w:t>,</w:t>
      </w:r>
      <w:r w:rsidRPr="00E2061A">
        <w:rPr>
          <w:rFonts w:ascii="Arial" w:eastAsia="Calibri" w:hAnsi="Arial" w:cs="Arial"/>
          <w:sz w:val="24"/>
          <w:szCs w:val="24"/>
        </w:rPr>
        <w:t>54</w:t>
      </w:r>
      <w:r w:rsidR="00F10BE1" w:rsidRPr="00E2061A">
        <w:rPr>
          <w:rFonts w:ascii="Arial" w:eastAsia="Calibri" w:hAnsi="Arial" w:cs="Arial"/>
          <w:sz w:val="24"/>
          <w:szCs w:val="24"/>
        </w:rPr>
        <w:t>% dokumentacji merytorycznej dotyczącej wniesionego do projektu wkładu własnego, tj. 3 dokumenty z 26</w:t>
      </w:r>
      <w:r w:rsidR="00400B97">
        <w:rPr>
          <w:rFonts w:ascii="Arial" w:eastAsia="Calibri" w:hAnsi="Arial" w:cs="Arial"/>
          <w:sz w:val="24"/>
          <w:szCs w:val="24"/>
        </w:rPr>
        <w:t>,</w:t>
      </w:r>
    </w:p>
    <w:p w14:paraId="0F0C42FC" w14:textId="10D8038B" w:rsidR="0008501F" w:rsidRPr="00400B97" w:rsidRDefault="00400B97" w:rsidP="00400B97">
      <w:pPr>
        <w:spacing w:line="360" w:lineRule="auto"/>
        <w:rPr>
          <w:rFonts w:ascii="Arial" w:hAnsi="Arial" w:cs="Arial"/>
          <w:sz w:val="24"/>
          <w:szCs w:val="24"/>
        </w:rPr>
      </w:pPr>
      <w:r w:rsidRPr="00400B97">
        <w:rPr>
          <w:rFonts w:ascii="Arial" w:hAnsi="Arial" w:cs="Arial"/>
          <w:sz w:val="24"/>
          <w:szCs w:val="24"/>
        </w:rPr>
        <w:t>gdzie zastosowano metodę doboru prostego losowego</w:t>
      </w:r>
      <w:r>
        <w:rPr>
          <w:rFonts w:ascii="Arial" w:hAnsi="Arial" w:cs="Arial"/>
          <w:sz w:val="24"/>
          <w:szCs w:val="24"/>
        </w:rPr>
        <w:t>,</w:t>
      </w:r>
    </w:p>
    <w:p w14:paraId="381F04AB" w14:textId="665B4B1B" w:rsidR="00F237A9" w:rsidRPr="00437CE3" w:rsidRDefault="00F237A9" w:rsidP="003E1542">
      <w:pPr>
        <w:pStyle w:val="Akapitzlist"/>
        <w:numPr>
          <w:ilvl w:val="0"/>
          <w:numId w:val="5"/>
        </w:numPr>
        <w:spacing w:line="360" w:lineRule="auto"/>
        <w:ind w:hanging="218"/>
        <w:rPr>
          <w:rFonts w:ascii="Arial" w:hAnsi="Arial" w:cs="Arial"/>
          <w:sz w:val="24"/>
          <w:szCs w:val="24"/>
        </w:rPr>
      </w:pPr>
      <w:r w:rsidRPr="002E0AE5">
        <w:rPr>
          <w:rFonts w:ascii="Arial" w:eastAsia="Calibri" w:hAnsi="Arial" w:cs="Arial"/>
          <w:sz w:val="24"/>
          <w:szCs w:val="24"/>
        </w:rPr>
        <w:t xml:space="preserve">30,00% merytorycznej </w:t>
      </w:r>
      <w:r w:rsidRPr="00437CE3">
        <w:rPr>
          <w:rFonts w:ascii="Arial" w:eastAsia="Calibri" w:hAnsi="Arial" w:cs="Arial"/>
          <w:sz w:val="24"/>
          <w:szCs w:val="24"/>
        </w:rPr>
        <w:t xml:space="preserve">dokumentacji finansowej, wynikającej z zatwierdzonego wniosku o płatność nr </w:t>
      </w:r>
      <w:r w:rsidR="003A4D74" w:rsidRPr="00437CE3">
        <w:rPr>
          <w:rFonts w:ascii="Arial" w:eastAsia="Calibri" w:hAnsi="Arial" w:cs="Arial"/>
          <w:sz w:val="24"/>
          <w:szCs w:val="24"/>
        </w:rPr>
        <w:t>FESW.09.05-IZ.00-0003/23</w:t>
      </w:r>
      <w:r w:rsidRPr="00437CE3">
        <w:rPr>
          <w:rFonts w:ascii="Arial" w:eastAsia="Calibri" w:hAnsi="Arial" w:cs="Arial"/>
          <w:sz w:val="24"/>
          <w:szCs w:val="24"/>
        </w:rPr>
        <w:t>-007 za okres od 2025-01-01 do 2025-03-31, (tj. 3 dokumenty z 1</w:t>
      </w:r>
      <w:r w:rsidR="00605A46" w:rsidRPr="00437CE3">
        <w:rPr>
          <w:rFonts w:ascii="Arial" w:eastAsia="Calibri" w:hAnsi="Arial" w:cs="Arial"/>
          <w:sz w:val="24"/>
          <w:szCs w:val="24"/>
        </w:rPr>
        <w:t>0</w:t>
      </w:r>
      <w:r w:rsidRPr="00437CE3">
        <w:rPr>
          <w:rFonts w:ascii="Arial" w:eastAsia="Calibri" w:hAnsi="Arial" w:cs="Arial"/>
          <w:sz w:val="24"/>
          <w:szCs w:val="24"/>
        </w:rPr>
        <w:t>),</w:t>
      </w:r>
      <w:r w:rsidR="00861CD3" w:rsidRPr="00437CE3">
        <w:rPr>
          <w:rFonts w:ascii="Arial" w:eastAsia="Calibri" w:hAnsi="Arial" w:cs="Arial"/>
          <w:sz w:val="24"/>
          <w:szCs w:val="24"/>
        </w:rPr>
        <w:t xml:space="preserve"> </w:t>
      </w:r>
    </w:p>
    <w:p w14:paraId="149A774F" w14:textId="62AB7793" w:rsidR="003A6032" w:rsidRPr="00400B97" w:rsidRDefault="00605A46" w:rsidP="003E1542">
      <w:pPr>
        <w:pStyle w:val="Akapitzlist"/>
        <w:numPr>
          <w:ilvl w:val="0"/>
          <w:numId w:val="5"/>
        </w:numPr>
        <w:spacing w:line="360" w:lineRule="auto"/>
        <w:ind w:hanging="218"/>
        <w:rPr>
          <w:rFonts w:ascii="Arial" w:hAnsi="Arial" w:cs="Arial"/>
          <w:sz w:val="24"/>
          <w:szCs w:val="24"/>
        </w:rPr>
      </w:pPr>
      <w:r w:rsidRPr="00437CE3">
        <w:rPr>
          <w:rFonts w:ascii="Arial" w:eastAsia="Calibri" w:hAnsi="Arial" w:cs="Arial"/>
          <w:sz w:val="24"/>
          <w:szCs w:val="24"/>
        </w:rPr>
        <w:lastRenderedPageBreak/>
        <w:t>14</w:t>
      </w:r>
      <w:r w:rsidR="00F237A9" w:rsidRPr="00437CE3">
        <w:rPr>
          <w:rFonts w:ascii="Arial" w:eastAsia="Calibri" w:hAnsi="Arial" w:cs="Arial"/>
          <w:sz w:val="24"/>
          <w:szCs w:val="24"/>
        </w:rPr>
        <w:t>,</w:t>
      </w:r>
      <w:r w:rsidRPr="00437CE3">
        <w:rPr>
          <w:rFonts w:ascii="Arial" w:eastAsia="Calibri" w:hAnsi="Arial" w:cs="Arial"/>
          <w:sz w:val="24"/>
          <w:szCs w:val="24"/>
        </w:rPr>
        <w:t>29</w:t>
      </w:r>
      <w:r w:rsidR="00F237A9" w:rsidRPr="00437CE3">
        <w:rPr>
          <w:rFonts w:ascii="Arial" w:eastAsia="Calibri" w:hAnsi="Arial" w:cs="Arial"/>
          <w:sz w:val="24"/>
          <w:szCs w:val="24"/>
        </w:rPr>
        <w:t>% merytorycznej dokumentacji finansowej, wynikającej z zatwierdzonego wniosku o płatność nr FESW.09.05-IZ.00-0003/23-00</w:t>
      </w:r>
      <w:r w:rsidRPr="00437CE3">
        <w:rPr>
          <w:rFonts w:ascii="Arial" w:eastAsia="Calibri" w:hAnsi="Arial" w:cs="Arial"/>
          <w:sz w:val="24"/>
          <w:szCs w:val="24"/>
        </w:rPr>
        <w:t>8</w:t>
      </w:r>
      <w:r w:rsidR="00F237A9" w:rsidRPr="00437CE3">
        <w:rPr>
          <w:rFonts w:ascii="Arial" w:eastAsia="Calibri" w:hAnsi="Arial" w:cs="Arial"/>
          <w:sz w:val="24"/>
          <w:szCs w:val="24"/>
        </w:rPr>
        <w:t xml:space="preserve"> za okres od 2025-0</w:t>
      </w:r>
      <w:r w:rsidRPr="00437CE3">
        <w:rPr>
          <w:rFonts w:ascii="Arial" w:eastAsia="Calibri" w:hAnsi="Arial" w:cs="Arial"/>
          <w:sz w:val="24"/>
          <w:szCs w:val="24"/>
        </w:rPr>
        <w:t>4</w:t>
      </w:r>
      <w:r w:rsidR="00F237A9" w:rsidRPr="00437CE3">
        <w:rPr>
          <w:rFonts w:ascii="Arial" w:eastAsia="Calibri" w:hAnsi="Arial" w:cs="Arial"/>
          <w:sz w:val="24"/>
          <w:szCs w:val="24"/>
        </w:rPr>
        <w:t>-01 do 2025-0</w:t>
      </w:r>
      <w:r w:rsidRPr="00437CE3">
        <w:rPr>
          <w:rFonts w:ascii="Arial" w:eastAsia="Calibri" w:hAnsi="Arial" w:cs="Arial"/>
          <w:sz w:val="24"/>
          <w:szCs w:val="24"/>
        </w:rPr>
        <w:t>6</w:t>
      </w:r>
      <w:r w:rsidR="00F237A9" w:rsidRPr="00437CE3">
        <w:rPr>
          <w:rFonts w:ascii="Arial" w:eastAsia="Calibri" w:hAnsi="Arial" w:cs="Arial"/>
          <w:sz w:val="24"/>
          <w:szCs w:val="24"/>
        </w:rPr>
        <w:t>-3</w:t>
      </w:r>
      <w:r w:rsidRPr="00437CE3">
        <w:rPr>
          <w:rFonts w:ascii="Arial" w:eastAsia="Calibri" w:hAnsi="Arial" w:cs="Arial"/>
          <w:sz w:val="24"/>
          <w:szCs w:val="24"/>
        </w:rPr>
        <w:t>0</w:t>
      </w:r>
      <w:r w:rsidR="00F237A9" w:rsidRPr="00437CE3">
        <w:rPr>
          <w:rFonts w:ascii="Arial" w:eastAsia="Calibri" w:hAnsi="Arial" w:cs="Arial"/>
          <w:sz w:val="24"/>
          <w:szCs w:val="24"/>
        </w:rPr>
        <w:t>, (tj. 3 dokumenty z 2</w:t>
      </w:r>
      <w:r w:rsidRPr="00437CE3">
        <w:rPr>
          <w:rFonts w:ascii="Arial" w:eastAsia="Calibri" w:hAnsi="Arial" w:cs="Arial"/>
          <w:sz w:val="24"/>
          <w:szCs w:val="24"/>
        </w:rPr>
        <w:t>1</w:t>
      </w:r>
      <w:r w:rsidR="00F237A9" w:rsidRPr="00437CE3">
        <w:rPr>
          <w:rFonts w:ascii="Arial" w:eastAsia="Calibri" w:hAnsi="Arial" w:cs="Arial"/>
          <w:sz w:val="24"/>
          <w:szCs w:val="24"/>
        </w:rPr>
        <w:t>)</w:t>
      </w:r>
      <w:r w:rsidR="00400B97">
        <w:rPr>
          <w:rFonts w:ascii="Arial" w:eastAsia="Calibri" w:hAnsi="Arial" w:cs="Arial"/>
          <w:sz w:val="24"/>
          <w:szCs w:val="24"/>
        </w:rPr>
        <w:t>,</w:t>
      </w:r>
    </w:p>
    <w:p w14:paraId="7E01F86A" w14:textId="70C48679" w:rsidR="00400B97" w:rsidRPr="00400B97" w:rsidRDefault="00400B97" w:rsidP="001A1BB9">
      <w:pPr>
        <w:spacing w:line="360" w:lineRule="auto"/>
        <w:rPr>
          <w:rFonts w:ascii="Arial" w:hAnsi="Arial" w:cs="Arial"/>
          <w:sz w:val="24"/>
          <w:szCs w:val="24"/>
        </w:rPr>
      </w:pPr>
      <w:r w:rsidRPr="00400B97">
        <w:rPr>
          <w:rFonts w:ascii="Arial" w:hAnsi="Arial" w:cs="Arial"/>
          <w:sz w:val="24"/>
          <w:szCs w:val="24"/>
        </w:rPr>
        <w:t>z zastosowaniem doboru próby z</w:t>
      </w:r>
      <w:r w:rsidR="001A1BB9">
        <w:rPr>
          <w:rFonts w:ascii="Arial" w:hAnsi="Arial" w:cs="Arial"/>
          <w:sz w:val="24"/>
          <w:szCs w:val="24"/>
        </w:rPr>
        <w:t xml:space="preserve"> </w:t>
      </w:r>
      <w:r w:rsidRPr="00400B97">
        <w:rPr>
          <w:rFonts w:ascii="Arial" w:hAnsi="Arial" w:cs="Arial"/>
          <w:sz w:val="24"/>
          <w:szCs w:val="24"/>
        </w:rPr>
        <w:t>prawdopodobieństwem proporcjonalnym do wielkości elementów (dobór próby na podstawie jednostki monetarnej – Monetary Unit Sampling MUS).</w:t>
      </w:r>
    </w:p>
    <w:p w14:paraId="04DFBF42" w14:textId="77777777" w:rsidR="003A6032" w:rsidRPr="00A37EFB" w:rsidRDefault="00000000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A37EFB">
        <w:rPr>
          <w:rFonts w:ascii="Arial" w:eastAsia="Calibri" w:hAnsi="Arial" w:cs="Arial"/>
          <w:b/>
          <w:bCs/>
          <w:sz w:val="24"/>
          <w:szCs w:val="24"/>
        </w:rPr>
        <w:t>5. Ustalenia i zalecenia pokontrolne</w:t>
      </w:r>
    </w:p>
    <w:p w14:paraId="16B90B3D" w14:textId="77777777" w:rsidR="003268E2" w:rsidRPr="00A37EFB" w:rsidRDefault="00000000" w:rsidP="003268E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37EFB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1.1 Archiwizacja</w:t>
      </w:r>
      <w:r w:rsidRPr="00A37EFB">
        <w:rPr>
          <w:rFonts w:ascii="Arial" w:eastAsia="Calibri" w:hAnsi="Arial" w:cs="Arial"/>
          <w:sz w:val="24"/>
          <w:szCs w:val="24"/>
        </w:rPr>
        <w:br/>
      </w:r>
      <w:r w:rsidR="003268E2" w:rsidRPr="00A37EFB">
        <w:rPr>
          <w:rFonts w:ascii="Arial" w:eastAsia="Calibri" w:hAnsi="Arial" w:cs="Arial"/>
          <w:b/>
          <w:bCs/>
          <w:sz w:val="24"/>
          <w:szCs w:val="24"/>
        </w:rPr>
        <w:t>Sposób prowadzenia i archiwizacji dokumentacji projektu oraz zapewnienia właściwej ścieżki audytu.</w:t>
      </w:r>
    </w:p>
    <w:p w14:paraId="62D235E1" w14:textId="77777777" w:rsidR="00610302" w:rsidRPr="004C1FCD" w:rsidRDefault="00000000" w:rsidP="003268E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C1FCD">
        <w:rPr>
          <w:rFonts w:ascii="Arial" w:eastAsia="Calibri" w:hAnsi="Arial" w:cs="Arial"/>
          <w:sz w:val="24"/>
          <w:szCs w:val="24"/>
        </w:rPr>
        <w:t xml:space="preserve">Dokumentacja dotycząca projektu gromadzona była w segregatorach prowadzonych oddzielnie dla rodzaju spraw oraz przechowywana w sposób zapewniający dostępność, poufność i bezpieczeństwo. </w:t>
      </w:r>
      <w:r w:rsidR="00610302" w:rsidRPr="004C1FCD">
        <w:rPr>
          <w:rFonts w:ascii="Arial" w:eastAsia="Calibri" w:hAnsi="Arial" w:cs="Arial"/>
          <w:sz w:val="24"/>
          <w:szCs w:val="24"/>
        </w:rPr>
        <w:t>Dokumentacja merytoryczna oraz finansowo-księgowa projektu przechowywana była w jednostkach:</w:t>
      </w:r>
    </w:p>
    <w:p w14:paraId="0FC909B9" w14:textId="1566D6FE" w:rsidR="00D0759D" w:rsidRPr="004C1FCD" w:rsidRDefault="008F717B" w:rsidP="00D0759D">
      <w:pPr>
        <w:pStyle w:val="Akapitzlist"/>
        <w:numPr>
          <w:ilvl w:val="0"/>
          <w:numId w:val="3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C1FCD">
        <w:rPr>
          <w:rFonts w:ascii="Arial" w:eastAsia="Calibri" w:hAnsi="Arial" w:cs="Arial"/>
          <w:sz w:val="24"/>
          <w:szCs w:val="24"/>
        </w:rPr>
        <w:t>F</w:t>
      </w:r>
      <w:r w:rsidR="00D0759D" w:rsidRPr="004C1FCD">
        <w:rPr>
          <w:rFonts w:ascii="Arial" w:eastAsia="Calibri" w:hAnsi="Arial" w:cs="Arial"/>
          <w:sz w:val="24"/>
          <w:szCs w:val="24"/>
        </w:rPr>
        <w:t>undacja</w:t>
      </w:r>
      <w:r w:rsidRPr="004C1FCD">
        <w:rPr>
          <w:rFonts w:ascii="Arial" w:eastAsia="Calibri" w:hAnsi="Arial" w:cs="Arial"/>
          <w:sz w:val="24"/>
          <w:szCs w:val="24"/>
        </w:rPr>
        <w:t xml:space="preserve"> RESTART</w:t>
      </w:r>
      <w:r w:rsidR="00D54D35" w:rsidRPr="004C1FCD">
        <w:rPr>
          <w:rFonts w:ascii="Arial" w:eastAsia="Calibri" w:hAnsi="Arial" w:cs="Arial"/>
          <w:sz w:val="24"/>
          <w:szCs w:val="24"/>
        </w:rPr>
        <w:t xml:space="preserve">, </w:t>
      </w:r>
      <w:r w:rsidRPr="004C1FCD">
        <w:rPr>
          <w:rFonts w:ascii="Arial" w:eastAsia="Calibri" w:hAnsi="Arial" w:cs="Arial"/>
          <w:sz w:val="24"/>
          <w:szCs w:val="24"/>
        </w:rPr>
        <w:t>ul. Wesoła 51/214, 25-363 Kielce</w:t>
      </w:r>
      <w:r w:rsidR="00D54D35" w:rsidRPr="004C1FCD">
        <w:rPr>
          <w:rFonts w:ascii="Arial" w:eastAsia="Calibri" w:hAnsi="Arial" w:cs="Arial"/>
          <w:sz w:val="24"/>
          <w:szCs w:val="24"/>
        </w:rPr>
        <w:t>,</w:t>
      </w:r>
    </w:p>
    <w:p w14:paraId="1670D5CC" w14:textId="53452FF7" w:rsidR="008F717B" w:rsidRPr="00594B36" w:rsidRDefault="008F717B" w:rsidP="00D0759D">
      <w:pPr>
        <w:pStyle w:val="Akapitzlist"/>
        <w:numPr>
          <w:ilvl w:val="0"/>
          <w:numId w:val="3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594B36">
        <w:rPr>
          <w:rFonts w:ascii="Arial" w:eastAsia="Calibri" w:hAnsi="Arial" w:cs="Arial"/>
          <w:sz w:val="24"/>
          <w:szCs w:val="24"/>
        </w:rPr>
        <w:t>Gmina Oksa/Gminny Ośrodek Pomocy Społecznej w Oksie</w:t>
      </w:r>
      <w:r w:rsidR="00D54D35" w:rsidRPr="00594B36">
        <w:rPr>
          <w:rFonts w:ascii="Arial" w:eastAsia="Calibri" w:hAnsi="Arial" w:cs="Arial"/>
          <w:sz w:val="24"/>
          <w:szCs w:val="24"/>
        </w:rPr>
        <w:t xml:space="preserve">, </w:t>
      </w:r>
      <w:r w:rsidRPr="00594B36">
        <w:rPr>
          <w:rFonts w:ascii="Arial" w:eastAsia="Calibri" w:hAnsi="Arial" w:cs="Arial"/>
          <w:sz w:val="24"/>
          <w:szCs w:val="24"/>
        </w:rPr>
        <w:t xml:space="preserve">ul. Włoszczowska 22, 28-363 Oksa. </w:t>
      </w:r>
    </w:p>
    <w:p w14:paraId="53F0E8D8" w14:textId="67B7EFA1" w:rsidR="00C407BC" w:rsidRPr="008F717B" w:rsidRDefault="00000000" w:rsidP="008F717B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594B36">
        <w:rPr>
          <w:rFonts w:ascii="Arial" w:eastAsia="Calibri" w:hAnsi="Arial" w:cs="Arial"/>
          <w:sz w:val="24"/>
          <w:szCs w:val="24"/>
        </w:rPr>
        <w:t xml:space="preserve">Beneficjent </w:t>
      </w:r>
      <w:r w:rsidR="0063677A" w:rsidRPr="00594B36">
        <w:rPr>
          <w:rFonts w:ascii="Arial" w:eastAsia="Calibri" w:hAnsi="Arial" w:cs="Arial"/>
          <w:sz w:val="24"/>
          <w:szCs w:val="24"/>
        </w:rPr>
        <w:t xml:space="preserve">oraz Partner </w:t>
      </w:r>
      <w:r w:rsidRPr="00594B36">
        <w:rPr>
          <w:rFonts w:ascii="Arial" w:eastAsia="Calibri" w:hAnsi="Arial" w:cs="Arial"/>
          <w:sz w:val="24"/>
          <w:szCs w:val="24"/>
        </w:rPr>
        <w:t>udokumentowa</w:t>
      </w:r>
      <w:r w:rsidR="0063677A" w:rsidRPr="00594B36">
        <w:rPr>
          <w:rFonts w:ascii="Arial" w:eastAsia="Calibri" w:hAnsi="Arial" w:cs="Arial"/>
          <w:sz w:val="24"/>
          <w:szCs w:val="24"/>
        </w:rPr>
        <w:t>li</w:t>
      </w:r>
      <w:r w:rsidRPr="00594B36">
        <w:rPr>
          <w:rFonts w:ascii="Arial" w:eastAsia="Calibri" w:hAnsi="Arial" w:cs="Arial"/>
          <w:sz w:val="24"/>
          <w:szCs w:val="24"/>
        </w:rPr>
        <w:t xml:space="preserve"> poszczególne obszary realizowanego projektu w sposób pozwalający na prześledzenie ścieżki audytu i jej ocenę.</w:t>
      </w:r>
      <w:r w:rsidRPr="00594B36">
        <w:rPr>
          <w:rFonts w:ascii="Arial" w:eastAsia="Calibri" w:hAnsi="Arial" w:cs="Arial"/>
          <w:b/>
          <w:bCs/>
          <w:sz w:val="24"/>
          <w:szCs w:val="24"/>
        </w:rPr>
        <w:br/>
        <w:t>Ustalenie finansowe</w:t>
      </w:r>
      <w:r w:rsidRPr="008F717B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Pr="008F717B">
        <w:rPr>
          <w:rFonts w:ascii="Arial" w:eastAsia="Calibri" w:hAnsi="Arial" w:cs="Arial"/>
          <w:sz w:val="24"/>
          <w:szCs w:val="24"/>
        </w:rPr>
        <w:t>Nie</w:t>
      </w:r>
      <w:r w:rsidRPr="008F717B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8F717B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8F717B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1.1: </w:t>
      </w:r>
      <w:r w:rsidRPr="008F717B">
        <w:rPr>
          <w:rFonts w:ascii="Arial" w:eastAsia="Calibri" w:hAnsi="Arial" w:cs="Arial"/>
          <w:sz w:val="24"/>
          <w:szCs w:val="24"/>
        </w:rPr>
        <w:t>Brak</w:t>
      </w:r>
      <w:r w:rsidRPr="008F717B">
        <w:rPr>
          <w:rFonts w:ascii="Arial" w:eastAsia="Calibri" w:hAnsi="Arial" w:cs="Arial"/>
          <w:sz w:val="24"/>
          <w:szCs w:val="24"/>
          <w:highlight w:val="yellow"/>
        </w:rPr>
        <w:br/>
      </w:r>
      <w:r w:rsidRPr="008F717B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8F717B">
        <w:rPr>
          <w:rFonts w:ascii="Arial" w:eastAsia="Calibri" w:hAnsi="Arial" w:cs="Arial"/>
          <w:b/>
          <w:bCs/>
          <w:sz w:val="24"/>
          <w:szCs w:val="24"/>
          <w:u w:val="single"/>
        </w:rPr>
        <w:t>Ustalenie nr 2.1 Postęp rzeczowy</w:t>
      </w:r>
      <w:r w:rsidRPr="008F717B">
        <w:rPr>
          <w:rFonts w:ascii="Arial" w:eastAsia="Calibri" w:hAnsi="Arial" w:cs="Arial"/>
          <w:sz w:val="24"/>
          <w:szCs w:val="24"/>
        </w:rPr>
        <w:br/>
      </w:r>
      <w:r w:rsidR="00C407BC" w:rsidRPr="008F717B">
        <w:rPr>
          <w:rFonts w:ascii="Arial" w:eastAsia="Calibri" w:hAnsi="Arial" w:cs="Arial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5C217D76" w14:textId="1E3B8D89" w:rsidR="00C34C24" w:rsidRPr="00BB5E2C" w:rsidRDefault="00000000" w:rsidP="00E36BEA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304073">
        <w:rPr>
          <w:rFonts w:ascii="Arial" w:eastAsia="Calibri" w:hAnsi="Arial" w:cs="Arial"/>
          <w:sz w:val="24"/>
          <w:szCs w:val="24"/>
        </w:rPr>
        <w:t>Dane przekazane w kontrolowany</w:t>
      </w:r>
      <w:r w:rsidR="00A37EFB" w:rsidRPr="00304073">
        <w:rPr>
          <w:rFonts w:ascii="Arial" w:eastAsia="Calibri" w:hAnsi="Arial" w:cs="Arial"/>
          <w:sz w:val="24"/>
          <w:szCs w:val="24"/>
        </w:rPr>
        <w:t>ch</w:t>
      </w:r>
      <w:r w:rsidRPr="00304073">
        <w:rPr>
          <w:rFonts w:ascii="Arial" w:eastAsia="Calibri" w:hAnsi="Arial" w:cs="Arial"/>
          <w:sz w:val="24"/>
          <w:szCs w:val="24"/>
        </w:rPr>
        <w:t xml:space="preserve"> wniosk</w:t>
      </w:r>
      <w:r w:rsidR="00A37EFB" w:rsidRPr="00304073">
        <w:rPr>
          <w:rFonts w:ascii="Arial" w:eastAsia="Calibri" w:hAnsi="Arial" w:cs="Arial"/>
          <w:sz w:val="24"/>
          <w:szCs w:val="24"/>
        </w:rPr>
        <w:t>ach</w:t>
      </w:r>
      <w:r w:rsidRPr="00304073">
        <w:rPr>
          <w:rFonts w:ascii="Arial" w:eastAsia="Calibri" w:hAnsi="Arial" w:cs="Arial"/>
          <w:sz w:val="24"/>
          <w:szCs w:val="24"/>
        </w:rPr>
        <w:t xml:space="preserve"> o płatność nr</w:t>
      </w:r>
      <w:r w:rsidR="00A37EFB" w:rsidRPr="00304073">
        <w:rPr>
          <w:rFonts w:ascii="Arial" w:eastAsia="Calibri" w:hAnsi="Arial" w:cs="Arial"/>
          <w:sz w:val="24"/>
          <w:szCs w:val="24"/>
        </w:rPr>
        <w:t>:</w:t>
      </w:r>
      <w:r w:rsidRPr="00304073">
        <w:rPr>
          <w:rFonts w:ascii="Arial" w:eastAsia="Calibri" w:hAnsi="Arial" w:cs="Arial"/>
          <w:sz w:val="24"/>
          <w:szCs w:val="24"/>
        </w:rPr>
        <w:t xml:space="preserve"> </w:t>
      </w:r>
      <w:r w:rsidR="00A37EFB" w:rsidRPr="00304073">
        <w:rPr>
          <w:rFonts w:ascii="Arial" w:eastAsia="Calibri" w:hAnsi="Arial" w:cs="Arial"/>
          <w:sz w:val="24"/>
          <w:szCs w:val="24"/>
        </w:rPr>
        <w:t>FESW.09.05-IZ.00-0003/23-007 za okres od 2025-01-01 do 2025-03-31</w:t>
      </w:r>
      <w:r w:rsidR="00E36BEA" w:rsidRPr="00304073">
        <w:rPr>
          <w:rFonts w:ascii="Arial" w:eastAsia="Calibri" w:hAnsi="Arial" w:cs="Arial"/>
          <w:sz w:val="24"/>
          <w:szCs w:val="24"/>
        </w:rPr>
        <w:t xml:space="preserve"> oraz FESW.09.05-IZ.00-0003/23-008 za okres od 2025-04-01 do 2025-06-30 </w:t>
      </w:r>
      <w:r w:rsidRPr="00304073">
        <w:rPr>
          <w:rFonts w:ascii="Arial" w:eastAsia="Calibri" w:hAnsi="Arial" w:cs="Arial"/>
          <w:sz w:val="24"/>
          <w:szCs w:val="24"/>
        </w:rPr>
        <w:t>w zakresie postępu rzeczowego i finansowego były zgodne z dokumentacją dotyczącą realizacji projektu.</w:t>
      </w:r>
      <w:r w:rsidRPr="00304073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304073">
        <w:rPr>
          <w:rFonts w:ascii="Arial" w:eastAsia="Calibri" w:hAnsi="Arial" w:cs="Arial"/>
          <w:sz w:val="24"/>
          <w:szCs w:val="24"/>
        </w:rPr>
        <w:t>Nie</w:t>
      </w:r>
      <w:r w:rsidRPr="00304073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304073">
        <w:rPr>
          <w:rFonts w:ascii="Arial" w:eastAsia="Calibri" w:hAnsi="Arial" w:cs="Arial"/>
          <w:sz w:val="24"/>
          <w:szCs w:val="24"/>
        </w:rPr>
        <w:br/>
      </w:r>
      <w:r w:rsidRPr="00304073">
        <w:rPr>
          <w:rFonts w:ascii="Arial" w:eastAsia="Calibri" w:hAnsi="Arial" w:cs="Arial"/>
          <w:sz w:val="24"/>
          <w:szCs w:val="24"/>
        </w:rPr>
        <w:lastRenderedPageBreak/>
        <w:t>Nie stwierdzono ustaleń.</w:t>
      </w:r>
      <w:r w:rsidRPr="00304073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2.1: </w:t>
      </w:r>
      <w:r w:rsidRPr="00304073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E36BEA">
        <w:rPr>
          <w:rFonts w:ascii="Arial" w:eastAsia="Calibri" w:hAnsi="Arial" w:cs="Arial"/>
          <w:b/>
          <w:bCs/>
          <w:sz w:val="24"/>
          <w:szCs w:val="24"/>
          <w:u w:val="single"/>
        </w:rPr>
        <w:br/>
        <w:t>Ustalenie nr 3.1 Polityki horyzontalne</w:t>
      </w:r>
      <w:r w:rsidRPr="00E36BEA">
        <w:rPr>
          <w:rFonts w:ascii="Arial" w:eastAsia="Calibri" w:hAnsi="Arial" w:cs="Arial"/>
          <w:sz w:val="24"/>
          <w:szCs w:val="24"/>
        </w:rPr>
        <w:br/>
      </w:r>
      <w:r w:rsidR="00C34C24" w:rsidRPr="00E36BEA">
        <w:rPr>
          <w:rFonts w:ascii="Arial" w:eastAsia="Calibri" w:hAnsi="Arial" w:cs="Arial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0BD6ED4A" w14:textId="3CFD3947" w:rsidR="00900C2E" w:rsidRPr="00BB5E2C" w:rsidRDefault="00000000" w:rsidP="003268E2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24696A">
        <w:rPr>
          <w:rFonts w:ascii="Arial" w:eastAsia="Calibri" w:hAnsi="Arial" w:cs="Arial"/>
          <w:sz w:val="24"/>
          <w:szCs w:val="24"/>
        </w:rPr>
        <w:t xml:space="preserve">Działania z zakresu równości szans i niedyskryminacji realizowane były zgodnie z obowiązującymi Wytycznymi dotyczącymi realizacji zasad równościowych w ramach funduszy unijnych na lata 2021-2027. Beneficjent </w:t>
      </w:r>
      <w:r w:rsidR="004C6371" w:rsidRPr="0024696A">
        <w:rPr>
          <w:rFonts w:ascii="Arial" w:eastAsia="Calibri" w:hAnsi="Arial" w:cs="Arial"/>
          <w:sz w:val="24"/>
          <w:szCs w:val="24"/>
        </w:rPr>
        <w:t xml:space="preserve">oraz Partner </w:t>
      </w:r>
      <w:r w:rsidRPr="0024696A">
        <w:rPr>
          <w:rFonts w:ascii="Arial" w:eastAsia="Calibri" w:hAnsi="Arial" w:cs="Arial"/>
          <w:sz w:val="24"/>
          <w:szCs w:val="24"/>
        </w:rPr>
        <w:t>realizowa</w:t>
      </w:r>
      <w:r w:rsidR="004C6371" w:rsidRPr="0024696A">
        <w:rPr>
          <w:rFonts w:ascii="Arial" w:eastAsia="Calibri" w:hAnsi="Arial" w:cs="Arial"/>
          <w:sz w:val="24"/>
          <w:szCs w:val="24"/>
        </w:rPr>
        <w:t>li</w:t>
      </w:r>
      <w:r w:rsidRPr="0024696A">
        <w:rPr>
          <w:rFonts w:ascii="Arial" w:eastAsia="Calibri" w:hAnsi="Arial" w:cs="Arial"/>
          <w:sz w:val="24"/>
          <w:szCs w:val="24"/>
        </w:rPr>
        <w:t xml:space="preserve"> zadania z zakresu równości szans kobiet i mężczyzn zgodnie z założeniami określonymi we wniosku o dofinansowanie oraz we wniosk</w:t>
      </w:r>
      <w:r w:rsidR="004C6371" w:rsidRPr="0024696A">
        <w:rPr>
          <w:rFonts w:ascii="Arial" w:eastAsia="Calibri" w:hAnsi="Arial" w:cs="Arial"/>
          <w:sz w:val="24"/>
          <w:szCs w:val="24"/>
        </w:rPr>
        <w:t>ach</w:t>
      </w:r>
      <w:r w:rsidRPr="0024696A">
        <w:rPr>
          <w:rFonts w:ascii="Arial" w:eastAsia="Calibri" w:hAnsi="Arial" w:cs="Arial"/>
          <w:sz w:val="24"/>
          <w:szCs w:val="24"/>
        </w:rPr>
        <w:t xml:space="preserve"> o płatność. Do dnia kontroli zrekrutowano do </w:t>
      </w:r>
      <w:r w:rsidRPr="00FA203F">
        <w:rPr>
          <w:rFonts w:ascii="Arial" w:eastAsia="Calibri" w:hAnsi="Arial" w:cs="Arial"/>
          <w:sz w:val="24"/>
          <w:szCs w:val="24"/>
        </w:rPr>
        <w:t>projektu 1 osob</w:t>
      </w:r>
      <w:r w:rsidR="00A83AAA" w:rsidRPr="00FA203F">
        <w:rPr>
          <w:rFonts w:ascii="Arial" w:eastAsia="Calibri" w:hAnsi="Arial" w:cs="Arial"/>
          <w:sz w:val="24"/>
          <w:szCs w:val="24"/>
        </w:rPr>
        <w:t>ę</w:t>
      </w:r>
      <w:r w:rsidRPr="00FA203F">
        <w:rPr>
          <w:rFonts w:ascii="Arial" w:eastAsia="Calibri" w:hAnsi="Arial" w:cs="Arial"/>
          <w:sz w:val="24"/>
          <w:szCs w:val="24"/>
        </w:rPr>
        <w:t xml:space="preserve"> z niepełnosprawnościami</w:t>
      </w:r>
      <w:r w:rsidRPr="00FB0763">
        <w:rPr>
          <w:rFonts w:ascii="Arial" w:eastAsia="Calibri" w:hAnsi="Arial" w:cs="Arial"/>
          <w:sz w:val="24"/>
          <w:szCs w:val="24"/>
        </w:rPr>
        <w:t xml:space="preserve">. </w:t>
      </w:r>
      <w:r w:rsidRPr="0024696A">
        <w:rPr>
          <w:rFonts w:ascii="Arial" w:eastAsia="Calibri" w:hAnsi="Arial" w:cs="Arial"/>
          <w:sz w:val="24"/>
          <w:szCs w:val="24"/>
        </w:rPr>
        <w:t>Projekt był zgodny z prawodawstwem unijnym oraz zasadą zrównoważonego rozwoju i zasadą DNSH.</w:t>
      </w:r>
      <w:r w:rsidRPr="0024696A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4696A">
        <w:rPr>
          <w:rFonts w:ascii="Arial" w:eastAsia="Calibri" w:hAnsi="Arial" w:cs="Arial"/>
          <w:sz w:val="24"/>
          <w:szCs w:val="24"/>
        </w:rPr>
        <w:t>Nie</w:t>
      </w:r>
      <w:r w:rsidRPr="0024696A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4696A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24696A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3.1: </w:t>
      </w:r>
      <w:r w:rsidRPr="0024696A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8D4A2D">
        <w:rPr>
          <w:rFonts w:ascii="Arial" w:eastAsia="Calibri" w:hAnsi="Arial" w:cs="Arial"/>
          <w:b/>
          <w:bCs/>
          <w:sz w:val="24"/>
          <w:szCs w:val="24"/>
          <w:u w:val="single"/>
        </w:rPr>
        <w:t>Ustalenie nr 4.1 Kwalifikowalność personelu projektu</w:t>
      </w:r>
      <w:r w:rsidRPr="008D4A2D">
        <w:rPr>
          <w:rFonts w:ascii="Arial" w:eastAsia="Calibri" w:hAnsi="Arial" w:cs="Arial"/>
          <w:sz w:val="24"/>
          <w:szCs w:val="24"/>
        </w:rPr>
        <w:br/>
      </w:r>
      <w:r w:rsidR="006B1C95" w:rsidRPr="008D4A2D">
        <w:rPr>
          <w:rFonts w:ascii="Arial" w:eastAsia="Calibri" w:hAnsi="Arial" w:cs="Arial"/>
          <w:b/>
          <w:bCs/>
          <w:sz w:val="24"/>
          <w:szCs w:val="24"/>
        </w:rPr>
        <w:t>Kwalifikowalność wydatków dotyczących personelu projektu.</w:t>
      </w:r>
    </w:p>
    <w:p w14:paraId="3EEC9123" w14:textId="77777777" w:rsidR="00AD5C77" w:rsidRDefault="009863A6" w:rsidP="003268E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9B2EB9">
        <w:rPr>
          <w:rFonts w:ascii="Arial" w:eastAsia="Calibri" w:hAnsi="Arial" w:cs="Arial"/>
          <w:sz w:val="24"/>
          <w:szCs w:val="24"/>
        </w:rPr>
        <w:t>Zgodnie z wnioskiem o dofinansowanie Beneficjent nie angaż</w:t>
      </w:r>
      <w:r w:rsidR="00CF3A97">
        <w:rPr>
          <w:rFonts w:ascii="Arial" w:eastAsia="Calibri" w:hAnsi="Arial" w:cs="Arial"/>
          <w:sz w:val="24"/>
          <w:szCs w:val="24"/>
        </w:rPr>
        <w:t>ował</w:t>
      </w:r>
      <w:r w:rsidRPr="009B2EB9">
        <w:rPr>
          <w:rFonts w:ascii="Arial" w:eastAsia="Calibri" w:hAnsi="Arial" w:cs="Arial"/>
          <w:sz w:val="24"/>
          <w:szCs w:val="24"/>
        </w:rPr>
        <w:t xml:space="preserve"> do projektu personelu projektu.</w:t>
      </w:r>
      <w:r w:rsidRPr="009B2EB9">
        <w:t xml:space="preserve"> </w:t>
      </w:r>
      <w:r w:rsidRPr="009B2EB9">
        <w:rPr>
          <w:rFonts w:ascii="Arial" w:eastAsia="Calibri" w:hAnsi="Arial" w:cs="Arial"/>
          <w:sz w:val="24"/>
          <w:szCs w:val="24"/>
        </w:rPr>
        <w:t>Osoby dysponujące środkami dofinansowania nie są prawomocnie skazane za przestępstwa przeciwko mieniu, przeciwko obrotowi gospodarczemu, przeciwko działalności instytucji państwowych oraz samorządu terytorialnego, przeciwko wiarygodności dokumentów lub za przestępstwa skarbowe.</w:t>
      </w:r>
      <w:r w:rsidR="008D4A2D" w:rsidRPr="009B2EB9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="008D4A2D" w:rsidRPr="009B2EB9">
        <w:rPr>
          <w:rFonts w:ascii="Arial" w:eastAsia="Calibri" w:hAnsi="Arial" w:cs="Arial"/>
          <w:sz w:val="24"/>
          <w:szCs w:val="24"/>
        </w:rPr>
        <w:t>Nie</w:t>
      </w:r>
      <w:r w:rsidR="008D4A2D" w:rsidRPr="009B2EB9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="008D4A2D" w:rsidRPr="009B2EB9">
        <w:rPr>
          <w:rFonts w:ascii="Arial" w:eastAsia="Calibri" w:hAnsi="Arial" w:cs="Arial"/>
          <w:sz w:val="24"/>
          <w:szCs w:val="24"/>
        </w:rPr>
        <w:br/>
        <w:t>Nie stwierdzono ustaleń.</w:t>
      </w:r>
      <w:r w:rsidR="008D4A2D" w:rsidRPr="009B2EB9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4.1: </w:t>
      </w:r>
      <w:r w:rsidR="008D4A2D" w:rsidRPr="009B2EB9">
        <w:rPr>
          <w:rFonts w:ascii="Arial" w:eastAsia="Calibri" w:hAnsi="Arial" w:cs="Arial"/>
          <w:sz w:val="24"/>
          <w:szCs w:val="24"/>
        </w:rPr>
        <w:t>Brak</w:t>
      </w:r>
      <w:r w:rsidR="008D4A2D"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="008D4A2D"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</w:p>
    <w:p w14:paraId="4F59E60E" w14:textId="14F2BA95" w:rsidR="009819CC" w:rsidRPr="00DB1042" w:rsidRDefault="008D4A2D" w:rsidP="003268E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A14BB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5.1 Kwalifikowalność uczestników projektu</w:t>
      </w:r>
      <w:r w:rsidRPr="008A14BB">
        <w:rPr>
          <w:rFonts w:ascii="Arial" w:eastAsia="Calibri" w:hAnsi="Arial" w:cs="Arial"/>
          <w:sz w:val="24"/>
          <w:szCs w:val="24"/>
        </w:rPr>
        <w:br/>
      </w:r>
      <w:r w:rsidRPr="00DB1042">
        <w:rPr>
          <w:rFonts w:ascii="Arial" w:eastAsia="Calibri" w:hAnsi="Arial" w:cs="Arial"/>
          <w:b/>
          <w:bCs/>
          <w:sz w:val="24"/>
          <w:szCs w:val="24"/>
        </w:rPr>
        <w:t>Sposób rekrutacji oraz kwalifikowalność uczestników projektu.</w:t>
      </w:r>
      <w:r w:rsidRPr="00DB1042">
        <w:rPr>
          <w:rFonts w:ascii="Arial" w:eastAsia="Calibri" w:hAnsi="Arial" w:cs="Arial"/>
          <w:b/>
          <w:bCs/>
          <w:sz w:val="24"/>
          <w:szCs w:val="24"/>
        </w:rPr>
        <w:br/>
      </w:r>
      <w:r w:rsidRPr="00DB1042">
        <w:rPr>
          <w:rFonts w:ascii="Arial" w:eastAsia="Calibri" w:hAnsi="Arial" w:cs="Arial"/>
          <w:sz w:val="24"/>
          <w:szCs w:val="24"/>
        </w:rPr>
        <w:t xml:space="preserve">Na potrzeby rekrutacji uczestników do projektu Beneficjent wprowadził Regulamin projektu </w:t>
      </w:r>
      <w:r w:rsidR="0078511E" w:rsidRPr="00DB1042">
        <w:rPr>
          <w:rFonts w:ascii="Arial" w:eastAsia="Calibri" w:hAnsi="Arial" w:cs="Arial"/>
          <w:sz w:val="24"/>
          <w:szCs w:val="24"/>
        </w:rPr>
        <w:t xml:space="preserve">pn. </w:t>
      </w:r>
      <w:r w:rsidRPr="00DB1042">
        <w:rPr>
          <w:rFonts w:ascii="Arial" w:eastAsia="Calibri" w:hAnsi="Arial" w:cs="Arial"/>
          <w:sz w:val="24"/>
          <w:szCs w:val="24"/>
        </w:rPr>
        <w:t>„</w:t>
      </w:r>
      <w:r w:rsidR="009D7409" w:rsidRPr="00DB1042">
        <w:rPr>
          <w:rFonts w:ascii="Arial" w:eastAsia="Calibri" w:hAnsi="Arial" w:cs="Arial"/>
          <w:sz w:val="24"/>
          <w:szCs w:val="24"/>
        </w:rPr>
        <w:t>Wsparcie działalności 9 Placówek Wsparcia Dziennego w Gminie Oksa</w:t>
      </w:r>
      <w:r w:rsidRPr="00DB1042">
        <w:rPr>
          <w:rFonts w:ascii="Arial" w:eastAsia="Calibri" w:hAnsi="Arial" w:cs="Arial"/>
          <w:sz w:val="24"/>
          <w:szCs w:val="24"/>
        </w:rPr>
        <w:t xml:space="preserve">”, </w:t>
      </w:r>
      <w:r w:rsidR="00021EA0" w:rsidRPr="00DB1042">
        <w:rPr>
          <w:rFonts w:ascii="Arial" w:eastAsia="Calibri" w:hAnsi="Arial" w:cs="Arial"/>
          <w:sz w:val="24"/>
          <w:szCs w:val="24"/>
        </w:rPr>
        <w:t>zatwierdzony w dniu 28.12.2023 r. Uchwałą Zarządu Fundacji RESTART</w:t>
      </w:r>
      <w:r w:rsidR="00021EA0">
        <w:rPr>
          <w:rFonts w:ascii="Arial" w:eastAsia="Calibri" w:hAnsi="Arial" w:cs="Arial"/>
          <w:sz w:val="24"/>
          <w:szCs w:val="24"/>
        </w:rPr>
        <w:t>.</w:t>
      </w:r>
      <w:r w:rsidRPr="0078511E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Pr="00DB1042">
        <w:rPr>
          <w:rFonts w:ascii="Arial" w:eastAsia="Calibri" w:hAnsi="Arial" w:cs="Arial"/>
          <w:sz w:val="24"/>
          <w:szCs w:val="24"/>
        </w:rPr>
        <w:t>Zasady rekrutacji były przejrzyste i zapewniające równy dostęp do otrzymania wsparcia. Nabór uczestników przeprowadzony został zgodnie z ww. regulaminem oraz kryteriami wyszczególnionymi we wniosku o dofinansowanie. Z przedstawionej przez Beneficjenta listy 11</w:t>
      </w:r>
      <w:r w:rsidR="00EA7008" w:rsidRPr="00DB1042">
        <w:rPr>
          <w:rFonts w:ascii="Arial" w:eastAsia="Calibri" w:hAnsi="Arial" w:cs="Arial"/>
          <w:sz w:val="24"/>
          <w:szCs w:val="24"/>
        </w:rPr>
        <w:t>0</w:t>
      </w:r>
      <w:r w:rsidRPr="00DB1042">
        <w:rPr>
          <w:rFonts w:ascii="Arial" w:eastAsia="Calibri" w:hAnsi="Arial" w:cs="Arial"/>
          <w:sz w:val="24"/>
          <w:szCs w:val="24"/>
        </w:rPr>
        <w:t xml:space="preserve"> uczestników projektu do kontroli wylosowano 6 osób. </w:t>
      </w:r>
      <w:r w:rsidR="00577952" w:rsidRPr="00DB1042">
        <w:rPr>
          <w:rFonts w:ascii="Arial" w:eastAsia="Calibri" w:hAnsi="Arial" w:cs="Arial"/>
          <w:sz w:val="24"/>
          <w:szCs w:val="24"/>
        </w:rPr>
        <w:t>Kontrolowane osoby</w:t>
      </w:r>
      <w:r w:rsidRPr="00DB1042">
        <w:rPr>
          <w:rFonts w:ascii="Arial" w:eastAsia="Calibri" w:hAnsi="Arial" w:cs="Arial"/>
          <w:sz w:val="24"/>
          <w:szCs w:val="24"/>
        </w:rPr>
        <w:t xml:space="preserve"> złoży</w:t>
      </w:r>
      <w:r w:rsidR="00577952" w:rsidRPr="00DB1042">
        <w:rPr>
          <w:rFonts w:ascii="Arial" w:eastAsia="Calibri" w:hAnsi="Arial" w:cs="Arial"/>
          <w:sz w:val="24"/>
          <w:szCs w:val="24"/>
        </w:rPr>
        <w:t>ły</w:t>
      </w:r>
      <w:r w:rsidRPr="00DB1042">
        <w:rPr>
          <w:rFonts w:ascii="Arial" w:eastAsia="Calibri" w:hAnsi="Arial" w:cs="Arial"/>
          <w:sz w:val="24"/>
          <w:szCs w:val="24"/>
        </w:rPr>
        <w:t xml:space="preserve"> stosowne dokumenty potwierdzające spełnienie kryteriów kwalifikowalności udziału w projekcie, a ich status był zgodny z założeniami wniosku o dofinansowanie. Na potwierdzenie uczestnictwa w projekcie w odniesieniu do wylosowanych osób Beneficjent przedstawił:</w:t>
      </w:r>
    </w:p>
    <w:p w14:paraId="46DB8D70" w14:textId="77777777" w:rsidR="009819CC" w:rsidRPr="00DB1042" w:rsidRDefault="00000000" w:rsidP="009819C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B1042">
        <w:rPr>
          <w:rFonts w:ascii="Arial" w:eastAsia="Calibri" w:hAnsi="Arial" w:cs="Arial"/>
          <w:sz w:val="24"/>
          <w:szCs w:val="24"/>
        </w:rPr>
        <w:t>formularze zgłoszeniowe wraz z klauzulami informacyjnymi i oświadczeniami,</w:t>
      </w:r>
    </w:p>
    <w:p w14:paraId="4BF09617" w14:textId="5E2F5090" w:rsidR="00EE4B43" w:rsidRPr="00DA08AE" w:rsidRDefault="00EE4B43" w:rsidP="009819C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A08AE">
        <w:rPr>
          <w:rFonts w:ascii="Arial" w:eastAsia="Calibri" w:hAnsi="Arial" w:cs="Arial"/>
          <w:sz w:val="24"/>
          <w:szCs w:val="24"/>
        </w:rPr>
        <w:t xml:space="preserve">listy </w:t>
      </w:r>
      <w:r w:rsidR="003F2941" w:rsidRPr="00DA08AE">
        <w:rPr>
          <w:rFonts w:ascii="Arial" w:eastAsia="Calibri" w:hAnsi="Arial" w:cs="Arial"/>
          <w:sz w:val="24"/>
          <w:szCs w:val="24"/>
        </w:rPr>
        <w:t xml:space="preserve">obecności potwierdzające uczestnictwo </w:t>
      </w:r>
      <w:r w:rsidR="009634A6">
        <w:rPr>
          <w:rFonts w:ascii="Arial" w:eastAsia="Calibri" w:hAnsi="Arial" w:cs="Arial"/>
          <w:sz w:val="24"/>
          <w:szCs w:val="24"/>
        </w:rPr>
        <w:t>w</w:t>
      </w:r>
      <w:r w:rsidR="003F2941" w:rsidRPr="00DA08AE">
        <w:rPr>
          <w:rFonts w:ascii="Arial" w:eastAsia="Calibri" w:hAnsi="Arial" w:cs="Arial"/>
          <w:sz w:val="24"/>
          <w:szCs w:val="24"/>
        </w:rPr>
        <w:t xml:space="preserve"> zajęciach</w:t>
      </w:r>
      <w:r w:rsidRPr="00DA08AE">
        <w:rPr>
          <w:rFonts w:ascii="Arial" w:eastAsia="Calibri" w:hAnsi="Arial" w:cs="Arial"/>
          <w:sz w:val="24"/>
          <w:szCs w:val="24"/>
        </w:rPr>
        <w:t xml:space="preserve"> grupowych, m.in.: warsztaty z tańca, zajęcia nordic walking</w:t>
      </w:r>
      <w:r w:rsidR="002300D4" w:rsidRPr="00DA08AE">
        <w:rPr>
          <w:rFonts w:ascii="Arial" w:eastAsia="Calibri" w:hAnsi="Arial" w:cs="Arial"/>
          <w:sz w:val="24"/>
          <w:szCs w:val="24"/>
        </w:rPr>
        <w:t>, zajęcia z ekologii, warsztaty z kreatywności i przedsiębiorczości, warsztaty z tolerancji</w:t>
      </w:r>
      <w:r w:rsidR="00E972EA" w:rsidRPr="00DA08AE">
        <w:rPr>
          <w:rFonts w:ascii="Arial" w:eastAsia="Calibri" w:hAnsi="Arial" w:cs="Arial"/>
          <w:sz w:val="24"/>
          <w:szCs w:val="24"/>
        </w:rPr>
        <w:t>,</w:t>
      </w:r>
    </w:p>
    <w:p w14:paraId="06DFAFD4" w14:textId="3F37DCB8" w:rsidR="00EE4B43" w:rsidRPr="00DA08AE" w:rsidRDefault="00E972EA" w:rsidP="009819C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A08AE">
        <w:rPr>
          <w:rFonts w:ascii="Arial" w:hAnsi="Arial" w:cs="Arial"/>
          <w:sz w:val="24"/>
          <w:szCs w:val="24"/>
        </w:rPr>
        <w:t>listy obecności potwierdzające uczestnictwo w zajęciach indywidualnych z doradztwa zawodowego i wsparcia psychologicznego,</w:t>
      </w:r>
    </w:p>
    <w:p w14:paraId="6FCDE02B" w14:textId="35C61290" w:rsidR="009819CC" w:rsidRPr="00C6739E" w:rsidRDefault="00E972EA" w:rsidP="00C6739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A08AE">
        <w:rPr>
          <w:rFonts w:ascii="Arial" w:hAnsi="Arial" w:cs="Arial"/>
          <w:sz w:val="24"/>
          <w:szCs w:val="24"/>
        </w:rPr>
        <w:t xml:space="preserve">listy obecności potwierdzające udział </w:t>
      </w:r>
      <w:r w:rsidR="00DA08AE" w:rsidRPr="00DA08AE">
        <w:rPr>
          <w:rFonts w:ascii="Arial" w:hAnsi="Arial" w:cs="Arial"/>
          <w:sz w:val="24"/>
          <w:szCs w:val="24"/>
        </w:rPr>
        <w:t xml:space="preserve">m.in. </w:t>
      </w:r>
      <w:r w:rsidRPr="00DA08AE">
        <w:rPr>
          <w:rFonts w:ascii="Arial" w:hAnsi="Arial" w:cs="Arial"/>
          <w:sz w:val="24"/>
          <w:szCs w:val="24"/>
        </w:rPr>
        <w:t>w wyjazdach</w:t>
      </w:r>
      <w:r w:rsidR="00DA08AE" w:rsidRPr="00DA08AE">
        <w:rPr>
          <w:rFonts w:ascii="Arial" w:hAnsi="Arial" w:cs="Arial"/>
          <w:sz w:val="24"/>
          <w:szCs w:val="24"/>
        </w:rPr>
        <w:t xml:space="preserve">, koloniach, spotkaniach okolicznościowych.  </w:t>
      </w:r>
    </w:p>
    <w:p w14:paraId="481DD3B2" w14:textId="77777777" w:rsidR="004B1EC7" w:rsidRPr="00BB5E2C" w:rsidRDefault="00000000" w:rsidP="009819CC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C6739E">
        <w:rPr>
          <w:rFonts w:ascii="Arial" w:eastAsia="Calibri" w:hAnsi="Arial" w:cs="Arial"/>
          <w:sz w:val="24"/>
          <w:szCs w:val="24"/>
        </w:rPr>
        <w:t>Kontrola wykazała, iż dokumenty potwierdzające kwalifikowalność uczestników projektu zostały złożone przed udzieleniem pierwszej formy wsparcia. Dane wylosowanych uczestników zbierane w formie papierowej były prawidłowe, kompletne, zgodne z danymi zawartymi w systemie SM EFS oraz zbierane zgodnie z obowiązującymi Wytycznymi dotyczącymi monitorowania postępu rzeczowego realizacji programów na lata 2021-2027 oraz Wytycznymi dotyczącymi warunków gromadzenia i przekazywania danych w postaci elektronicznej na lata 2021-2027.</w:t>
      </w:r>
      <w:r w:rsidRPr="00C6739E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C6739E">
        <w:rPr>
          <w:rFonts w:ascii="Arial" w:eastAsia="Calibri" w:hAnsi="Arial" w:cs="Arial"/>
          <w:sz w:val="24"/>
          <w:szCs w:val="24"/>
        </w:rPr>
        <w:t>Nie</w:t>
      </w:r>
      <w:r w:rsidRPr="00C6739E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C6739E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C6739E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5.1: </w:t>
      </w:r>
      <w:r w:rsidRPr="00C6739E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8A14BB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6.1 Postęp finansowy</w:t>
      </w:r>
      <w:r w:rsidRPr="008A14BB">
        <w:rPr>
          <w:rFonts w:ascii="Arial" w:eastAsia="Calibri" w:hAnsi="Arial" w:cs="Arial"/>
          <w:sz w:val="24"/>
          <w:szCs w:val="24"/>
        </w:rPr>
        <w:br/>
      </w:r>
      <w:r w:rsidR="004B1EC7" w:rsidRPr="008A14BB">
        <w:rPr>
          <w:rFonts w:ascii="Arial" w:eastAsia="Calibri" w:hAnsi="Arial" w:cs="Arial"/>
          <w:b/>
          <w:bCs/>
          <w:sz w:val="24"/>
          <w:szCs w:val="24"/>
        </w:rPr>
        <w:t>Prawidłowość rozliczeń finansowych.</w:t>
      </w:r>
    </w:p>
    <w:p w14:paraId="3CEF69B4" w14:textId="2239E32A" w:rsidR="00F36762" w:rsidRPr="000B7FCC" w:rsidRDefault="00000000" w:rsidP="00BA6D2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11751E">
        <w:rPr>
          <w:rFonts w:ascii="Arial" w:eastAsia="Calibri" w:hAnsi="Arial" w:cs="Arial"/>
          <w:sz w:val="24"/>
          <w:szCs w:val="24"/>
        </w:rPr>
        <w:t xml:space="preserve">Realizując obowiązki wynikające z § 18 ust. 1 umowy o dofinansowanie Beneficjent </w:t>
      </w:r>
      <w:r w:rsidR="00F36762" w:rsidRPr="0011751E">
        <w:rPr>
          <w:rFonts w:ascii="Arial" w:eastAsia="Calibri" w:hAnsi="Arial" w:cs="Arial"/>
          <w:sz w:val="24"/>
          <w:szCs w:val="24"/>
        </w:rPr>
        <w:t xml:space="preserve">oraz Partner </w:t>
      </w:r>
      <w:r w:rsidRPr="0011751E">
        <w:rPr>
          <w:rFonts w:ascii="Arial" w:eastAsia="Calibri" w:hAnsi="Arial" w:cs="Arial"/>
          <w:sz w:val="24"/>
          <w:szCs w:val="24"/>
        </w:rPr>
        <w:t>prowadzi</w:t>
      </w:r>
      <w:r w:rsidR="00F36762" w:rsidRPr="0011751E">
        <w:rPr>
          <w:rFonts w:ascii="Arial" w:eastAsia="Calibri" w:hAnsi="Arial" w:cs="Arial"/>
          <w:sz w:val="24"/>
          <w:szCs w:val="24"/>
        </w:rPr>
        <w:t>li</w:t>
      </w:r>
      <w:r w:rsidRPr="0011751E">
        <w:rPr>
          <w:rFonts w:ascii="Arial" w:eastAsia="Calibri" w:hAnsi="Arial" w:cs="Arial"/>
          <w:sz w:val="24"/>
          <w:szCs w:val="24"/>
        </w:rPr>
        <w:t xml:space="preserve"> wyodrębnioną ewidencję wydatków w ramach posiadanego systemu finansowo-księgowego w sposób przejrzysty, pozwalający na identyfikację poszczególnych operacji związanych z projektem w oparciu o stosowane zasady (politykę) rachunkowości oraz pozostałe dokumenty wewnętrzne</w:t>
      </w:r>
      <w:r w:rsidRPr="000B7FCC">
        <w:rPr>
          <w:rFonts w:ascii="Arial" w:eastAsia="Calibri" w:hAnsi="Arial" w:cs="Arial"/>
          <w:sz w:val="24"/>
          <w:szCs w:val="24"/>
        </w:rPr>
        <w:t>. Weryfikacji poddano wylosowane do kontroli dokumenty finansowe w ramach wniosk</w:t>
      </w:r>
      <w:r w:rsidR="00F36762" w:rsidRPr="000B7FCC">
        <w:rPr>
          <w:rFonts w:ascii="Arial" w:eastAsia="Calibri" w:hAnsi="Arial" w:cs="Arial"/>
          <w:sz w:val="24"/>
          <w:szCs w:val="24"/>
        </w:rPr>
        <w:t>ów</w:t>
      </w:r>
      <w:r w:rsidRPr="000B7FCC">
        <w:rPr>
          <w:rFonts w:ascii="Arial" w:eastAsia="Calibri" w:hAnsi="Arial" w:cs="Arial"/>
          <w:sz w:val="24"/>
          <w:szCs w:val="24"/>
        </w:rPr>
        <w:t xml:space="preserve"> o płatność nr</w:t>
      </w:r>
      <w:r w:rsidR="00F36762" w:rsidRPr="000B7FCC">
        <w:rPr>
          <w:rFonts w:ascii="Arial" w:eastAsia="Calibri" w:hAnsi="Arial" w:cs="Arial"/>
          <w:sz w:val="24"/>
          <w:szCs w:val="24"/>
        </w:rPr>
        <w:t>:</w:t>
      </w:r>
    </w:p>
    <w:p w14:paraId="086F827A" w14:textId="77777777" w:rsidR="00EF4C3B" w:rsidRDefault="003A4D74" w:rsidP="00F36762">
      <w:pPr>
        <w:pStyle w:val="Akapitzlist"/>
        <w:numPr>
          <w:ilvl w:val="0"/>
          <w:numId w:val="3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B7FCC">
        <w:rPr>
          <w:rFonts w:ascii="Arial" w:eastAsia="Calibri" w:hAnsi="Arial" w:cs="Arial"/>
          <w:sz w:val="24"/>
          <w:szCs w:val="24"/>
        </w:rPr>
        <w:t>FESW.09.05-IZ.00-0003/23-00</w:t>
      </w:r>
      <w:r w:rsidR="00BA6D2D" w:rsidRPr="000B7FCC">
        <w:rPr>
          <w:rFonts w:ascii="Arial" w:eastAsia="Calibri" w:hAnsi="Arial" w:cs="Arial"/>
          <w:sz w:val="24"/>
          <w:szCs w:val="24"/>
        </w:rPr>
        <w:t>7</w:t>
      </w:r>
      <w:r w:rsidRPr="000B7FCC">
        <w:rPr>
          <w:rFonts w:ascii="Arial" w:eastAsia="Calibri" w:hAnsi="Arial" w:cs="Arial"/>
          <w:sz w:val="24"/>
          <w:szCs w:val="24"/>
        </w:rPr>
        <w:t xml:space="preserve"> za okres od 2025-01-01 do 2025-03-31, tj.:</w:t>
      </w:r>
    </w:p>
    <w:p w14:paraId="01E7B817" w14:textId="77777777" w:rsidR="00EF4C3B" w:rsidRDefault="00D74ADE" w:rsidP="00EF4C3B">
      <w:pPr>
        <w:pStyle w:val="Akapitzlist"/>
        <w:numPr>
          <w:ilvl w:val="0"/>
          <w:numId w:val="4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B7FCC">
        <w:rPr>
          <w:rFonts w:ascii="Arial" w:eastAsia="Calibri" w:hAnsi="Arial" w:cs="Arial"/>
          <w:sz w:val="24"/>
          <w:szCs w:val="24"/>
        </w:rPr>
        <w:t>Faktura Nr: 1/02/2025 z dnia 03.02.2025 r.</w:t>
      </w:r>
      <w:r w:rsidR="003A4D74" w:rsidRPr="000B7FCC">
        <w:rPr>
          <w:rFonts w:ascii="Arial" w:eastAsia="Calibri" w:hAnsi="Arial" w:cs="Arial"/>
          <w:sz w:val="24"/>
          <w:szCs w:val="24"/>
        </w:rPr>
        <w:t xml:space="preserve"> na kwotę </w:t>
      </w:r>
      <w:r w:rsidRPr="000B7FCC">
        <w:rPr>
          <w:rFonts w:ascii="Arial" w:eastAsia="Calibri" w:hAnsi="Arial" w:cs="Arial"/>
          <w:sz w:val="24"/>
          <w:szCs w:val="24"/>
        </w:rPr>
        <w:t>10 165,00</w:t>
      </w:r>
      <w:r w:rsidR="003A4D74" w:rsidRPr="000B7FCC">
        <w:rPr>
          <w:rFonts w:ascii="Arial" w:eastAsia="Calibri" w:hAnsi="Arial" w:cs="Arial"/>
          <w:sz w:val="24"/>
          <w:szCs w:val="24"/>
        </w:rPr>
        <w:t xml:space="preserve"> PLN brutto,</w:t>
      </w:r>
    </w:p>
    <w:p w14:paraId="463B5232" w14:textId="77777777" w:rsidR="00EF4C3B" w:rsidRDefault="00B33EFA" w:rsidP="00EF4C3B">
      <w:pPr>
        <w:pStyle w:val="Akapitzlist"/>
        <w:numPr>
          <w:ilvl w:val="0"/>
          <w:numId w:val="4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B7FCC">
        <w:rPr>
          <w:rFonts w:ascii="Arial" w:eastAsia="Calibri" w:hAnsi="Arial" w:cs="Arial"/>
          <w:sz w:val="24"/>
          <w:szCs w:val="24"/>
        </w:rPr>
        <w:t>Faktura Vat Marża 1/2025 z dnia 03.01.2025 r.</w:t>
      </w:r>
      <w:r w:rsidR="003A4D74" w:rsidRPr="000B7FCC">
        <w:rPr>
          <w:rFonts w:ascii="Arial" w:eastAsia="Calibri" w:hAnsi="Arial" w:cs="Arial"/>
          <w:sz w:val="24"/>
          <w:szCs w:val="24"/>
        </w:rPr>
        <w:t xml:space="preserve"> na kwotę </w:t>
      </w:r>
      <w:r w:rsidR="00B84B0F" w:rsidRPr="000B7FCC">
        <w:rPr>
          <w:rFonts w:ascii="Arial" w:eastAsia="Calibri" w:hAnsi="Arial" w:cs="Arial"/>
          <w:sz w:val="24"/>
          <w:szCs w:val="24"/>
        </w:rPr>
        <w:t>96 749,00</w:t>
      </w:r>
      <w:r w:rsidR="003A4D74" w:rsidRPr="000B7FCC">
        <w:rPr>
          <w:rFonts w:ascii="Arial" w:eastAsia="Calibri" w:hAnsi="Arial" w:cs="Arial"/>
          <w:sz w:val="24"/>
          <w:szCs w:val="24"/>
        </w:rPr>
        <w:t xml:space="preserve"> PLN brutto,</w:t>
      </w:r>
    </w:p>
    <w:p w14:paraId="4984BE45" w14:textId="092E09D1" w:rsidR="00F36762" w:rsidRPr="000B7FCC" w:rsidRDefault="00B33EFA" w:rsidP="00EF4C3B">
      <w:pPr>
        <w:pStyle w:val="Akapitzlist"/>
        <w:numPr>
          <w:ilvl w:val="0"/>
          <w:numId w:val="4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B7FCC">
        <w:rPr>
          <w:rFonts w:ascii="Arial" w:eastAsia="Calibri" w:hAnsi="Arial" w:cs="Arial"/>
          <w:sz w:val="24"/>
          <w:szCs w:val="24"/>
        </w:rPr>
        <w:t>Faktura nr 011/02/2025 z dnia 18.02.2025 r.</w:t>
      </w:r>
      <w:r w:rsidR="003A4D74" w:rsidRPr="000B7FCC">
        <w:rPr>
          <w:rFonts w:ascii="Arial" w:eastAsia="Calibri" w:hAnsi="Arial" w:cs="Arial"/>
          <w:sz w:val="24"/>
          <w:szCs w:val="24"/>
        </w:rPr>
        <w:t xml:space="preserve"> na kwotę </w:t>
      </w:r>
      <w:r w:rsidR="00B84B0F" w:rsidRPr="000B7FCC">
        <w:rPr>
          <w:rFonts w:ascii="Arial" w:eastAsia="Calibri" w:hAnsi="Arial" w:cs="Arial"/>
          <w:sz w:val="24"/>
          <w:szCs w:val="24"/>
        </w:rPr>
        <w:t>9 155,76</w:t>
      </w:r>
      <w:r w:rsidR="003A4D74" w:rsidRPr="000B7FCC">
        <w:rPr>
          <w:rFonts w:ascii="Arial" w:eastAsia="Calibri" w:hAnsi="Arial" w:cs="Arial"/>
          <w:sz w:val="24"/>
          <w:szCs w:val="24"/>
        </w:rPr>
        <w:t xml:space="preserve"> PLN brutto</w:t>
      </w:r>
      <w:r w:rsidR="00B84B0F" w:rsidRPr="000B7FCC">
        <w:rPr>
          <w:rFonts w:ascii="Arial" w:eastAsia="Calibri" w:hAnsi="Arial" w:cs="Arial"/>
          <w:sz w:val="24"/>
          <w:szCs w:val="24"/>
        </w:rPr>
        <w:t>;</w:t>
      </w:r>
    </w:p>
    <w:p w14:paraId="330DC189" w14:textId="04842CF2" w:rsidR="00BA6D2D" w:rsidRPr="003A59D3" w:rsidRDefault="00BA6D2D" w:rsidP="00F36762">
      <w:pPr>
        <w:pStyle w:val="Akapitzlist"/>
        <w:numPr>
          <w:ilvl w:val="0"/>
          <w:numId w:val="3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B7FCC">
        <w:rPr>
          <w:rFonts w:ascii="Arial" w:eastAsia="Calibri" w:hAnsi="Arial" w:cs="Arial"/>
          <w:sz w:val="24"/>
          <w:szCs w:val="24"/>
        </w:rPr>
        <w:t>FESW.09.05-IZ.00-0003</w:t>
      </w:r>
      <w:r w:rsidRPr="003A59D3">
        <w:rPr>
          <w:rFonts w:ascii="Arial" w:eastAsia="Calibri" w:hAnsi="Arial" w:cs="Arial"/>
          <w:sz w:val="24"/>
          <w:szCs w:val="24"/>
        </w:rPr>
        <w:t>/23-008 za okres od 2025-04-01 do 2025-06-30, tj.:</w:t>
      </w:r>
    </w:p>
    <w:p w14:paraId="4F757CF5" w14:textId="77777777" w:rsidR="00EF4C3B" w:rsidRDefault="000B7FCC" w:rsidP="00EF4C3B">
      <w:pPr>
        <w:pStyle w:val="Akapitzlist"/>
        <w:numPr>
          <w:ilvl w:val="0"/>
          <w:numId w:val="4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4C3B">
        <w:rPr>
          <w:rFonts w:ascii="Arial" w:eastAsia="Calibri" w:hAnsi="Arial" w:cs="Arial"/>
          <w:sz w:val="24"/>
          <w:szCs w:val="24"/>
        </w:rPr>
        <w:t>Faktura VAT 19/MAG/03/2025 z dnia 17.03.2025 r.</w:t>
      </w:r>
      <w:r w:rsidR="00BA6D2D" w:rsidRPr="00EF4C3B">
        <w:rPr>
          <w:rFonts w:ascii="Arial" w:eastAsia="Calibri" w:hAnsi="Arial" w:cs="Arial"/>
          <w:sz w:val="24"/>
          <w:szCs w:val="24"/>
        </w:rPr>
        <w:t xml:space="preserve"> na kwotę </w:t>
      </w:r>
      <w:r w:rsidR="003A3ECF" w:rsidRPr="00EF4C3B">
        <w:rPr>
          <w:rFonts w:ascii="Arial" w:eastAsia="Calibri" w:hAnsi="Arial" w:cs="Arial"/>
          <w:sz w:val="24"/>
          <w:szCs w:val="24"/>
        </w:rPr>
        <w:t xml:space="preserve">40 500,00 </w:t>
      </w:r>
      <w:r w:rsidR="00BA6D2D" w:rsidRPr="00EF4C3B">
        <w:rPr>
          <w:rFonts w:ascii="Arial" w:eastAsia="Calibri" w:hAnsi="Arial" w:cs="Arial"/>
          <w:sz w:val="24"/>
          <w:szCs w:val="24"/>
        </w:rPr>
        <w:t>PLN brutto,</w:t>
      </w:r>
    </w:p>
    <w:p w14:paraId="01FCFE9E" w14:textId="77777777" w:rsidR="00EF4C3B" w:rsidRDefault="003A3ECF" w:rsidP="00EF4C3B">
      <w:pPr>
        <w:pStyle w:val="Akapitzlist"/>
        <w:numPr>
          <w:ilvl w:val="0"/>
          <w:numId w:val="4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4C3B">
        <w:rPr>
          <w:rFonts w:ascii="Arial" w:eastAsia="Calibri" w:hAnsi="Arial" w:cs="Arial"/>
          <w:sz w:val="24"/>
          <w:szCs w:val="24"/>
        </w:rPr>
        <w:t>Faktura: 20250400005 z dnia 28.04.2025 r.</w:t>
      </w:r>
      <w:r w:rsidR="00BA6D2D" w:rsidRPr="00EF4C3B">
        <w:rPr>
          <w:rFonts w:ascii="Arial" w:eastAsia="Calibri" w:hAnsi="Arial" w:cs="Arial"/>
          <w:sz w:val="24"/>
          <w:szCs w:val="24"/>
        </w:rPr>
        <w:t xml:space="preserve"> na kwotę </w:t>
      </w:r>
      <w:r w:rsidRPr="00EF4C3B">
        <w:rPr>
          <w:rFonts w:ascii="Arial" w:eastAsia="Calibri" w:hAnsi="Arial" w:cs="Arial"/>
          <w:sz w:val="24"/>
          <w:szCs w:val="24"/>
        </w:rPr>
        <w:t>28 500,00</w:t>
      </w:r>
      <w:r w:rsidR="00BA6D2D" w:rsidRPr="00EF4C3B">
        <w:rPr>
          <w:rFonts w:ascii="Arial" w:eastAsia="Calibri" w:hAnsi="Arial" w:cs="Arial"/>
          <w:sz w:val="24"/>
          <w:szCs w:val="24"/>
        </w:rPr>
        <w:t xml:space="preserve"> PLN brutto,</w:t>
      </w:r>
    </w:p>
    <w:p w14:paraId="60F0D941" w14:textId="70A195CE" w:rsidR="00BA6D2D" w:rsidRPr="00EF4C3B" w:rsidRDefault="003A3ECF" w:rsidP="00EF4C3B">
      <w:pPr>
        <w:pStyle w:val="Akapitzlist"/>
        <w:numPr>
          <w:ilvl w:val="0"/>
          <w:numId w:val="4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4C3B">
        <w:rPr>
          <w:rFonts w:ascii="Arial" w:eastAsia="Calibri" w:hAnsi="Arial" w:cs="Arial"/>
          <w:sz w:val="24"/>
          <w:szCs w:val="24"/>
        </w:rPr>
        <w:t>Faktura: 20250500007 z dnia 28.05.2025 r.</w:t>
      </w:r>
      <w:r w:rsidR="00BA6D2D" w:rsidRPr="00EF4C3B">
        <w:rPr>
          <w:rFonts w:ascii="Arial" w:eastAsia="Calibri" w:hAnsi="Arial" w:cs="Arial"/>
          <w:sz w:val="24"/>
          <w:szCs w:val="24"/>
        </w:rPr>
        <w:t xml:space="preserve"> na kwotę </w:t>
      </w:r>
      <w:r w:rsidRPr="00EF4C3B">
        <w:rPr>
          <w:rFonts w:ascii="Arial" w:eastAsia="Calibri" w:hAnsi="Arial" w:cs="Arial"/>
          <w:sz w:val="24"/>
          <w:szCs w:val="24"/>
        </w:rPr>
        <w:t>8 100,00</w:t>
      </w:r>
      <w:r w:rsidR="00BA6D2D" w:rsidRPr="00EF4C3B">
        <w:rPr>
          <w:rFonts w:ascii="Arial" w:eastAsia="Calibri" w:hAnsi="Arial" w:cs="Arial"/>
          <w:sz w:val="24"/>
          <w:szCs w:val="24"/>
        </w:rPr>
        <w:t xml:space="preserve"> PLN brutto.</w:t>
      </w:r>
    </w:p>
    <w:p w14:paraId="3B4F3A17" w14:textId="5AC83157" w:rsidR="009A4FF2" w:rsidRPr="00B21E52" w:rsidRDefault="00605B0B" w:rsidP="00BA6D2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52E0A">
        <w:rPr>
          <w:rFonts w:ascii="Arial" w:eastAsia="Calibri" w:hAnsi="Arial" w:cs="Arial"/>
          <w:sz w:val="24"/>
          <w:szCs w:val="24"/>
        </w:rPr>
        <w:t>Partner posiadał oryginalne dokumenty księgowe, które zostały zaewidencjonowane w systemie finansowo-księgowym i zapłacone z wyodrębnionego do projektu rachunku bankowego. Oryginały weryfikowanych dokumentów księgowych były prawidłowo opisane i zgodne z zapisami wykazanymi w kontrolowany</w:t>
      </w:r>
      <w:r w:rsidR="003A59D3" w:rsidRPr="00852E0A">
        <w:rPr>
          <w:rFonts w:ascii="Arial" w:eastAsia="Calibri" w:hAnsi="Arial" w:cs="Arial"/>
          <w:sz w:val="24"/>
          <w:szCs w:val="24"/>
        </w:rPr>
        <w:t>ch</w:t>
      </w:r>
      <w:r w:rsidRPr="00852E0A">
        <w:rPr>
          <w:rFonts w:ascii="Arial" w:eastAsia="Calibri" w:hAnsi="Arial" w:cs="Arial"/>
          <w:sz w:val="24"/>
          <w:szCs w:val="24"/>
        </w:rPr>
        <w:t xml:space="preserve"> wniosk</w:t>
      </w:r>
      <w:r w:rsidR="003A59D3" w:rsidRPr="00852E0A">
        <w:rPr>
          <w:rFonts w:ascii="Arial" w:eastAsia="Calibri" w:hAnsi="Arial" w:cs="Arial"/>
          <w:sz w:val="24"/>
          <w:szCs w:val="24"/>
        </w:rPr>
        <w:t>ach</w:t>
      </w:r>
      <w:r w:rsidRPr="00852E0A">
        <w:rPr>
          <w:rFonts w:ascii="Arial" w:eastAsia="Calibri" w:hAnsi="Arial" w:cs="Arial"/>
          <w:sz w:val="24"/>
          <w:szCs w:val="24"/>
        </w:rPr>
        <w:t xml:space="preserve"> o płatność. Wkład własny został wniesiony zgodnie z założeniami projektu. W projekcie nie zaplanowano wydatków objętych cross-financingiem oraz na zakup środków trwałych. Podatek VAT w trakcie realizacji projektu stanowił wydatek kwalifikowalny i do dnia kontroli nie nastąpiła zmiana okoliczności powodujących odzyskanie podatku VAT. W obszarze zweryfikowanych dokumentów finansowo-księgowych nie stwierdzono wydatków niekwalifikowalnych oraz przypadku podwójnego finansowania, jak również finansowania działalności własnej. Beneficjent </w:t>
      </w:r>
      <w:r w:rsidR="007940D4" w:rsidRPr="00852E0A">
        <w:rPr>
          <w:rFonts w:ascii="Arial" w:eastAsia="Calibri" w:hAnsi="Arial" w:cs="Arial"/>
          <w:sz w:val="24"/>
          <w:szCs w:val="24"/>
        </w:rPr>
        <w:t xml:space="preserve">oraz Partner </w:t>
      </w:r>
      <w:r w:rsidRPr="00852E0A">
        <w:rPr>
          <w:rFonts w:ascii="Arial" w:eastAsia="Calibri" w:hAnsi="Arial" w:cs="Arial"/>
          <w:sz w:val="24"/>
          <w:szCs w:val="24"/>
        </w:rPr>
        <w:t>rozlicza</w:t>
      </w:r>
      <w:r w:rsidR="007940D4" w:rsidRPr="00852E0A">
        <w:rPr>
          <w:rFonts w:ascii="Arial" w:eastAsia="Calibri" w:hAnsi="Arial" w:cs="Arial"/>
          <w:sz w:val="24"/>
          <w:szCs w:val="24"/>
        </w:rPr>
        <w:t>li</w:t>
      </w:r>
      <w:r w:rsidRPr="00852E0A">
        <w:rPr>
          <w:rFonts w:ascii="Arial" w:eastAsia="Calibri" w:hAnsi="Arial" w:cs="Arial"/>
          <w:sz w:val="24"/>
          <w:szCs w:val="24"/>
        </w:rPr>
        <w:t xml:space="preserve"> koszty bezpośrednie zgodnie z obowiązującymi Wytycznymi dotyczącymi kwalifikowalności wydatków na lata 2021-2027.</w:t>
      </w:r>
      <w:r w:rsidRPr="00852E0A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852E0A">
        <w:rPr>
          <w:rFonts w:ascii="Arial" w:eastAsia="Calibri" w:hAnsi="Arial" w:cs="Arial"/>
          <w:sz w:val="24"/>
          <w:szCs w:val="24"/>
        </w:rPr>
        <w:t>Nie</w:t>
      </w:r>
      <w:r w:rsidRPr="00852E0A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852E0A">
        <w:rPr>
          <w:rFonts w:ascii="Arial" w:eastAsia="Calibri" w:hAnsi="Arial" w:cs="Arial"/>
          <w:sz w:val="24"/>
          <w:szCs w:val="24"/>
        </w:rPr>
        <w:br/>
      </w:r>
      <w:r w:rsidRPr="00852E0A">
        <w:rPr>
          <w:rFonts w:ascii="Arial" w:eastAsia="Calibri" w:hAnsi="Arial" w:cs="Arial"/>
          <w:sz w:val="24"/>
          <w:szCs w:val="24"/>
        </w:rPr>
        <w:lastRenderedPageBreak/>
        <w:t>Nie stwierdzono ustaleń.</w:t>
      </w:r>
      <w:r w:rsidRPr="00852E0A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6.1: </w:t>
      </w:r>
      <w:r w:rsidRPr="00852E0A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077DD">
        <w:rPr>
          <w:rFonts w:ascii="Arial" w:eastAsia="Calibri" w:hAnsi="Arial" w:cs="Arial"/>
          <w:b/>
          <w:bCs/>
          <w:sz w:val="24"/>
          <w:szCs w:val="24"/>
          <w:u w:val="single"/>
        </w:rPr>
        <w:t>Ustalenie nr 7.1 Metody uproszczone</w:t>
      </w:r>
      <w:r w:rsidRPr="00E077DD">
        <w:rPr>
          <w:rFonts w:ascii="Arial" w:eastAsia="Calibri" w:hAnsi="Arial" w:cs="Arial"/>
          <w:sz w:val="24"/>
          <w:szCs w:val="24"/>
        </w:rPr>
        <w:br/>
      </w:r>
      <w:r w:rsidRPr="00E077DD">
        <w:rPr>
          <w:rFonts w:ascii="Arial" w:eastAsia="Calibri" w:hAnsi="Arial" w:cs="Arial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="008257DE" w:rsidRPr="00B21E52">
        <w:rPr>
          <w:rFonts w:ascii="Arial" w:eastAsia="Calibri" w:hAnsi="Arial" w:cs="Arial"/>
          <w:sz w:val="24"/>
          <w:szCs w:val="24"/>
        </w:rPr>
        <w:t>Projekt podlega rozliczaniu na podstawie rzeczywiście poniesionych wydatków</w:t>
      </w:r>
      <w:r w:rsidRPr="00B21E52">
        <w:rPr>
          <w:rFonts w:ascii="Arial" w:eastAsia="Calibri" w:hAnsi="Arial" w:cs="Arial"/>
          <w:sz w:val="24"/>
          <w:szCs w:val="24"/>
        </w:rPr>
        <w:t xml:space="preserve">. </w:t>
      </w:r>
    </w:p>
    <w:p w14:paraId="1C23EC96" w14:textId="77777777" w:rsidR="00C07004" w:rsidRDefault="00000000" w:rsidP="009819CC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B21E52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B21E52">
        <w:rPr>
          <w:rFonts w:ascii="Arial" w:eastAsia="Calibri" w:hAnsi="Arial" w:cs="Arial"/>
          <w:sz w:val="24"/>
          <w:szCs w:val="24"/>
        </w:rPr>
        <w:t>Nie</w:t>
      </w:r>
      <w:r w:rsidRPr="00B21E52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B21E52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B21E52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7.1: </w:t>
      </w:r>
      <w:r w:rsidRPr="00B21E52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077DD">
        <w:rPr>
          <w:rFonts w:ascii="Arial" w:eastAsia="Calibri" w:hAnsi="Arial" w:cs="Arial"/>
          <w:b/>
          <w:bCs/>
          <w:sz w:val="24"/>
          <w:szCs w:val="24"/>
          <w:u w:val="single"/>
        </w:rPr>
        <w:t>Ustalenie nr 8.1 Pomoc publiczna/pomoc de minimis</w:t>
      </w:r>
      <w:r w:rsidRPr="00E077DD">
        <w:rPr>
          <w:rFonts w:ascii="Arial" w:eastAsia="Calibri" w:hAnsi="Arial" w:cs="Arial"/>
          <w:sz w:val="24"/>
          <w:szCs w:val="24"/>
        </w:rPr>
        <w:br/>
      </w:r>
      <w:r w:rsidRPr="00E077DD">
        <w:rPr>
          <w:rFonts w:ascii="Arial" w:eastAsia="Calibri" w:hAnsi="Arial" w:cs="Arial"/>
          <w:b/>
          <w:bCs/>
          <w:sz w:val="24"/>
          <w:szCs w:val="24"/>
        </w:rPr>
        <w:t>Poprawność udzielania pomocy publicznej/pomocy de minimis.</w:t>
      </w:r>
      <w:r w:rsidRPr="00E077DD">
        <w:rPr>
          <w:rFonts w:ascii="Arial" w:eastAsia="Calibri" w:hAnsi="Arial" w:cs="Arial"/>
          <w:b/>
          <w:bCs/>
          <w:sz w:val="24"/>
          <w:szCs w:val="24"/>
        </w:rPr>
        <w:br/>
      </w:r>
      <w:r w:rsidRPr="00E077DD">
        <w:rPr>
          <w:rFonts w:ascii="Arial" w:eastAsia="Calibri" w:hAnsi="Arial" w:cs="Arial"/>
          <w:sz w:val="24"/>
          <w:szCs w:val="24"/>
        </w:rPr>
        <w:t>W projekcie nie udzielano pomocy publicznej/pomocy de minimis.</w:t>
      </w:r>
      <w:r w:rsidRPr="00E077DD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E077DD">
        <w:rPr>
          <w:rFonts w:ascii="Arial" w:eastAsia="Calibri" w:hAnsi="Arial" w:cs="Arial"/>
          <w:sz w:val="24"/>
          <w:szCs w:val="24"/>
        </w:rPr>
        <w:t>Nie</w:t>
      </w:r>
      <w:r w:rsidRPr="00E077DD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E077DD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E077DD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8.1: </w:t>
      </w:r>
      <w:r w:rsidRPr="00E077DD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</w:p>
    <w:p w14:paraId="697469CE" w14:textId="1CC712AB" w:rsidR="00B76CF2" w:rsidRPr="0034798F" w:rsidRDefault="00000000" w:rsidP="009819C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077DD">
        <w:rPr>
          <w:rFonts w:ascii="Arial" w:eastAsia="Calibri" w:hAnsi="Arial" w:cs="Arial"/>
          <w:b/>
          <w:bCs/>
          <w:sz w:val="24"/>
          <w:szCs w:val="24"/>
          <w:u w:val="single"/>
        </w:rPr>
        <w:t>Ustalenie nr 9.1 Ochrona danych osobowych</w:t>
      </w:r>
      <w:r w:rsidRPr="00E077DD">
        <w:rPr>
          <w:rFonts w:ascii="Arial" w:eastAsia="Calibri" w:hAnsi="Arial" w:cs="Arial"/>
          <w:sz w:val="24"/>
          <w:szCs w:val="24"/>
        </w:rPr>
        <w:br/>
      </w:r>
      <w:r w:rsidRPr="00E077DD">
        <w:rPr>
          <w:rFonts w:ascii="Arial" w:eastAsia="Calibri" w:hAnsi="Arial" w:cs="Arial"/>
          <w:b/>
          <w:bCs/>
          <w:sz w:val="24"/>
          <w:szCs w:val="24"/>
        </w:rPr>
        <w:t>Ochrona danych osobowych.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34798F">
        <w:rPr>
          <w:rFonts w:ascii="Arial" w:eastAsia="Calibri" w:hAnsi="Arial" w:cs="Arial"/>
          <w:sz w:val="24"/>
          <w:szCs w:val="24"/>
        </w:rPr>
        <w:t xml:space="preserve">Dane osobowe przetwarzane były wyłącznie w celu aplikowania o środki unijne i realizacji projektów, w szczególności potwierdzania kwalifikowalności wydatków, udzielania wsparcia uczestnikom projektów, ewaluacji, monitoringu kontroli, audytu, sprawozdawczości oraz działań informacyjno-promocyjnych w ramach FEŚ 2021-2027. Beneficjent </w:t>
      </w:r>
      <w:r w:rsidR="00DA2321" w:rsidRPr="0034798F">
        <w:rPr>
          <w:rFonts w:ascii="Arial" w:eastAsia="Calibri" w:hAnsi="Arial" w:cs="Arial"/>
          <w:sz w:val="24"/>
          <w:szCs w:val="24"/>
        </w:rPr>
        <w:t xml:space="preserve">oraz Partner </w:t>
      </w:r>
      <w:r w:rsidRPr="0034798F">
        <w:rPr>
          <w:rFonts w:ascii="Arial" w:eastAsia="Calibri" w:hAnsi="Arial" w:cs="Arial"/>
          <w:sz w:val="24"/>
          <w:szCs w:val="24"/>
        </w:rPr>
        <w:t>posiada</w:t>
      </w:r>
      <w:r w:rsidR="00DA2321" w:rsidRPr="0034798F">
        <w:rPr>
          <w:rFonts w:ascii="Arial" w:eastAsia="Calibri" w:hAnsi="Arial" w:cs="Arial"/>
          <w:sz w:val="24"/>
          <w:szCs w:val="24"/>
        </w:rPr>
        <w:t xml:space="preserve">li </w:t>
      </w:r>
      <w:r w:rsidRPr="0034798F">
        <w:rPr>
          <w:rFonts w:ascii="Arial" w:eastAsia="Calibri" w:hAnsi="Arial" w:cs="Arial"/>
          <w:sz w:val="24"/>
          <w:szCs w:val="24"/>
        </w:rPr>
        <w:t>dokumentację opisującą sposób przetwarzania danych osobowych oraz środki techniczne i organizacyjne zapewniające ochronę przetwarzanych danych osobowych w postaci właściwych dokumentów, o których mowa w art. 32 RODO. Przetwarzanie danych osobowych było zgodne z:</w:t>
      </w:r>
    </w:p>
    <w:p w14:paraId="320C01CB" w14:textId="16B2E150" w:rsidR="00B76CF2" w:rsidRPr="0034798F" w:rsidRDefault="00D3664C" w:rsidP="00B76CF2">
      <w:pPr>
        <w:pStyle w:val="Akapitzlis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</w:t>
      </w:r>
      <w:r w:rsidRPr="0034798F">
        <w:rPr>
          <w:rFonts w:ascii="Arial" w:eastAsia="Calibri" w:hAnsi="Arial" w:cs="Arial"/>
          <w:sz w:val="24"/>
          <w:szCs w:val="24"/>
        </w:rPr>
        <w:t xml:space="preserve">mową o dofinansowanie nr </w:t>
      </w:r>
      <w:r w:rsidR="003A4D74" w:rsidRPr="0034798F">
        <w:rPr>
          <w:rFonts w:ascii="Arial" w:eastAsia="Calibri" w:hAnsi="Arial" w:cs="Arial"/>
          <w:sz w:val="24"/>
          <w:szCs w:val="24"/>
        </w:rPr>
        <w:t>FESW.09.05-IZ.00-0003/23</w:t>
      </w:r>
      <w:r w:rsidRPr="0034798F">
        <w:rPr>
          <w:rFonts w:ascii="Arial" w:eastAsia="Calibri" w:hAnsi="Arial" w:cs="Arial"/>
          <w:sz w:val="24"/>
          <w:szCs w:val="24"/>
        </w:rPr>
        <w:t xml:space="preserve"> z dnia </w:t>
      </w:r>
      <w:r w:rsidR="0034798F" w:rsidRPr="0034798F">
        <w:rPr>
          <w:rFonts w:ascii="Arial" w:eastAsia="Calibri" w:hAnsi="Arial" w:cs="Arial"/>
          <w:sz w:val="24"/>
          <w:szCs w:val="24"/>
        </w:rPr>
        <w:t>16</w:t>
      </w:r>
      <w:r w:rsidRPr="0034798F">
        <w:rPr>
          <w:rFonts w:ascii="Arial" w:eastAsia="Calibri" w:hAnsi="Arial" w:cs="Arial"/>
          <w:sz w:val="24"/>
          <w:szCs w:val="24"/>
        </w:rPr>
        <w:t>.0</w:t>
      </w:r>
      <w:r w:rsidR="0034798F" w:rsidRPr="0034798F">
        <w:rPr>
          <w:rFonts w:ascii="Arial" w:eastAsia="Calibri" w:hAnsi="Arial" w:cs="Arial"/>
          <w:sz w:val="24"/>
          <w:szCs w:val="24"/>
        </w:rPr>
        <w:t>2</w:t>
      </w:r>
      <w:r w:rsidRPr="0034798F">
        <w:rPr>
          <w:rFonts w:ascii="Arial" w:eastAsia="Calibri" w:hAnsi="Arial" w:cs="Arial"/>
          <w:sz w:val="24"/>
          <w:szCs w:val="24"/>
        </w:rPr>
        <w:t>.2024 r.,</w:t>
      </w:r>
    </w:p>
    <w:p w14:paraId="591CA648" w14:textId="61FC53F2" w:rsidR="00DA2321" w:rsidRPr="0034798F" w:rsidRDefault="00D3664C" w:rsidP="00B76CF2">
      <w:pPr>
        <w:pStyle w:val="Akapitzlis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</w:t>
      </w:r>
      <w:r w:rsidR="00DA2321" w:rsidRPr="0034798F">
        <w:rPr>
          <w:rFonts w:ascii="Arial" w:eastAsia="Calibri" w:hAnsi="Arial" w:cs="Arial"/>
          <w:sz w:val="24"/>
          <w:szCs w:val="24"/>
        </w:rPr>
        <w:t xml:space="preserve">mową partnerską na rzecz realizacji projektu z dnia </w:t>
      </w:r>
      <w:r w:rsidR="0034798F" w:rsidRPr="0034798F">
        <w:rPr>
          <w:rFonts w:ascii="Arial" w:eastAsia="Calibri" w:hAnsi="Arial" w:cs="Arial"/>
          <w:sz w:val="24"/>
          <w:szCs w:val="24"/>
        </w:rPr>
        <w:t>2</w:t>
      </w:r>
      <w:r w:rsidR="00DA2321" w:rsidRPr="0034798F">
        <w:rPr>
          <w:rFonts w:ascii="Arial" w:eastAsia="Calibri" w:hAnsi="Arial" w:cs="Arial"/>
          <w:sz w:val="24"/>
          <w:szCs w:val="24"/>
        </w:rPr>
        <w:t>3.0</w:t>
      </w:r>
      <w:r w:rsidR="0034798F" w:rsidRPr="0034798F">
        <w:rPr>
          <w:rFonts w:ascii="Arial" w:eastAsia="Calibri" w:hAnsi="Arial" w:cs="Arial"/>
          <w:sz w:val="24"/>
          <w:szCs w:val="24"/>
        </w:rPr>
        <w:t>8</w:t>
      </w:r>
      <w:r w:rsidR="00DA2321" w:rsidRPr="0034798F">
        <w:rPr>
          <w:rFonts w:ascii="Arial" w:eastAsia="Calibri" w:hAnsi="Arial" w:cs="Arial"/>
          <w:sz w:val="24"/>
          <w:szCs w:val="24"/>
        </w:rPr>
        <w:t>.202</w:t>
      </w:r>
      <w:r w:rsidR="0034798F" w:rsidRPr="0034798F">
        <w:rPr>
          <w:rFonts w:ascii="Arial" w:eastAsia="Calibri" w:hAnsi="Arial" w:cs="Arial"/>
          <w:sz w:val="24"/>
          <w:szCs w:val="24"/>
        </w:rPr>
        <w:t>3</w:t>
      </w:r>
      <w:r w:rsidR="00DA2321" w:rsidRPr="0034798F">
        <w:rPr>
          <w:rFonts w:ascii="Arial" w:eastAsia="Calibri" w:hAnsi="Arial" w:cs="Arial"/>
          <w:sz w:val="24"/>
          <w:szCs w:val="24"/>
        </w:rPr>
        <w:t xml:space="preserve"> r.</w:t>
      </w:r>
    </w:p>
    <w:p w14:paraId="11AD8930" w14:textId="77777777" w:rsidR="006B0397" w:rsidRPr="0034798F" w:rsidRDefault="00000000" w:rsidP="00B76CF2">
      <w:pPr>
        <w:pStyle w:val="Akapitzlis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34798F">
        <w:rPr>
          <w:rFonts w:ascii="Arial" w:eastAsia="Calibri" w:hAnsi="Arial" w:cs="Arial"/>
          <w:sz w:val="24"/>
          <w:szCs w:val="24"/>
        </w:rPr>
        <w:lastRenderedPageBreak/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danych),</w:t>
      </w:r>
    </w:p>
    <w:p w14:paraId="4974B201" w14:textId="6DD87915" w:rsidR="006B0397" w:rsidRPr="0034798F" w:rsidRDefault="00D3664C" w:rsidP="00B76CF2">
      <w:pPr>
        <w:pStyle w:val="Akapitzlis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</w:t>
      </w:r>
      <w:r w:rsidRPr="0034798F">
        <w:rPr>
          <w:rFonts w:ascii="Arial" w:eastAsia="Calibri" w:hAnsi="Arial" w:cs="Arial"/>
          <w:sz w:val="24"/>
          <w:szCs w:val="24"/>
        </w:rPr>
        <w:t>stawą z dnia 10 maja 2018 r. o ochronie danych osobowych,</w:t>
      </w:r>
    </w:p>
    <w:p w14:paraId="1CDDB9B7" w14:textId="29C9321A" w:rsidR="006B0397" w:rsidRPr="0071022F" w:rsidRDefault="00D3664C" w:rsidP="00B76CF2">
      <w:pPr>
        <w:pStyle w:val="Akapitzlis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34798F">
        <w:rPr>
          <w:rFonts w:ascii="Arial" w:eastAsia="Calibri" w:hAnsi="Arial" w:cs="Arial"/>
          <w:sz w:val="24"/>
          <w:szCs w:val="24"/>
        </w:rPr>
        <w:t xml:space="preserve">ytycznymi dotyczącymi warunków gromadzenia i przekazywania danych w postaci elektronicznej na lata </w:t>
      </w:r>
      <w:r w:rsidRPr="0071022F">
        <w:rPr>
          <w:rFonts w:ascii="Arial" w:eastAsia="Calibri" w:hAnsi="Arial" w:cs="Arial"/>
          <w:sz w:val="24"/>
          <w:szCs w:val="24"/>
        </w:rPr>
        <w:t>2021-2027</w:t>
      </w:r>
      <w:r w:rsidR="006B0397" w:rsidRPr="0071022F">
        <w:rPr>
          <w:rFonts w:ascii="Arial" w:eastAsia="Calibri" w:hAnsi="Arial" w:cs="Arial"/>
          <w:sz w:val="24"/>
          <w:szCs w:val="24"/>
        </w:rPr>
        <w:t>.</w:t>
      </w:r>
    </w:p>
    <w:p w14:paraId="3F9F8898" w14:textId="77777777" w:rsidR="0054528B" w:rsidRPr="00F95DFF" w:rsidRDefault="00000000" w:rsidP="006B0397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1022F">
        <w:rPr>
          <w:rFonts w:ascii="Arial" w:eastAsia="Calibri" w:hAnsi="Arial" w:cs="Arial"/>
          <w:sz w:val="24"/>
          <w:szCs w:val="24"/>
        </w:rPr>
        <w:t xml:space="preserve">Beneficjent </w:t>
      </w:r>
      <w:r w:rsidR="0099780C" w:rsidRPr="0071022F">
        <w:rPr>
          <w:rFonts w:ascii="Arial" w:eastAsia="Calibri" w:hAnsi="Arial" w:cs="Arial"/>
          <w:sz w:val="24"/>
          <w:szCs w:val="24"/>
        </w:rPr>
        <w:t xml:space="preserve">oraz Partner </w:t>
      </w:r>
      <w:r w:rsidRPr="0071022F">
        <w:rPr>
          <w:rFonts w:ascii="Arial" w:eastAsia="Calibri" w:hAnsi="Arial" w:cs="Arial"/>
          <w:sz w:val="24"/>
          <w:szCs w:val="24"/>
        </w:rPr>
        <w:t>powierzy</w:t>
      </w:r>
      <w:r w:rsidR="0099780C" w:rsidRPr="0071022F">
        <w:rPr>
          <w:rFonts w:ascii="Arial" w:eastAsia="Calibri" w:hAnsi="Arial" w:cs="Arial"/>
          <w:sz w:val="24"/>
          <w:szCs w:val="24"/>
        </w:rPr>
        <w:t>li</w:t>
      </w:r>
      <w:r w:rsidRPr="0071022F">
        <w:rPr>
          <w:rFonts w:ascii="Arial" w:eastAsia="Calibri" w:hAnsi="Arial" w:cs="Arial"/>
          <w:sz w:val="24"/>
          <w:szCs w:val="24"/>
        </w:rPr>
        <w:t xml:space="preserve"> przetwarzanie danych osobowych uczestników projektu innym podmiotom, z którymi zawar</w:t>
      </w:r>
      <w:r w:rsidR="0099780C" w:rsidRPr="0071022F">
        <w:rPr>
          <w:rFonts w:ascii="Arial" w:eastAsia="Calibri" w:hAnsi="Arial" w:cs="Arial"/>
          <w:sz w:val="24"/>
          <w:szCs w:val="24"/>
        </w:rPr>
        <w:t>li</w:t>
      </w:r>
      <w:r w:rsidRPr="0071022F">
        <w:rPr>
          <w:rFonts w:ascii="Arial" w:eastAsia="Calibri" w:hAnsi="Arial" w:cs="Arial"/>
          <w:sz w:val="24"/>
          <w:szCs w:val="24"/>
        </w:rPr>
        <w:t xml:space="preserve"> właściwe umowy.</w:t>
      </w:r>
      <w:r w:rsidRPr="0071022F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71022F">
        <w:rPr>
          <w:rFonts w:ascii="Arial" w:eastAsia="Calibri" w:hAnsi="Arial" w:cs="Arial"/>
          <w:sz w:val="24"/>
          <w:szCs w:val="24"/>
        </w:rPr>
        <w:t>Nie</w:t>
      </w:r>
      <w:r w:rsidRPr="0071022F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71022F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71022F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9.1: </w:t>
      </w:r>
      <w:r w:rsidRPr="0071022F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077DD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10.1 </w:t>
      </w:r>
      <w:r w:rsidRPr="004B1E2B">
        <w:rPr>
          <w:rFonts w:ascii="Arial" w:eastAsia="Calibri" w:hAnsi="Arial" w:cs="Arial"/>
          <w:b/>
          <w:bCs/>
          <w:sz w:val="24"/>
          <w:szCs w:val="24"/>
          <w:u w:val="single"/>
        </w:rPr>
        <w:t>Informacja i promocja</w:t>
      </w:r>
      <w:r w:rsidRPr="004B1E2B">
        <w:rPr>
          <w:rFonts w:ascii="Arial" w:eastAsia="Calibri" w:hAnsi="Arial" w:cs="Arial"/>
          <w:sz w:val="24"/>
          <w:szCs w:val="24"/>
        </w:rPr>
        <w:br/>
      </w:r>
      <w:r w:rsidRPr="004B1E2B">
        <w:rPr>
          <w:rFonts w:ascii="Arial" w:eastAsia="Calibri" w:hAnsi="Arial" w:cs="Arial"/>
          <w:b/>
          <w:bCs/>
          <w:sz w:val="24"/>
          <w:szCs w:val="24"/>
        </w:rPr>
        <w:t>Poprawność realizacji działań informacyjno-promocyjnych.</w:t>
      </w:r>
      <w:r w:rsidRPr="004B1E2B">
        <w:rPr>
          <w:rFonts w:ascii="Arial" w:eastAsia="Calibri" w:hAnsi="Arial" w:cs="Arial"/>
          <w:b/>
          <w:bCs/>
          <w:sz w:val="24"/>
          <w:szCs w:val="24"/>
        </w:rPr>
        <w:br/>
      </w:r>
      <w:r w:rsidRPr="004B1E2B">
        <w:rPr>
          <w:rFonts w:ascii="Arial" w:eastAsia="Calibri" w:hAnsi="Arial" w:cs="Arial"/>
          <w:sz w:val="24"/>
          <w:szCs w:val="24"/>
        </w:rPr>
        <w:t>Beneficjent</w:t>
      </w:r>
      <w:r w:rsidR="00CC05F9" w:rsidRPr="004B1E2B">
        <w:rPr>
          <w:rFonts w:ascii="Arial" w:eastAsia="Calibri" w:hAnsi="Arial" w:cs="Arial"/>
          <w:sz w:val="24"/>
          <w:szCs w:val="24"/>
        </w:rPr>
        <w:t xml:space="preserve"> oraz Partner </w:t>
      </w:r>
      <w:r w:rsidRPr="004B1E2B">
        <w:rPr>
          <w:rFonts w:ascii="Arial" w:eastAsia="Calibri" w:hAnsi="Arial" w:cs="Arial"/>
          <w:sz w:val="24"/>
          <w:szCs w:val="24"/>
        </w:rPr>
        <w:t>informowa</w:t>
      </w:r>
      <w:r w:rsidR="00CC05F9" w:rsidRPr="004B1E2B">
        <w:rPr>
          <w:rFonts w:ascii="Arial" w:eastAsia="Calibri" w:hAnsi="Arial" w:cs="Arial"/>
          <w:sz w:val="24"/>
          <w:szCs w:val="24"/>
        </w:rPr>
        <w:t>li</w:t>
      </w:r>
      <w:r w:rsidRPr="004B1E2B">
        <w:rPr>
          <w:rFonts w:ascii="Arial" w:eastAsia="Calibri" w:hAnsi="Arial" w:cs="Arial"/>
          <w:sz w:val="24"/>
          <w:szCs w:val="24"/>
        </w:rPr>
        <w:t xml:space="preserve"> społeczeństwo o otrzymaniu wsparcia z Unii </w:t>
      </w:r>
      <w:r w:rsidRPr="00F95DFF">
        <w:rPr>
          <w:rFonts w:ascii="Arial" w:eastAsia="Calibri" w:hAnsi="Arial" w:cs="Arial"/>
          <w:sz w:val="24"/>
          <w:szCs w:val="24"/>
        </w:rPr>
        <w:t>Europejskiej, w tym z FEŚ 2021-2027 (EFS+) m.in. poprzez</w:t>
      </w:r>
      <w:r w:rsidR="0054528B" w:rsidRPr="00F95DFF">
        <w:rPr>
          <w:rFonts w:ascii="Arial" w:eastAsia="Calibri" w:hAnsi="Arial" w:cs="Arial"/>
          <w:sz w:val="24"/>
          <w:szCs w:val="24"/>
        </w:rPr>
        <w:t>:</w:t>
      </w:r>
    </w:p>
    <w:p w14:paraId="13AB80C1" w14:textId="77777777" w:rsidR="0054528B" w:rsidRPr="006A5D7D" w:rsidRDefault="00000000" w:rsidP="0054528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A5D7D">
        <w:rPr>
          <w:rFonts w:ascii="Arial" w:eastAsia="Calibri" w:hAnsi="Arial" w:cs="Arial"/>
          <w:sz w:val="24"/>
          <w:szCs w:val="24"/>
        </w:rPr>
        <w:t xml:space="preserve">rozpowszechnienie plakatów informacyjnych, </w:t>
      </w:r>
    </w:p>
    <w:p w14:paraId="37F21F49" w14:textId="3B90C496" w:rsidR="0054528B" w:rsidRPr="003420AC" w:rsidRDefault="00000000" w:rsidP="0054528B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A5D7D">
        <w:rPr>
          <w:rFonts w:ascii="Arial" w:eastAsia="Calibri" w:hAnsi="Arial" w:cs="Arial"/>
          <w:sz w:val="24"/>
          <w:szCs w:val="24"/>
        </w:rPr>
        <w:t>zamie</w:t>
      </w:r>
      <w:r w:rsidRPr="00AB15D7">
        <w:rPr>
          <w:rFonts w:ascii="Arial" w:eastAsia="Calibri" w:hAnsi="Arial" w:cs="Arial"/>
          <w:sz w:val="24"/>
          <w:szCs w:val="24"/>
        </w:rPr>
        <w:t>szczenie wymaganych umową o dofinansowanie informacji na temat realizowanego projektu na stron</w:t>
      </w:r>
      <w:r w:rsidR="00535907" w:rsidRPr="00AB15D7">
        <w:rPr>
          <w:rFonts w:ascii="Arial" w:eastAsia="Calibri" w:hAnsi="Arial" w:cs="Arial"/>
          <w:sz w:val="24"/>
          <w:szCs w:val="24"/>
        </w:rPr>
        <w:t>ach</w:t>
      </w:r>
      <w:r w:rsidRPr="00AB15D7">
        <w:rPr>
          <w:rFonts w:ascii="Arial" w:eastAsia="Calibri" w:hAnsi="Arial" w:cs="Arial"/>
          <w:sz w:val="24"/>
          <w:szCs w:val="24"/>
        </w:rPr>
        <w:t xml:space="preserve"> interneto</w:t>
      </w:r>
      <w:r w:rsidR="00EE5163" w:rsidRPr="00AB15D7">
        <w:rPr>
          <w:rFonts w:ascii="Arial" w:eastAsia="Calibri" w:hAnsi="Arial" w:cs="Arial"/>
          <w:sz w:val="24"/>
          <w:szCs w:val="24"/>
        </w:rPr>
        <w:t>w</w:t>
      </w:r>
      <w:r w:rsidR="00535907" w:rsidRPr="00AB15D7">
        <w:rPr>
          <w:rFonts w:ascii="Arial" w:eastAsia="Calibri" w:hAnsi="Arial" w:cs="Arial"/>
          <w:sz w:val="24"/>
          <w:szCs w:val="24"/>
        </w:rPr>
        <w:t>ych</w:t>
      </w:r>
      <w:r w:rsidRPr="00AB15D7">
        <w:rPr>
          <w:rFonts w:ascii="Arial" w:eastAsia="Calibri" w:hAnsi="Arial" w:cs="Arial"/>
          <w:sz w:val="24"/>
          <w:szCs w:val="24"/>
        </w:rPr>
        <w:t xml:space="preserve">: </w:t>
      </w:r>
      <w:hyperlink r:id="rId7" w:history="1">
        <w:r w:rsidR="00071B68" w:rsidRPr="003420A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http://www.fundacjarestart.org.pl/index.php/projekty/wsparcie-dzialanosci-9-placowek-wsparcia-dziennego-w-gminie-oksa</w:t>
        </w:r>
      </w:hyperlink>
      <w:r w:rsidR="006A5D7D" w:rsidRPr="003420AC">
        <w:rPr>
          <w:rFonts w:ascii="Arial" w:hAnsi="Arial" w:cs="Arial"/>
          <w:sz w:val="24"/>
          <w:szCs w:val="24"/>
        </w:rPr>
        <w:t xml:space="preserve"> oraz </w:t>
      </w:r>
      <w:r w:rsidR="006A5D7D" w:rsidRPr="00BD541A">
        <w:rPr>
          <w:rFonts w:ascii="Arial" w:hAnsi="Arial" w:cs="Arial"/>
          <w:sz w:val="24"/>
          <w:szCs w:val="24"/>
        </w:rPr>
        <w:t>https://gopsoksa.naszops.pl/wsparcie-dzialanosci-9-placowek-wsparcia-dziennego-w-gminie-oksa</w:t>
      </w:r>
      <w:r w:rsidR="00EE5163" w:rsidRPr="003420AC">
        <w:rPr>
          <w:rFonts w:ascii="Arial" w:eastAsia="Calibri" w:hAnsi="Arial" w:cs="Arial"/>
          <w:sz w:val="24"/>
          <w:szCs w:val="24"/>
        </w:rPr>
        <w:t xml:space="preserve"> </w:t>
      </w:r>
    </w:p>
    <w:p w14:paraId="6BA5D506" w14:textId="67AC0621" w:rsidR="00071B68" w:rsidRPr="00AB15D7" w:rsidRDefault="0054528B" w:rsidP="003574F3">
      <w:pPr>
        <w:pStyle w:val="Akapitzlist"/>
        <w:numPr>
          <w:ilvl w:val="0"/>
          <w:numId w:val="4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3420AC">
        <w:rPr>
          <w:rFonts w:ascii="Arial" w:eastAsia="Calibri" w:hAnsi="Arial" w:cs="Arial"/>
          <w:sz w:val="24"/>
          <w:szCs w:val="24"/>
        </w:rPr>
        <w:t>zamieszczenie informacji na stronach mediów społecznościowych</w:t>
      </w:r>
      <w:r w:rsidR="00043197" w:rsidRPr="003420AC">
        <w:rPr>
          <w:rFonts w:ascii="Arial" w:eastAsia="Calibri" w:hAnsi="Arial" w:cs="Arial"/>
          <w:sz w:val="24"/>
          <w:szCs w:val="24"/>
        </w:rPr>
        <w:t xml:space="preserve">: </w:t>
      </w:r>
      <w:hyperlink r:id="rId8" w:history="1">
        <w:r w:rsidR="005B54CE" w:rsidRPr="00BD541A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https://www.facebook.com/profile.php?id=100073883200411</w:t>
        </w:r>
      </w:hyperlink>
      <w:r w:rsidR="005B54CE" w:rsidRPr="003420AC">
        <w:rPr>
          <w:rFonts w:ascii="Arial" w:eastAsia="Calibri" w:hAnsi="Arial" w:cs="Arial"/>
          <w:sz w:val="24"/>
          <w:szCs w:val="24"/>
        </w:rPr>
        <w:t xml:space="preserve"> </w:t>
      </w:r>
      <w:r w:rsidR="00043197" w:rsidRPr="003420AC">
        <w:rPr>
          <w:rFonts w:ascii="Arial" w:eastAsia="Calibri" w:hAnsi="Arial" w:cs="Arial"/>
          <w:sz w:val="24"/>
          <w:szCs w:val="24"/>
        </w:rPr>
        <w:t xml:space="preserve"> oraz </w:t>
      </w:r>
      <w:hyperlink r:id="rId9" w:history="1">
        <w:r w:rsidR="00071B68" w:rsidRPr="003420AC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https://www.facebook.com/profile.php?id=100077350300479&amp;locale=pl_PL</w:t>
        </w:r>
      </w:hyperlink>
      <w:r w:rsidR="003574F3" w:rsidRPr="00AB15D7">
        <w:t xml:space="preserve">. </w:t>
      </w:r>
      <w:r w:rsidR="006C3773" w:rsidRPr="00AB15D7">
        <w:t xml:space="preserve"> </w:t>
      </w:r>
    </w:p>
    <w:p w14:paraId="012A63CC" w14:textId="74BC0201" w:rsidR="00820917" w:rsidRPr="00071B68" w:rsidRDefault="00000000" w:rsidP="00071B68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612682">
        <w:rPr>
          <w:rFonts w:ascii="Arial" w:eastAsia="Calibri" w:hAnsi="Arial" w:cs="Arial"/>
          <w:sz w:val="24"/>
          <w:szCs w:val="24"/>
        </w:rPr>
        <w:t>Dokumentacja, stron</w:t>
      </w:r>
      <w:r w:rsidR="00043197" w:rsidRPr="00612682">
        <w:rPr>
          <w:rFonts w:ascii="Arial" w:eastAsia="Calibri" w:hAnsi="Arial" w:cs="Arial"/>
          <w:sz w:val="24"/>
          <w:szCs w:val="24"/>
        </w:rPr>
        <w:t>y</w:t>
      </w:r>
      <w:r w:rsidRPr="00612682">
        <w:rPr>
          <w:rFonts w:ascii="Arial" w:eastAsia="Calibri" w:hAnsi="Arial" w:cs="Arial"/>
          <w:sz w:val="24"/>
          <w:szCs w:val="24"/>
        </w:rPr>
        <w:t xml:space="preserve"> internetow</w:t>
      </w:r>
      <w:r w:rsidR="00043197" w:rsidRPr="00612682">
        <w:rPr>
          <w:rFonts w:ascii="Arial" w:eastAsia="Calibri" w:hAnsi="Arial" w:cs="Arial"/>
          <w:sz w:val="24"/>
          <w:szCs w:val="24"/>
        </w:rPr>
        <w:t>e</w:t>
      </w:r>
      <w:r w:rsidRPr="00612682">
        <w:rPr>
          <w:rFonts w:ascii="Arial" w:eastAsia="Calibri" w:hAnsi="Arial" w:cs="Arial"/>
          <w:sz w:val="24"/>
          <w:szCs w:val="24"/>
        </w:rPr>
        <w:t>, biuro projektu oraz pomieszczenie, w którym realizowane było wsparcie, a także inne materiały informacyjne związane z realizacją projektu zostały oznakowane wymaganymi logotypami. Realizowane</w:t>
      </w:r>
      <w:r w:rsidRPr="00071B68">
        <w:rPr>
          <w:rFonts w:ascii="Arial" w:eastAsia="Calibri" w:hAnsi="Arial" w:cs="Arial"/>
          <w:sz w:val="24"/>
          <w:szCs w:val="24"/>
        </w:rPr>
        <w:t xml:space="preserve"> działania informacyjno-promocyjne były adekwatne do zakresu merytorycznego, zasięgu oddziaływania projektu oraz zgodne z wymogami wskazanymi w umowie o dofinansowanie projektu, Podręcznikiem wnioskodawcy i beneficjenta Funduszy </w:t>
      </w:r>
      <w:r w:rsidRPr="00071B68">
        <w:rPr>
          <w:rFonts w:ascii="Arial" w:eastAsia="Calibri" w:hAnsi="Arial" w:cs="Arial"/>
          <w:sz w:val="24"/>
          <w:szCs w:val="24"/>
        </w:rPr>
        <w:lastRenderedPageBreak/>
        <w:t>Europejskich na lata 2021-2027 w zakresie informacji i promocji, Księgą Tożsamości Wizualnej marki Fundusze Europejskie 2021- 2027 oraz aktualnymi Wytycznymi dotyczącymi informacji i promocji Funduszy Europejskich na lata 2021-2027.</w:t>
      </w:r>
      <w:r w:rsidRPr="00071B68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071B68">
        <w:rPr>
          <w:rFonts w:ascii="Arial" w:eastAsia="Calibri" w:hAnsi="Arial" w:cs="Arial"/>
          <w:sz w:val="24"/>
          <w:szCs w:val="24"/>
        </w:rPr>
        <w:t>Nie</w:t>
      </w:r>
      <w:r w:rsidRPr="00071B68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071B68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071B68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10.1: </w:t>
      </w:r>
      <w:r w:rsidRPr="00071B68">
        <w:rPr>
          <w:rFonts w:ascii="Arial" w:eastAsia="Calibri" w:hAnsi="Arial" w:cs="Arial"/>
          <w:sz w:val="24"/>
          <w:szCs w:val="24"/>
        </w:rPr>
        <w:t>Brak</w:t>
      </w:r>
    </w:p>
    <w:p w14:paraId="28BE072A" w14:textId="77777777" w:rsidR="00EA729B" w:rsidRDefault="00EA729B" w:rsidP="00F3133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9DF733C" w14:textId="077EDBAC" w:rsidR="00EE5163" w:rsidRPr="00BB5E2C" w:rsidRDefault="00000000" w:rsidP="00F3133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  <w:r w:rsidRPr="00E077DD">
        <w:rPr>
          <w:rFonts w:ascii="Arial" w:eastAsia="Calibri" w:hAnsi="Arial" w:cs="Arial"/>
          <w:b/>
          <w:bCs/>
          <w:sz w:val="24"/>
          <w:szCs w:val="24"/>
          <w:u w:val="single"/>
        </w:rPr>
        <w:t>Ustalenie nr 11.1 Projekty partnerskie</w:t>
      </w:r>
      <w:r w:rsidRPr="00E077DD">
        <w:rPr>
          <w:rFonts w:ascii="Arial" w:eastAsia="Calibri" w:hAnsi="Arial" w:cs="Arial"/>
          <w:sz w:val="24"/>
          <w:szCs w:val="24"/>
        </w:rPr>
        <w:br/>
      </w:r>
      <w:r w:rsidRPr="00AB76F3">
        <w:rPr>
          <w:rFonts w:ascii="Arial" w:eastAsia="Calibri" w:hAnsi="Arial" w:cs="Arial"/>
          <w:b/>
          <w:bCs/>
          <w:sz w:val="24"/>
          <w:szCs w:val="24"/>
        </w:rPr>
        <w:t>Prawidłowość realizacji projektów partnerskich.</w:t>
      </w:r>
      <w:r w:rsidRPr="00AB76F3">
        <w:rPr>
          <w:rFonts w:ascii="Arial" w:eastAsia="Calibri" w:hAnsi="Arial" w:cs="Arial"/>
          <w:b/>
          <w:bCs/>
          <w:sz w:val="24"/>
          <w:szCs w:val="24"/>
        </w:rPr>
        <w:br/>
      </w:r>
      <w:r w:rsidR="00E077DD" w:rsidRPr="00AB76F3">
        <w:rPr>
          <w:rFonts w:ascii="Arial" w:eastAsia="Calibri" w:hAnsi="Arial" w:cs="Arial"/>
          <w:sz w:val="24"/>
          <w:szCs w:val="24"/>
        </w:rPr>
        <w:t xml:space="preserve">Realizowany przez </w:t>
      </w:r>
      <w:r w:rsidR="00F3133B" w:rsidRPr="00AB76F3">
        <w:rPr>
          <w:rFonts w:ascii="Arial" w:eastAsia="Calibri" w:hAnsi="Arial" w:cs="Arial"/>
          <w:sz w:val="24"/>
          <w:szCs w:val="24"/>
        </w:rPr>
        <w:t>Fundację RESTART</w:t>
      </w:r>
      <w:r w:rsidR="00E077DD" w:rsidRPr="00AB76F3">
        <w:rPr>
          <w:rFonts w:ascii="Arial" w:eastAsia="Calibri" w:hAnsi="Arial" w:cs="Arial"/>
          <w:sz w:val="24"/>
          <w:szCs w:val="24"/>
        </w:rPr>
        <w:t xml:space="preserve"> (Partnera wiodącego) projekt pn. „</w:t>
      </w:r>
      <w:r w:rsidR="000E3CB4" w:rsidRPr="00AB76F3">
        <w:rPr>
          <w:rFonts w:ascii="Arial" w:eastAsia="Calibri" w:hAnsi="Arial" w:cs="Arial"/>
          <w:sz w:val="24"/>
          <w:szCs w:val="24"/>
        </w:rPr>
        <w:t>Wsparcie działalności 9 Placówek Wsparcia Dziennego w Gminie Oksa</w:t>
      </w:r>
      <w:r w:rsidR="00E077DD" w:rsidRPr="00AB76F3">
        <w:rPr>
          <w:rFonts w:ascii="Arial" w:eastAsia="Calibri" w:hAnsi="Arial" w:cs="Arial"/>
          <w:sz w:val="24"/>
          <w:szCs w:val="24"/>
        </w:rPr>
        <w:t xml:space="preserve">” w partnerstwie z </w:t>
      </w:r>
      <w:r w:rsidR="00F3133B" w:rsidRPr="00AB76F3">
        <w:rPr>
          <w:rFonts w:ascii="Arial" w:eastAsia="Calibri" w:hAnsi="Arial" w:cs="Arial"/>
          <w:sz w:val="24"/>
          <w:szCs w:val="24"/>
        </w:rPr>
        <w:t xml:space="preserve">Gminą Oksa/Gminnym Ośrodkiem Pomocy Społecznej w Oksie </w:t>
      </w:r>
      <w:r w:rsidR="00E077DD" w:rsidRPr="00AB76F3">
        <w:rPr>
          <w:rFonts w:ascii="Arial" w:eastAsia="Calibri" w:hAnsi="Arial" w:cs="Arial"/>
          <w:sz w:val="24"/>
          <w:szCs w:val="24"/>
        </w:rPr>
        <w:t xml:space="preserve">prowadzony </w:t>
      </w:r>
      <w:r w:rsidR="002A4D33">
        <w:rPr>
          <w:rFonts w:ascii="Arial" w:eastAsia="Calibri" w:hAnsi="Arial" w:cs="Arial"/>
          <w:sz w:val="24"/>
          <w:szCs w:val="24"/>
        </w:rPr>
        <w:t>był</w:t>
      </w:r>
      <w:r w:rsidR="00E077DD" w:rsidRPr="00AB76F3">
        <w:rPr>
          <w:rFonts w:ascii="Arial" w:eastAsia="Calibri" w:hAnsi="Arial" w:cs="Arial"/>
          <w:sz w:val="24"/>
          <w:szCs w:val="24"/>
        </w:rPr>
        <w:t xml:space="preserve"> w oparciu o zawartą w dniu </w:t>
      </w:r>
      <w:r w:rsidR="00870CFC" w:rsidRPr="00AB76F3">
        <w:rPr>
          <w:rFonts w:ascii="Arial" w:eastAsia="Calibri" w:hAnsi="Arial" w:cs="Arial"/>
          <w:sz w:val="24"/>
          <w:szCs w:val="24"/>
        </w:rPr>
        <w:t>2</w:t>
      </w:r>
      <w:r w:rsidR="00E077DD" w:rsidRPr="00AB76F3">
        <w:rPr>
          <w:rFonts w:ascii="Arial" w:eastAsia="Calibri" w:hAnsi="Arial" w:cs="Arial"/>
          <w:sz w:val="24"/>
          <w:szCs w:val="24"/>
        </w:rPr>
        <w:t>3.0</w:t>
      </w:r>
      <w:r w:rsidR="00870CFC" w:rsidRPr="00AB76F3">
        <w:rPr>
          <w:rFonts w:ascii="Arial" w:eastAsia="Calibri" w:hAnsi="Arial" w:cs="Arial"/>
          <w:sz w:val="24"/>
          <w:szCs w:val="24"/>
        </w:rPr>
        <w:t>8</w:t>
      </w:r>
      <w:r w:rsidR="00E077DD" w:rsidRPr="00AB76F3">
        <w:rPr>
          <w:rFonts w:ascii="Arial" w:eastAsia="Calibri" w:hAnsi="Arial" w:cs="Arial"/>
          <w:sz w:val="24"/>
          <w:szCs w:val="24"/>
        </w:rPr>
        <w:t>.202</w:t>
      </w:r>
      <w:r w:rsidR="00870CFC" w:rsidRPr="00AB76F3">
        <w:rPr>
          <w:rFonts w:ascii="Arial" w:eastAsia="Calibri" w:hAnsi="Arial" w:cs="Arial"/>
          <w:sz w:val="24"/>
          <w:szCs w:val="24"/>
        </w:rPr>
        <w:t>3</w:t>
      </w:r>
      <w:r w:rsidR="00E077DD" w:rsidRPr="00AB76F3">
        <w:rPr>
          <w:rFonts w:ascii="Arial" w:eastAsia="Calibri" w:hAnsi="Arial" w:cs="Arial"/>
          <w:sz w:val="24"/>
          <w:szCs w:val="24"/>
        </w:rPr>
        <w:t xml:space="preserve"> r. umowę partnerską</w:t>
      </w:r>
      <w:r w:rsidR="00A15CB7" w:rsidRPr="00AB76F3">
        <w:rPr>
          <w:rFonts w:ascii="Arial" w:eastAsia="Calibri" w:hAnsi="Arial" w:cs="Arial"/>
          <w:sz w:val="24"/>
          <w:szCs w:val="24"/>
        </w:rPr>
        <w:t xml:space="preserve"> na rzecz realizacji projektu</w:t>
      </w:r>
      <w:r w:rsidR="00E077DD" w:rsidRPr="00AB76F3">
        <w:rPr>
          <w:rFonts w:ascii="Arial" w:eastAsia="Calibri" w:hAnsi="Arial" w:cs="Arial"/>
          <w:sz w:val="24"/>
          <w:szCs w:val="24"/>
        </w:rPr>
        <w:t>. Umowa partnerska określała podział obowiązków pomiędzy Partnerem wiodącym i Partnerem projektu. Realizacja projektu odbywała się zgodnie z podziałem i warunkami określonymi w umowie partnerskiej. Na podstawie zweryfikowanej dokumentacji nie stwierdzono niedopuszczalnego wzajemnego zlecania zakupu towarów lub usług partnerowi i odwrotnie</w:t>
      </w:r>
      <w:r w:rsidRPr="00AB76F3">
        <w:rPr>
          <w:rFonts w:ascii="Arial" w:eastAsia="Calibri" w:hAnsi="Arial" w:cs="Arial"/>
          <w:sz w:val="24"/>
          <w:szCs w:val="24"/>
        </w:rPr>
        <w:t>.</w:t>
      </w:r>
      <w:r w:rsidRPr="00AB76F3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AB76F3">
        <w:rPr>
          <w:rFonts w:ascii="Arial" w:eastAsia="Calibri" w:hAnsi="Arial" w:cs="Arial"/>
          <w:sz w:val="24"/>
          <w:szCs w:val="24"/>
        </w:rPr>
        <w:t>Nie</w:t>
      </w:r>
      <w:r w:rsidRPr="00AB76F3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AB76F3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AB76F3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11.1: </w:t>
      </w:r>
      <w:r w:rsidRPr="00AB76F3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</w:p>
    <w:p w14:paraId="3EE0DB02" w14:textId="2D3355A3" w:rsidR="00784D1D" w:rsidRDefault="00000000" w:rsidP="00784D1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F61ED">
        <w:rPr>
          <w:rFonts w:ascii="Arial" w:eastAsia="Calibri" w:hAnsi="Arial" w:cs="Arial"/>
          <w:b/>
          <w:bCs/>
          <w:sz w:val="24"/>
          <w:szCs w:val="24"/>
          <w:u w:val="single"/>
        </w:rPr>
        <w:t>Ustalenie nr 12.1 Zamówienia publiczne - procedura (tryb podstawowy)</w:t>
      </w:r>
      <w:r w:rsidRPr="00AF61ED">
        <w:rPr>
          <w:rFonts w:ascii="Arial" w:eastAsia="Calibri" w:hAnsi="Arial" w:cs="Arial"/>
          <w:sz w:val="24"/>
          <w:szCs w:val="24"/>
        </w:rPr>
        <w:br/>
      </w:r>
      <w:r w:rsidRPr="00AF61ED">
        <w:rPr>
          <w:rFonts w:ascii="Arial" w:eastAsia="Calibri" w:hAnsi="Arial" w:cs="Arial"/>
          <w:b/>
          <w:bCs/>
          <w:sz w:val="24"/>
          <w:szCs w:val="24"/>
        </w:rPr>
        <w:t>Poprawność udzielania zamówień publicznych.</w:t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</w:rPr>
        <w:br/>
      </w:r>
      <w:r w:rsidR="006827BA">
        <w:rPr>
          <w:rFonts w:ascii="Arial" w:eastAsia="Calibri" w:hAnsi="Arial" w:cs="Arial"/>
          <w:sz w:val="24"/>
          <w:szCs w:val="24"/>
        </w:rPr>
        <w:t xml:space="preserve">Partner </w:t>
      </w:r>
      <w:r w:rsidR="00784D1D" w:rsidRPr="007329E4">
        <w:rPr>
          <w:rFonts w:ascii="Arial" w:eastAsia="Calibri" w:hAnsi="Arial" w:cs="Arial"/>
          <w:sz w:val="24"/>
          <w:szCs w:val="24"/>
        </w:rPr>
        <w:t xml:space="preserve">w wyniku postępowania prowadzonego w trybie podstawowym zgodnie z art. 275 ust. 1 Ustawy prawo zamówień publicznych, udzielił zamówienia publicznego </w:t>
      </w:r>
      <w:r w:rsidR="00784D1D">
        <w:rPr>
          <w:rFonts w:ascii="Arial" w:eastAsia="Calibri" w:hAnsi="Arial" w:cs="Arial"/>
          <w:sz w:val="24"/>
          <w:szCs w:val="24"/>
        </w:rPr>
        <w:t>p</w:t>
      </w:r>
      <w:r w:rsidR="006827BA">
        <w:rPr>
          <w:rFonts w:ascii="Arial" w:eastAsia="Calibri" w:hAnsi="Arial" w:cs="Arial"/>
          <w:sz w:val="24"/>
          <w:szCs w:val="24"/>
        </w:rPr>
        <w:t>n.</w:t>
      </w:r>
      <w:r w:rsidR="00784D1D">
        <w:rPr>
          <w:rFonts w:ascii="Arial" w:eastAsia="Calibri" w:hAnsi="Arial" w:cs="Arial"/>
          <w:sz w:val="24"/>
          <w:szCs w:val="24"/>
        </w:rPr>
        <w:t xml:space="preserve"> </w:t>
      </w:r>
      <w:r w:rsidR="00784D1D" w:rsidRPr="007329E4">
        <w:rPr>
          <w:rFonts w:ascii="Arial" w:eastAsia="Calibri" w:hAnsi="Arial" w:cs="Arial"/>
          <w:sz w:val="24"/>
          <w:szCs w:val="24"/>
        </w:rPr>
        <w:t xml:space="preserve">„Usługa prowadzenia warsztatów i zajęć dla uczestników projektu pn. Wsparcie działalności Placówek Wsparcia Dziennego w </w:t>
      </w:r>
      <w:r w:rsidR="00B62E7B">
        <w:rPr>
          <w:rFonts w:ascii="Arial" w:eastAsia="Calibri" w:hAnsi="Arial" w:cs="Arial"/>
          <w:sz w:val="24"/>
          <w:szCs w:val="24"/>
        </w:rPr>
        <w:t>G</w:t>
      </w:r>
      <w:r w:rsidR="00784D1D" w:rsidRPr="007329E4">
        <w:rPr>
          <w:rFonts w:ascii="Arial" w:eastAsia="Calibri" w:hAnsi="Arial" w:cs="Arial"/>
          <w:sz w:val="24"/>
          <w:szCs w:val="24"/>
        </w:rPr>
        <w:t>minie Oksa”</w:t>
      </w:r>
      <w:r w:rsidR="006827BA">
        <w:rPr>
          <w:rFonts w:ascii="Arial" w:eastAsia="Calibri" w:hAnsi="Arial" w:cs="Arial"/>
          <w:sz w:val="24"/>
          <w:szCs w:val="24"/>
        </w:rPr>
        <w:t>,</w:t>
      </w:r>
      <w:r w:rsidR="00784D1D">
        <w:rPr>
          <w:rFonts w:ascii="Arial" w:eastAsia="Calibri" w:hAnsi="Arial" w:cs="Arial"/>
          <w:sz w:val="24"/>
          <w:szCs w:val="24"/>
        </w:rPr>
        <w:t xml:space="preserve"> </w:t>
      </w:r>
      <w:r w:rsidR="00784D1D" w:rsidRPr="007329E4">
        <w:rPr>
          <w:rFonts w:ascii="Arial" w:eastAsia="Calibri" w:hAnsi="Arial" w:cs="Arial"/>
          <w:sz w:val="24"/>
          <w:szCs w:val="24"/>
        </w:rPr>
        <w:t xml:space="preserve">którego </w:t>
      </w:r>
      <w:r w:rsidR="00784D1D" w:rsidRPr="00037B03">
        <w:rPr>
          <w:rFonts w:ascii="Arial" w:eastAsia="Calibri" w:hAnsi="Arial" w:cs="Arial"/>
          <w:sz w:val="24"/>
          <w:szCs w:val="24"/>
        </w:rPr>
        <w:t>przedmiotem było prowadzenie warsztatów z tańca dla uczestników projektu</w:t>
      </w:r>
      <w:r w:rsidR="006827BA">
        <w:rPr>
          <w:rFonts w:ascii="Arial" w:eastAsia="Calibri" w:hAnsi="Arial" w:cs="Arial"/>
          <w:sz w:val="24"/>
          <w:szCs w:val="24"/>
        </w:rPr>
        <w:t xml:space="preserve">, </w:t>
      </w:r>
      <w:r w:rsidR="002A33E3">
        <w:rPr>
          <w:rFonts w:ascii="Arial" w:eastAsia="Calibri" w:hAnsi="Arial" w:cs="Arial"/>
          <w:sz w:val="24"/>
          <w:szCs w:val="24"/>
        </w:rPr>
        <w:t>u</w:t>
      </w:r>
      <w:r w:rsidR="00784D1D" w:rsidRPr="00037B03">
        <w:rPr>
          <w:rFonts w:ascii="Arial" w:eastAsia="Calibri" w:hAnsi="Arial" w:cs="Arial"/>
          <w:sz w:val="24"/>
          <w:szCs w:val="24"/>
        </w:rPr>
        <w:t xml:space="preserve">częszczających do 9 Placówek Wsparcia Dziennego w </w:t>
      </w:r>
      <w:r w:rsidR="00556233">
        <w:rPr>
          <w:rFonts w:ascii="Arial" w:eastAsia="Calibri" w:hAnsi="Arial" w:cs="Arial"/>
          <w:sz w:val="24"/>
          <w:szCs w:val="24"/>
        </w:rPr>
        <w:t>G</w:t>
      </w:r>
      <w:r w:rsidR="00784D1D" w:rsidRPr="00037B03">
        <w:rPr>
          <w:rFonts w:ascii="Arial" w:eastAsia="Calibri" w:hAnsi="Arial" w:cs="Arial"/>
          <w:sz w:val="24"/>
          <w:szCs w:val="24"/>
        </w:rPr>
        <w:t xml:space="preserve">minie Oksa. Ogłoszenie o postępowaniu zostało opublikowane w Biuletynie Zamówień Publicznych w dniu </w:t>
      </w:r>
      <w:r w:rsidR="00784D1D">
        <w:rPr>
          <w:rFonts w:ascii="Arial" w:eastAsia="Calibri" w:hAnsi="Arial" w:cs="Arial"/>
          <w:sz w:val="24"/>
          <w:szCs w:val="24"/>
        </w:rPr>
        <w:t>20.02.2024</w:t>
      </w:r>
      <w:r w:rsidR="00784D1D" w:rsidRPr="00037B03">
        <w:rPr>
          <w:rFonts w:ascii="Arial" w:eastAsia="Calibri" w:hAnsi="Arial" w:cs="Arial"/>
          <w:sz w:val="24"/>
          <w:szCs w:val="24"/>
        </w:rPr>
        <w:t xml:space="preserve"> r. pod numerem 2024/BZP 00210175. Postępowanie prowadzone było w podziale na 5 </w:t>
      </w:r>
      <w:r w:rsidR="00784D1D" w:rsidRPr="00037B03">
        <w:rPr>
          <w:rFonts w:ascii="Arial" w:eastAsia="Calibri" w:hAnsi="Arial" w:cs="Arial"/>
          <w:sz w:val="24"/>
          <w:szCs w:val="24"/>
        </w:rPr>
        <w:lastRenderedPageBreak/>
        <w:t>części, a termin składania ofert wyznaczony został do dnia 01.03.2024</w:t>
      </w:r>
      <w:r w:rsidR="002A33E3">
        <w:rPr>
          <w:rFonts w:ascii="Arial" w:eastAsia="Calibri" w:hAnsi="Arial" w:cs="Arial"/>
          <w:sz w:val="24"/>
          <w:szCs w:val="24"/>
        </w:rPr>
        <w:t xml:space="preserve"> </w:t>
      </w:r>
      <w:r w:rsidR="00784D1D" w:rsidRPr="00037B03">
        <w:rPr>
          <w:rFonts w:ascii="Arial" w:eastAsia="Calibri" w:hAnsi="Arial" w:cs="Arial"/>
          <w:sz w:val="24"/>
          <w:szCs w:val="24"/>
        </w:rPr>
        <w:t>r. do godz. 09:0</w:t>
      </w:r>
      <w:r w:rsidR="00784D1D" w:rsidRPr="00B85232">
        <w:rPr>
          <w:rFonts w:ascii="Arial" w:eastAsia="Calibri" w:hAnsi="Arial" w:cs="Arial"/>
          <w:sz w:val="24"/>
          <w:szCs w:val="24"/>
        </w:rPr>
        <w:t>0.</w:t>
      </w:r>
      <w:r w:rsidR="00784D1D">
        <w:rPr>
          <w:rFonts w:ascii="Arial" w:eastAsia="Calibri" w:hAnsi="Arial" w:cs="Arial"/>
          <w:sz w:val="24"/>
          <w:szCs w:val="24"/>
        </w:rPr>
        <w:t xml:space="preserve"> W postępowaniu wzięli udział wykonawcy, którzy złożyli:</w:t>
      </w:r>
    </w:p>
    <w:p w14:paraId="40B6F227" w14:textId="77777777" w:rsidR="002A33E3" w:rsidRDefault="00784D1D" w:rsidP="00784D1D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A33E3">
        <w:rPr>
          <w:rFonts w:ascii="Arial" w:eastAsia="Calibri" w:hAnsi="Arial" w:cs="Arial"/>
          <w:sz w:val="24"/>
          <w:szCs w:val="24"/>
        </w:rPr>
        <w:t>w części 1</w:t>
      </w:r>
      <w:r w:rsidR="002A33E3" w:rsidRPr="002A33E3">
        <w:rPr>
          <w:rFonts w:ascii="Arial" w:eastAsia="Calibri" w:hAnsi="Arial" w:cs="Arial"/>
          <w:sz w:val="24"/>
          <w:szCs w:val="24"/>
        </w:rPr>
        <w:t>:</w:t>
      </w:r>
      <w:r w:rsidRPr="002A33E3">
        <w:rPr>
          <w:rFonts w:ascii="Arial" w:eastAsia="Calibri" w:hAnsi="Arial" w:cs="Arial"/>
          <w:sz w:val="24"/>
          <w:szCs w:val="24"/>
        </w:rPr>
        <w:t xml:space="preserve"> Warsztaty z kreatywności i przedsiębiorczości – 4 oferty,</w:t>
      </w:r>
    </w:p>
    <w:p w14:paraId="0FED14B0" w14:textId="77777777" w:rsidR="002A33E3" w:rsidRDefault="00784D1D" w:rsidP="00784D1D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A33E3">
        <w:rPr>
          <w:rFonts w:ascii="Arial" w:eastAsia="Calibri" w:hAnsi="Arial" w:cs="Arial"/>
          <w:sz w:val="24"/>
          <w:szCs w:val="24"/>
        </w:rPr>
        <w:t>w części 2: Warsztaty z tańca – 2 oferty,</w:t>
      </w:r>
    </w:p>
    <w:p w14:paraId="2BD9BEBA" w14:textId="77777777" w:rsidR="002A33E3" w:rsidRDefault="00784D1D" w:rsidP="00784D1D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A33E3">
        <w:rPr>
          <w:rFonts w:ascii="Arial" w:eastAsia="Calibri" w:hAnsi="Arial" w:cs="Arial"/>
          <w:sz w:val="24"/>
          <w:szCs w:val="24"/>
        </w:rPr>
        <w:t>w części 3: Warsztaty z ekologii – 3 oferty,</w:t>
      </w:r>
    </w:p>
    <w:p w14:paraId="4A4A48A5" w14:textId="77777777" w:rsidR="002A33E3" w:rsidRDefault="00784D1D" w:rsidP="00784D1D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A33E3">
        <w:rPr>
          <w:rFonts w:ascii="Arial" w:eastAsia="Calibri" w:hAnsi="Arial" w:cs="Arial"/>
          <w:sz w:val="24"/>
          <w:szCs w:val="24"/>
        </w:rPr>
        <w:t>w części 4: Warsztaty z tolerancji – 4 oferty,</w:t>
      </w:r>
    </w:p>
    <w:p w14:paraId="7F74E055" w14:textId="0346B2E9" w:rsidR="00784D1D" w:rsidRPr="002A33E3" w:rsidRDefault="00784D1D" w:rsidP="00784D1D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A33E3">
        <w:rPr>
          <w:rFonts w:ascii="Arial" w:eastAsia="Calibri" w:hAnsi="Arial" w:cs="Arial"/>
          <w:sz w:val="24"/>
          <w:szCs w:val="24"/>
        </w:rPr>
        <w:t>w części 5: Warsztaty Nordic Walking – 1 oferta.</w:t>
      </w:r>
    </w:p>
    <w:p w14:paraId="41CF2313" w14:textId="174D2C17" w:rsidR="00784D1D" w:rsidRPr="00E95CE9" w:rsidRDefault="00784D1D" w:rsidP="00784D1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E419D">
        <w:rPr>
          <w:rFonts w:ascii="Arial" w:eastAsia="Calibri" w:hAnsi="Arial" w:cs="Arial"/>
          <w:sz w:val="24"/>
          <w:szCs w:val="24"/>
        </w:rPr>
        <w:t xml:space="preserve">Zamawiający odrzucił oferty </w:t>
      </w:r>
      <w:r w:rsidRPr="00B85232">
        <w:rPr>
          <w:rFonts w:ascii="Arial" w:eastAsia="Calibri" w:hAnsi="Arial" w:cs="Arial"/>
          <w:sz w:val="24"/>
          <w:szCs w:val="24"/>
        </w:rPr>
        <w:t>Stowarzyszeni</w:t>
      </w:r>
      <w:r>
        <w:rPr>
          <w:rFonts w:ascii="Arial" w:eastAsia="Calibri" w:hAnsi="Arial" w:cs="Arial"/>
          <w:sz w:val="24"/>
          <w:szCs w:val="24"/>
        </w:rPr>
        <w:t>a</w:t>
      </w:r>
      <w:r w:rsidRPr="00B85232">
        <w:rPr>
          <w:rFonts w:ascii="Arial" w:eastAsia="Calibri" w:hAnsi="Arial" w:cs="Arial"/>
          <w:sz w:val="24"/>
          <w:szCs w:val="24"/>
        </w:rPr>
        <w:t xml:space="preserve"> Bonum Publicum</w:t>
      </w:r>
      <w:r>
        <w:rPr>
          <w:rFonts w:ascii="Arial" w:eastAsia="Calibri" w:hAnsi="Arial" w:cs="Arial"/>
          <w:sz w:val="24"/>
          <w:szCs w:val="24"/>
        </w:rPr>
        <w:t xml:space="preserve"> złożone do wszystkich części postępowania </w:t>
      </w:r>
      <w:r w:rsidRPr="009508C9">
        <w:rPr>
          <w:rFonts w:ascii="Arial" w:eastAsia="Calibri" w:hAnsi="Arial" w:cs="Arial"/>
          <w:sz w:val="24"/>
          <w:szCs w:val="24"/>
        </w:rPr>
        <w:t xml:space="preserve">na podstawie art. </w:t>
      </w:r>
      <w:r w:rsidRPr="00E95CE9">
        <w:rPr>
          <w:rFonts w:ascii="Arial" w:eastAsia="Calibri" w:hAnsi="Arial" w:cs="Arial"/>
          <w:sz w:val="24"/>
          <w:szCs w:val="24"/>
        </w:rPr>
        <w:t xml:space="preserve">226 ust. 1 pkt </w:t>
      </w:r>
      <w:r w:rsidR="003916D5">
        <w:rPr>
          <w:rFonts w:ascii="Arial" w:eastAsia="Calibri" w:hAnsi="Arial" w:cs="Arial"/>
          <w:sz w:val="24"/>
          <w:szCs w:val="24"/>
        </w:rPr>
        <w:t>2</w:t>
      </w:r>
      <w:r w:rsidRPr="00E95CE9">
        <w:rPr>
          <w:rFonts w:ascii="Arial" w:eastAsia="Calibri" w:hAnsi="Arial" w:cs="Arial"/>
          <w:sz w:val="24"/>
          <w:szCs w:val="24"/>
        </w:rPr>
        <w:t xml:space="preserve"> lit. c) ustawy Prawo zamówień publicznych z powodu niezłożenia przez Wykonawcę w przewidzianym terminie dokumentów potwierdzających spełnienie warunków udziału w postępowaniu. W związku z powyższym Zamawiający unieważnił:</w:t>
      </w:r>
    </w:p>
    <w:p w14:paraId="3BF9C40F" w14:textId="662FE085" w:rsidR="00E95CE9" w:rsidRPr="00E95CE9" w:rsidRDefault="00784D1D" w:rsidP="00C630CB">
      <w:pPr>
        <w:pStyle w:val="Akapitzlist"/>
        <w:numPr>
          <w:ilvl w:val="0"/>
          <w:numId w:val="4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95CE9">
        <w:rPr>
          <w:rFonts w:ascii="Arial" w:eastAsia="Calibri" w:hAnsi="Arial" w:cs="Arial"/>
          <w:sz w:val="24"/>
          <w:szCs w:val="24"/>
        </w:rPr>
        <w:t xml:space="preserve">część nr 1, 3 oraz 4 postępowania na podstawie art. 255 pkt 3 ustawy </w:t>
      </w:r>
      <w:r w:rsidR="00E95CE9" w:rsidRPr="00E95CE9">
        <w:rPr>
          <w:rFonts w:ascii="Arial" w:eastAsia="Calibri" w:hAnsi="Arial" w:cs="Arial"/>
          <w:sz w:val="24"/>
          <w:szCs w:val="24"/>
        </w:rPr>
        <w:t>P</w:t>
      </w:r>
      <w:r w:rsidRPr="00E95CE9">
        <w:rPr>
          <w:rFonts w:ascii="Arial" w:eastAsia="Calibri" w:hAnsi="Arial" w:cs="Arial"/>
          <w:sz w:val="24"/>
          <w:szCs w:val="24"/>
        </w:rPr>
        <w:t>zp, gdyż po odrzuceniu oferty Stowarzyszenia Bonum Publicum, oferta z najniższą ceną przewyższała kwotę, którą zamawiający zamierzał przeznaczyć na sfinansowanie zamówienia,</w:t>
      </w:r>
    </w:p>
    <w:p w14:paraId="7B99DA7C" w14:textId="0865CF6A" w:rsidR="00784D1D" w:rsidRPr="00E95CE9" w:rsidRDefault="00784D1D" w:rsidP="00C630CB">
      <w:pPr>
        <w:pStyle w:val="Akapitzlist"/>
        <w:numPr>
          <w:ilvl w:val="0"/>
          <w:numId w:val="4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95CE9">
        <w:rPr>
          <w:rFonts w:ascii="Arial" w:eastAsia="Calibri" w:hAnsi="Arial" w:cs="Arial"/>
          <w:sz w:val="24"/>
          <w:szCs w:val="24"/>
        </w:rPr>
        <w:t xml:space="preserve">część nr 5 postępowania na podstawie art. 255 pkt 2 </w:t>
      </w:r>
      <w:r w:rsidR="00E95CE9" w:rsidRPr="00E95CE9">
        <w:rPr>
          <w:rFonts w:ascii="Arial" w:eastAsia="Calibri" w:hAnsi="Arial" w:cs="Arial"/>
          <w:sz w:val="24"/>
          <w:szCs w:val="24"/>
        </w:rPr>
        <w:t>P</w:t>
      </w:r>
      <w:r w:rsidRPr="00E95CE9">
        <w:rPr>
          <w:rFonts w:ascii="Arial" w:eastAsia="Calibri" w:hAnsi="Arial" w:cs="Arial"/>
          <w:sz w:val="24"/>
          <w:szCs w:val="24"/>
        </w:rPr>
        <w:t>zp, ponieważ jedyna złożona oferta podlegała odrzuceniu.</w:t>
      </w:r>
    </w:p>
    <w:p w14:paraId="585FAF1F" w14:textId="4F2081CD" w:rsidR="00784D1D" w:rsidRPr="00B85232" w:rsidRDefault="00784D1D" w:rsidP="00C630C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85232">
        <w:rPr>
          <w:rFonts w:ascii="Arial" w:eastAsia="Calibri" w:hAnsi="Arial" w:cs="Arial"/>
          <w:sz w:val="24"/>
          <w:szCs w:val="24"/>
        </w:rPr>
        <w:t>Efektem rozstrzygnięcia postępowania w części nr 2 było podpisanie umowy</w:t>
      </w:r>
      <w:r w:rsidRPr="00B85232">
        <w:t xml:space="preserve"> </w:t>
      </w:r>
      <w:r w:rsidRPr="00B85232">
        <w:rPr>
          <w:rFonts w:ascii="Arial" w:eastAsia="Calibri" w:hAnsi="Arial" w:cs="Arial"/>
          <w:sz w:val="24"/>
          <w:szCs w:val="24"/>
        </w:rPr>
        <w:t>nr PWD</w:t>
      </w:r>
      <w:r w:rsidR="00E95CE9">
        <w:rPr>
          <w:rFonts w:ascii="Arial" w:eastAsia="Calibri" w:hAnsi="Arial" w:cs="Arial"/>
          <w:sz w:val="24"/>
          <w:szCs w:val="24"/>
        </w:rPr>
        <w:t xml:space="preserve"> </w:t>
      </w:r>
      <w:r w:rsidRPr="00B85232">
        <w:rPr>
          <w:rFonts w:ascii="Arial" w:eastAsia="Calibri" w:hAnsi="Arial" w:cs="Arial"/>
          <w:sz w:val="24"/>
          <w:szCs w:val="24"/>
        </w:rPr>
        <w:t xml:space="preserve">3/2024 w dniu 05.04.2025 r. </w:t>
      </w:r>
      <w:r w:rsidR="00217AB4" w:rsidRPr="00217AB4">
        <w:rPr>
          <w:rFonts w:ascii="Arial" w:eastAsia="Calibri" w:hAnsi="Arial" w:cs="Arial"/>
          <w:sz w:val="24"/>
          <w:szCs w:val="24"/>
        </w:rPr>
        <w:t>pomiędzy Gminnym Ośrodkiem Pomocy Społecznej w Oksie, ul. Włoszczowska 22a</w:t>
      </w:r>
      <w:r w:rsidR="00217AB4">
        <w:rPr>
          <w:rFonts w:ascii="Arial" w:eastAsia="Calibri" w:hAnsi="Arial" w:cs="Arial"/>
          <w:sz w:val="24"/>
          <w:szCs w:val="24"/>
        </w:rPr>
        <w:t xml:space="preserve">, a </w:t>
      </w:r>
      <w:r w:rsidRPr="00B85232">
        <w:rPr>
          <w:rFonts w:ascii="Arial" w:eastAsia="Calibri" w:hAnsi="Arial" w:cs="Arial"/>
          <w:sz w:val="24"/>
          <w:szCs w:val="24"/>
        </w:rPr>
        <w:t>AWANS Ośrodek Usług Oświatowych Dorota Skrobarczyk</w:t>
      </w:r>
      <w:r w:rsidR="006E0F1E">
        <w:rPr>
          <w:rFonts w:ascii="Arial" w:eastAsia="Calibri" w:hAnsi="Arial" w:cs="Arial"/>
          <w:sz w:val="24"/>
          <w:szCs w:val="24"/>
        </w:rPr>
        <w:t>, 42-207 Częstochowa, ul. Marii Kuncewiczowej 2/1, NIP: 949194</w:t>
      </w:r>
      <w:r w:rsidR="00680577">
        <w:rPr>
          <w:rFonts w:ascii="Arial" w:eastAsia="Calibri" w:hAnsi="Arial" w:cs="Arial"/>
          <w:sz w:val="24"/>
          <w:szCs w:val="24"/>
        </w:rPr>
        <w:t>7132</w:t>
      </w:r>
      <w:r w:rsidRPr="00B85232">
        <w:rPr>
          <w:rFonts w:ascii="Arial" w:eastAsia="Calibri" w:hAnsi="Arial" w:cs="Arial"/>
          <w:sz w:val="24"/>
          <w:szCs w:val="24"/>
        </w:rPr>
        <w:t xml:space="preserve">, </w:t>
      </w:r>
      <w:r w:rsidR="006B0BC9">
        <w:rPr>
          <w:rFonts w:ascii="Arial" w:eastAsia="Calibri" w:hAnsi="Arial" w:cs="Arial"/>
          <w:sz w:val="24"/>
          <w:szCs w:val="24"/>
        </w:rPr>
        <w:t>na kwotę</w:t>
      </w:r>
      <w:r w:rsidRPr="00B85232">
        <w:rPr>
          <w:rFonts w:ascii="Arial" w:eastAsia="Calibri" w:hAnsi="Arial" w:cs="Arial"/>
          <w:sz w:val="24"/>
          <w:szCs w:val="24"/>
        </w:rPr>
        <w:t xml:space="preserve"> 172</w:t>
      </w:r>
      <w:r>
        <w:rPr>
          <w:rFonts w:ascii="Arial" w:eastAsia="Calibri" w:hAnsi="Arial" w:cs="Arial"/>
          <w:sz w:val="24"/>
          <w:szCs w:val="24"/>
        </w:rPr>
        <w:t> </w:t>
      </w:r>
      <w:r w:rsidRPr="00B85232">
        <w:rPr>
          <w:rFonts w:ascii="Arial" w:eastAsia="Calibri" w:hAnsi="Arial" w:cs="Arial"/>
          <w:sz w:val="24"/>
          <w:szCs w:val="24"/>
        </w:rPr>
        <w:t>800,00 PLN.</w:t>
      </w:r>
    </w:p>
    <w:p w14:paraId="69CE1DA3" w14:textId="6769B859" w:rsidR="00784D1D" w:rsidRDefault="00784D1D" w:rsidP="00784D1D">
      <w:p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0" w:name="_Hlk208928076"/>
      <w:r w:rsidRPr="00B85232">
        <w:rPr>
          <w:rFonts w:ascii="Arial" w:eastAsia="Calibri" w:hAnsi="Arial" w:cs="Arial"/>
          <w:sz w:val="24"/>
          <w:szCs w:val="24"/>
        </w:rPr>
        <w:t>Na dzień kontroli realizacja zamówienia została zakończona</w:t>
      </w:r>
      <w:r w:rsidR="005D7864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co zostało udokumentowane na podstawie:</w:t>
      </w:r>
    </w:p>
    <w:p w14:paraId="735E6842" w14:textId="44004F19" w:rsidR="006B0BC9" w:rsidRDefault="00784D1D" w:rsidP="00784D1D">
      <w:pPr>
        <w:pStyle w:val="Akapitzlist"/>
        <w:numPr>
          <w:ilvl w:val="0"/>
          <w:numId w:val="4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B0BC9">
        <w:rPr>
          <w:rFonts w:ascii="Arial" w:eastAsia="Calibri" w:hAnsi="Arial" w:cs="Arial"/>
          <w:sz w:val="24"/>
          <w:szCs w:val="24"/>
        </w:rPr>
        <w:t>faktur na łączną kwotę 172 800,00 PLN,</w:t>
      </w:r>
    </w:p>
    <w:p w14:paraId="2BC4BFBB" w14:textId="77777777" w:rsidR="006B0BC9" w:rsidRDefault="00784D1D" w:rsidP="00784D1D">
      <w:pPr>
        <w:pStyle w:val="Akapitzlist"/>
        <w:numPr>
          <w:ilvl w:val="0"/>
          <w:numId w:val="4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B0BC9">
        <w:rPr>
          <w:rFonts w:ascii="Arial" w:eastAsia="Calibri" w:hAnsi="Arial" w:cs="Arial"/>
          <w:sz w:val="24"/>
          <w:szCs w:val="24"/>
        </w:rPr>
        <w:t xml:space="preserve">protokołów odbioru usługi potwierdzających realizację 1440 godzin zajęć w okresie kwiecień 2024 r. – sierpień 2025 r. </w:t>
      </w:r>
    </w:p>
    <w:p w14:paraId="04AE2557" w14:textId="5ED0DC43" w:rsidR="00784D1D" w:rsidRPr="006B0BC9" w:rsidRDefault="006B0BC9" w:rsidP="00784D1D">
      <w:pPr>
        <w:pStyle w:val="Akapitzlist"/>
        <w:numPr>
          <w:ilvl w:val="0"/>
          <w:numId w:val="4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potwierdzenia zapłaty</w:t>
      </w:r>
      <w:r w:rsidR="00784D1D" w:rsidRPr="006B0BC9">
        <w:rPr>
          <w:rFonts w:ascii="Arial" w:eastAsia="Calibri" w:hAnsi="Arial" w:cs="Arial"/>
          <w:sz w:val="24"/>
          <w:szCs w:val="24"/>
        </w:rPr>
        <w:t>.</w:t>
      </w:r>
    </w:p>
    <w:bookmarkEnd w:id="0"/>
    <w:p w14:paraId="34EE5C9C" w14:textId="3914D964" w:rsidR="00A15500" w:rsidRDefault="00A15500" w:rsidP="00784D1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5500">
        <w:rPr>
          <w:rFonts w:ascii="Arial" w:eastAsia="Calibri" w:hAnsi="Arial" w:cs="Arial"/>
          <w:sz w:val="24"/>
          <w:szCs w:val="24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</w:t>
      </w:r>
      <w:r w:rsidRPr="00A15500">
        <w:rPr>
          <w:rFonts w:ascii="Arial" w:eastAsia="Calibri" w:hAnsi="Arial" w:cs="Arial"/>
          <w:sz w:val="24"/>
          <w:szCs w:val="24"/>
        </w:rPr>
        <w:lastRenderedPageBreak/>
        <w:t>zamówień publicznych z dnia 11 września 2019 r. (Dz. U. z 2023 r. poz. 1605). Nie zostały wykryte nieprawidłowości skutkujące nałożeniem korekty finansowej lub uznaniem wydatków za niekwalifikowalne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2433312" w14:textId="6FE4B2F5" w:rsidR="00935D8D" w:rsidRPr="0013001E" w:rsidRDefault="00472415" w:rsidP="00784D1D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C434D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C434D">
        <w:rPr>
          <w:rFonts w:ascii="Arial" w:eastAsia="Calibri" w:hAnsi="Arial" w:cs="Arial"/>
          <w:sz w:val="24"/>
          <w:szCs w:val="24"/>
        </w:rPr>
        <w:t>Nie</w:t>
      </w:r>
      <w:r w:rsidRPr="00EC434D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EC434D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EC434D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12.1: </w:t>
      </w:r>
      <w:r w:rsidRPr="00EC434D">
        <w:rPr>
          <w:rFonts w:ascii="Arial" w:eastAsia="Calibri" w:hAnsi="Arial" w:cs="Arial"/>
          <w:sz w:val="24"/>
          <w:szCs w:val="24"/>
        </w:rPr>
        <w:t>Brak</w:t>
      </w:r>
      <w:r w:rsidRPr="00BB5E2C">
        <w:rPr>
          <w:rFonts w:ascii="Arial" w:eastAsia="Calibri" w:hAnsi="Arial" w:cs="Arial"/>
          <w:sz w:val="24"/>
          <w:szCs w:val="24"/>
          <w:highlight w:val="yellow"/>
        </w:rPr>
        <w:br/>
      </w:r>
      <w:r w:rsidRPr="00BB5E2C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28121E">
        <w:rPr>
          <w:rFonts w:ascii="Arial" w:eastAsia="Calibri" w:hAnsi="Arial" w:cs="Arial"/>
          <w:b/>
          <w:bCs/>
          <w:sz w:val="24"/>
          <w:szCs w:val="24"/>
          <w:u w:val="single"/>
        </w:rPr>
        <w:t>Ustalenie nr 13.1 Zasada konkurencyjności - dokumentacja</w:t>
      </w:r>
      <w:r w:rsidRPr="0028121E">
        <w:rPr>
          <w:rFonts w:ascii="Arial" w:eastAsia="Calibri" w:hAnsi="Arial" w:cs="Arial"/>
          <w:sz w:val="24"/>
          <w:szCs w:val="24"/>
        </w:rPr>
        <w:br/>
      </w:r>
      <w:r w:rsidR="00935D8D" w:rsidRPr="0013001E">
        <w:rPr>
          <w:rFonts w:ascii="Arial" w:eastAsia="Calibri" w:hAnsi="Arial" w:cs="Arial"/>
          <w:b/>
          <w:bCs/>
          <w:sz w:val="24"/>
          <w:szCs w:val="24"/>
        </w:rPr>
        <w:t>Poprawność stosowania zasady konkurencyjności.</w:t>
      </w:r>
    </w:p>
    <w:p w14:paraId="67FB46C4" w14:textId="23C93F31" w:rsidR="008C1303" w:rsidRPr="00920490" w:rsidRDefault="00E94D8E" w:rsidP="008C1303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Partner w wyniku postępowania pr</w:t>
      </w:r>
      <w:r w:rsidR="000D5BAB">
        <w:rPr>
          <w:rFonts w:ascii="Arial" w:eastAsia="Calibri" w:hAnsi="Arial" w:cs="Arial"/>
          <w:sz w:val="24"/>
          <w:szCs w:val="24"/>
        </w:rPr>
        <w:t>zeprowadzonego</w:t>
      </w:r>
      <w:r>
        <w:rPr>
          <w:rFonts w:ascii="Arial" w:eastAsia="Calibri" w:hAnsi="Arial" w:cs="Arial"/>
          <w:sz w:val="24"/>
          <w:szCs w:val="24"/>
        </w:rPr>
        <w:t xml:space="preserve"> z zastosowaniem zasady konkurencyjności </w:t>
      </w:r>
      <w:r w:rsidR="000D5BAB">
        <w:rPr>
          <w:rFonts w:ascii="Arial" w:eastAsia="Calibri" w:hAnsi="Arial" w:cs="Arial"/>
          <w:sz w:val="24"/>
          <w:szCs w:val="24"/>
        </w:rPr>
        <w:t xml:space="preserve">udzielił zamówienia pn. </w:t>
      </w:r>
      <w:r w:rsidR="00153D84">
        <w:rPr>
          <w:rFonts w:ascii="Arial" w:eastAsia="Calibri" w:hAnsi="Arial" w:cs="Arial"/>
          <w:sz w:val="24"/>
          <w:szCs w:val="24"/>
        </w:rPr>
        <w:t>„</w:t>
      </w:r>
      <w:r w:rsidR="00153D84" w:rsidRPr="00153D84">
        <w:rPr>
          <w:rFonts w:ascii="Arial" w:eastAsia="Calibri" w:hAnsi="Arial" w:cs="Arial"/>
          <w:sz w:val="24"/>
          <w:szCs w:val="24"/>
        </w:rPr>
        <w:t>Organizacja jednodniowych wyjazdów kulturalno-naukowych dla dzieci z placówek wsparcia Dziennego z gminy Oksa - w ramach projektu</w:t>
      </w:r>
      <w:r w:rsidR="00D1486A">
        <w:rPr>
          <w:rFonts w:ascii="Arial" w:eastAsia="Calibri" w:hAnsi="Arial" w:cs="Arial"/>
          <w:sz w:val="24"/>
          <w:szCs w:val="24"/>
        </w:rPr>
        <w:t xml:space="preserve"> </w:t>
      </w:r>
      <w:r w:rsidR="00153D84" w:rsidRPr="00153D84">
        <w:rPr>
          <w:rFonts w:ascii="Arial" w:eastAsia="Calibri" w:hAnsi="Arial" w:cs="Arial"/>
          <w:sz w:val="24"/>
          <w:szCs w:val="24"/>
        </w:rPr>
        <w:t>„Wsparcie działalności 9 placówek wsparcia dziennego w gminie Oksa”</w:t>
      </w:r>
      <w:r w:rsidR="00C2224E" w:rsidRPr="00BA143A">
        <w:rPr>
          <w:rFonts w:ascii="Arial" w:eastAsia="Calibri" w:hAnsi="Arial" w:cs="Arial"/>
          <w:sz w:val="24"/>
          <w:szCs w:val="24"/>
        </w:rPr>
        <w:t>.</w:t>
      </w:r>
      <w:r w:rsidR="00E4496F">
        <w:rPr>
          <w:rFonts w:ascii="Arial" w:eastAsia="Calibri" w:hAnsi="Arial" w:cs="Arial"/>
          <w:sz w:val="24"/>
          <w:szCs w:val="24"/>
        </w:rPr>
        <w:t xml:space="preserve"> </w:t>
      </w:r>
      <w:r w:rsidR="008C1303" w:rsidRPr="00BA143A">
        <w:rPr>
          <w:rFonts w:ascii="Arial" w:eastAsia="Calibri" w:hAnsi="Arial" w:cs="Arial"/>
          <w:sz w:val="24"/>
          <w:szCs w:val="24"/>
        </w:rPr>
        <w:t>Postępowanie zostało wszczęte w dniu 1</w:t>
      </w:r>
      <w:r w:rsidR="00C2224E" w:rsidRPr="00BA143A">
        <w:rPr>
          <w:rFonts w:ascii="Arial" w:eastAsia="Calibri" w:hAnsi="Arial" w:cs="Arial"/>
          <w:sz w:val="24"/>
          <w:szCs w:val="24"/>
        </w:rPr>
        <w:t>3.02.2025</w:t>
      </w:r>
      <w:r w:rsidR="008C1303" w:rsidRPr="00BA143A">
        <w:rPr>
          <w:rFonts w:ascii="Arial" w:eastAsia="Calibri" w:hAnsi="Arial" w:cs="Arial"/>
          <w:sz w:val="24"/>
          <w:szCs w:val="24"/>
        </w:rPr>
        <w:t xml:space="preserve"> r. poprzez zamieszczenie </w:t>
      </w:r>
      <w:r w:rsidR="008C1303" w:rsidRPr="008E4F28">
        <w:rPr>
          <w:rFonts w:ascii="Arial" w:eastAsia="Calibri" w:hAnsi="Arial" w:cs="Arial"/>
          <w:sz w:val="24"/>
          <w:szCs w:val="24"/>
        </w:rPr>
        <w:t xml:space="preserve">zapytania ofertowego na stronie Bazy konkurencyjności pod nr </w:t>
      </w:r>
      <w:r w:rsidR="00BA143A" w:rsidRPr="008E4F28">
        <w:rPr>
          <w:rFonts w:ascii="Arial" w:eastAsia="Calibri" w:hAnsi="Arial" w:cs="Arial"/>
          <w:sz w:val="24"/>
          <w:szCs w:val="24"/>
        </w:rPr>
        <w:t>2025-2840-215390</w:t>
      </w:r>
      <w:r w:rsidR="008C1303" w:rsidRPr="008E4F28">
        <w:rPr>
          <w:rFonts w:ascii="Arial" w:eastAsia="Calibri" w:hAnsi="Arial" w:cs="Arial"/>
          <w:sz w:val="24"/>
          <w:szCs w:val="24"/>
        </w:rPr>
        <w:t>. Zamawiający określił termin składania ofert do dnia 2</w:t>
      </w:r>
      <w:r w:rsidR="00A258DD" w:rsidRPr="008E4F28">
        <w:rPr>
          <w:rFonts w:ascii="Arial" w:eastAsia="Calibri" w:hAnsi="Arial" w:cs="Arial"/>
          <w:sz w:val="24"/>
          <w:szCs w:val="24"/>
        </w:rPr>
        <w:t>1.02.2025</w:t>
      </w:r>
      <w:r w:rsidR="008C1303" w:rsidRPr="008E4F28">
        <w:rPr>
          <w:rFonts w:ascii="Arial" w:eastAsia="Calibri" w:hAnsi="Arial" w:cs="Arial"/>
          <w:sz w:val="24"/>
          <w:szCs w:val="24"/>
        </w:rPr>
        <w:t xml:space="preserve"> r.</w:t>
      </w:r>
      <w:r w:rsidR="00B23E71">
        <w:rPr>
          <w:rFonts w:ascii="Arial" w:eastAsia="Calibri" w:hAnsi="Arial" w:cs="Arial"/>
          <w:sz w:val="24"/>
          <w:szCs w:val="24"/>
        </w:rPr>
        <w:t xml:space="preserve"> do godz. 10.00.</w:t>
      </w:r>
      <w:r w:rsidR="008C1303" w:rsidRPr="008E4F28">
        <w:rPr>
          <w:rFonts w:ascii="Arial" w:eastAsia="Calibri" w:hAnsi="Arial" w:cs="Arial"/>
          <w:sz w:val="24"/>
          <w:szCs w:val="24"/>
        </w:rPr>
        <w:t xml:space="preserve"> Do upływu </w:t>
      </w:r>
      <w:r w:rsidR="008C1303" w:rsidRPr="00920490">
        <w:rPr>
          <w:rFonts w:ascii="Arial" w:eastAsia="Calibri" w:hAnsi="Arial" w:cs="Arial"/>
          <w:sz w:val="24"/>
          <w:szCs w:val="24"/>
        </w:rPr>
        <w:t xml:space="preserve">wyznaczonego terminu, podanego w zapytaniu ofertowym wpłynęło </w:t>
      </w:r>
      <w:r w:rsidR="00A258DD" w:rsidRPr="00920490">
        <w:rPr>
          <w:rFonts w:ascii="Arial" w:eastAsia="Calibri" w:hAnsi="Arial" w:cs="Arial"/>
          <w:sz w:val="24"/>
          <w:szCs w:val="24"/>
        </w:rPr>
        <w:t>10</w:t>
      </w:r>
      <w:r w:rsidR="008C1303" w:rsidRPr="00920490">
        <w:rPr>
          <w:rFonts w:ascii="Arial" w:eastAsia="Calibri" w:hAnsi="Arial" w:cs="Arial"/>
          <w:sz w:val="24"/>
          <w:szCs w:val="24"/>
        </w:rPr>
        <w:t xml:space="preserve"> ofert</w:t>
      </w:r>
      <w:r w:rsidR="00A258DD" w:rsidRPr="00920490">
        <w:rPr>
          <w:rFonts w:ascii="Arial" w:eastAsia="Calibri" w:hAnsi="Arial" w:cs="Arial"/>
          <w:sz w:val="24"/>
          <w:szCs w:val="24"/>
        </w:rPr>
        <w:t xml:space="preserve">. </w:t>
      </w:r>
    </w:p>
    <w:p w14:paraId="11EF5194" w14:textId="577CFE55" w:rsidR="00267D0E" w:rsidRDefault="00267D0E" w:rsidP="00267D0E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920490">
        <w:rPr>
          <w:rFonts w:ascii="Arial" w:eastAsia="Calibri" w:hAnsi="Arial" w:cs="Arial"/>
          <w:sz w:val="24"/>
          <w:szCs w:val="24"/>
        </w:rPr>
        <w:t>Efektem udzielenia zamówienia było podpisanie</w:t>
      </w:r>
      <w:r w:rsidR="008E4F28" w:rsidRPr="00920490">
        <w:rPr>
          <w:rFonts w:ascii="Arial" w:eastAsia="Calibri" w:hAnsi="Arial" w:cs="Arial"/>
          <w:sz w:val="24"/>
          <w:szCs w:val="24"/>
        </w:rPr>
        <w:t xml:space="preserve"> w dniu 12.03.2025 r. Umowy nr 1/2025</w:t>
      </w:r>
      <w:r w:rsidR="00012FC0" w:rsidRPr="00920490">
        <w:rPr>
          <w:rFonts w:ascii="Arial" w:eastAsia="Calibri" w:hAnsi="Arial" w:cs="Arial"/>
          <w:sz w:val="24"/>
          <w:szCs w:val="24"/>
        </w:rPr>
        <w:t xml:space="preserve"> pomi</w:t>
      </w:r>
      <w:r w:rsidR="001854B8" w:rsidRPr="00920490">
        <w:rPr>
          <w:rFonts w:ascii="Arial" w:eastAsia="Calibri" w:hAnsi="Arial" w:cs="Arial"/>
          <w:sz w:val="24"/>
          <w:szCs w:val="24"/>
        </w:rPr>
        <w:t xml:space="preserve">ędzy Gminnym Ośrodkiem Pomocy Społecznej w Oksie, ul. Włoszczowska </w:t>
      </w:r>
      <w:r w:rsidR="00041DD8" w:rsidRPr="00920490">
        <w:rPr>
          <w:rFonts w:ascii="Arial" w:eastAsia="Calibri" w:hAnsi="Arial" w:cs="Arial"/>
          <w:sz w:val="24"/>
          <w:szCs w:val="24"/>
        </w:rPr>
        <w:t>22a, a fundacją „FIRE” Fundacja</w:t>
      </w:r>
      <w:r w:rsidR="00041DD8" w:rsidRPr="00041DD8">
        <w:rPr>
          <w:rFonts w:ascii="Arial" w:eastAsia="Calibri" w:hAnsi="Arial" w:cs="Arial"/>
          <w:sz w:val="24"/>
          <w:szCs w:val="24"/>
        </w:rPr>
        <w:t xml:space="preserve"> Integracja Rozwój Edukacja, ul. Jerzego Bogumiła Puscha 34/34, 25-635 Kielce, NIP: 9592054660</w:t>
      </w:r>
      <w:r w:rsidR="00041DD8">
        <w:rPr>
          <w:rFonts w:ascii="Arial" w:eastAsia="Calibri" w:hAnsi="Arial" w:cs="Arial"/>
          <w:sz w:val="24"/>
          <w:szCs w:val="24"/>
        </w:rPr>
        <w:t xml:space="preserve"> na kwotę </w:t>
      </w:r>
      <w:r w:rsidR="00641AC1">
        <w:rPr>
          <w:rFonts w:ascii="Arial" w:eastAsia="Calibri" w:hAnsi="Arial" w:cs="Arial"/>
          <w:sz w:val="24"/>
          <w:szCs w:val="24"/>
        </w:rPr>
        <w:t xml:space="preserve">100 000,00 PLN. </w:t>
      </w:r>
    </w:p>
    <w:p w14:paraId="78250B6C" w14:textId="77777777" w:rsidR="002B7657" w:rsidRPr="002B7657" w:rsidRDefault="002B7657" w:rsidP="002B7657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Na dzień kontroli realizacja zamówienia została zakończona, co zostało udokumentowane na podstawie:</w:t>
      </w:r>
    </w:p>
    <w:p w14:paraId="40342871" w14:textId="6D074B90" w:rsidR="002B7657" w:rsidRPr="002B7657" w:rsidRDefault="002B7657" w:rsidP="002B7657">
      <w:pPr>
        <w:pStyle w:val="Akapitzlist"/>
        <w:numPr>
          <w:ilvl w:val="0"/>
          <w:numId w:val="4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 xml:space="preserve">faktur na łączną kwotę </w:t>
      </w:r>
      <w:r>
        <w:rPr>
          <w:rFonts w:ascii="Arial" w:eastAsia="Calibri" w:hAnsi="Arial" w:cs="Arial"/>
          <w:sz w:val="24"/>
          <w:szCs w:val="24"/>
        </w:rPr>
        <w:t>100 000</w:t>
      </w:r>
      <w:r w:rsidRPr="002B7657">
        <w:rPr>
          <w:rFonts w:ascii="Arial" w:eastAsia="Calibri" w:hAnsi="Arial" w:cs="Arial"/>
          <w:sz w:val="24"/>
          <w:szCs w:val="24"/>
        </w:rPr>
        <w:t>,00 PLN,</w:t>
      </w:r>
    </w:p>
    <w:p w14:paraId="5EF46B0E" w14:textId="607FCD01" w:rsidR="006D6D23" w:rsidRDefault="002B7657" w:rsidP="006D6D23">
      <w:pPr>
        <w:pStyle w:val="Akapitzlist"/>
        <w:numPr>
          <w:ilvl w:val="0"/>
          <w:numId w:val="4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 xml:space="preserve">protokołów odbioru </w:t>
      </w:r>
      <w:r w:rsidR="00C006AA">
        <w:rPr>
          <w:rFonts w:ascii="Arial" w:eastAsia="Calibri" w:hAnsi="Arial" w:cs="Arial"/>
          <w:sz w:val="24"/>
          <w:szCs w:val="24"/>
        </w:rPr>
        <w:t xml:space="preserve">wykonania </w:t>
      </w:r>
      <w:r w:rsidRPr="002B7657">
        <w:rPr>
          <w:rFonts w:ascii="Arial" w:eastAsia="Calibri" w:hAnsi="Arial" w:cs="Arial"/>
          <w:sz w:val="24"/>
          <w:szCs w:val="24"/>
        </w:rPr>
        <w:t xml:space="preserve">usługi potwierdzających </w:t>
      </w:r>
      <w:r w:rsidR="006D6D23">
        <w:rPr>
          <w:rFonts w:ascii="Arial" w:eastAsia="Calibri" w:hAnsi="Arial" w:cs="Arial"/>
          <w:sz w:val="24"/>
          <w:szCs w:val="24"/>
        </w:rPr>
        <w:t xml:space="preserve">organizację jednodniowych </w:t>
      </w:r>
      <w:r w:rsidR="00C006AA">
        <w:rPr>
          <w:rFonts w:ascii="Arial" w:eastAsia="Calibri" w:hAnsi="Arial" w:cs="Arial"/>
          <w:sz w:val="24"/>
          <w:szCs w:val="24"/>
        </w:rPr>
        <w:t xml:space="preserve">wyjazdów dla </w:t>
      </w:r>
      <w:r w:rsidR="006D6D23">
        <w:rPr>
          <w:rFonts w:ascii="Arial" w:eastAsia="Calibri" w:hAnsi="Arial" w:cs="Arial"/>
          <w:sz w:val="24"/>
          <w:szCs w:val="24"/>
        </w:rPr>
        <w:t>uczestników</w:t>
      </w:r>
      <w:r w:rsidR="00C006AA">
        <w:rPr>
          <w:rFonts w:ascii="Arial" w:eastAsia="Calibri" w:hAnsi="Arial" w:cs="Arial"/>
          <w:sz w:val="24"/>
          <w:szCs w:val="24"/>
        </w:rPr>
        <w:t xml:space="preserve"> projektu w okresie </w:t>
      </w:r>
      <w:r w:rsidRPr="002B7657">
        <w:rPr>
          <w:rFonts w:ascii="Arial" w:eastAsia="Calibri" w:hAnsi="Arial" w:cs="Arial"/>
          <w:sz w:val="24"/>
          <w:szCs w:val="24"/>
        </w:rPr>
        <w:t>kwiecień</w:t>
      </w:r>
      <w:r w:rsidR="006D6D23">
        <w:rPr>
          <w:rFonts w:ascii="Arial" w:eastAsia="Calibri" w:hAnsi="Arial" w:cs="Arial"/>
          <w:sz w:val="24"/>
          <w:szCs w:val="24"/>
        </w:rPr>
        <w:t xml:space="preserve"> 2025 r. - lipiec</w:t>
      </w:r>
      <w:r w:rsidRPr="002B7657">
        <w:rPr>
          <w:rFonts w:ascii="Arial" w:eastAsia="Calibri" w:hAnsi="Arial" w:cs="Arial"/>
          <w:sz w:val="24"/>
          <w:szCs w:val="24"/>
        </w:rPr>
        <w:t xml:space="preserve"> 2025 r. </w:t>
      </w:r>
    </w:p>
    <w:p w14:paraId="712D0765" w14:textId="54E46788" w:rsidR="00C56078" w:rsidRPr="004E662F" w:rsidRDefault="002B7657" w:rsidP="00747A5E">
      <w:pPr>
        <w:pStyle w:val="Akapitzlist"/>
        <w:numPr>
          <w:ilvl w:val="0"/>
          <w:numId w:val="4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E662F">
        <w:rPr>
          <w:rFonts w:ascii="Arial" w:eastAsia="Calibri" w:hAnsi="Arial" w:cs="Arial"/>
          <w:sz w:val="24"/>
          <w:szCs w:val="24"/>
        </w:rPr>
        <w:t>potwierdzenia zapłaty.</w:t>
      </w:r>
    </w:p>
    <w:p w14:paraId="5E94C7C8" w14:textId="00526654" w:rsidR="003A6032" w:rsidRPr="00C56078" w:rsidRDefault="004B6452" w:rsidP="00C56078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4E662F">
        <w:rPr>
          <w:rFonts w:ascii="Arial" w:eastAsia="Calibri" w:hAnsi="Arial" w:cs="Arial"/>
          <w:sz w:val="24"/>
          <w:szCs w:val="24"/>
        </w:rPr>
        <w:t xml:space="preserve">Postępowanie zostało udokumentowane zgodnie z obowiązującymi Wytycznymi dotyczącymi kwalifikowalności wydatków na lata 2021-2027 oraz przeprowadzone w sposób zapewniający zachowanie uczciwej konkurencji i równe traktowanie wykonawców. Nie zostały wykryte nieprawidłowości skutkujące nałożeniem korekty </w:t>
      </w:r>
      <w:r w:rsidRPr="004E662F">
        <w:rPr>
          <w:rFonts w:ascii="Arial" w:eastAsia="Calibri" w:hAnsi="Arial" w:cs="Arial"/>
          <w:sz w:val="24"/>
          <w:szCs w:val="24"/>
        </w:rPr>
        <w:lastRenderedPageBreak/>
        <w:t>finansowej lub uznaniem całego wydatku za niekwalifikowalny.</w:t>
      </w:r>
      <w:r w:rsidRPr="004E662F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4E662F">
        <w:rPr>
          <w:rFonts w:ascii="Arial" w:eastAsia="Calibri" w:hAnsi="Arial" w:cs="Arial"/>
          <w:sz w:val="24"/>
          <w:szCs w:val="24"/>
        </w:rPr>
        <w:t>Nie</w:t>
      </w:r>
      <w:r w:rsidRPr="004E662F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4E662F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4E662F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13.1: </w:t>
      </w:r>
      <w:r w:rsidRPr="004E662F">
        <w:rPr>
          <w:rFonts w:ascii="Arial" w:eastAsia="Calibri" w:hAnsi="Arial" w:cs="Arial"/>
          <w:sz w:val="24"/>
          <w:szCs w:val="24"/>
        </w:rPr>
        <w:t>Brak</w:t>
      </w:r>
      <w:r w:rsidRPr="00C56078">
        <w:rPr>
          <w:rFonts w:ascii="Arial" w:eastAsia="Calibri" w:hAnsi="Arial" w:cs="Arial"/>
          <w:sz w:val="24"/>
          <w:szCs w:val="24"/>
          <w:highlight w:val="yellow"/>
        </w:rPr>
        <w:br/>
      </w:r>
      <w:r w:rsidRPr="00C56078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830B6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14.1 Wizyta monitoringowa</w:t>
      </w:r>
      <w:r w:rsidRPr="00830B68">
        <w:rPr>
          <w:rFonts w:ascii="Arial" w:eastAsia="Calibri" w:hAnsi="Arial" w:cs="Arial"/>
          <w:sz w:val="24"/>
          <w:szCs w:val="24"/>
        </w:rPr>
        <w:br/>
      </w:r>
      <w:r w:rsidRPr="00830B68">
        <w:rPr>
          <w:rFonts w:ascii="Arial" w:eastAsia="Calibri" w:hAnsi="Arial" w:cs="Arial"/>
          <w:b/>
          <w:bCs/>
          <w:sz w:val="24"/>
          <w:szCs w:val="24"/>
        </w:rPr>
        <w:t>Prawidłowość realizowanych form wsparcia.</w:t>
      </w:r>
      <w:r w:rsidRPr="00C56078">
        <w:rPr>
          <w:rFonts w:ascii="Arial" w:eastAsia="Calibri" w:hAnsi="Arial" w:cs="Arial"/>
          <w:sz w:val="24"/>
          <w:szCs w:val="24"/>
          <w:highlight w:val="yellow"/>
        </w:rPr>
        <w:br/>
      </w:r>
      <w:r w:rsidRPr="009317D6">
        <w:rPr>
          <w:rFonts w:ascii="Arial" w:eastAsia="Calibri" w:hAnsi="Arial" w:cs="Arial"/>
          <w:sz w:val="24"/>
          <w:szCs w:val="24"/>
        </w:rPr>
        <w:t xml:space="preserve">W ramach kontrolowanego projektu nr </w:t>
      </w:r>
      <w:r w:rsidR="003A4D74" w:rsidRPr="009317D6">
        <w:rPr>
          <w:rFonts w:ascii="Arial" w:eastAsia="Calibri" w:hAnsi="Arial" w:cs="Arial"/>
          <w:sz w:val="24"/>
          <w:szCs w:val="24"/>
        </w:rPr>
        <w:t>FESW.09.05-IZ.00-0003/23</w:t>
      </w:r>
      <w:r w:rsidRPr="009317D6">
        <w:rPr>
          <w:rFonts w:ascii="Arial" w:eastAsia="Calibri" w:hAnsi="Arial" w:cs="Arial"/>
          <w:sz w:val="24"/>
          <w:szCs w:val="24"/>
        </w:rPr>
        <w:t>, pn. „</w:t>
      </w:r>
      <w:r w:rsidR="00A93D92" w:rsidRPr="009317D6">
        <w:rPr>
          <w:rFonts w:ascii="Arial" w:eastAsia="Calibri" w:hAnsi="Arial" w:cs="Arial"/>
          <w:sz w:val="24"/>
          <w:szCs w:val="24"/>
        </w:rPr>
        <w:t>Wsparcie działalności 9 Placówek Wsparcia Dziennego w Gminie Oksa</w:t>
      </w:r>
      <w:r w:rsidRPr="009317D6">
        <w:rPr>
          <w:rFonts w:ascii="Arial" w:eastAsia="Calibri" w:hAnsi="Arial" w:cs="Arial"/>
          <w:sz w:val="24"/>
          <w:szCs w:val="24"/>
        </w:rPr>
        <w:t>” Zespół kontrolujący w dniu 2</w:t>
      </w:r>
      <w:r w:rsidR="00482C1A" w:rsidRPr="009317D6">
        <w:rPr>
          <w:rFonts w:ascii="Arial" w:eastAsia="Calibri" w:hAnsi="Arial" w:cs="Arial"/>
          <w:sz w:val="24"/>
          <w:szCs w:val="24"/>
        </w:rPr>
        <w:t>6</w:t>
      </w:r>
      <w:r w:rsidRPr="009317D6">
        <w:rPr>
          <w:rFonts w:ascii="Arial" w:eastAsia="Calibri" w:hAnsi="Arial" w:cs="Arial"/>
          <w:sz w:val="24"/>
          <w:szCs w:val="24"/>
        </w:rPr>
        <w:t>.0</w:t>
      </w:r>
      <w:r w:rsidR="005E018D" w:rsidRPr="009317D6">
        <w:rPr>
          <w:rFonts w:ascii="Arial" w:eastAsia="Calibri" w:hAnsi="Arial" w:cs="Arial"/>
          <w:sz w:val="24"/>
          <w:szCs w:val="24"/>
        </w:rPr>
        <w:t>8</w:t>
      </w:r>
      <w:r w:rsidRPr="009317D6">
        <w:rPr>
          <w:rFonts w:ascii="Arial" w:eastAsia="Calibri" w:hAnsi="Arial" w:cs="Arial"/>
          <w:sz w:val="24"/>
          <w:szCs w:val="24"/>
        </w:rPr>
        <w:t xml:space="preserve">.2025 r. przeprowadził wizytę monitoringową w miejscu realizowanej formy wsparcia. Kontrola wykazała, iż w </w:t>
      </w:r>
      <w:r w:rsidR="009317D6" w:rsidRPr="009317D6">
        <w:rPr>
          <w:rFonts w:ascii="Arial" w:eastAsia="Calibri" w:hAnsi="Arial" w:cs="Arial"/>
          <w:sz w:val="24"/>
          <w:szCs w:val="24"/>
        </w:rPr>
        <w:t>Placówce Wsparcia Dziennego</w:t>
      </w:r>
      <w:r w:rsidRPr="009317D6">
        <w:rPr>
          <w:rFonts w:ascii="Arial" w:eastAsia="Calibri" w:hAnsi="Arial" w:cs="Arial"/>
          <w:sz w:val="24"/>
          <w:szCs w:val="24"/>
        </w:rPr>
        <w:t xml:space="preserve"> </w:t>
      </w:r>
      <w:r w:rsidR="00482C1A" w:rsidRPr="009317D6">
        <w:rPr>
          <w:rFonts w:ascii="Arial" w:eastAsia="Calibri" w:hAnsi="Arial" w:cs="Arial"/>
          <w:sz w:val="24"/>
          <w:szCs w:val="24"/>
        </w:rPr>
        <w:t>pod adresem Popowice 48a, 28-363 Oksa</w:t>
      </w:r>
      <w:r w:rsidRPr="009317D6">
        <w:rPr>
          <w:rFonts w:ascii="Arial" w:eastAsia="Calibri" w:hAnsi="Arial" w:cs="Arial"/>
          <w:sz w:val="24"/>
          <w:szCs w:val="24"/>
        </w:rPr>
        <w:t xml:space="preserve"> prowadzon</w:t>
      </w:r>
      <w:r w:rsidR="00482C1A" w:rsidRPr="009317D6">
        <w:rPr>
          <w:rFonts w:ascii="Arial" w:eastAsia="Calibri" w:hAnsi="Arial" w:cs="Arial"/>
          <w:sz w:val="24"/>
          <w:szCs w:val="24"/>
        </w:rPr>
        <w:t>e</w:t>
      </w:r>
      <w:r w:rsidRPr="009317D6">
        <w:rPr>
          <w:rFonts w:ascii="Arial" w:eastAsia="Calibri" w:hAnsi="Arial" w:cs="Arial"/>
          <w:sz w:val="24"/>
          <w:szCs w:val="24"/>
        </w:rPr>
        <w:t xml:space="preserve"> był</w:t>
      </w:r>
      <w:r w:rsidR="00482C1A" w:rsidRPr="009317D6">
        <w:rPr>
          <w:rFonts w:ascii="Arial" w:eastAsia="Calibri" w:hAnsi="Arial" w:cs="Arial"/>
          <w:sz w:val="24"/>
          <w:szCs w:val="24"/>
        </w:rPr>
        <w:t xml:space="preserve">y </w:t>
      </w:r>
      <w:r w:rsidRPr="009317D6">
        <w:rPr>
          <w:rFonts w:ascii="Arial" w:eastAsia="Calibri" w:hAnsi="Arial" w:cs="Arial"/>
          <w:sz w:val="24"/>
          <w:szCs w:val="24"/>
        </w:rPr>
        <w:t xml:space="preserve">dla uczestników projektu </w:t>
      </w:r>
      <w:r w:rsidR="00706434" w:rsidRPr="009317D6">
        <w:rPr>
          <w:rFonts w:ascii="Arial" w:eastAsia="Calibri" w:hAnsi="Arial" w:cs="Arial"/>
          <w:sz w:val="24"/>
          <w:szCs w:val="24"/>
        </w:rPr>
        <w:t>warsztaty z tańca</w:t>
      </w:r>
      <w:r w:rsidRPr="009317D6">
        <w:rPr>
          <w:rFonts w:ascii="Arial" w:eastAsia="Calibri" w:hAnsi="Arial" w:cs="Arial"/>
          <w:sz w:val="24"/>
          <w:szCs w:val="24"/>
        </w:rPr>
        <w:t>. Potwierdzeniem udziału w danej formie wsparcia był</w:t>
      </w:r>
      <w:r w:rsidR="00633771" w:rsidRPr="009317D6">
        <w:rPr>
          <w:rFonts w:ascii="Arial" w:eastAsia="Calibri" w:hAnsi="Arial" w:cs="Arial"/>
          <w:sz w:val="24"/>
          <w:szCs w:val="24"/>
        </w:rPr>
        <w:t xml:space="preserve"> </w:t>
      </w:r>
      <w:r w:rsidRPr="009317D6">
        <w:rPr>
          <w:rFonts w:ascii="Arial" w:eastAsia="Calibri" w:hAnsi="Arial" w:cs="Arial"/>
          <w:sz w:val="24"/>
          <w:szCs w:val="24"/>
        </w:rPr>
        <w:t>dziennik zajęć wraz z listą obecności. Forma wsparcia realizowana była zgodnie z harmonogramem planowanych do przeprowadzenia form wsparcia, udostępnionym przez Beneficjenta zgodnie z umową o dofinansowanie projektu. Pomieszczenie, w którym realizowano wsparcie zostało oznaczone w sposób prawidłowy, zgodnie z obowiązującymi Wytycznymi dotyczącymi informacji i promocji Funduszy Europejskich na lata 2021-2027.</w:t>
      </w:r>
      <w:r w:rsidRPr="00C56078">
        <w:rPr>
          <w:rFonts w:ascii="Arial" w:eastAsia="Calibri" w:hAnsi="Arial" w:cs="Arial"/>
          <w:b/>
          <w:bCs/>
          <w:sz w:val="24"/>
          <w:szCs w:val="24"/>
          <w:highlight w:val="yellow"/>
        </w:rPr>
        <w:br/>
      </w:r>
      <w:r w:rsidRPr="003A365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3A3653">
        <w:rPr>
          <w:rFonts w:ascii="Arial" w:eastAsia="Calibri" w:hAnsi="Arial" w:cs="Arial"/>
          <w:sz w:val="24"/>
          <w:szCs w:val="24"/>
        </w:rPr>
        <w:t>Nie</w:t>
      </w:r>
      <w:r w:rsidRPr="003A3653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3A3653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3A3653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14.1: </w:t>
      </w:r>
      <w:r w:rsidRPr="003A3653">
        <w:rPr>
          <w:rFonts w:ascii="Arial" w:eastAsia="Calibri" w:hAnsi="Arial" w:cs="Arial"/>
          <w:sz w:val="24"/>
          <w:szCs w:val="24"/>
        </w:rPr>
        <w:t>Brak</w:t>
      </w:r>
      <w:r w:rsidRPr="00C56078">
        <w:rPr>
          <w:rFonts w:ascii="Arial" w:eastAsia="Calibri" w:hAnsi="Arial" w:cs="Arial"/>
          <w:sz w:val="24"/>
          <w:szCs w:val="24"/>
          <w:highlight w:val="yellow"/>
        </w:rPr>
        <w:br/>
      </w:r>
      <w:r w:rsidRPr="00C56078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830B6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15.1 Trwałość</w:t>
      </w:r>
      <w:r w:rsidRPr="00830B68">
        <w:rPr>
          <w:rFonts w:ascii="Arial" w:eastAsia="Calibri" w:hAnsi="Arial" w:cs="Arial"/>
          <w:sz w:val="24"/>
          <w:szCs w:val="24"/>
        </w:rPr>
        <w:br/>
      </w:r>
      <w:r w:rsidRPr="00830B68">
        <w:rPr>
          <w:rFonts w:ascii="Arial" w:eastAsia="Calibri" w:hAnsi="Arial" w:cs="Arial"/>
          <w:b/>
          <w:bCs/>
          <w:sz w:val="24"/>
          <w:szCs w:val="24"/>
        </w:rPr>
        <w:t>Utrzymanie trwałości operacji i /lub rezultatu (jeżeli dotyczy).</w:t>
      </w:r>
      <w:r w:rsidRPr="00830B68">
        <w:rPr>
          <w:rFonts w:ascii="Arial" w:eastAsia="Calibri" w:hAnsi="Arial" w:cs="Arial"/>
          <w:sz w:val="24"/>
          <w:szCs w:val="24"/>
        </w:rPr>
        <w:br/>
        <w:t>Zgodnie z wnioskiem o dofinansowanie w projekcie nie przewidziano utrzymania trwałości operacji i/lub rezultatu.</w:t>
      </w:r>
      <w:r w:rsidRPr="00830B68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830B68">
        <w:rPr>
          <w:rFonts w:ascii="Arial" w:eastAsia="Calibri" w:hAnsi="Arial" w:cs="Arial"/>
          <w:sz w:val="24"/>
          <w:szCs w:val="24"/>
        </w:rPr>
        <w:t>Nie</w:t>
      </w:r>
      <w:r w:rsidRPr="00830B68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830B68">
        <w:rPr>
          <w:rFonts w:ascii="Arial" w:eastAsia="Calibri" w:hAnsi="Arial" w:cs="Arial"/>
          <w:sz w:val="24"/>
          <w:szCs w:val="24"/>
        </w:rPr>
        <w:br/>
        <w:t>Nie stwierdzono ustaleń.</w:t>
      </w:r>
      <w:r w:rsidRPr="00830B68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15.1: </w:t>
      </w:r>
      <w:r w:rsidRPr="00830B68">
        <w:rPr>
          <w:rFonts w:ascii="Arial" w:eastAsia="Calibri" w:hAnsi="Arial" w:cs="Arial"/>
          <w:sz w:val="24"/>
          <w:szCs w:val="24"/>
        </w:rPr>
        <w:t>Brak</w:t>
      </w:r>
    </w:p>
    <w:p w14:paraId="7F1F7931" w14:textId="77777777" w:rsidR="00D0030B" w:rsidRDefault="00D0030B">
      <w:pPr>
        <w:spacing w:before="360" w:after="8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CC13806" w14:textId="7BFEF58F" w:rsidR="003A6032" w:rsidRPr="009B50D0" w:rsidRDefault="00000000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9B50D0">
        <w:rPr>
          <w:rFonts w:ascii="Arial" w:eastAsia="Calibri" w:hAnsi="Arial" w:cs="Arial"/>
          <w:b/>
          <w:bCs/>
          <w:sz w:val="24"/>
          <w:szCs w:val="24"/>
        </w:rPr>
        <w:lastRenderedPageBreak/>
        <w:t>6. Podsumowanie kontroli</w:t>
      </w:r>
    </w:p>
    <w:p w14:paraId="6B8EF506" w14:textId="77777777" w:rsidR="003A6032" w:rsidRPr="009B50D0" w:rsidRDefault="00000000" w:rsidP="006E1A07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B50D0">
        <w:rPr>
          <w:rFonts w:ascii="Arial" w:eastAsia="Calibri" w:hAnsi="Arial" w:cs="Arial"/>
          <w:sz w:val="24"/>
          <w:szCs w:val="24"/>
        </w:rPr>
        <w:t>W zakresie objętym kontrolą nie stwierdzono nieprawidłowości w zweryfikowanych obszarach.</w:t>
      </w:r>
    </w:p>
    <w:p w14:paraId="665AE5E2" w14:textId="77777777" w:rsidR="003A6032" w:rsidRPr="009B50D0" w:rsidRDefault="00000000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9B50D0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14:paraId="4831EEEF" w14:textId="77777777" w:rsidR="003A6032" w:rsidRPr="009B50D0" w:rsidRDefault="00000000">
      <w:pPr>
        <w:rPr>
          <w:rFonts w:ascii="Arial" w:eastAsia="Calibri" w:hAnsi="Arial" w:cs="Arial"/>
          <w:sz w:val="24"/>
          <w:szCs w:val="24"/>
        </w:rPr>
      </w:pPr>
      <w:r w:rsidRPr="009B50D0">
        <w:rPr>
          <w:rFonts w:ascii="Arial" w:eastAsia="Calibri" w:hAnsi="Arial" w:cs="Arial"/>
          <w:sz w:val="24"/>
          <w:szCs w:val="24"/>
        </w:rPr>
        <w:t>Nie dotyczy.</w:t>
      </w:r>
    </w:p>
    <w:p w14:paraId="3EA82CE1" w14:textId="77777777" w:rsidR="00BE61AC" w:rsidRPr="00BB5E2C" w:rsidRDefault="00BE61AC">
      <w:pPr>
        <w:rPr>
          <w:rFonts w:ascii="Arial" w:hAnsi="Arial" w:cs="Arial"/>
          <w:sz w:val="24"/>
          <w:szCs w:val="24"/>
          <w:highlight w:val="yellow"/>
        </w:rPr>
      </w:pPr>
    </w:p>
    <w:p w14:paraId="54CE7659" w14:textId="77777777" w:rsidR="003A6032" w:rsidRPr="00AE208E" w:rsidRDefault="00000000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0F9F2088" w14:textId="77777777" w:rsidR="003A6032" w:rsidRPr="00AE208E" w:rsidRDefault="00000000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66AFBFF8" w14:textId="77777777" w:rsidR="003A6032" w:rsidRPr="00AE208E" w:rsidRDefault="00000000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Pouczenie:</w:t>
      </w:r>
    </w:p>
    <w:p w14:paraId="7F6480A1" w14:textId="77777777" w:rsidR="003A6032" w:rsidRPr="00AE208E" w:rsidRDefault="00000000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4DA7A423" w14:textId="77777777" w:rsidR="003A6032" w:rsidRPr="00AE208E" w:rsidRDefault="00000000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3350B21A" w14:textId="77777777" w:rsidR="003A6032" w:rsidRPr="00AE208E" w:rsidRDefault="00000000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39CD4BB0" w14:textId="77777777" w:rsidR="003A6032" w:rsidRPr="00AE208E" w:rsidRDefault="00000000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13DD7A47" w14:textId="77777777" w:rsidR="003A6032" w:rsidRPr="00AE208E" w:rsidRDefault="00000000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AE208E">
        <w:rPr>
          <w:rFonts w:ascii="Arial" w:eastAsia="Calibri" w:hAnsi="Arial" w:cs="Arial"/>
          <w:b/>
          <w:bCs/>
          <w:sz w:val="24"/>
          <w:szCs w:val="24"/>
        </w:rPr>
        <w:lastRenderedPageBreak/>
        <w:t>9. Załączniki</w:t>
      </w:r>
    </w:p>
    <w:p w14:paraId="32A8B961" w14:textId="77777777" w:rsidR="003A6032" w:rsidRPr="00AE208E" w:rsidRDefault="00000000">
      <w:pPr>
        <w:rPr>
          <w:rFonts w:ascii="Arial" w:eastAsia="Calibri" w:hAnsi="Arial" w:cs="Arial"/>
          <w:sz w:val="24"/>
          <w:szCs w:val="24"/>
        </w:rPr>
      </w:pPr>
      <w:r w:rsidRPr="00AE208E">
        <w:rPr>
          <w:rFonts w:ascii="Arial" w:eastAsia="Calibri" w:hAnsi="Arial" w:cs="Arial"/>
          <w:sz w:val="24"/>
          <w:szCs w:val="24"/>
        </w:rPr>
        <w:t>Brak załączników.</w:t>
      </w:r>
    </w:p>
    <w:p w14:paraId="0DDC91F0" w14:textId="77777777" w:rsidR="006A1B2D" w:rsidRPr="0080430F" w:rsidRDefault="006A1B2D">
      <w:pPr>
        <w:rPr>
          <w:rFonts w:ascii="Arial" w:eastAsia="Calibri" w:hAnsi="Arial" w:cs="Arial"/>
          <w:sz w:val="24"/>
          <w:szCs w:val="24"/>
        </w:rPr>
      </w:pPr>
    </w:p>
    <w:p w14:paraId="61D7538A" w14:textId="77777777" w:rsidR="006E1A07" w:rsidRPr="0080430F" w:rsidRDefault="006E1A07">
      <w:pPr>
        <w:rPr>
          <w:rFonts w:ascii="Arial" w:eastAsia="Calibri" w:hAnsi="Arial" w:cs="Arial"/>
          <w:sz w:val="24"/>
          <w:szCs w:val="24"/>
        </w:rPr>
      </w:pPr>
    </w:p>
    <w:p w14:paraId="1CACCD8C" w14:textId="77777777" w:rsidR="006E1A07" w:rsidRPr="0080430F" w:rsidRDefault="006E1A07" w:rsidP="006E1A07">
      <w:pPr>
        <w:pStyle w:val="Akapitzlist"/>
        <w:numPr>
          <w:ilvl w:val="0"/>
          <w:numId w:val="7"/>
        </w:numPr>
        <w:spacing w:line="360" w:lineRule="auto"/>
        <w:ind w:left="426" w:hanging="426"/>
        <w:rPr>
          <w:rFonts w:ascii="Arial" w:eastAsia="Calibri" w:hAnsi="Arial" w:cs="Arial"/>
          <w:b/>
          <w:bCs/>
          <w:sz w:val="24"/>
          <w:szCs w:val="24"/>
        </w:rPr>
      </w:pPr>
      <w:r w:rsidRPr="0080430F">
        <w:rPr>
          <w:rFonts w:ascii="Arial" w:eastAsia="Calibri" w:hAnsi="Arial" w:cs="Arial"/>
          <w:b/>
          <w:bCs/>
          <w:sz w:val="24"/>
          <w:szCs w:val="24"/>
        </w:rPr>
        <w:t>Data sporządzenia informacji pokontrolnej:</w:t>
      </w:r>
    </w:p>
    <w:p w14:paraId="2C56235E" w14:textId="4EF13776" w:rsidR="006E1A07" w:rsidRPr="008B702F" w:rsidRDefault="00E07E72" w:rsidP="006E1A07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B702F">
        <w:rPr>
          <w:rFonts w:ascii="Arial" w:eastAsia="Calibri" w:hAnsi="Arial" w:cs="Arial"/>
          <w:sz w:val="24"/>
          <w:szCs w:val="24"/>
        </w:rPr>
        <w:t>1</w:t>
      </w:r>
      <w:r w:rsidR="009B130B">
        <w:rPr>
          <w:rFonts w:ascii="Arial" w:eastAsia="Calibri" w:hAnsi="Arial" w:cs="Arial"/>
          <w:sz w:val="24"/>
          <w:szCs w:val="24"/>
        </w:rPr>
        <w:t>8</w:t>
      </w:r>
      <w:r w:rsidR="006E1A07" w:rsidRPr="008B702F">
        <w:rPr>
          <w:rFonts w:ascii="Arial" w:eastAsia="Calibri" w:hAnsi="Arial" w:cs="Arial"/>
          <w:sz w:val="24"/>
          <w:szCs w:val="24"/>
        </w:rPr>
        <w:t>.0</w:t>
      </w:r>
      <w:r w:rsidR="00AE208E" w:rsidRPr="008B702F">
        <w:rPr>
          <w:rFonts w:ascii="Arial" w:eastAsia="Calibri" w:hAnsi="Arial" w:cs="Arial"/>
          <w:sz w:val="24"/>
          <w:szCs w:val="24"/>
        </w:rPr>
        <w:t>9</w:t>
      </w:r>
      <w:r w:rsidR="006E1A07" w:rsidRPr="008B702F">
        <w:rPr>
          <w:rFonts w:ascii="Arial" w:eastAsia="Calibri" w:hAnsi="Arial" w:cs="Arial"/>
          <w:sz w:val="24"/>
          <w:szCs w:val="24"/>
        </w:rPr>
        <w:t>.2025 r.</w:t>
      </w:r>
    </w:p>
    <w:p w14:paraId="7F9786C4" w14:textId="77777777" w:rsidR="006E1A07" w:rsidRPr="00BB5E2C" w:rsidRDefault="006E1A07" w:rsidP="006E1A07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31A0130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47AC9588" w14:textId="7FA3AFFC" w:rsidR="006E1A07" w:rsidRPr="005A1D3E" w:rsidRDefault="00AE208E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Ewelina Ledwójcik</w:t>
      </w:r>
      <w:r w:rsidRPr="005A1D3E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E1A07" w:rsidRPr="005A1D3E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>–</w:t>
      </w:r>
      <w:r w:rsidR="006E1A07" w:rsidRPr="005A1D3E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E1A07"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42F16F6D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6ADB6159" w14:textId="594E16A4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57499BB3" w14:textId="77777777" w:rsidR="00D02EB2" w:rsidRPr="005A1D3E" w:rsidRDefault="00D02EB2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7D3274BC" w14:textId="3D564DF0" w:rsidR="006E1A07" w:rsidRPr="005A1D3E" w:rsidRDefault="00AE208E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Lucyna Stąporek </w:t>
      </w:r>
      <w:r w:rsidR="006E1A07" w:rsidRPr="005A1D3E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>–</w:t>
      </w:r>
      <w:r w:rsidR="006E1A07" w:rsidRPr="005A1D3E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E1A07"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13B55599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EA18774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661EAACE" w14:textId="77777777" w:rsidR="009A5144" w:rsidRPr="005A1D3E" w:rsidRDefault="009A5144" w:rsidP="006E1A07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</w:pPr>
    </w:p>
    <w:p w14:paraId="05D641D0" w14:textId="75F54E19" w:rsidR="006E1A07" w:rsidRPr="005A1D3E" w:rsidRDefault="002A166B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Karol Porzuczek</w:t>
      </w:r>
      <w:r w:rsidR="006E1A07" w:rsidRPr="005A1D3E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6E1A07" w:rsidRPr="005A1D3E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E1A07"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07A785C8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40C40C7E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3C201883" w14:textId="77777777" w:rsidR="006D5BA9" w:rsidRPr="005A1D3E" w:rsidRDefault="006D5BA9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36593228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16E5F6D6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0F3B1C1A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69B1D94D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66EA403A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43AEE86E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2817AB5D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2F15DBBD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749BAA0A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12D72D4F" w14:textId="77777777" w:rsidR="006E1A07" w:rsidRPr="005A1D3E" w:rsidRDefault="006E1A07" w:rsidP="006E1A07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11CB471E" w14:textId="4A2BB6E9" w:rsidR="006E1A07" w:rsidRPr="00D0030B" w:rsidRDefault="006E1A07" w:rsidP="00D0030B">
      <w:pPr>
        <w:spacing w:line="40" w:lineRule="atLeast"/>
        <w:rPr>
          <w:rFonts w:ascii="Arial" w:hAnsi="Arial" w:cs="Arial"/>
          <w:sz w:val="24"/>
          <w:szCs w:val="24"/>
        </w:rPr>
      </w:pPr>
      <w:r w:rsidRPr="005A1D3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/podpisano elektronicznie</w:t>
      </w:r>
      <w:r w:rsidR="00D0030B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</w:t>
      </w:r>
    </w:p>
    <w:p w14:paraId="019E4B21" w14:textId="77777777" w:rsidR="006E1A07" w:rsidRPr="00BB5E2C" w:rsidRDefault="006E1A07" w:rsidP="006E1A07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0B4EEBB" w14:textId="77777777" w:rsidR="006E1A07" w:rsidRPr="005A1D3E" w:rsidRDefault="006E1A07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5A1D3E">
        <w:rPr>
          <w:rFonts w:ascii="Arial" w:hAnsi="Arial" w:cs="Arial"/>
          <w:sz w:val="24"/>
          <w:szCs w:val="24"/>
        </w:rPr>
        <w:t xml:space="preserve">                                                             Podpis Kierownika jednostki kontrolowanej:</w:t>
      </w:r>
    </w:p>
    <w:p w14:paraId="28374930" w14:textId="77777777" w:rsidR="006E1A07" w:rsidRPr="005A1D3E" w:rsidRDefault="006E1A07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5A1D3E">
        <w:rPr>
          <w:rFonts w:ascii="Arial" w:hAnsi="Arial" w:cs="Arial"/>
          <w:sz w:val="24"/>
          <w:szCs w:val="24"/>
        </w:rPr>
        <w:t xml:space="preserve">                                                                           /podpisano elektronicznie/</w:t>
      </w:r>
    </w:p>
    <w:p w14:paraId="6BFF7FD4" w14:textId="77777777" w:rsidR="006E1A07" w:rsidRPr="005A1D3E" w:rsidRDefault="006E1A07" w:rsidP="006E1A07">
      <w:pPr>
        <w:spacing w:line="360" w:lineRule="auto"/>
        <w:rPr>
          <w:rFonts w:ascii="Arial" w:hAnsi="Arial" w:cs="Arial"/>
          <w:sz w:val="24"/>
          <w:szCs w:val="24"/>
        </w:rPr>
      </w:pPr>
      <w:r w:rsidRPr="005A1D3E">
        <w:rPr>
          <w:rFonts w:ascii="Arial" w:hAnsi="Arial" w:cs="Arial"/>
          <w:sz w:val="24"/>
          <w:szCs w:val="24"/>
        </w:rPr>
        <w:t xml:space="preserve">                                                                  …………………………………………..</w:t>
      </w:r>
    </w:p>
    <w:p w14:paraId="499A74BB" w14:textId="3A334631" w:rsidR="006E1A07" w:rsidRPr="00587CE9" w:rsidRDefault="006E1A07" w:rsidP="007276C2">
      <w:pPr>
        <w:spacing w:line="360" w:lineRule="auto"/>
        <w:rPr>
          <w:rFonts w:ascii="Arial" w:hAnsi="Arial" w:cs="Arial"/>
          <w:sz w:val="24"/>
          <w:szCs w:val="24"/>
        </w:rPr>
      </w:pPr>
      <w:r w:rsidRPr="005A1D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(data, podpis)</w:t>
      </w:r>
    </w:p>
    <w:sectPr w:rsidR="006E1A07" w:rsidRPr="00587CE9" w:rsidSect="00415CDF">
      <w:headerReference w:type="default" r:id="rId10"/>
      <w:footerReference w:type="default" r:id="rId11"/>
      <w:headerReference w:type="first" r:id="rId12"/>
      <w:pgSz w:w="11906" w:h="16838"/>
      <w:pgMar w:top="1247" w:right="1418" w:bottom="124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6880" w14:textId="77777777" w:rsidR="00F70BD2" w:rsidRDefault="00F70BD2">
      <w:r>
        <w:separator/>
      </w:r>
    </w:p>
  </w:endnote>
  <w:endnote w:type="continuationSeparator" w:id="0">
    <w:p w14:paraId="610859B0" w14:textId="77777777" w:rsidR="00F70BD2" w:rsidRDefault="00F7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7CF4" w14:textId="77777777" w:rsidR="003A6032" w:rsidRPr="00440C1E" w:rsidRDefault="00000000">
    <w:pPr>
      <w:jc w:val="center"/>
      <w:rPr>
        <w:rFonts w:ascii="Arial" w:hAnsi="Arial" w:cs="Arial"/>
        <w:sz w:val="18"/>
        <w:szCs w:val="18"/>
      </w:rPr>
    </w:pPr>
    <w:r w:rsidRPr="00440C1E">
      <w:rPr>
        <w:rFonts w:ascii="Arial" w:eastAsia="Calibri" w:hAnsi="Arial" w:cs="Arial"/>
        <w:color w:val="616161"/>
        <w:sz w:val="18"/>
        <w:szCs w:val="18"/>
      </w:rPr>
      <w:t xml:space="preserve">Strona: </w:t>
    </w:r>
    <w:r w:rsidRPr="00440C1E">
      <w:rPr>
        <w:rFonts w:ascii="Arial" w:eastAsia="Calibri" w:hAnsi="Arial" w:cs="Arial"/>
        <w:color w:val="616161"/>
        <w:sz w:val="18"/>
        <w:szCs w:val="18"/>
      </w:rPr>
      <w:fldChar w:fldCharType="begin"/>
    </w:r>
    <w:r w:rsidRPr="00440C1E">
      <w:rPr>
        <w:rFonts w:ascii="Arial" w:eastAsia="Calibri" w:hAnsi="Arial" w:cs="Arial"/>
        <w:color w:val="616161"/>
        <w:sz w:val="18"/>
        <w:szCs w:val="18"/>
      </w:rPr>
      <w:instrText>PAGE</w:instrText>
    </w:r>
    <w:r w:rsidRPr="00440C1E">
      <w:rPr>
        <w:rFonts w:ascii="Arial" w:eastAsia="Calibri" w:hAnsi="Arial" w:cs="Arial"/>
        <w:color w:val="616161"/>
        <w:sz w:val="18"/>
        <w:szCs w:val="18"/>
      </w:rPr>
      <w:fldChar w:fldCharType="separate"/>
    </w:r>
    <w:r w:rsidR="002D3A1A" w:rsidRPr="00440C1E">
      <w:rPr>
        <w:rFonts w:ascii="Arial" w:eastAsia="Calibri" w:hAnsi="Arial" w:cs="Arial"/>
        <w:noProof/>
        <w:color w:val="616161"/>
        <w:sz w:val="18"/>
        <w:szCs w:val="18"/>
      </w:rPr>
      <w:t>1</w:t>
    </w:r>
    <w:r w:rsidRPr="00440C1E">
      <w:rPr>
        <w:rFonts w:ascii="Arial" w:eastAsia="Calibri" w:hAnsi="Arial" w:cs="Arial"/>
        <w:color w:val="616161"/>
        <w:sz w:val="18"/>
        <w:szCs w:val="18"/>
      </w:rPr>
      <w:fldChar w:fldCharType="end"/>
    </w:r>
    <w:r w:rsidRPr="00440C1E">
      <w:rPr>
        <w:rFonts w:ascii="Arial" w:eastAsia="Calibri" w:hAnsi="Arial" w:cs="Arial"/>
        <w:color w:val="616161"/>
        <w:sz w:val="18"/>
        <w:szCs w:val="18"/>
      </w:rPr>
      <w:t xml:space="preserve"> z </w:t>
    </w:r>
    <w:r w:rsidRPr="00440C1E">
      <w:rPr>
        <w:rFonts w:ascii="Arial" w:eastAsia="Calibri" w:hAnsi="Arial" w:cs="Arial"/>
        <w:color w:val="616161"/>
        <w:sz w:val="18"/>
        <w:szCs w:val="18"/>
      </w:rPr>
      <w:fldChar w:fldCharType="begin"/>
    </w:r>
    <w:r w:rsidRPr="00440C1E">
      <w:rPr>
        <w:rFonts w:ascii="Arial" w:eastAsia="Calibri" w:hAnsi="Arial" w:cs="Arial"/>
        <w:color w:val="616161"/>
        <w:sz w:val="18"/>
        <w:szCs w:val="18"/>
      </w:rPr>
      <w:instrText>NUMPAGES</w:instrText>
    </w:r>
    <w:r w:rsidRPr="00440C1E">
      <w:rPr>
        <w:rFonts w:ascii="Arial" w:eastAsia="Calibri" w:hAnsi="Arial" w:cs="Arial"/>
        <w:color w:val="616161"/>
        <w:sz w:val="18"/>
        <w:szCs w:val="18"/>
      </w:rPr>
      <w:fldChar w:fldCharType="separate"/>
    </w:r>
    <w:r w:rsidR="002D3A1A" w:rsidRPr="00440C1E">
      <w:rPr>
        <w:rFonts w:ascii="Arial" w:eastAsia="Calibri" w:hAnsi="Arial" w:cs="Arial"/>
        <w:noProof/>
        <w:color w:val="616161"/>
        <w:sz w:val="18"/>
        <w:szCs w:val="18"/>
      </w:rPr>
      <w:t>2</w:t>
    </w:r>
    <w:r w:rsidRPr="00440C1E">
      <w:rPr>
        <w:rFonts w:ascii="Arial" w:eastAsia="Calibri" w:hAnsi="Arial" w:cs="Arial"/>
        <w:color w:val="61616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9590" w14:textId="77777777" w:rsidR="00F70BD2" w:rsidRDefault="00F70BD2">
      <w:r>
        <w:separator/>
      </w:r>
    </w:p>
  </w:footnote>
  <w:footnote w:type="continuationSeparator" w:id="0">
    <w:p w14:paraId="06DD1E57" w14:textId="77777777" w:rsidR="00F70BD2" w:rsidRDefault="00F7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1FC0" w14:textId="77777777" w:rsidR="003A6032" w:rsidRDefault="003A603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D6CC" w14:textId="77777777" w:rsidR="003A6E54" w:rsidRDefault="003A6E54">
    <w:pPr>
      <w:pStyle w:val="Nagwek"/>
    </w:pPr>
    <w:r>
      <w:rPr>
        <w:noProof/>
      </w:rPr>
      <w:drawing>
        <wp:inline distT="0" distB="0" distL="0" distR="0" wp14:anchorId="6636EF44" wp14:editId="6485E3C2">
          <wp:extent cx="5731510" cy="443230"/>
          <wp:effectExtent l="0" t="0" r="2540" b="0"/>
          <wp:docPr id="14770584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AAD58"/>
    <w:multiLevelType w:val="hybridMultilevel"/>
    <w:tmpl w:val="F98635AC"/>
    <w:lvl w:ilvl="0" w:tplc="E39A1F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A959E8"/>
    <w:multiLevelType w:val="hybridMultilevel"/>
    <w:tmpl w:val="57B89DBE"/>
    <w:lvl w:ilvl="0" w:tplc="E39A1F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A3CDC"/>
    <w:multiLevelType w:val="hybridMultilevel"/>
    <w:tmpl w:val="19A2C6AC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B2F4F"/>
    <w:multiLevelType w:val="hybridMultilevel"/>
    <w:tmpl w:val="72045EC0"/>
    <w:lvl w:ilvl="0" w:tplc="E39A1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397D"/>
    <w:multiLevelType w:val="hybridMultilevel"/>
    <w:tmpl w:val="54084654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D4DDA"/>
    <w:multiLevelType w:val="hybridMultilevel"/>
    <w:tmpl w:val="35AA31EC"/>
    <w:lvl w:ilvl="0" w:tplc="E39A1F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6904EF"/>
    <w:multiLevelType w:val="hybridMultilevel"/>
    <w:tmpl w:val="6DCED11C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6423D"/>
    <w:multiLevelType w:val="hybridMultilevel"/>
    <w:tmpl w:val="F2C8AB20"/>
    <w:lvl w:ilvl="0" w:tplc="E39A1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6D90"/>
    <w:multiLevelType w:val="hybridMultilevel"/>
    <w:tmpl w:val="ED78DD5A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C3B19"/>
    <w:multiLevelType w:val="hybridMultilevel"/>
    <w:tmpl w:val="EBB4091A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B25CB"/>
    <w:multiLevelType w:val="hybridMultilevel"/>
    <w:tmpl w:val="10644A24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F43EA"/>
    <w:multiLevelType w:val="hybridMultilevel"/>
    <w:tmpl w:val="96AA86DC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70AEE"/>
    <w:multiLevelType w:val="hybridMultilevel"/>
    <w:tmpl w:val="F30A57D0"/>
    <w:lvl w:ilvl="0" w:tplc="511866D0">
      <w:start w:val="1"/>
      <w:numFmt w:val="bullet"/>
      <w:lvlText w:val="●"/>
      <w:lvlJc w:val="left"/>
      <w:pPr>
        <w:ind w:left="720" w:hanging="360"/>
      </w:pPr>
    </w:lvl>
    <w:lvl w:ilvl="1" w:tplc="AE22B8A4">
      <w:start w:val="1"/>
      <w:numFmt w:val="bullet"/>
      <w:lvlText w:val="○"/>
      <w:lvlJc w:val="left"/>
      <w:pPr>
        <w:ind w:left="1440" w:hanging="360"/>
      </w:pPr>
    </w:lvl>
    <w:lvl w:ilvl="2" w:tplc="F862683C">
      <w:start w:val="1"/>
      <w:numFmt w:val="bullet"/>
      <w:lvlText w:val="■"/>
      <w:lvlJc w:val="left"/>
      <w:pPr>
        <w:ind w:left="2160" w:hanging="360"/>
      </w:pPr>
    </w:lvl>
    <w:lvl w:ilvl="3" w:tplc="2B7CB68A">
      <w:start w:val="1"/>
      <w:numFmt w:val="bullet"/>
      <w:lvlText w:val="●"/>
      <w:lvlJc w:val="left"/>
      <w:pPr>
        <w:ind w:left="2880" w:hanging="360"/>
      </w:pPr>
    </w:lvl>
    <w:lvl w:ilvl="4" w:tplc="43F80224">
      <w:start w:val="1"/>
      <w:numFmt w:val="bullet"/>
      <w:lvlText w:val="○"/>
      <w:lvlJc w:val="left"/>
      <w:pPr>
        <w:ind w:left="3600" w:hanging="360"/>
      </w:pPr>
    </w:lvl>
    <w:lvl w:ilvl="5" w:tplc="60DC6E12">
      <w:start w:val="1"/>
      <w:numFmt w:val="bullet"/>
      <w:lvlText w:val="■"/>
      <w:lvlJc w:val="left"/>
      <w:pPr>
        <w:ind w:left="4320" w:hanging="360"/>
      </w:pPr>
    </w:lvl>
    <w:lvl w:ilvl="6" w:tplc="0BD8B0AE">
      <w:start w:val="1"/>
      <w:numFmt w:val="bullet"/>
      <w:lvlText w:val="●"/>
      <w:lvlJc w:val="left"/>
      <w:pPr>
        <w:ind w:left="5040" w:hanging="360"/>
      </w:pPr>
    </w:lvl>
    <w:lvl w:ilvl="7" w:tplc="7F405860">
      <w:start w:val="1"/>
      <w:numFmt w:val="bullet"/>
      <w:lvlText w:val="●"/>
      <w:lvlJc w:val="left"/>
      <w:pPr>
        <w:ind w:left="5760" w:hanging="360"/>
      </w:pPr>
    </w:lvl>
    <w:lvl w:ilvl="8" w:tplc="C3D082D0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2C643FAA"/>
    <w:multiLevelType w:val="hybridMultilevel"/>
    <w:tmpl w:val="1DE2E716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6B509C"/>
    <w:multiLevelType w:val="hybridMultilevel"/>
    <w:tmpl w:val="55C82ED2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2531B"/>
    <w:multiLevelType w:val="hybridMultilevel"/>
    <w:tmpl w:val="AFDE88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27A16"/>
    <w:multiLevelType w:val="hybridMultilevel"/>
    <w:tmpl w:val="1BE4741C"/>
    <w:lvl w:ilvl="0" w:tplc="D62C146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B71D3"/>
    <w:multiLevelType w:val="hybridMultilevel"/>
    <w:tmpl w:val="9F1C9108"/>
    <w:lvl w:ilvl="0" w:tplc="7138F2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1B0B"/>
    <w:multiLevelType w:val="hybridMultilevel"/>
    <w:tmpl w:val="5A0E5204"/>
    <w:lvl w:ilvl="0" w:tplc="E39A1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556B0"/>
    <w:multiLevelType w:val="hybridMultilevel"/>
    <w:tmpl w:val="B456FE10"/>
    <w:lvl w:ilvl="0" w:tplc="6DE66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059DA"/>
    <w:multiLevelType w:val="hybridMultilevel"/>
    <w:tmpl w:val="AB22C526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C22AB8"/>
    <w:multiLevelType w:val="hybridMultilevel"/>
    <w:tmpl w:val="280A4C3A"/>
    <w:lvl w:ilvl="0" w:tplc="E39A1F0C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45470AD9"/>
    <w:multiLevelType w:val="hybridMultilevel"/>
    <w:tmpl w:val="40BA7732"/>
    <w:lvl w:ilvl="0" w:tplc="E39A1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639EF"/>
    <w:multiLevelType w:val="hybridMultilevel"/>
    <w:tmpl w:val="65524F74"/>
    <w:lvl w:ilvl="0" w:tplc="E39A1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713FE"/>
    <w:multiLevelType w:val="hybridMultilevel"/>
    <w:tmpl w:val="9E54A54C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827508"/>
    <w:multiLevelType w:val="hybridMultilevel"/>
    <w:tmpl w:val="EE82B218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F14B6"/>
    <w:multiLevelType w:val="hybridMultilevel"/>
    <w:tmpl w:val="79BCA15A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497355"/>
    <w:multiLevelType w:val="hybridMultilevel"/>
    <w:tmpl w:val="8632D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3C793F"/>
    <w:multiLevelType w:val="hybridMultilevel"/>
    <w:tmpl w:val="D6AC12F6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B2185"/>
    <w:multiLevelType w:val="hybridMultilevel"/>
    <w:tmpl w:val="57001EA2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40618"/>
    <w:multiLevelType w:val="hybridMultilevel"/>
    <w:tmpl w:val="CB10E306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7216D1"/>
    <w:multiLevelType w:val="hybridMultilevel"/>
    <w:tmpl w:val="F0CA3BBA"/>
    <w:lvl w:ilvl="0" w:tplc="0FD48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562B8"/>
    <w:multiLevelType w:val="hybridMultilevel"/>
    <w:tmpl w:val="018C9CB0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3531EE"/>
    <w:multiLevelType w:val="hybridMultilevel"/>
    <w:tmpl w:val="8E82B0FA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D286F"/>
    <w:multiLevelType w:val="hybridMultilevel"/>
    <w:tmpl w:val="2584C600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B662ED"/>
    <w:multiLevelType w:val="hybridMultilevel"/>
    <w:tmpl w:val="56FA30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FF4DD4"/>
    <w:multiLevelType w:val="hybridMultilevel"/>
    <w:tmpl w:val="6868F918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0A5ED9"/>
    <w:multiLevelType w:val="hybridMultilevel"/>
    <w:tmpl w:val="FBC2F2CA"/>
    <w:lvl w:ilvl="0" w:tplc="E39A1F0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0497D5A"/>
    <w:multiLevelType w:val="hybridMultilevel"/>
    <w:tmpl w:val="AFDE8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A303F2"/>
    <w:multiLevelType w:val="hybridMultilevel"/>
    <w:tmpl w:val="F232F0A8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C3EF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92424C8"/>
    <w:multiLevelType w:val="hybridMultilevel"/>
    <w:tmpl w:val="AE2695F8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5B5F54"/>
    <w:multiLevelType w:val="hybridMultilevel"/>
    <w:tmpl w:val="AEB037F4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C5D4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F604EF6"/>
    <w:multiLevelType w:val="hybridMultilevel"/>
    <w:tmpl w:val="D318E22C"/>
    <w:lvl w:ilvl="0" w:tplc="E39A1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0480513">
    <w:abstractNumId w:val="12"/>
    <w:lvlOverride w:ilvl="0">
      <w:startOverride w:val="1"/>
    </w:lvlOverride>
  </w:num>
  <w:num w:numId="2" w16cid:durableId="1312059451">
    <w:abstractNumId w:val="26"/>
  </w:num>
  <w:num w:numId="3" w16cid:durableId="345254129">
    <w:abstractNumId w:val="27"/>
  </w:num>
  <w:num w:numId="4" w16cid:durableId="2077588756">
    <w:abstractNumId w:val="17"/>
  </w:num>
  <w:num w:numId="5" w16cid:durableId="1572420366">
    <w:abstractNumId w:val="21"/>
  </w:num>
  <w:num w:numId="6" w16cid:durableId="1308318030">
    <w:abstractNumId w:val="30"/>
  </w:num>
  <w:num w:numId="7" w16cid:durableId="712118180">
    <w:abstractNumId w:val="16"/>
  </w:num>
  <w:num w:numId="8" w16cid:durableId="1657028627">
    <w:abstractNumId w:val="19"/>
  </w:num>
  <w:num w:numId="9" w16cid:durableId="237524373">
    <w:abstractNumId w:val="42"/>
  </w:num>
  <w:num w:numId="10" w16cid:durableId="940989950">
    <w:abstractNumId w:val="8"/>
  </w:num>
  <w:num w:numId="11" w16cid:durableId="335570683">
    <w:abstractNumId w:val="35"/>
  </w:num>
  <w:num w:numId="12" w16cid:durableId="173689255">
    <w:abstractNumId w:val="23"/>
  </w:num>
  <w:num w:numId="13" w16cid:durableId="310907812">
    <w:abstractNumId w:val="18"/>
  </w:num>
  <w:num w:numId="14" w16cid:durableId="1734766916">
    <w:abstractNumId w:val="22"/>
  </w:num>
  <w:num w:numId="15" w16cid:durableId="1257592382">
    <w:abstractNumId w:val="29"/>
  </w:num>
  <w:num w:numId="16" w16cid:durableId="76706437">
    <w:abstractNumId w:val="10"/>
  </w:num>
  <w:num w:numId="17" w16cid:durableId="803810702">
    <w:abstractNumId w:val="24"/>
  </w:num>
  <w:num w:numId="18" w16cid:durableId="660238490">
    <w:abstractNumId w:val="4"/>
  </w:num>
  <w:num w:numId="19" w16cid:durableId="54160702">
    <w:abstractNumId w:val="11"/>
  </w:num>
  <w:num w:numId="20" w16cid:durableId="1483161143">
    <w:abstractNumId w:val="2"/>
  </w:num>
  <w:num w:numId="21" w16cid:durableId="2008946961">
    <w:abstractNumId w:val="28"/>
  </w:num>
  <w:num w:numId="22" w16cid:durableId="931360271">
    <w:abstractNumId w:val="6"/>
  </w:num>
  <w:num w:numId="23" w16cid:durableId="130482198">
    <w:abstractNumId w:val="36"/>
  </w:num>
  <w:num w:numId="24" w16cid:durableId="1063524397">
    <w:abstractNumId w:val="43"/>
  </w:num>
  <w:num w:numId="25" w16cid:durableId="532496105">
    <w:abstractNumId w:val="40"/>
  </w:num>
  <w:num w:numId="26" w16cid:durableId="579219162">
    <w:abstractNumId w:val="1"/>
  </w:num>
  <w:num w:numId="27" w16cid:durableId="404299675">
    <w:abstractNumId w:val="0"/>
  </w:num>
  <w:num w:numId="28" w16cid:durableId="62335822">
    <w:abstractNumId w:val="37"/>
  </w:num>
  <w:num w:numId="29" w16cid:durableId="477722377">
    <w:abstractNumId w:val="41"/>
  </w:num>
  <w:num w:numId="30" w16cid:durableId="1838493132">
    <w:abstractNumId w:val="5"/>
  </w:num>
  <w:num w:numId="31" w16cid:durableId="1694066233">
    <w:abstractNumId w:val="32"/>
  </w:num>
  <w:num w:numId="32" w16cid:durableId="1955280585">
    <w:abstractNumId w:val="34"/>
  </w:num>
  <w:num w:numId="33" w16cid:durableId="1446002806">
    <w:abstractNumId w:val="20"/>
  </w:num>
  <w:num w:numId="34" w16cid:durableId="575818058">
    <w:abstractNumId w:val="33"/>
  </w:num>
  <w:num w:numId="35" w16cid:durableId="135690100">
    <w:abstractNumId w:val="31"/>
  </w:num>
  <w:num w:numId="36" w16cid:durableId="317152428">
    <w:abstractNumId w:val="38"/>
  </w:num>
  <w:num w:numId="37" w16cid:durableId="1892422055">
    <w:abstractNumId w:val="15"/>
  </w:num>
  <w:num w:numId="38" w16cid:durableId="418059015">
    <w:abstractNumId w:val="13"/>
  </w:num>
  <w:num w:numId="39" w16cid:durableId="286545029">
    <w:abstractNumId w:val="25"/>
  </w:num>
  <w:num w:numId="40" w16cid:durableId="1651328964">
    <w:abstractNumId w:val="44"/>
  </w:num>
  <w:num w:numId="41" w16cid:durableId="682778726">
    <w:abstractNumId w:val="39"/>
  </w:num>
  <w:num w:numId="42" w16cid:durableId="1182088192">
    <w:abstractNumId w:val="3"/>
  </w:num>
  <w:num w:numId="43" w16cid:durableId="2059039545">
    <w:abstractNumId w:val="7"/>
  </w:num>
  <w:num w:numId="44" w16cid:durableId="96753864">
    <w:abstractNumId w:val="14"/>
  </w:num>
  <w:num w:numId="45" w16cid:durableId="1133402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32"/>
    <w:rsid w:val="00005E59"/>
    <w:rsid w:val="00012395"/>
    <w:rsid w:val="00012FC0"/>
    <w:rsid w:val="0001498F"/>
    <w:rsid w:val="00021EA0"/>
    <w:rsid w:val="000328F6"/>
    <w:rsid w:val="00041DD8"/>
    <w:rsid w:val="00043197"/>
    <w:rsid w:val="000431F2"/>
    <w:rsid w:val="0004582C"/>
    <w:rsid w:val="00063250"/>
    <w:rsid w:val="00071B68"/>
    <w:rsid w:val="0008501F"/>
    <w:rsid w:val="000852C8"/>
    <w:rsid w:val="00087456"/>
    <w:rsid w:val="000B3600"/>
    <w:rsid w:val="000B7FCC"/>
    <w:rsid w:val="000C023C"/>
    <w:rsid w:val="000C5BC7"/>
    <w:rsid w:val="000D5BAB"/>
    <w:rsid w:val="000E3CB4"/>
    <w:rsid w:val="000F7EE0"/>
    <w:rsid w:val="00100BB0"/>
    <w:rsid w:val="0010782D"/>
    <w:rsid w:val="0011751E"/>
    <w:rsid w:val="00124D72"/>
    <w:rsid w:val="0013001E"/>
    <w:rsid w:val="0013456F"/>
    <w:rsid w:val="00137DBC"/>
    <w:rsid w:val="00153D84"/>
    <w:rsid w:val="001548E0"/>
    <w:rsid w:val="0016531D"/>
    <w:rsid w:val="001751FE"/>
    <w:rsid w:val="001854B8"/>
    <w:rsid w:val="00187AC9"/>
    <w:rsid w:val="00197049"/>
    <w:rsid w:val="001A0CFA"/>
    <w:rsid w:val="001A19D7"/>
    <w:rsid w:val="001A1BB9"/>
    <w:rsid w:val="001B1598"/>
    <w:rsid w:val="001D6F2D"/>
    <w:rsid w:val="001D79D4"/>
    <w:rsid w:val="001E0769"/>
    <w:rsid w:val="00200FBD"/>
    <w:rsid w:val="0021310F"/>
    <w:rsid w:val="00214191"/>
    <w:rsid w:val="00214EF2"/>
    <w:rsid w:val="00217AB4"/>
    <w:rsid w:val="00221ADC"/>
    <w:rsid w:val="002300D4"/>
    <w:rsid w:val="00240766"/>
    <w:rsid w:val="0024696A"/>
    <w:rsid w:val="002561BE"/>
    <w:rsid w:val="002648AB"/>
    <w:rsid w:val="00267D0E"/>
    <w:rsid w:val="00273E7B"/>
    <w:rsid w:val="002806FE"/>
    <w:rsid w:val="0028121E"/>
    <w:rsid w:val="0029460D"/>
    <w:rsid w:val="002A166B"/>
    <w:rsid w:val="002A2381"/>
    <w:rsid w:val="002A33E3"/>
    <w:rsid w:val="002A4D33"/>
    <w:rsid w:val="002B0DAB"/>
    <w:rsid w:val="002B6BD8"/>
    <w:rsid w:val="002B7657"/>
    <w:rsid w:val="002C0CA7"/>
    <w:rsid w:val="002D0E90"/>
    <w:rsid w:val="002D2A89"/>
    <w:rsid w:val="002D3A1A"/>
    <w:rsid w:val="002E0AE5"/>
    <w:rsid w:val="002E419D"/>
    <w:rsid w:val="002F44FA"/>
    <w:rsid w:val="002F766E"/>
    <w:rsid w:val="00304073"/>
    <w:rsid w:val="00312B2E"/>
    <w:rsid w:val="003238FA"/>
    <w:rsid w:val="003268E2"/>
    <w:rsid w:val="003420AC"/>
    <w:rsid w:val="0034798F"/>
    <w:rsid w:val="003542D4"/>
    <w:rsid w:val="003543EE"/>
    <w:rsid w:val="003574F3"/>
    <w:rsid w:val="003615C6"/>
    <w:rsid w:val="003703C3"/>
    <w:rsid w:val="00370891"/>
    <w:rsid w:val="003774AA"/>
    <w:rsid w:val="00380EDE"/>
    <w:rsid w:val="003916D5"/>
    <w:rsid w:val="003918CD"/>
    <w:rsid w:val="003A3653"/>
    <w:rsid w:val="003A3ECF"/>
    <w:rsid w:val="003A4D74"/>
    <w:rsid w:val="003A59D3"/>
    <w:rsid w:val="003A6032"/>
    <w:rsid w:val="003A6E54"/>
    <w:rsid w:val="003B17EF"/>
    <w:rsid w:val="003B363F"/>
    <w:rsid w:val="003C7DE8"/>
    <w:rsid w:val="003C7FED"/>
    <w:rsid w:val="003D3752"/>
    <w:rsid w:val="003E1542"/>
    <w:rsid w:val="003E7525"/>
    <w:rsid w:val="003F2941"/>
    <w:rsid w:val="003F651B"/>
    <w:rsid w:val="00400B97"/>
    <w:rsid w:val="004073A9"/>
    <w:rsid w:val="004078DD"/>
    <w:rsid w:val="00415CDF"/>
    <w:rsid w:val="004203DD"/>
    <w:rsid w:val="00437CE3"/>
    <w:rsid w:val="00440C1E"/>
    <w:rsid w:val="004455EF"/>
    <w:rsid w:val="00472415"/>
    <w:rsid w:val="00472668"/>
    <w:rsid w:val="00482C1A"/>
    <w:rsid w:val="00485358"/>
    <w:rsid w:val="004914F5"/>
    <w:rsid w:val="00491F90"/>
    <w:rsid w:val="0049672B"/>
    <w:rsid w:val="004A387F"/>
    <w:rsid w:val="004B1E2B"/>
    <w:rsid w:val="004B1EC7"/>
    <w:rsid w:val="004B6452"/>
    <w:rsid w:val="004B6632"/>
    <w:rsid w:val="004C1FCD"/>
    <w:rsid w:val="004C6371"/>
    <w:rsid w:val="004E662F"/>
    <w:rsid w:val="005127FF"/>
    <w:rsid w:val="00535907"/>
    <w:rsid w:val="0054528B"/>
    <w:rsid w:val="00556233"/>
    <w:rsid w:val="005600D4"/>
    <w:rsid w:val="00565E36"/>
    <w:rsid w:val="00567A29"/>
    <w:rsid w:val="00567A52"/>
    <w:rsid w:val="00577952"/>
    <w:rsid w:val="00585DF8"/>
    <w:rsid w:val="00587CE9"/>
    <w:rsid w:val="00592867"/>
    <w:rsid w:val="00594B36"/>
    <w:rsid w:val="005A1D3E"/>
    <w:rsid w:val="005B54CE"/>
    <w:rsid w:val="005B6B68"/>
    <w:rsid w:val="005C304E"/>
    <w:rsid w:val="005D7864"/>
    <w:rsid w:val="005E018D"/>
    <w:rsid w:val="005E0B13"/>
    <w:rsid w:val="005E21D0"/>
    <w:rsid w:val="005E47EB"/>
    <w:rsid w:val="005F0BB6"/>
    <w:rsid w:val="005F4BDD"/>
    <w:rsid w:val="005F6587"/>
    <w:rsid w:val="00605A46"/>
    <w:rsid w:val="00605B0B"/>
    <w:rsid w:val="00610302"/>
    <w:rsid w:val="00612682"/>
    <w:rsid w:val="0062383E"/>
    <w:rsid w:val="00633771"/>
    <w:rsid w:val="00635792"/>
    <w:rsid w:val="0063677A"/>
    <w:rsid w:val="00641AC1"/>
    <w:rsid w:val="00644EB6"/>
    <w:rsid w:val="00646A7C"/>
    <w:rsid w:val="00651990"/>
    <w:rsid w:val="00653BB2"/>
    <w:rsid w:val="00657082"/>
    <w:rsid w:val="006638A2"/>
    <w:rsid w:val="00667FC7"/>
    <w:rsid w:val="00680577"/>
    <w:rsid w:val="006827BA"/>
    <w:rsid w:val="00682C60"/>
    <w:rsid w:val="00686117"/>
    <w:rsid w:val="00687EC0"/>
    <w:rsid w:val="006919A7"/>
    <w:rsid w:val="0069558D"/>
    <w:rsid w:val="006A1B2D"/>
    <w:rsid w:val="006A5D7D"/>
    <w:rsid w:val="006B0397"/>
    <w:rsid w:val="006B0BC9"/>
    <w:rsid w:val="006B1C95"/>
    <w:rsid w:val="006B7532"/>
    <w:rsid w:val="006C3773"/>
    <w:rsid w:val="006D5BA9"/>
    <w:rsid w:val="006D6D23"/>
    <w:rsid w:val="006E0F1E"/>
    <w:rsid w:val="006E1A07"/>
    <w:rsid w:val="00706434"/>
    <w:rsid w:val="0071022F"/>
    <w:rsid w:val="007276C2"/>
    <w:rsid w:val="0073670E"/>
    <w:rsid w:val="00746E91"/>
    <w:rsid w:val="00747A5E"/>
    <w:rsid w:val="00754D1E"/>
    <w:rsid w:val="0076042C"/>
    <w:rsid w:val="00765301"/>
    <w:rsid w:val="0078154D"/>
    <w:rsid w:val="00784D1D"/>
    <w:rsid w:val="0078511E"/>
    <w:rsid w:val="007940D4"/>
    <w:rsid w:val="00794F7F"/>
    <w:rsid w:val="007B2B9F"/>
    <w:rsid w:val="007B70C2"/>
    <w:rsid w:val="007C5E67"/>
    <w:rsid w:val="007D7B9C"/>
    <w:rsid w:val="0080430F"/>
    <w:rsid w:val="00804691"/>
    <w:rsid w:val="0081035E"/>
    <w:rsid w:val="00820917"/>
    <w:rsid w:val="008257DE"/>
    <w:rsid w:val="008279C4"/>
    <w:rsid w:val="00830B68"/>
    <w:rsid w:val="00850F89"/>
    <w:rsid w:val="00852E0A"/>
    <w:rsid w:val="0085624F"/>
    <w:rsid w:val="00856B3A"/>
    <w:rsid w:val="00860738"/>
    <w:rsid w:val="00861CD3"/>
    <w:rsid w:val="008671F9"/>
    <w:rsid w:val="00867BD9"/>
    <w:rsid w:val="00870CFC"/>
    <w:rsid w:val="00872273"/>
    <w:rsid w:val="00875A31"/>
    <w:rsid w:val="008973E8"/>
    <w:rsid w:val="008A14BB"/>
    <w:rsid w:val="008A7590"/>
    <w:rsid w:val="008B1B59"/>
    <w:rsid w:val="008B6B5B"/>
    <w:rsid w:val="008B702F"/>
    <w:rsid w:val="008C0517"/>
    <w:rsid w:val="008C1303"/>
    <w:rsid w:val="008D1FD7"/>
    <w:rsid w:val="008D4A2D"/>
    <w:rsid w:val="008E3C67"/>
    <w:rsid w:val="008E4F28"/>
    <w:rsid w:val="008F6686"/>
    <w:rsid w:val="008F717B"/>
    <w:rsid w:val="008F7578"/>
    <w:rsid w:val="008F7A28"/>
    <w:rsid w:val="00900C2E"/>
    <w:rsid w:val="009109DB"/>
    <w:rsid w:val="00916C90"/>
    <w:rsid w:val="00920490"/>
    <w:rsid w:val="0092570E"/>
    <w:rsid w:val="009278EA"/>
    <w:rsid w:val="009317D6"/>
    <w:rsid w:val="00935D8D"/>
    <w:rsid w:val="00935FCB"/>
    <w:rsid w:val="009402DC"/>
    <w:rsid w:val="009511DB"/>
    <w:rsid w:val="00951B24"/>
    <w:rsid w:val="009634A6"/>
    <w:rsid w:val="009665ED"/>
    <w:rsid w:val="00970371"/>
    <w:rsid w:val="00975B31"/>
    <w:rsid w:val="009819CC"/>
    <w:rsid w:val="009863A6"/>
    <w:rsid w:val="00986890"/>
    <w:rsid w:val="0099780C"/>
    <w:rsid w:val="009A1721"/>
    <w:rsid w:val="009A4FF2"/>
    <w:rsid w:val="009A5144"/>
    <w:rsid w:val="009B130B"/>
    <w:rsid w:val="009B1F5D"/>
    <w:rsid w:val="009B2EB9"/>
    <w:rsid w:val="009B50D0"/>
    <w:rsid w:val="009B7411"/>
    <w:rsid w:val="009C6698"/>
    <w:rsid w:val="009D5806"/>
    <w:rsid w:val="009D7409"/>
    <w:rsid w:val="00A1388F"/>
    <w:rsid w:val="00A15500"/>
    <w:rsid w:val="00A15C39"/>
    <w:rsid w:val="00A15CB7"/>
    <w:rsid w:val="00A20D02"/>
    <w:rsid w:val="00A22C0B"/>
    <w:rsid w:val="00A258DD"/>
    <w:rsid w:val="00A25FB4"/>
    <w:rsid w:val="00A37EFB"/>
    <w:rsid w:val="00A512DE"/>
    <w:rsid w:val="00A53BCD"/>
    <w:rsid w:val="00A568D4"/>
    <w:rsid w:val="00A67720"/>
    <w:rsid w:val="00A81666"/>
    <w:rsid w:val="00A83AAA"/>
    <w:rsid w:val="00A916CE"/>
    <w:rsid w:val="00A93776"/>
    <w:rsid w:val="00A93D92"/>
    <w:rsid w:val="00AA1D6D"/>
    <w:rsid w:val="00AA5C49"/>
    <w:rsid w:val="00AB15D7"/>
    <w:rsid w:val="00AB42EB"/>
    <w:rsid w:val="00AB76F3"/>
    <w:rsid w:val="00AC4A2D"/>
    <w:rsid w:val="00AD5C77"/>
    <w:rsid w:val="00AE0A77"/>
    <w:rsid w:val="00AE208E"/>
    <w:rsid w:val="00AF61ED"/>
    <w:rsid w:val="00B14BC8"/>
    <w:rsid w:val="00B21E52"/>
    <w:rsid w:val="00B23E71"/>
    <w:rsid w:val="00B31C3A"/>
    <w:rsid w:val="00B33EFA"/>
    <w:rsid w:val="00B5628C"/>
    <w:rsid w:val="00B60C5C"/>
    <w:rsid w:val="00B62C6C"/>
    <w:rsid w:val="00B62E7B"/>
    <w:rsid w:val="00B71683"/>
    <w:rsid w:val="00B76CF2"/>
    <w:rsid w:val="00B832DA"/>
    <w:rsid w:val="00B84B0F"/>
    <w:rsid w:val="00B935A3"/>
    <w:rsid w:val="00B943CE"/>
    <w:rsid w:val="00BA143A"/>
    <w:rsid w:val="00BA6D2D"/>
    <w:rsid w:val="00BB5E2C"/>
    <w:rsid w:val="00BC30EA"/>
    <w:rsid w:val="00BD2B92"/>
    <w:rsid w:val="00BD52DA"/>
    <w:rsid w:val="00BD541A"/>
    <w:rsid w:val="00BD61FE"/>
    <w:rsid w:val="00BE61AC"/>
    <w:rsid w:val="00BF1332"/>
    <w:rsid w:val="00BF53A5"/>
    <w:rsid w:val="00C006AA"/>
    <w:rsid w:val="00C07004"/>
    <w:rsid w:val="00C2224E"/>
    <w:rsid w:val="00C34C24"/>
    <w:rsid w:val="00C407BC"/>
    <w:rsid w:val="00C56078"/>
    <w:rsid w:val="00C56A44"/>
    <w:rsid w:val="00C630CB"/>
    <w:rsid w:val="00C63D86"/>
    <w:rsid w:val="00C6739E"/>
    <w:rsid w:val="00CA5F71"/>
    <w:rsid w:val="00CB18A6"/>
    <w:rsid w:val="00CB5BA6"/>
    <w:rsid w:val="00CC05F9"/>
    <w:rsid w:val="00CC0AA7"/>
    <w:rsid w:val="00CC283D"/>
    <w:rsid w:val="00CC4149"/>
    <w:rsid w:val="00CD5D3F"/>
    <w:rsid w:val="00CD7DE0"/>
    <w:rsid w:val="00CE19C2"/>
    <w:rsid w:val="00CF29B6"/>
    <w:rsid w:val="00CF3A97"/>
    <w:rsid w:val="00CF7056"/>
    <w:rsid w:val="00D0030B"/>
    <w:rsid w:val="00D02EB2"/>
    <w:rsid w:val="00D04F02"/>
    <w:rsid w:val="00D0759D"/>
    <w:rsid w:val="00D1486A"/>
    <w:rsid w:val="00D24A56"/>
    <w:rsid w:val="00D330DD"/>
    <w:rsid w:val="00D34772"/>
    <w:rsid w:val="00D3540E"/>
    <w:rsid w:val="00D3664C"/>
    <w:rsid w:val="00D4290B"/>
    <w:rsid w:val="00D471FF"/>
    <w:rsid w:val="00D54D35"/>
    <w:rsid w:val="00D66CC9"/>
    <w:rsid w:val="00D74ADE"/>
    <w:rsid w:val="00D75635"/>
    <w:rsid w:val="00DA08AE"/>
    <w:rsid w:val="00DA2321"/>
    <w:rsid w:val="00DA251D"/>
    <w:rsid w:val="00DA2DAD"/>
    <w:rsid w:val="00DB1042"/>
    <w:rsid w:val="00DB45EF"/>
    <w:rsid w:val="00DB5B4B"/>
    <w:rsid w:val="00DB6699"/>
    <w:rsid w:val="00DD6304"/>
    <w:rsid w:val="00DE05CC"/>
    <w:rsid w:val="00DE0ED0"/>
    <w:rsid w:val="00E0223A"/>
    <w:rsid w:val="00E02BC3"/>
    <w:rsid w:val="00E077DD"/>
    <w:rsid w:val="00E07E72"/>
    <w:rsid w:val="00E15E29"/>
    <w:rsid w:val="00E2061A"/>
    <w:rsid w:val="00E214B2"/>
    <w:rsid w:val="00E36BEA"/>
    <w:rsid w:val="00E4496F"/>
    <w:rsid w:val="00E6687B"/>
    <w:rsid w:val="00E743B4"/>
    <w:rsid w:val="00E76BBA"/>
    <w:rsid w:val="00E82ADA"/>
    <w:rsid w:val="00E84D69"/>
    <w:rsid w:val="00E94D8E"/>
    <w:rsid w:val="00E95CE9"/>
    <w:rsid w:val="00E972EA"/>
    <w:rsid w:val="00EA1EEB"/>
    <w:rsid w:val="00EA7008"/>
    <w:rsid w:val="00EA729B"/>
    <w:rsid w:val="00EB798F"/>
    <w:rsid w:val="00EC434D"/>
    <w:rsid w:val="00ED54EA"/>
    <w:rsid w:val="00EE4B43"/>
    <w:rsid w:val="00EE5163"/>
    <w:rsid w:val="00EE69BC"/>
    <w:rsid w:val="00EF31F0"/>
    <w:rsid w:val="00EF4C3B"/>
    <w:rsid w:val="00F07ACB"/>
    <w:rsid w:val="00F10BE1"/>
    <w:rsid w:val="00F237A9"/>
    <w:rsid w:val="00F27598"/>
    <w:rsid w:val="00F3133B"/>
    <w:rsid w:val="00F32C95"/>
    <w:rsid w:val="00F36451"/>
    <w:rsid w:val="00F36762"/>
    <w:rsid w:val="00F61BB5"/>
    <w:rsid w:val="00F70283"/>
    <w:rsid w:val="00F70BD2"/>
    <w:rsid w:val="00F744CF"/>
    <w:rsid w:val="00F778B2"/>
    <w:rsid w:val="00F87509"/>
    <w:rsid w:val="00F95DFF"/>
    <w:rsid w:val="00FA203F"/>
    <w:rsid w:val="00FB0763"/>
    <w:rsid w:val="00FB07C2"/>
    <w:rsid w:val="00FB2EB3"/>
    <w:rsid w:val="00FB412C"/>
    <w:rsid w:val="00FB5AAB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72EF"/>
  <w15:docId w15:val="{CEDD27F1-6E80-40A3-BD23-848DFC4E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,Preambuła"/>
    <w:link w:val="AkapitzlistZnak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0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C1E"/>
  </w:style>
  <w:style w:type="paragraph" w:styleId="Stopka">
    <w:name w:val="footer"/>
    <w:basedOn w:val="Normalny"/>
    <w:link w:val="StopkaZnak"/>
    <w:uiPriority w:val="99"/>
    <w:unhideWhenUsed/>
    <w:rsid w:val="00440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C1E"/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uiPriority w:val="34"/>
    <w:qFormat/>
    <w:rsid w:val="006E1A07"/>
  </w:style>
  <w:style w:type="character" w:styleId="Nierozpoznanawzmianka">
    <w:name w:val="Unresolved Mention"/>
    <w:basedOn w:val="Domylnaczcionkaakapitu"/>
    <w:uiPriority w:val="99"/>
    <w:semiHidden/>
    <w:unhideWhenUsed/>
    <w:rsid w:val="000C5BC7"/>
    <w:rPr>
      <w:color w:val="605E5C"/>
      <w:shd w:val="clear" w:color="auto" w:fill="E1DFDD"/>
    </w:rPr>
  </w:style>
  <w:style w:type="paragraph" w:customStyle="1" w:styleId="Default">
    <w:name w:val="Default"/>
    <w:rsid w:val="009257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95DF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FC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FC0"/>
  </w:style>
  <w:style w:type="character" w:styleId="Odwoanieprzypisukocowego">
    <w:name w:val="endnote reference"/>
    <w:basedOn w:val="Domylnaczcionkaakapitu"/>
    <w:uiPriority w:val="99"/>
    <w:semiHidden/>
    <w:unhideWhenUsed/>
    <w:rsid w:val="00012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738832004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jarestart.org.pl/index.php/projekty/wsparcie-dzialanosci-9-placowek-wsparcia-dziennego-w-gminie-oks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77350300479&amp;locale=pl_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16</Pages>
  <Words>3999</Words>
  <Characters>23995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Ledwójcik, Ewelina</cp:lastModifiedBy>
  <cp:revision>224</cp:revision>
  <cp:lastPrinted>2025-09-17T06:15:00Z</cp:lastPrinted>
  <dcterms:created xsi:type="dcterms:W3CDTF">2025-07-30T13:13:00Z</dcterms:created>
  <dcterms:modified xsi:type="dcterms:W3CDTF">2025-10-06T09:44:00Z</dcterms:modified>
</cp:coreProperties>
</file>