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2874" w14:textId="77777777" w:rsidR="003A4F2A" w:rsidRDefault="003A4F2A" w:rsidP="006E078F">
      <w:pPr>
        <w:pStyle w:val="Nagwek"/>
        <w:jc w:val="right"/>
        <w:rPr>
          <w:sz w:val="20"/>
          <w:szCs w:val="20"/>
        </w:rPr>
      </w:pPr>
    </w:p>
    <w:p w14:paraId="34DD749A" w14:textId="583AFF76" w:rsidR="008B2EEE" w:rsidRPr="0018568C" w:rsidRDefault="00135BBC" w:rsidP="00FB3384">
      <w:pPr>
        <w:pStyle w:val="Nagwek"/>
        <w:spacing w:after="24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6E078F" w:rsidRPr="0018568C">
        <w:rPr>
          <w:sz w:val="20"/>
          <w:szCs w:val="20"/>
        </w:rPr>
        <w:t>Załącznik nr ZIT.5 do Instrukcji Wykonawczej IZ RPOWŚ</w:t>
      </w:r>
    </w:p>
    <w:p w14:paraId="6F0487DE" w14:textId="74142411" w:rsidR="00FB3384" w:rsidRPr="00D366BA" w:rsidRDefault="00A5080D" w:rsidP="00A5080D">
      <w:pPr>
        <w:spacing w:after="240" w:line="240" w:lineRule="auto"/>
        <w:outlineLvl w:val="1"/>
        <w:rPr>
          <w:rFonts w:ascii="Times New Roman" w:hAnsi="Times New Roman"/>
          <w:sz w:val="24"/>
          <w:szCs w:val="24"/>
          <w:lang w:val="en-GB"/>
        </w:rPr>
      </w:pPr>
      <w:r w:rsidRPr="00D366BA">
        <w:rPr>
          <w:rFonts w:ascii="Times New Roman" w:hAnsi="Times New Roman"/>
          <w:sz w:val="24"/>
          <w:szCs w:val="24"/>
          <w:lang w:val="en-GB"/>
        </w:rPr>
        <w:t>KA-I.44.</w:t>
      </w:r>
      <w:r w:rsidR="00290927">
        <w:rPr>
          <w:rFonts w:ascii="Times New Roman" w:hAnsi="Times New Roman"/>
          <w:sz w:val="24"/>
          <w:szCs w:val="24"/>
          <w:lang w:val="en-GB"/>
        </w:rPr>
        <w:t>3</w:t>
      </w:r>
      <w:r w:rsidRPr="00D366BA">
        <w:rPr>
          <w:rFonts w:ascii="Times New Roman" w:hAnsi="Times New Roman"/>
          <w:sz w:val="24"/>
          <w:szCs w:val="24"/>
          <w:lang w:val="en-GB"/>
        </w:rPr>
        <w:t>.202</w:t>
      </w:r>
      <w:r w:rsidR="00E24DD3">
        <w:rPr>
          <w:rFonts w:ascii="Times New Roman" w:hAnsi="Times New Roman"/>
          <w:sz w:val="24"/>
          <w:szCs w:val="24"/>
          <w:lang w:val="en-GB"/>
        </w:rPr>
        <w:t>5</w:t>
      </w:r>
    </w:p>
    <w:p w14:paraId="2ECF00ED" w14:textId="1DA85282" w:rsidR="008B2EEE" w:rsidRPr="00D366BA" w:rsidRDefault="008B2EEE" w:rsidP="00FB3384">
      <w:pPr>
        <w:spacing w:after="120" w:line="240" w:lineRule="auto"/>
        <w:jc w:val="center"/>
        <w:outlineLvl w:val="1"/>
        <w:rPr>
          <w:rFonts w:ascii="Times New Roman" w:hAnsi="Times New Roman"/>
          <w:sz w:val="24"/>
          <w:szCs w:val="24"/>
          <w:lang w:val="en-GB"/>
        </w:rPr>
      </w:pPr>
      <w:r w:rsidRPr="00FB3384">
        <w:rPr>
          <w:rFonts w:ascii="Times New Roman" w:hAnsi="Times New Roman"/>
          <w:b/>
          <w:bCs/>
          <w:sz w:val="24"/>
          <w:szCs w:val="24"/>
          <w:lang w:val="en-GB"/>
        </w:rPr>
        <w:t xml:space="preserve">Informacja </w:t>
      </w:r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pokontrolna n</w:t>
      </w:r>
      <w:r w:rsidR="007D7FB0" w:rsidRPr="00D366BA">
        <w:rPr>
          <w:rFonts w:ascii="Times New Roman" w:hAnsi="Times New Roman"/>
          <w:b/>
          <w:bCs/>
          <w:sz w:val="24"/>
          <w:szCs w:val="24"/>
          <w:lang w:val="en-GB"/>
        </w:rPr>
        <w:t>r 1</w:t>
      </w:r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/</w:t>
      </w:r>
      <w:r w:rsidR="004F0BC6" w:rsidRPr="00D366BA">
        <w:rPr>
          <w:rFonts w:ascii="Times New Roman" w:hAnsi="Times New Roman"/>
          <w:b/>
          <w:bCs/>
          <w:sz w:val="24"/>
          <w:szCs w:val="24"/>
          <w:lang w:val="en-GB"/>
        </w:rPr>
        <w:t>202</w:t>
      </w:r>
      <w:r w:rsidR="00E24DD3">
        <w:rPr>
          <w:rFonts w:ascii="Times New Roman" w:hAnsi="Times New Roman"/>
          <w:b/>
          <w:bCs/>
          <w:sz w:val="24"/>
          <w:szCs w:val="24"/>
          <w:lang w:val="en-GB"/>
        </w:rPr>
        <w:t>5</w:t>
      </w:r>
    </w:p>
    <w:p w14:paraId="12E5E030" w14:textId="77777777" w:rsidR="00FB3384" w:rsidRDefault="00FB3384" w:rsidP="00FB3384">
      <w:pPr>
        <w:spacing w:after="120" w:line="240" w:lineRule="auto"/>
        <w:jc w:val="center"/>
        <w:outlineLvl w:val="1"/>
        <w:rPr>
          <w:rFonts w:ascii="Arial" w:hAnsi="Arial"/>
          <w:sz w:val="24"/>
          <w:szCs w:val="24"/>
          <w:lang w:val="en-GB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206"/>
      </w:tblGrid>
      <w:tr w:rsidR="008B2EEE" w:rsidRPr="005274BA" w14:paraId="52FDA4DA" w14:textId="77777777" w:rsidTr="00E03A77">
        <w:tc>
          <w:tcPr>
            <w:tcW w:w="496" w:type="dxa"/>
          </w:tcPr>
          <w:p w14:paraId="41DC3A23" w14:textId="17D63C73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</w:t>
            </w:r>
            <w:r w:rsidR="00FB3384" w:rsidRPr="00FB338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8AF321F" w14:textId="77777777" w:rsidR="008B2EEE" w:rsidRPr="00FB3384" w:rsidRDefault="008B2EEE" w:rsidP="00B416C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Podstawa prawna kontroli </w:t>
            </w:r>
          </w:p>
          <w:p w14:paraId="3422AE32" w14:textId="77777777" w:rsidR="008B2EEE" w:rsidRPr="00FB3384" w:rsidRDefault="008B2EEE" w:rsidP="00B416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F650FBC" w14:textId="2A0E2C5E" w:rsidR="006B0C92" w:rsidRDefault="006B0C92" w:rsidP="00B416CF">
            <w:pPr>
              <w:tabs>
                <w:tab w:val="left" w:pos="296"/>
              </w:tabs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D7E1F" w:rsidRPr="006B0C92">
              <w:rPr>
                <w:rFonts w:ascii="Times New Roman" w:hAnsi="Times New Roman"/>
              </w:rPr>
              <w:t>Upoważnienie do przeprowadzenia kontroli na miejscu</w:t>
            </w:r>
            <w:r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nr KA-I.44.</w:t>
            </w:r>
            <w:r w:rsidR="00290927">
              <w:rPr>
                <w:rFonts w:ascii="Times New Roman" w:hAnsi="Times New Roman"/>
              </w:rPr>
              <w:t>3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E24DD3">
              <w:rPr>
                <w:rFonts w:ascii="Times New Roman" w:hAnsi="Times New Roman"/>
              </w:rPr>
              <w:t>5</w:t>
            </w:r>
            <w:r w:rsidR="006D7E1F" w:rsidRPr="006B0C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 xml:space="preserve">z dnia </w:t>
            </w:r>
            <w:r w:rsidR="00290927">
              <w:rPr>
                <w:rFonts w:ascii="Times New Roman" w:hAnsi="Times New Roman"/>
              </w:rPr>
              <w:t>2</w:t>
            </w:r>
            <w:r w:rsidR="00E24DD3">
              <w:rPr>
                <w:rFonts w:ascii="Times New Roman" w:hAnsi="Times New Roman"/>
              </w:rPr>
              <w:t>6</w:t>
            </w:r>
            <w:r w:rsidR="006D7E1F" w:rsidRPr="006B0C92">
              <w:rPr>
                <w:rFonts w:ascii="Times New Roman" w:hAnsi="Times New Roman"/>
              </w:rPr>
              <w:t>.0</w:t>
            </w:r>
            <w:r w:rsidR="001B7D6A" w:rsidRPr="006B0C92">
              <w:rPr>
                <w:rFonts w:ascii="Times New Roman" w:hAnsi="Times New Roman"/>
              </w:rPr>
              <w:t>5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E24DD3">
              <w:rPr>
                <w:rFonts w:ascii="Times New Roman" w:hAnsi="Times New Roman"/>
              </w:rPr>
              <w:t>5</w:t>
            </w:r>
            <w:r w:rsidR="006D7E1F" w:rsidRPr="006B0C92">
              <w:rPr>
                <w:rFonts w:ascii="Times New Roman" w:hAnsi="Times New Roman"/>
              </w:rPr>
              <w:t xml:space="preserve"> r. wydane przez Marszałka Województwa Świętokrzyskiego.</w:t>
            </w:r>
          </w:p>
          <w:p w14:paraId="0087C15D" w14:textId="4AED5633" w:rsidR="006B0C92" w:rsidRDefault="006B0C92" w:rsidP="00B416CF">
            <w:pPr>
              <w:tabs>
                <w:tab w:val="left" w:pos="296"/>
              </w:tabs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D7E1F" w:rsidRPr="006B0C92">
              <w:rPr>
                <w:rFonts w:ascii="Times New Roman" w:hAnsi="Times New Roman"/>
              </w:rPr>
              <w:t>§ 10 ust. 2 Porozumienia w sprawie powierzenia zadań Instytucji Pośredniczącej w ramach instrumentu Zintegrowane Inwestycje Terytorialne Regionalnego Programu Operacyjnego Województwa Świętokrzyskiego na lata 2014</w:t>
            </w:r>
            <w:r w:rsidR="00B16EC0">
              <w:rPr>
                <w:rFonts w:ascii="Times New Roman" w:hAnsi="Times New Roman"/>
              </w:rPr>
              <w:t>-</w:t>
            </w:r>
            <w:r w:rsidR="006D7E1F" w:rsidRPr="006B0C92">
              <w:rPr>
                <w:rFonts w:ascii="Times New Roman" w:hAnsi="Times New Roman"/>
              </w:rPr>
              <w:t xml:space="preserve">2020 zawartego </w:t>
            </w:r>
            <w:r w:rsidR="00406A07" w:rsidRPr="006B0C92">
              <w:rPr>
                <w:rFonts w:ascii="Times New Roman" w:hAnsi="Times New Roman"/>
              </w:rPr>
              <w:t>pomiędzy IZ RPOWŚ a IP ZIT</w:t>
            </w:r>
            <w:r w:rsidR="006D7E1F" w:rsidRPr="006B0C92">
              <w:rPr>
                <w:rFonts w:ascii="Times New Roman" w:hAnsi="Times New Roman"/>
              </w:rPr>
              <w:t xml:space="preserve"> w dniu 29 czerwca </w:t>
            </w:r>
            <w:r w:rsidR="00DD1559"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>2015</w:t>
            </w:r>
            <w:r w:rsidR="00351527"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r.</w:t>
            </w:r>
            <w:r w:rsidR="00F66965" w:rsidRPr="006B0C92">
              <w:rPr>
                <w:rFonts w:ascii="Times New Roman" w:hAnsi="Times New Roman"/>
              </w:rPr>
              <w:t xml:space="preserve"> </w:t>
            </w:r>
            <w:r w:rsidR="00351527" w:rsidRPr="006B0C92">
              <w:rPr>
                <w:rFonts w:ascii="Times New Roman" w:hAnsi="Times New Roman"/>
              </w:rPr>
              <w:t>z późniejszymi zmianami.</w:t>
            </w:r>
          </w:p>
          <w:p w14:paraId="31819353" w14:textId="1B81985A" w:rsidR="007228EE" w:rsidRPr="006B0C92" w:rsidRDefault="006B0C92" w:rsidP="00B416CF">
            <w:pPr>
              <w:tabs>
                <w:tab w:val="left" w:pos="296"/>
              </w:tabs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6D7E1F" w:rsidRPr="006B0C92">
              <w:rPr>
                <w:rFonts w:ascii="Times New Roman" w:hAnsi="Times New Roman"/>
              </w:rPr>
              <w:t xml:space="preserve">Art. 22 ust. 7 </w:t>
            </w:r>
            <w:r w:rsidR="00351527" w:rsidRPr="006B0C92">
              <w:rPr>
                <w:rFonts w:ascii="Times New Roman" w:hAnsi="Times New Roman"/>
              </w:rPr>
              <w:t>u</w:t>
            </w:r>
            <w:r w:rsidR="006D7E1F" w:rsidRPr="006B0C92">
              <w:rPr>
                <w:rFonts w:ascii="Times New Roman" w:hAnsi="Times New Roman"/>
              </w:rPr>
              <w:t xml:space="preserve">stawy z dnia 11 lipca 2014 r. o zasadach realizacji programów w zakresie polityki spójności finansowanych w perspektywie finansowej </w:t>
            </w:r>
            <w:r w:rsidR="00290927"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>2014</w:t>
            </w:r>
            <w:r w:rsidR="00B16EC0">
              <w:rPr>
                <w:rFonts w:ascii="Times New Roman" w:hAnsi="Times New Roman"/>
              </w:rPr>
              <w:t>-</w:t>
            </w:r>
            <w:r w:rsidR="006D7E1F" w:rsidRPr="006B0C92">
              <w:rPr>
                <w:rFonts w:ascii="Times New Roman" w:hAnsi="Times New Roman"/>
              </w:rPr>
              <w:t>2020.</w:t>
            </w:r>
          </w:p>
        </w:tc>
      </w:tr>
      <w:tr w:rsidR="00273313" w:rsidRPr="00273313" w14:paraId="7A21014E" w14:textId="77777777" w:rsidTr="00E03A77">
        <w:tc>
          <w:tcPr>
            <w:tcW w:w="496" w:type="dxa"/>
          </w:tcPr>
          <w:p w14:paraId="67AA26E5" w14:textId="45AC46EB" w:rsidR="008B2EEE" w:rsidRPr="00273313" w:rsidRDefault="008B2EEE" w:rsidP="00290927">
            <w:pPr>
              <w:spacing w:after="0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2</w:t>
            </w:r>
            <w:r w:rsidR="00FB3384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A775FB6" w14:textId="214F73BF" w:rsidR="008B2EEE" w:rsidRPr="00273313" w:rsidRDefault="008B2EEE" w:rsidP="00290927">
            <w:pPr>
              <w:spacing w:after="0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 xml:space="preserve">Nazwa jednostki kontrolującej </w:t>
            </w:r>
          </w:p>
        </w:tc>
        <w:tc>
          <w:tcPr>
            <w:tcW w:w="7206" w:type="dxa"/>
          </w:tcPr>
          <w:p w14:paraId="5AF3B28A" w14:textId="77777777" w:rsidR="00EF7087" w:rsidRPr="00273313" w:rsidRDefault="00EF7087" w:rsidP="00290927">
            <w:pPr>
              <w:spacing w:after="0"/>
              <w:rPr>
                <w:rFonts w:ascii="Times New Roman" w:hAnsi="Times New Roman"/>
                <w:bCs/>
              </w:rPr>
            </w:pPr>
            <w:r w:rsidRPr="00273313">
              <w:rPr>
                <w:rFonts w:ascii="Times New Roman" w:hAnsi="Times New Roman"/>
                <w:bCs/>
              </w:rPr>
              <w:t>Urząd Marszałkowski Województwa Świętokrzyskiego</w:t>
            </w:r>
          </w:p>
          <w:p w14:paraId="309FB64A" w14:textId="6284A14D" w:rsidR="008B2EEE" w:rsidRPr="00273313" w:rsidRDefault="00EF7087" w:rsidP="00290927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273313">
              <w:rPr>
                <w:rFonts w:ascii="Times New Roman" w:hAnsi="Times New Roman"/>
                <w:bCs/>
              </w:rPr>
              <w:t>Al. IX Wieków Kielc 3, 25-516 Kielce</w:t>
            </w:r>
          </w:p>
        </w:tc>
      </w:tr>
      <w:tr w:rsidR="00273313" w:rsidRPr="00273313" w14:paraId="134FFA3A" w14:textId="77777777" w:rsidTr="00E03A77">
        <w:tc>
          <w:tcPr>
            <w:tcW w:w="496" w:type="dxa"/>
          </w:tcPr>
          <w:p w14:paraId="5F3C1807" w14:textId="44F79E3D" w:rsidR="00650C65" w:rsidRPr="00273313" w:rsidRDefault="00650C65" w:rsidP="00290927">
            <w:pPr>
              <w:spacing w:after="0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3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F72A6C7" w14:textId="3046BCBB" w:rsidR="00650C65" w:rsidRPr="00273313" w:rsidRDefault="00650C65" w:rsidP="00290927">
            <w:pPr>
              <w:spacing w:after="0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 xml:space="preserve">Osoby uczestniczące </w:t>
            </w:r>
            <w:r w:rsidR="00273313">
              <w:rPr>
                <w:rFonts w:ascii="Times New Roman" w:hAnsi="Times New Roman"/>
              </w:rPr>
              <w:br/>
            </w:r>
            <w:r w:rsidRPr="00273313">
              <w:rPr>
                <w:rFonts w:ascii="Times New Roman" w:hAnsi="Times New Roman"/>
              </w:rPr>
              <w:t>w kontroli ze strony jednostki kontrolującej</w:t>
            </w:r>
          </w:p>
          <w:p w14:paraId="0C74D8CB" w14:textId="77777777" w:rsidR="00650C65" w:rsidRPr="00273313" w:rsidRDefault="00650C65" w:rsidP="002909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47109C1F" w14:textId="44617A92" w:rsidR="00650C65" w:rsidRPr="00273313" w:rsidRDefault="00650C65" w:rsidP="00290927">
            <w:pPr>
              <w:pStyle w:val="KANormalny"/>
              <w:numPr>
                <w:ilvl w:val="0"/>
                <w:numId w:val="3"/>
              </w:numPr>
              <w:spacing w:before="0" w:after="0" w:line="276" w:lineRule="auto"/>
              <w:rPr>
                <w:rFonts w:cs="Times New Roman"/>
                <w:sz w:val="22"/>
              </w:rPr>
            </w:pPr>
            <w:r w:rsidRPr="00273313">
              <w:rPr>
                <w:rFonts w:cs="Times New Roman"/>
                <w:bCs/>
                <w:spacing w:val="-1"/>
                <w:sz w:val="22"/>
              </w:rPr>
              <w:t>A</w:t>
            </w:r>
            <w:r w:rsidR="00273313" w:rsidRPr="00273313">
              <w:rPr>
                <w:rFonts w:cs="Times New Roman"/>
                <w:bCs/>
                <w:spacing w:val="-1"/>
                <w:sz w:val="22"/>
              </w:rPr>
              <w:t>gata Jaros</w:t>
            </w:r>
            <w:r w:rsidRPr="00273313">
              <w:rPr>
                <w:rFonts w:cs="Times New Roman"/>
                <w:bCs/>
                <w:spacing w:val="-1"/>
                <w:sz w:val="22"/>
              </w:rPr>
              <w:t xml:space="preserve"> – kierownik zespołu kontrolującego</w:t>
            </w:r>
          </w:p>
          <w:p w14:paraId="79AD9592" w14:textId="0A8A7A81" w:rsidR="00650C65" w:rsidRPr="00273313" w:rsidRDefault="00E24DD3" w:rsidP="00290927">
            <w:pPr>
              <w:pStyle w:val="KANormalny"/>
              <w:numPr>
                <w:ilvl w:val="0"/>
                <w:numId w:val="3"/>
              </w:numPr>
              <w:spacing w:before="0"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Wojciech Biały</w:t>
            </w:r>
            <w:r w:rsidR="00650C65" w:rsidRPr="00273313">
              <w:rPr>
                <w:rFonts w:cs="Times New Roman"/>
                <w:sz w:val="22"/>
              </w:rPr>
              <w:t xml:space="preserve"> </w:t>
            </w:r>
            <w:r w:rsidR="007D1BDB">
              <w:rPr>
                <w:rFonts w:cs="Times New Roman"/>
                <w:sz w:val="22"/>
              </w:rPr>
              <w:t>–</w:t>
            </w:r>
            <w:r w:rsidR="00650C65" w:rsidRPr="00273313">
              <w:rPr>
                <w:rFonts w:cs="Times New Roman"/>
                <w:sz w:val="22"/>
              </w:rPr>
              <w:t xml:space="preserve"> członek</w:t>
            </w:r>
            <w:r w:rsidR="007D1BDB">
              <w:rPr>
                <w:rFonts w:cs="Times New Roman"/>
                <w:sz w:val="22"/>
              </w:rPr>
              <w:t xml:space="preserve"> </w:t>
            </w:r>
            <w:r w:rsidR="00650C65" w:rsidRPr="00273313">
              <w:rPr>
                <w:rFonts w:cs="Times New Roman"/>
                <w:sz w:val="22"/>
              </w:rPr>
              <w:t>zespołu kontrolującego</w:t>
            </w:r>
          </w:p>
        </w:tc>
      </w:tr>
      <w:tr w:rsidR="00273313" w:rsidRPr="00273313" w14:paraId="5E066D32" w14:textId="77777777" w:rsidTr="00E03A77">
        <w:tc>
          <w:tcPr>
            <w:tcW w:w="496" w:type="dxa"/>
          </w:tcPr>
          <w:p w14:paraId="7E3F4408" w14:textId="6A7E698B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4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C21D340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Termin kontroli</w:t>
            </w:r>
          </w:p>
          <w:p w14:paraId="18B23145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718D094" w14:textId="093CA55B" w:rsidR="00650C65" w:rsidRPr="00273313" w:rsidRDefault="00E24DD3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23</w:t>
            </w:r>
            <w:r w:rsidR="00B3190D" w:rsidRPr="00273313">
              <w:rPr>
                <w:rFonts w:ascii="Times New Roman" w:hAnsi="Times New Roman"/>
              </w:rPr>
              <w:t>.06.202</w:t>
            </w:r>
            <w:r>
              <w:rPr>
                <w:rFonts w:ascii="Times New Roman" w:hAnsi="Times New Roman"/>
              </w:rPr>
              <w:t>5</w:t>
            </w:r>
            <w:r w:rsidR="00B3190D" w:rsidRPr="00273313">
              <w:rPr>
                <w:rFonts w:ascii="Times New Roman" w:hAnsi="Times New Roman"/>
              </w:rPr>
              <w:t xml:space="preserve"> r. – </w:t>
            </w:r>
            <w:r>
              <w:rPr>
                <w:rFonts w:ascii="Times New Roman" w:hAnsi="Times New Roman"/>
              </w:rPr>
              <w:t>02</w:t>
            </w:r>
            <w:r w:rsidR="00B3190D" w:rsidRPr="0027331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B3190D" w:rsidRPr="002733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B3190D" w:rsidRPr="00273313">
              <w:rPr>
                <w:rFonts w:ascii="Times New Roman" w:hAnsi="Times New Roman"/>
              </w:rPr>
              <w:t xml:space="preserve"> r.</w:t>
            </w:r>
          </w:p>
        </w:tc>
      </w:tr>
      <w:tr w:rsidR="00273313" w:rsidRPr="00273313" w14:paraId="150E3675" w14:textId="77777777" w:rsidTr="00E03A77">
        <w:tc>
          <w:tcPr>
            <w:tcW w:w="496" w:type="dxa"/>
          </w:tcPr>
          <w:p w14:paraId="3797F02E" w14:textId="0EA3DC1B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5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40C6F6DD" w14:textId="3FD857BD" w:rsidR="00650C65" w:rsidRPr="00273313" w:rsidRDefault="00650C65" w:rsidP="00290927">
            <w:pPr>
              <w:spacing w:after="12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Rodzaj kontroli (systemowa, projektu, planowa, doraźna)</w:t>
            </w:r>
          </w:p>
        </w:tc>
        <w:tc>
          <w:tcPr>
            <w:tcW w:w="7206" w:type="dxa"/>
          </w:tcPr>
          <w:p w14:paraId="2BF94664" w14:textId="0B0BA811" w:rsidR="00650C65" w:rsidRPr="00273313" w:rsidRDefault="004B516D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3313">
              <w:rPr>
                <w:rFonts w:ascii="Times New Roman" w:hAnsi="Times New Roman"/>
              </w:rPr>
              <w:t>Planowa kontrola systemowa w Instytucji Pośredniczącej ZIT</w:t>
            </w:r>
          </w:p>
        </w:tc>
      </w:tr>
      <w:tr w:rsidR="00273313" w:rsidRPr="00273313" w14:paraId="041C4442" w14:textId="77777777" w:rsidTr="00E03A77">
        <w:tc>
          <w:tcPr>
            <w:tcW w:w="496" w:type="dxa"/>
          </w:tcPr>
          <w:p w14:paraId="5D4BEEF5" w14:textId="3F3FACC9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</w:tcPr>
          <w:p w14:paraId="3C99D356" w14:textId="61E8ECFC" w:rsidR="00F00DFC" w:rsidRPr="00273313" w:rsidRDefault="00F00DFC" w:rsidP="00290927">
            <w:pPr>
              <w:spacing w:after="12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Nazwa jednostki kontrolowanej</w:t>
            </w:r>
          </w:p>
        </w:tc>
        <w:tc>
          <w:tcPr>
            <w:tcW w:w="7206" w:type="dxa"/>
          </w:tcPr>
          <w:p w14:paraId="3FDB3A93" w14:textId="77D362F4" w:rsidR="00F455F6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Urząd Miasta Kielce</w:t>
            </w:r>
          </w:p>
          <w:p w14:paraId="54C0D0EF" w14:textId="77777777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00DFC" w:rsidRPr="005274BA" w14:paraId="7EF3D67C" w14:textId="77777777" w:rsidTr="00E03A77">
        <w:tc>
          <w:tcPr>
            <w:tcW w:w="496" w:type="dxa"/>
          </w:tcPr>
          <w:p w14:paraId="4B734CE0" w14:textId="08D45E9C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2159105C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Adres jednostki kontrolowanej</w:t>
            </w:r>
          </w:p>
          <w:p w14:paraId="70D54ADF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C608105" w14:textId="77777777" w:rsidR="00FD15DE" w:rsidRPr="002E0A5F" w:rsidRDefault="00FD15DE" w:rsidP="00290927">
            <w:pPr>
              <w:spacing w:after="0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ul. Rynek 1</w:t>
            </w:r>
          </w:p>
          <w:p w14:paraId="4D42A004" w14:textId="77777777" w:rsidR="00FD15DE" w:rsidRPr="002E0A5F" w:rsidRDefault="00FD15DE" w:rsidP="00290927">
            <w:pPr>
              <w:spacing w:after="0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25-303 Kielce</w:t>
            </w:r>
          </w:p>
          <w:p w14:paraId="10019565" w14:textId="77777777" w:rsidR="00FD15DE" w:rsidRDefault="00FD15DE" w:rsidP="00290927">
            <w:pPr>
              <w:spacing w:after="0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Miejsce przeprowadzonej</w:t>
            </w:r>
            <w:r>
              <w:rPr>
                <w:rFonts w:ascii="Times New Roman" w:hAnsi="Times New Roman"/>
              </w:rPr>
              <w:t xml:space="preserve"> kontroli systemowej:</w:t>
            </w:r>
          </w:p>
          <w:p w14:paraId="27CCF24C" w14:textId="699C1393" w:rsidR="00FD15DE" w:rsidRDefault="001B5E23" w:rsidP="00290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Biuro Kieleckiego Obszaru Funkcjonalnego działające w strukturze </w:t>
            </w:r>
            <w:r w:rsidR="00FD15DE">
              <w:rPr>
                <w:rFonts w:ascii="Times New Roman" w:hAnsi="Times New Roman"/>
              </w:rPr>
              <w:t>Biur</w:t>
            </w:r>
            <w:r>
              <w:rPr>
                <w:rFonts w:ascii="Times New Roman" w:hAnsi="Times New Roman"/>
              </w:rPr>
              <w:t>a</w:t>
            </w:r>
            <w:r w:rsidR="00FD15DE">
              <w:rPr>
                <w:rFonts w:ascii="Times New Roman" w:hAnsi="Times New Roman"/>
              </w:rPr>
              <w:t xml:space="preserve"> </w:t>
            </w:r>
            <w:r w:rsidR="00E24DD3">
              <w:rPr>
                <w:rFonts w:ascii="Times New Roman" w:hAnsi="Times New Roman"/>
              </w:rPr>
              <w:t>Rozwoju Miasta</w:t>
            </w:r>
          </w:p>
          <w:p w14:paraId="2340907D" w14:textId="12EB24A1" w:rsidR="007228EE" w:rsidRPr="00290927" w:rsidRDefault="00FD15DE" w:rsidP="00290927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Al. Solidarności 34, 25-323 Kielce</w:t>
            </w:r>
          </w:p>
        </w:tc>
      </w:tr>
      <w:tr w:rsidR="00D9521D" w:rsidRPr="005274BA" w14:paraId="4DE385C8" w14:textId="77777777" w:rsidTr="00E03A77">
        <w:tc>
          <w:tcPr>
            <w:tcW w:w="496" w:type="dxa"/>
          </w:tcPr>
          <w:p w14:paraId="6B785366" w14:textId="563E3401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2244FBE" w14:textId="77777777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Zakres kontroli</w:t>
            </w:r>
          </w:p>
          <w:p w14:paraId="4613DDDA" w14:textId="77777777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561FE317" w14:textId="4C6DFD5F" w:rsidR="00D9521D" w:rsidRPr="00D366BA" w:rsidRDefault="00E90352" w:rsidP="00B416CF">
            <w:pPr>
              <w:spacing w:after="0"/>
              <w:jc w:val="both"/>
              <w:rPr>
                <w:rFonts w:ascii="Times New Roman" w:hAnsi="Times New Roman"/>
              </w:rPr>
            </w:pPr>
            <w:r w:rsidRPr="00051DA1">
              <w:rPr>
                <w:rFonts w:ascii="Times New Roman" w:hAnsi="Times New Roman"/>
                <w:bCs/>
              </w:rPr>
              <w:t>Z</w:t>
            </w:r>
            <w:r w:rsidR="00D9521D" w:rsidRPr="00051DA1">
              <w:rPr>
                <w:rFonts w:ascii="Times New Roman" w:hAnsi="Times New Roman"/>
                <w:bCs/>
              </w:rPr>
              <w:t>akres kontroli systemow</w:t>
            </w:r>
            <w:r w:rsidR="00FB392D" w:rsidRPr="00051DA1">
              <w:rPr>
                <w:rFonts w:ascii="Times New Roman" w:hAnsi="Times New Roman"/>
                <w:bCs/>
              </w:rPr>
              <w:t>ej</w:t>
            </w:r>
            <w:r w:rsidR="00D9521D" w:rsidRPr="00051DA1">
              <w:rPr>
                <w:rFonts w:ascii="Times New Roman" w:hAnsi="Times New Roman"/>
                <w:bCs/>
              </w:rPr>
              <w:t xml:space="preserve"> w IP ZIT obejmował </w:t>
            </w:r>
            <w:r w:rsidR="00D9521D" w:rsidRPr="00051DA1">
              <w:rPr>
                <w:rFonts w:ascii="Times New Roman" w:hAnsi="Times New Roman"/>
                <w:lang w:eastAsia="en-US"/>
              </w:rPr>
              <w:t xml:space="preserve">weryfikację poprawności stosowania procedur oraz przestrzegania zapisów Porozumienia </w:t>
            </w:r>
            <w:r w:rsidR="00D9521D" w:rsidRPr="00051DA1">
              <w:rPr>
                <w:rFonts w:ascii="Times New Roman" w:hAnsi="Times New Roman"/>
                <w:lang w:eastAsia="en-US"/>
              </w:rPr>
              <w:br/>
              <w:t xml:space="preserve">w sprawie powierzenia zadań Instytucji Pośredniczącej w ramach instrumentu Zintegrowane Inwestycje Terytorialne Regionalnego Programu Operacyjnego Województwa Świętokrzyskiego na lata 2014-2020 zawartego pomiędzy Instytucją Zarządzającą Regionalnym Programem Operacyjnym Województwa </w:t>
            </w:r>
            <w:r w:rsidR="00D9521D" w:rsidRPr="00051DA1">
              <w:rPr>
                <w:rFonts w:ascii="Times New Roman" w:hAnsi="Times New Roman"/>
                <w:lang w:eastAsia="en-US"/>
              </w:rPr>
              <w:lastRenderedPageBreak/>
              <w:t xml:space="preserve">Świętokrzyskiego </w:t>
            </w:r>
            <w:r w:rsidR="00D9521D" w:rsidRPr="00D366BA">
              <w:rPr>
                <w:rFonts w:ascii="Times New Roman" w:hAnsi="Times New Roman"/>
                <w:lang w:eastAsia="en-US"/>
              </w:rPr>
              <w:t>na lata 2014-2020</w:t>
            </w:r>
            <w:r w:rsidR="00B72C64" w:rsidRPr="00D366BA">
              <w:rPr>
                <w:rFonts w:ascii="Times New Roman" w:hAnsi="Times New Roman"/>
                <w:lang w:eastAsia="en-US"/>
              </w:rPr>
              <w:t xml:space="preserve"> 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a Instytucją Pośredniczącą ZIT </w:t>
            </w:r>
            <w:r w:rsidR="004A1FCB" w:rsidRPr="00D366BA">
              <w:rPr>
                <w:rFonts w:ascii="Times New Roman" w:hAnsi="Times New Roman"/>
                <w:lang w:eastAsia="en-US"/>
              </w:rPr>
              <w:t>w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dni</w:t>
            </w:r>
            <w:r w:rsidR="004A1FCB" w:rsidRPr="00D366BA">
              <w:rPr>
                <w:rFonts w:ascii="Times New Roman" w:hAnsi="Times New Roman"/>
                <w:lang w:eastAsia="en-US"/>
              </w:rPr>
              <w:t>u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29.06.2015 r.</w:t>
            </w:r>
            <w:r w:rsidR="00694BBC" w:rsidRPr="00D366BA">
              <w:rPr>
                <w:rFonts w:ascii="Times New Roman" w:hAnsi="Times New Roman"/>
                <w:lang w:eastAsia="en-US"/>
              </w:rPr>
              <w:t xml:space="preserve"> z późniejszymi zmianami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, </w:t>
            </w:r>
            <w:r w:rsidR="00D9521D" w:rsidRPr="00D366BA">
              <w:rPr>
                <w:rFonts w:ascii="Times New Roman" w:hAnsi="Times New Roman"/>
              </w:rPr>
              <w:t>a w szczególności:</w:t>
            </w:r>
          </w:p>
          <w:p w14:paraId="2057D1E2" w14:textId="77777777" w:rsidR="00D9521D" w:rsidRPr="00DE0A38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1" w:hanging="28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366BA">
              <w:rPr>
                <w:rFonts w:ascii="Times New Roman" w:hAnsi="Times New Roman" w:cs="Times New Roman"/>
              </w:rPr>
              <w:t>Zgodności dokumentacji związanej z realizacją zadań Instytucji Pośredniczącej ZIT</w:t>
            </w:r>
            <w:r w:rsidRPr="00DE0A38">
              <w:rPr>
                <w:rFonts w:ascii="Times New Roman" w:hAnsi="Times New Roman" w:cs="Times New Roman"/>
              </w:rPr>
              <w:t>.</w:t>
            </w:r>
          </w:p>
          <w:p w14:paraId="641B8D7C" w14:textId="77777777" w:rsidR="00D9521D" w:rsidRPr="00D366BA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w zakresie wyboru projektów dla zadań powierzonych IP ZIT.</w:t>
            </w:r>
          </w:p>
          <w:p w14:paraId="100FCBB4" w14:textId="06944AEE" w:rsidR="00D9521D" w:rsidRPr="00D366BA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>sporządzania i przekazywania do IZ RPOWŚ sprawozdań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br/>
              <w:t xml:space="preserve">zgodnie z obowiązującymi w tym zakresie procedurami oraz monitorowania działań. </w:t>
            </w:r>
          </w:p>
          <w:p w14:paraId="49068352" w14:textId="6A22F937" w:rsidR="00D9521D" w:rsidRPr="00D366BA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</w:rPr>
              <w:t>Zgodności</w:t>
            </w:r>
            <w:r w:rsidR="00D14852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t xml:space="preserve">przetwarzania danych osobowych wnioskodawców </w:t>
            </w:r>
            <w:r w:rsidRPr="00D366BA">
              <w:rPr>
                <w:rFonts w:ascii="Times New Roman" w:hAnsi="Times New Roman" w:cs="Times New Roman"/>
              </w:rPr>
              <w:br/>
              <w:t>i beneficjentó</w:t>
            </w:r>
            <w:r w:rsidR="00DE0A38">
              <w:rPr>
                <w:rFonts w:ascii="Times New Roman" w:hAnsi="Times New Roman" w:cs="Times New Roman"/>
              </w:rPr>
              <w:t>w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zgodnie z ustawą o ochronie danych osobowych.</w:t>
            </w:r>
          </w:p>
          <w:p w14:paraId="19E8ACD8" w14:textId="29EB7C19" w:rsidR="00D9521D" w:rsidRPr="00D366BA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 xml:space="preserve">prowadzenia działań informacyjnych i promocyjnych </w:t>
            </w:r>
            <w:r w:rsidRPr="00D366BA">
              <w:rPr>
                <w:rFonts w:ascii="Times New Roman" w:hAnsi="Times New Roman" w:cs="Times New Roman"/>
              </w:rPr>
              <w:br/>
              <w:t xml:space="preserve">z wymogami unijnymi i krajowymi oraz </w:t>
            </w:r>
            <w:r w:rsidR="000969F2" w:rsidRPr="00D366BA">
              <w:rPr>
                <w:rFonts w:ascii="Times New Roman" w:hAnsi="Times New Roman" w:cs="Times New Roman"/>
              </w:rPr>
              <w:t>w</w:t>
            </w:r>
            <w:r w:rsidRPr="00D366BA">
              <w:rPr>
                <w:rFonts w:ascii="Times New Roman" w:hAnsi="Times New Roman" w:cs="Times New Roman"/>
              </w:rPr>
              <w:t>ytycznymi IZ RPOWŚ.</w:t>
            </w:r>
          </w:p>
          <w:p w14:paraId="0E3B9BF6" w14:textId="77777777" w:rsidR="00D9521D" w:rsidRPr="00D366BA" w:rsidRDefault="00D9521D" w:rsidP="00B416C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monitorowania i przeciwdziałania zagrożeniom korupcyjnym.</w:t>
            </w:r>
          </w:p>
          <w:p w14:paraId="0332C606" w14:textId="444EAE74" w:rsidR="007228EE" w:rsidRPr="00F15B5C" w:rsidRDefault="00D9521D" w:rsidP="00B416CF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D366BA">
              <w:rPr>
                <w:rFonts w:ascii="Times New Roman" w:hAnsi="Times New Roman"/>
                <w:bCs/>
              </w:rPr>
              <w:t xml:space="preserve">Powyższy zakres kontroli został uszczegółowiony w Liście sprawdzającej, stanowiącej </w:t>
            </w:r>
            <w:r w:rsidR="00694BBC" w:rsidRPr="00D366BA">
              <w:rPr>
                <w:rFonts w:ascii="Times New Roman" w:hAnsi="Times New Roman"/>
                <w:bCs/>
              </w:rPr>
              <w:t>z</w:t>
            </w:r>
            <w:r w:rsidRPr="00D366BA">
              <w:rPr>
                <w:rFonts w:ascii="Times New Roman" w:hAnsi="Times New Roman"/>
                <w:bCs/>
              </w:rPr>
              <w:t>ałącznik do Informacji pokontrolnej</w:t>
            </w:r>
            <w:r w:rsidR="00F15B5C">
              <w:rPr>
                <w:rFonts w:ascii="Times New Roman" w:hAnsi="Times New Roman"/>
                <w:bCs/>
              </w:rPr>
              <w:t xml:space="preserve"> ( Załącznik nr ZIT.2 do IW IZ RPOWŚ).</w:t>
            </w:r>
          </w:p>
        </w:tc>
      </w:tr>
      <w:tr w:rsidR="00CF6ADD" w:rsidRPr="00CF6ADD" w14:paraId="4F579133" w14:textId="77777777" w:rsidTr="00E03A77">
        <w:tc>
          <w:tcPr>
            <w:tcW w:w="496" w:type="dxa"/>
          </w:tcPr>
          <w:p w14:paraId="2C902CF1" w14:textId="2B5DE015" w:rsidR="00D9521D" w:rsidRPr="00CF6ADD" w:rsidRDefault="00D9521D" w:rsidP="007E1467">
            <w:pPr>
              <w:spacing w:after="0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268" w:type="dxa"/>
          </w:tcPr>
          <w:p w14:paraId="3218D785" w14:textId="77777777" w:rsidR="00D9521D" w:rsidRPr="00CF6ADD" w:rsidRDefault="00D9521D" w:rsidP="007E1467">
            <w:pPr>
              <w:spacing w:after="0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</w:rPr>
              <w:t xml:space="preserve">Informacje na temat sposobu wyboru dokumentów do kontroli oraz doboru próby skontrolowanych dokumentów </w:t>
            </w:r>
          </w:p>
          <w:p w14:paraId="7E10C51B" w14:textId="77777777" w:rsidR="00D9521D" w:rsidRPr="00CF6ADD" w:rsidRDefault="00D9521D" w:rsidP="007E14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4669B10" w14:textId="1B0E9B71" w:rsidR="007228EE" w:rsidRPr="007E1467" w:rsidRDefault="00712F8D" w:rsidP="00B416CF">
            <w:pPr>
              <w:spacing w:after="120"/>
              <w:jc w:val="both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  <w:bCs/>
              </w:rPr>
              <w:t>Kontrol</w:t>
            </w:r>
            <w:r w:rsidR="00A178FC" w:rsidRPr="00CF6ADD">
              <w:rPr>
                <w:rFonts w:ascii="Times New Roman" w:hAnsi="Times New Roman"/>
                <w:bCs/>
              </w:rPr>
              <w:t>ę</w:t>
            </w:r>
            <w:r w:rsidRPr="00CF6ADD">
              <w:rPr>
                <w:rFonts w:ascii="Times New Roman" w:hAnsi="Times New Roman"/>
                <w:bCs/>
              </w:rPr>
              <w:t xml:space="preserve"> prowadzon</w:t>
            </w:r>
            <w:r w:rsidR="00A178FC" w:rsidRPr="00CF6ADD">
              <w:rPr>
                <w:rFonts w:ascii="Times New Roman" w:hAnsi="Times New Roman"/>
                <w:bCs/>
              </w:rPr>
              <w:t xml:space="preserve">o </w:t>
            </w:r>
            <w:r w:rsidRPr="00CF6ADD">
              <w:rPr>
                <w:rFonts w:ascii="Times New Roman" w:hAnsi="Times New Roman"/>
                <w:bCs/>
              </w:rPr>
              <w:t>na podstawie Listy sprawdzającej do kontroli systemowej</w:t>
            </w:r>
            <w:r w:rsidR="008D3135" w:rsidRPr="00CF6ADD">
              <w:rPr>
                <w:rFonts w:ascii="Times New Roman" w:hAnsi="Times New Roman"/>
                <w:bCs/>
              </w:rPr>
              <w:t>,</w:t>
            </w:r>
            <w:r w:rsidRPr="00CF6ADD">
              <w:rPr>
                <w:rFonts w:ascii="Times New Roman" w:hAnsi="Times New Roman"/>
                <w:bCs/>
              </w:rPr>
              <w:t xml:space="preserve"> stanowiącej </w:t>
            </w:r>
            <w:r w:rsidR="00224050" w:rsidRPr="00CF6ADD">
              <w:rPr>
                <w:rFonts w:ascii="Times New Roman" w:hAnsi="Times New Roman"/>
                <w:bCs/>
              </w:rPr>
              <w:t>z</w:t>
            </w:r>
            <w:r w:rsidRPr="00CF6ADD">
              <w:rPr>
                <w:rFonts w:ascii="Times New Roman" w:hAnsi="Times New Roman"/>
                <w:bCs/>
              </w:rPr>
              <w:t xml:space="preserve">ałącznik do </w:t>
            </w:r>
            <w:r w:rsidRPr="00CF6ADD">
              <w:rPr>
                <w:rFonts w:ascii="Times New Roman" w:hAnsi="Times New Roman"/>
              </w:rPr>
              <w:t>Informacji pokontrolnej</w:t>
            </w:r>
            <w:r w:rsidR="002B488D" w:rsidRPr="00CF6ADD">
              <w:rPr>
                <w:rFonts w:ascii="Times New Roman" w:hAnsi="Times New Roman"/>
              </w:rPr>
              <w:t xml:space="preserve"> </w:t>
            </w:r>
            <w:r w:rsidRPr="00CF6ADD">
              <w:rPr>
                <w:rFonts w:ascii="Times New Roman" w:hAnsi="Times New Roman"/>
              </w:rPr>
              <w:t>nr 1/202</w:t>
            </w:r>
            <w:r w:rsidR="00E24DD3">
              <w:rPr>
                <w:rFonts w:ascii="Times New Roman" w:hAnsi="Times New Roman"/>
              </w:rPr>
              <w:t>5</w:t>
            </w:r>
            <w:r w:rsidRPr="00CF6ADD">
              <w:rPr>
                <w:rFonts w:ascii="Times New Roman" w:hAnsi="Times New Roman"/>
              </w:rPr>
              <w:t xml:space="preserve">. </w:t>
            </w:r>
            <w:r w:rsidRPr="00CF6ADD">
              <w:rPr>
                <w:rFonts w:ascii="Times New Roman" w:hAnsi="Times New Roman"/>
                <w:bCs/>
              </w:rPr>
              <w:t>Kontrolą objęto całość procesów wyszczególnionych</w:t>
            </w:r>
            <w:r w:rsidR="002B488D" w:rsidRPr="00CF6ADD">
              <w:rPr>
                <w:rFonts w:ascii="Times New Roman" w:hAnsi="Times New Roman"/>
                <w:bCs/>
              </w:rPr>
              <w:t xml:space="preserve"> </w:t>
            </w:r>
            <w:r w:rsidRPr="00CF6ADD">
              <w:rPr>
                <w:rFonts w:ascii="Times New Roman" w:hAnsi="Times New Roman"/>
                <w:bCs/>
              </w:rPr>
              <w:t>w Liście sprawdzającej</w:t>
            </w:r>
            <w:r w:rsidR="00E24DD3">
              <w:rPr>
                <w:rFonts w:ascii="Times New Roman" w:hAnsi="Times New Roman"/>
                <w:bCs/>
              </w:rPr>
              <w:t xml:space="preserve">, jeżeli były one prowadzone w okresie objętym kontrolą. </w:t>
            </w:r>
          </w:p>
        </w:tc>
      </w:tr>
      <w:tr w:rsidR="005764D5" w:rsidRPr="005764D5" w14:paraId="068AF653" w14:textId="77777777" w:rsidTr="00E03A77">
        <w:tc>
          <w:tcPr>
            <w:tcW w:w="496" w:type="dxa"/>
          </w:tcPr>
          <w:p w14:paraId="6D6A29F1" w14:textId="4B6A57AD" w:rsidR="00BE440F" w:rsidRPr="005764D5" w:rsidRDefault="00BE440F" w:rsidP="007E1467">
            <w:pPr>
              <w:spacing w:after="0"/>
              <w:rPr>
                <w:rFonts w:ascii="Times New Roman" w:hAnsi="Times New Roman"/>
                <w:color w:val="C00000"/>
              </w:rPr>
            </w:pPr>
            <w:r w:rsidRPr="00C87454"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</w:tcPr>
          <w:p w14:paraId="1CD7E948" w14:textId="77777777" w:rsidR="00BE440F" w:rsidRPr="00C87454" w:rsidRDefault="00BE440F" w:rsidP="007E1467">
            <w:pPr>
              <w:spacing w:after="0"/>
              <w:rPr>
                <w:rFonts w:ascii="Times New Roman" w:hAnsi="Times New Roman"/>
              </w:rPr>
            </w:pPr>
            <w:r w:rsidRPr="00C87454">
              <w:rPr>
                <w:rFonts w:ascii="Times New Roman" w:hAnsi="Times New Roman"/>
              </w:rPr>
              <w:t xml:space="preserve">Ustalenia kontroli – krótki opis zastanego stanu faktycznego </w:t>
            </w:r>
          </w:p>
          <w:p w14:paraId="221D23D5" w14:textId="77777777" w:rsidR="00BE440F" w:rsidRPr="005764D5" w:rsidRDefault="00BE440F" w:rsidP="007E1467">
            <w:pPr>
              <w:spacing w:after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206" w:type="dxa"/>
          </w:tcPr>
          <w:p w14:paraId="0252033C" w14:textId="0FD44750" w:rsidR="00F455F6" w:rsidRPr="005764D5" w:rsidRDefault="00BE440F" w:rsidP="00B416CF">
            <w:pPr>
              <w:spacing w:after="0"/>
              <w:jc w:val="both"/>
              <w:rPr>
                <w:rFonts w:ascii="Times New Roman" w:hAnsi="Times New Roman"/>
                <w:color w:val="C00000"/>
              </w:rPr>
            </w:pPr>
            <w:r w:rsidRPr="00CF6ADD">
              <w:rPr>
                <w:rFonts w:ascii="Times New Roman" w:hAnsi="Times New Roman"/>
              </w:rPr>
              <w:t xml:space="preserve">Kontrola systemowa realizowana na miejscu obejmowała sprawdzenie poprawności stosowania procedur przez Instytucję Pośredniczącą </w:t>
            </w:r>
            <w:r w:rsidR="0017710C" w:rsidRPr="00CF6ADD">
              <w:rPr>
                <w:rFonts w:ascii="Times New Roman" w:hAnsi="Times New Roman"/>
              </w:rPr>
              <w:br/>
            </w:r>
            <w:r w:rsidRPr="00CF6ADD">
              <w:rPr>
                <w:rFonts w:ascii="Times New Roman" w:hAnsi="Times New Roman"/>
              </w:rPr>
              <w:t>i przestrzegania zapisów Porozumienia</w:t>
            </w:r>
            <w:r w:rsidR="006868B5" w:rsidRPr="00CF6ADD">
              <w:rPr>
                <w:rFonts w:ascii="Times New Roman" w:hAnsi="Times New Roman"/>
              </w:rPr>
              <w:t xml:space="preserve"> </w:t>
            </w:r>
            <w:r w:rsidR="001D2985" w:rsidRPr="00CF6ADD">
              <w:rPr>
                <w:rFonts w:ascii="Times New Roman" w:hAnsi="Times New Roman"/>
              </w:rPr>
              <w:t>w sprawie powierzenia zadań Instytucji Pośredniczącej w ramach instrumentu ZIT RPOWŚ na lata 2014-2020</w:t>
            </w:r>
            <w:r w:rsidR="008D3135" w:rsidRPr="00CF6ADD">
              <w:rPr>
                <w:rFonts w:ascii="Times New Roman" w:hAnsi="Times New Roman"/>
              </w:rPr>
              <w:t>,</w:t>
            </w:r>
            <w:r w:rsidR="001D2985" w:rsidRPr="00CF6ADD">
              <w:rPr>
                <w:rFonts w:ascii="Times New Roman" w:hAnsi="Times New Roman"/>
              </w:rPr>
              <w:t xml:space="preserve"> zawart</w:t>
            </w:r>
            <w:r w:rsidR="0075054F" w:rsidRPr="00CF6ADD">
              <w:rPr>
                <w:rFonts w:ascii="Times New Roman" w:hAnsi="Times New Roman"/>
              </w:rPr>
              <w:t>ego</w:t>
            </w:r>
            <w:r w:rsidR="001D2985" w:rsidRPr="00CF6ADD">
              <w:rPr>
                <w:rFonts w:ascii="Times New Roman" w:hAnsi="Times New Roman"/>
              </w:rPr>
              <w:t xml:space="preserve"> w dniu 29.06.2015 r. z późniejszymi zmianami</w:t>
            </w:r>
            <w:r w:rsidRPr="00CF6ADD">
              <w:rPr>
                <w:rFonts w:ascii="Times New Roman" w:hAnsi="Times New Roman"/>
              </w:rPr>
              <w:t xml:space="preserve">. Szczegółowe informacje </w:t>
            </w:r>
            <w:r w:rsidR="0017710C" w:rsidRPr="00CF6ADD">
              <w:rPr>
                <w:rFonts w:ascii="Times New Roman" w:hAnsi="Times New Roman"/>
              </w:rPr>
              <w:t xml:space="preserve">w zakresie </w:t>
            </w:r>
            <w:r w:rsidRPr="00CF6ADD">
              <w:rPr>
                <w:rFonts w:ascii="Times New Roman" w:hAnsi="Times New Roman"/>
              </w:rPr>
              <w:t xml:space="preserve">ustaleń kontroli </w:t>
            </w:r>
            <w:r w:rsidR="0017710C" w:rsidRPr="00CF6ADD">
              <w:rPr>
                <w:rFonts w:ascii="Times New Roman" w:hAnsi="Times New Roman"/>
              </w:rPr>
              <w:t>za</w:t>
            </w:r>
            <w:r w:rsidRPr="00CF6ADD">
              <w:rPr>
                <w:rFonts w:ascii="Times New Roman" w:hAnsi="Times New Roman"/>
              </w:rPr>
              <w:t>mieszczone zostały w</w:t>
            </w:r>
            <w:r w:rsidR="007E0D3A" w:rsidRPr="00CF6ADD">
              <w:rPr>
                <w:rFonts w:ascii="Times New Roman" w:hAnsi="Times New Roman"/>
              </w:rPr>
              <w:t xml:space="preserve"> </w:t>
            </w:r>
            <w:r w:rsidRPr="00CF6ADD">
              <w:rPr>
                <w:rFonts w:ascii="Times New Roman" w:hAnsi="Times New Roman"/>
              </w:rPr>
              <w:t>Liście</w:t>
            </w:r>
            <w:r w:rsidR="0017710C" w:rsidRPr="00CF6ADD">
              <w:rPr>
                <w:rFonts w:ascii="Times New Roman" w:hAnsi="Times New Roman"/>
              </w:rPr>
              <w:t xml:space="preserve"> s</w:t>
            </w:r>
            <w:r w:rsidRPr="00CF6ADD">
              <w:rPr>
                <w:rFonts w:ascii="Times New Roman" w:hAnsi="Times New Roman"/>
              </w:rPr>
              <w:t>prawdzającej do kontroli systemowej</w:t>
            </w:r>
            <w:r w:rsidR="008D3135" w:rsidRPr="00CF6ADD">
              <w:rPr>
                <w:rFonts w:ascii="Times New Roman" w:hAnsi="Times New Roman"/>
              </w:rPr>
              <w:t>,</w:t>
            </w:r>
            <w:r w:rsidRPr="00CF6ADD">
              <w:rPr>
                <w:rFonts w:ascii="Times New Roman" w:hAnsi="Times New Roman"/>
              </w:rPr>
              <w:t xml:space="preserve"> stanowiącej </w:t>
            </w:r>
            <w:r w:rsidR="0017710C" w:rsidRPr="00CF6ADD">
              <w:rPr>
                <w:rFonts w:ascii="Times New Roman" w:hAnsi="Times New Roman"/>
              </w:rPr>
              <w:t>z</w:t>
            </w:r>
            <w:r w:rsidRPr="00CF6ADD">
              <w:rPr>
                <w:rFonts w:ascii="Times New Roman" w:hAnsi="Times New Roman"/>
              </w:rPr>
              <w:t xml:space="preserve">ałącznik </w:t>
            </w:r>
            <w:r w:rsidRPr="00C87454">
              <w:rPr>
                <w:rFonts w:ascii="Times New Roman" w:hAnsi="Times New Roman"/>
              </w:rPr>
              <w:t>do niniejszej Informacji pokontrolnej.</w:t>
            </w:r>
            <w:r w:rsidR="0075054F" w:rsidRPr="00C87454">
              <w:rPr>
                <w:rFonts w:ascii="Times New Roman" w:hAnsi="Times New Roman"/>
              </w:rPr>
              <w:t xml:space="preserve"> </w:t>
            </w:r>
            <w:r w:rsidRPr="00C87454">
              <w:rPr>
                <w:rFonts w:ascii="Times New Roman" w:hAnsi="Times New Roman"/>
              </w:rPr>
              <w:t xml:space="preserve">W związku z </w:t>
            </w:r>
            <w:r w:rsidR="0017710C" w:rsidRPr="00C87454">
              <w:rPr>
                <w:rFonts w:ascii="Times New Roman" w:hAnsi="Times New Roman"/>
              </w:rPr>
              <w:t>tym</w:t>
            </w:r>
            <w:r w:rsidR="001248FF" w:rsidRPr="00C87454">
              <w:rPr>
                <w:rFonts w:ascii="Times New Roman" w:hAnsi="Times New Roman"/>
              </w:rPr>
              <w:t>,</w:t>
            </w:r>
            <w:r w:rsidRPr="00C87454">
              <w:rPr>
                <w:rFonts w:ascii="Times New Roman" w:hAnsi="Times New Roman"/>
              </w:rPr>
              <w:t xml:space="preserve"> w Informacji zawarto krótki opis kontrolowanego zakresu wymienionego w pkt 8 niniejszej Informacji:</w:t>
            </w:r>
          </w:p>
          <w:p w14:paraId="2D581387" w14:textId="6028FAA2" w:rsidR="00853381" w:rsidRPr="00DE0A38" w:rsidRDefault="00853381" w:rsidP="00B416C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4"/>
              <w:jc w:val="both"/>
              <w:rPr>
                <w:rFonts w:ascii="Times New Roman" w:hAnsi="Times New Roman" w:cs="Times New Roman"/>
              </w:rPr>
            </w:pPr>
            <w:r w:rsidRPr="00DE0A38">
              <w:rPr>
                <w:rFonts w:ascii="Times New Roman" w:hAnsi="Times New Roman" w:cs="Times New Roman"/>
              </w:rPr>
              <w:t xml:space="preserve">IP ZIT posiada zatwierdzoną zaktualizowaną Strategię Zintegrowanych Inwestycji Terytorialnych Kieleckiego Obszaru Funkcjonalnego na lata </w:t>
            </w:r>
            <w:r w:rsidR="00B416CF">
              <w:rPr>
                <w:rFonts w:ascii="Times New Roman" w:hAnsi="Times New Roman" w:cs="Times New Roman"/>
              </w:rPr>
              <w:br/>
            </w:r>
            <w:r w:rsidRPr="00DE0A38">
              <w:rPr>
                <w:rFonts w:ascii="Times New Roman" w:hAnsi="Times New Roman" w:cs="Times New Roman"/>
              </w:rPr>
              <w:t>2014-2020</w:t>
            </w:r>
            <w:r w:rsidR="009C288B">
              <w:rPr>
                <w:rFonts w:ascii="Times New Roman" w:hAnsi="Times New Roman" w:cs="Times New Roman"/>
              </w:rPr>
              <w:t>. W</w:t>
            </w:r>
            <w:r w:rsidR="004B150A">
              <w:rPr>
                <w:rFonts w:ascii="Times New Roman" w:hAnsi="Times New Roman" w:cs="Times New Roman"/>
              </w:rPr>
              <w:t xml:space="preserve"> okresie objętym kontrolą tj. od dnia 11.06.2024 r. do dnia 23.06.2025 r. IP ZIT nie aktualizowała Strategii ZIT KOF na lata 2024-2020;</w:t>
            </w:r>
          </w:p>
          <w:p w14:paraId="26F1DC90" w14:textId="38CEFFCC" w:rsidR="00853381" w:rsidRPr="0070144C" w:rsidRDefault="00853381" w:rsidP="00B416C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4"/>
              <w:jc w:val="both"/>
              <w:rPr>
                <w:rFonts w:ascii="Times New Roman" w:hAnsi="Times New Roman" w:cs="Times New Roman"/>
              </w:rPr>
            </w:pPr>
            <w:r w:rsidRPr="00DE0A38">
              <w:rPr>
                <w:rFonts w:ascii="Times New Roman" w:hAnsi="Times New Roman" w:cs="Times New Roman"/>
              </w:rPr>
              <w:t xml:space="preserve">IP ZIT posiada opracowane kryteria </w:t>
            </w:r>
            <w:r w:rsidR="00C673B7" w:rsidRPr="00DE0A38">
              <w:rPr>
                <w:rFonts w:ascii="Times New Roman" w:hAnsi="Times New Roman" w:cs="Times New Roman"/>
              </w:rPr>
              <w:t xml:space="preserve">oceny </w:t>
            </w:r>
            <w:r w:rsidRPr="00DE0A38">
              <w:rPr>
                <w:rFonts w:ascii="Times New Roman" w:hAnsi="Times New Roman" w:cs="Times New Roman"/>
              </w:rPr>
              <w:t>zgodności ze Strategią ZIT dotyczące wyboru projektów w trybie konkursowym</w:t>
            </w:r>
            <w:r w:rsidR="00C673B7" w:rsidRPr="00DE0A38">
              <w:rPr>
                <w:rFonts w:ascii="Times New Roman" w:hAnsi="Times New Roman" w:cs="Times New Roman"/>
              </w:rPr>
              <w:t xml:space="preserve"> i </w:t>
            </w:r>
            <w:r w:rsidRPr="00DE0A38">
              <w:rPr>
                <w:rFonts w:ascii="Times New Roman" w:hAnsi="Times New Roman" w:cs="Times New Roman"/>
              </w:rPr>
              <w:t>pozakonkursowym</w:t>
            </w:r>
            <w:r w:rsidR="00E8049E">
              <w:rPr>
                <w:rFonts w:ascii="Times New Roman" w:hAnsi="Times New Roman" w:cs="Times New Roman"/>
              </w:rPr>
              <w:t>.</w:t>
            </w:r>
            <w:r w:rsidR="008058BB" w:rsidRPr="00DE0A38">
              <w:rPr>
                <w:rFonts w:ascii="Times New Roman" w:hAnsi="Times New Roman" w:cs="Times New Roman"/>
              </w:rPr>
              <w:t xml:space="preserve"> </w:t>
            </w:r>
            <w:r w:rsidR="00B416CF">
              <w:rPr>
                <w:rFonts w:ascii="Times New Roman" w:hAnsi="Times New Roman" w:cs="Times New Roman"/>
              </w:rPr>
              <w:br/>
            </w:r>
            <w:r w:rsidR="00E8049E">
              <w:rPr>
                <w:rFonts w:ascii="Times New Roman" w:hAnsi="Times New Roman"/>
              </w:rPr>
              <w:t>W</w:t>
            </w:r>
            <w:r w:rsidR="008058BB" w:rsidRPr="00E8049E">
              <w:rPr>
                <w:rFonts w:ascii="Times New Roman" w:hAnsi="Times New Roman"/>
              </w:rPr>
              <w:t xml:space="preserve"> okresie objętym kontrolą nie </w:t>
            </w:r>
            <w:r w:rsidR="000023D5">
              <w:rPr>
                <w:rFonts w:ascii="Times New Roman" w:hAnsi="Times New Roman"/>
              </w:rPr>
              <w:t xml:space="preserve">dokonywano </w:t>
            </w:r>
            <w:r w:rsidR="008058BB" w:rsidRPr="00E8049E">
              <w:rPr>
                <w:rFonts w:ascii="Times New Roman" w:hAnsi="Times New Roman"/>
              </w:rPr>
              <w:t>aktualizacji kryteriów oceny zgodności projektów współfinansowanych z EFS ze Strategią ZIT KOF;</w:t>
            </w:r>
          </w:p>
          <w:p w14:paraId="4A6726F0" w14:textId="7EAE5E05" w:rsidR="0070144C" w:rsidRPr="00E8049E" w:rsidRDefault="0070144C" w:rsidP="00B416C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ZIT sporządziła i na bieżąco dokonuje aktualizacji Opisu Funkcji </w:t>
            </w:r>
            <w:r>
              <w:rPr>
                <w:rFonts w:ascii="Times New Roman" w:hAnsi="Times New Roman" w:cs="Times New Roman"/>
              </w:rPr>
              <w:br/>
              <w:t xml:space="preserve">i Procedur dla Regionalnego Programu Operacyjnego Województwa Świętokrzyskiego na lata 2014-2020, w części dotyczącej realizowanych </w:t>
            </w:r>
            <w:r>
              <w:rPr>
                <w:rFonts w:ascii="Times New Roman" w:hAnsi="Times New Roman" w:cs="Times New Roman"/>
              </w:rPr>
              <w:lastRenderedPageBreak/>
              <w:t>zadań;</w:t>
            </w:r>
          </w:p>
          <w:p w14:paraId="7ABAAE4B" w14:textId="29CC7F30" w:rsidR="00443D81" w:rsidRPr="00B6425F" w:rsidRDefault="00853381" w:rsidP="00B416C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205E34">
              <w:rPr>
                <w:rFonts w:ascii="Times New Roman" w:hAnsi="Times New Roman" w:cs="Times New Roman"/>
              </w:rPr>
              <w:t xml:space="preserve">IP ZIT sporządziła i dokonała aktualizacji Instrukcji Wykonawczej Instytucji Pośredniczącej w ramach </w:t>
            </w:r>
            <w:r w:rsidR="00205E34">
              <w:rPr>
                <w:rFonts w:ascii="Times New Roman" w:hAnsi="Times New Roman" w:cs="Times New Roman"/>
              </w:rPr>
              <w:t>i</w:t>
            </w:r>
            <w:r w:rsidRPr="00205E34">
              <w:rPr>
                <w:rFonts w:ascii="Times New Roman" w:hAnsi="Times New Roman" w:cs="Times New Roman"/>
              </w:rPr>
              <w:t>nstrumentu Zintegrowane Inwestycje Terytorialne Regionalnego Programu Operacyjnego Województwa Świętokrzyskiego na lata 2014-2020</w:t>
            </w:r>
            <w:r w:rsidR="004B150A">
              <w:rPr>
                <w:rFonts w:ascii="Times New Roman" w:hAnsi="Times New Roman" w:cs="Times New Roman"/>
              </w:rPr>
              <w:t xml:space="preserve"> (wersja Luty 2025), która została przyjęta Uchwałą nr 1600/25 Z</w:t>
            </w:r>
            <w:r w:rsidR="009C288B">
              <w:rPr>
                <w:rFonts w:ascii="Times New Roman" w:hAnsi="Times New Roman" w:cs="Times New Roman"/>
              </w:rPr>
              <w:t xml:space="preserve">arządu </w:t>
            </w:r>
            <w:r w:rsidR="004B150A">
              <w:rPr>
                <w:rFonts w:ascii="Times New Roman" w:hAnsi="Times New Roman" w:cs="Times New Roman"/>
              </w:rPr>
              <w:t>W</w:t>
            </w:r>
            <w:r w:rsidR="009C288B">
              <w:rPr>
                <w:rFonts w:ascii="Times New Roman" w:hAnsi="Times New Roman" w:cs="Times New Roman"/>
              </w:rPr>
              <w:t xml:space="preserve">ojewództwa </w:t>
            </w:r>
            <w:r w:rsidR="004B150A">
              <w:rPr>
                <w:rFonts w:ascii="Times New Roman" w:hAnsi="Times New Roman" w:cs="Times New Roman"/>
              </w:rPr>
              <w:t>Ś</w:t>
            </w:r>
            <w:r w:rsidR="009C288B">
              <w:rPr>
                <w:rFonts w:ascii="Times New Roman" w:hAnsi="Times New Roman" w:cs="Times New Roman"/>
              </w:rPr>
              <w:t>więtokrzyskiego</w:t>
            </w:r>
            <w:r w:rsidR="004B150A">
              <w:rPr>
                <w:rFonts w:ascii="Times New Roman" w:hAnsi="Times New Roman" w:cs="Times New Roman"/>
              </w:rPr>
              <w:t xml:space="preserve"> z dnia 26 lutego 2025 r.;</w:t>
            </w:r>
          </w:p>
          <w:p w14:paraId="154881A8" w14:textId="172F8928" w:rsidR="00B6425F" w:rsidRPr="00B6425F" w:rsidRDefault="00B6425F" w:rsidP="00B6425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 w:rsidRPr="00B6425F">
              <w:rPr>
                <w:rFonts w:ascii="Times New Roman" w:hAnsi="Times New Roman"/>
              </w:rPr>
              <w:t>W okresie objętym kontrolą, w związku z wyczerpaniem alokacji, nie zostały zaplanowane nabory dla projektów współfinansowanych z EFS w ramach ZIT, zatem zakończył się także udział IP ZIT w przygotowywaniu harmonogramu naboru wniosków o dofinansowanie projektów z obszaru ZIT  KOF;</w:t>
            </w:r>
          </w:p>
          <w:p w14:paraId="1F0518DE" w14:textId="77777777" w:rsidR="00B6425F" w:rsidRPr="00CB6EA6" w:rsidRDefault="00B6425F" w:rsidP="00B6425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 w:rsidRPr="00CB6EA6">
              <w:rPr>
                <w:rFonts w:ascii="Times New Roman" w:hAnsi="Times New Roman"/>
              </w:rPr>
              <w:t>IP ZIT realizuje powierzone zadania w sposób prawidłowy,</w:t>
            </w:r>
          </w:p>
          <w:p w14:paraId="429D1395" w14:textId="106A6541" w:rsidR="00B6425F" w:rsidRDefault="00B6425F" w:rsidP="00B6425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 ZIT przestrzega przepisów unijnych w zakresie realizacji polityk horyzontalnych;</w:t>
            </w:r>
          </w:p>
          <w:p w14:paraId="153C79D2" w14:textId="25382669" w:rsidR="00B6425F" w:rsidRPr="00B6425F" w:rsidRDefault="00B6425F" w:rsidP="00B6425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okresie objętym kontrolą nie była przeprowadzana przez IP ZIT ocena projektów konkursowych współfinansowanych z EFS RPOWŚ 2014-2020 </w:t>
            </w:r>
            <w:r w:rsidR="009C288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ramach Zintegrowanych Inwestycji Terytorialnych;</w:t>
            </w:r>
          </w:p>
          <w:p w14:paraId="73256409" w14:textId="7626590B" w:rsidR="00B6425F" w:rsidRPr="0060443F" w:rsidRDefault="00B6425F" w:rsidP="00B6425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 w:rsidRPr="0059619E">
              <w:rPr>
                <w:rFonts w:ascii="Times New Roman" w:hAnsi="Times New Roman"/>
              </w:rPr>
              <w:t xml:space="preserve"> </w:t>
            </w:r>
            <w:r w:rsidR="0059619E" w:rsidRPr="0059619E">
              <w:rPr>
                <w:rFonts w:ascii="Times New Roman" w:hAnsi="Times New Roman"/>
              </w:rPr>
              <w:t xml:space="preserve">W okresie objętym kontrolą nie była </w:t>
            </w:r>
            <w:r w:rsidRPr="0059619E">
              <w:rPr>
                <w:rFonts w:ascii="Times New Roman" w:hAnsi="Times New Roman"/>
              </w:rPr>
              <w:t xml:space="preserve">przeprowadzona </w:t>
            </w:r>
            <w:r w:rsidR="0059619E" w:rsidRPr="0059619E">
              <w:rPr>
                <w:rFonts w:ascii="Times New Roman" w:hAnsi="Times New Roman"/>
              </w:rPr>
              <w:t>przez IP ZIT</w:t>
            </w:r>
            <w:r w:rsidRPr="0059619E">
              <w:rPr>
                <w:rFonts w:ascii="Times New Roman" w:hAnsi="Times New Roman"/>
              </w:rPr>
              <w:t xml:space="preserve"> ocena projektów pozakonkursowych współfinansowanych z EFRR RPOWŚ </w:t>
            </w:r>
            <w:r w:rsidR="009C288B">
              <w:rPr>
                <w:rFonts w:ascii="Times New Roman" w:hAnsi="Times New Roman"/>
              </w:rPr>
              <w:br/>
            </w:r>
            <w:r w:rsidRPr="0059619E">
              <w:rPr>
                <w:rFonts w:ascii="Times New Roman" w:hAnsi="Times New Roman"/>
              </w:rPr>
              <w:t>2014-2020 w ramach Zintegrowanych Inwestycji Terytorialnych;</w:t>
            </w:r>
          </w:p>
          <w:p w14:paraId="0280B92B" w14:textId="11B020BD" w:rsidR="0060443F" w:rsidRPr="0060443F" w:rsidRDefault="0060443F" w:rsidP="0060443F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/>
              <w:ind w:left="280" w:hanging="284"/>
              <w:jc w:val="both"/>
              <w:rPr>
                <w:rFonts w:ascii="Times New Roman" w:hAnsi="Times New Roman" w:cs="Times New Roman"/>
              </w:rPr>
            </w:pPr>
            <w:r w:rsidRPr="0060443F">
              <w:rPr>
                <w:rFonts w:ascii="Times New Roman" w:hAnsi="Times New Roman" w:cs="Times New Roman"/>
              </w:rPr>
              <w:t xml:space="preserve">W okresie objętym </w:t>
            </w:r>
            <w:r w:rsidRPr="0059619E">
              <w:rPr>
                <w:rFonts w:ascii="Times New Roman" w:hAnsi="Times New Roman" w:cs="Times New Roman"/>
              </w:rPr>
              <w:t xml:space="preserve">kontrolą </w:t>
            </w:r>
            <w:r>
              <w:rPr>
                <w:rFonts w:ascii="Times New Roman" w:hAnsi="Times New Roman" w:cs="Times New Roman"/>
              </w:rPr>
              <w:t xml:space="preserve">IP ZIT </w:t>
            </w:r>
            <w:r w:rsidRPr="0059619E">
              <w:rPr>
                <w:rFonts w:ascii="Times New Roman" w:hAnsi="Times New Roman" w:cs="Times New Roman"/>
              </w:rPr>
              <w:t xml:space="preserve">nie przedkładała do Instytucji Zarządzającej RPOWŚ 2014-2020 sprawozdania rocznego z realizacji RPOWŚ za 2024 rok, zgodnie z informacją zawartą w piśmie z dnia 24.07.2024 r. otrzymanym od IZ. Dane dotyczące 2024 oraz 2025 roku zostaną uwzględnione w sprawozdaniu końcowym, które IP powinna przekazać do IZ do dnia 15.10.2025 r.; </w:t>
            </w:r>
          </w:p>
          <w:p w14:paraId="63BE6DDA" w14:textId="5D46F032" w:rsidR="0060443F" w:rsidRPr="0060443F" w:rsidRDefault="00D23752" w:rsidP="0060443F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/>
              <w:ind w:left="280" w:hanging="284"/>
              <w:jc w:val="both"/>
              <w:rPr>
                <w:rFonts w:ascii="Times New Roman" w:hAnsi="Times New Roman" w:cs="Times New Roman"/>
              </w:rPr>
            </w:pPr>
            <w:r w:rsidRPr="0060443F">
              <w:rPr>
                <w:rFonts w:ascii="Times New Roman" w:hAnsi="Times New Roman" w:cs="Times New Roman"/>
              </w:rPr>
              <w:t xml:space="preserve">W okresie objętym kontrolą </w:t>
            </w:r>
            <w:r w:rsidR="0059619E" w:rsidRPr="0060443F">
              <w:rPr>
                <w:rFonts w:ascii="Times New Roman" w:hAnsi="Times New Roman" w:cs="Times New Roman"/>
              </w:rPr>
              <w:t>IP ZIT nie przedkładała do I</w:t>
            </w:r>
            <w:r w:rsidR="003D5E41" w:rsidRPr="0060443F">
              <w:rPr>
                <w:rFonts w:ascii="Times New Roman" w:hAnsi="Times New Roman" w:cs="Times New Roman"/>
              </w:rPr>
              <w:t>Z</w:t>
            </w:r>
            <w:r w:rsidR="0059619E" w:rsidRPr="0060443F">
              <w:rPr>
                <w:rFonts w:ascii="Times New Roman" w:hAnsi="Times New Roman" w:cs="Times New Roman"/>
              </w:rPr>
              <w:t xml:space="preserve"> RPOWŚ </w:t>
            </w:r>
            <w:r w:rsidR="009C288B">
              <w:rPr>
                <w:rFonts w:ascii="Times New Roman" w:hAnsi="Times New Roman" w:cs="Times New Roman"/>
              </w:rPr>
              <w:br/>
            </w:r>
            <w:r w:rsidR="0059619E" w:rsidRPr="0060443F">
              <w:rPr>
                <w:rFonts w:ascii="Times New Roman" w:hAnsi="Times New Roman" w:cs="Times New Roman"/>
              </w:rPr>
              <w:t xml:space="preserve">2014-2020 sprawozdań </w:t>
            </w:r>
            <w:r w:rsidR="003D5E41" w:rsidRPr="0060443F">
              <w:rPr>
                <w:rFonts w:ascii="Times New Roman" w:hAnsi="Times New Roman" w:cs="Times New Roman"/>
              </w:rPr>
              <w:t xml:space="preserve">kwartalnych z monitorowania stanu przygotowań projektów ZIT, ponieważ przedmiotowe sprawozdania kwartalne dotyczą monitorowania stanu przygotowania projektów ZIT do realizacji, a ostatnia umowa została podpisana przez </w:t>
            </w:r>
            <w:r w:rsidR="009C288B">
              <w:rPr>
                <w:rFonts w:ascii="Times New Roman" w:hAnsi="Times New Roman" w:cs="Times New Roman"/>
              </w:rPr>
              <w:t xml:space="preserve">gminę </w:t>
            </w:r>
            <w:r w:rsidR="003D5E41" w:rsidRPr="0060443F">
              <w:rPr>
                <w:rFonts w:ascii="Times New Roman" w:hAnsi="Times New Roman" w:cs="Times New Roman"/>
              </w:rPr>
              <w:t>Chęciny w dniu 20.06.2023 r. IP ZIT ostatnie sprawozdanie kwartalne przedłożyła za IV kwartał 2023 r</w:t>
            </w:r>
            <w:r w:rsidR="0060443F" w:rsidRPr="0060443F">
              <w:rPr>
                <w:rFonts w:ascii="Times New Roman" w:hAnsi="Times New Roman" w:cs="Times New Roman"/>
              </w:rPr>
              <w:t>.;</w:t>
            </w:r>
          </w:p>
          <w:p w14:paraId="6F61E827" w14:textId="3B6E914A" w:rsidR="00A1644E" w:rsidRPr="0060443F" w:rsidRDefault="0085730E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0" w:hanging="280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>IP ZIT na bieżąco monitoruje, zapisuje i przechowuje dane odnoszące się do poziomu realizacji wskaźników</w:t>
            </w:r>
            <w:r w:rsidR="00A1644E" w:rsidRPr="003F7622">
              <w:rPr>
                <w:rFonts w:ascii="Times New Roman" w:hAnsi="Times New Roman" w:cs="Times New Roman"/>
              </w:rPr>
              <w:t xml:space="preserve"> postępu rzeczowego i finansowego</w:t>
            </w:r>
            <w:r w:rsidR="00E8049E">
              <w:rPr>
                <w:rFonts w:ascii="Times New Roman" w:hAnsi="Times New Roman" w:cs="Times New Roman"/>
              </w:rPr>
              <w:t>,</w:t>
            </w:r>
            <w:r w:rsidR="00A1644E" w:rsidRPr="003F7622">
              <w:rPr>
                <w:rFonts w:ascii="Times New Roman" w:hAnsi="Times New Roman" w:cs="Times New Roman"/>
              </w:rPr>
              <w:t xml:space="preserve"> dotyczących</w:t>
            </w:r>
            <w:r w:rsidRPr="003F7622">
              <w:rPr>
                <w:rFonts w:ascii="Times New Roman" w:hAnsi="Times New Roman" w:cs="Times New Roman"/>
              </w:rPr>
              <w:t xml:space="preserve"> powierzonych zadań</w:t>
            </w:r>
            <w:r w:rsidR="00E8049E">
              <w:rPr>
                <w:rFonts w:ascii="Times New Roman" w:hAnsi="Times New Roman" w:cs="Times New Roman"/>
              </w:rPr>
              <w:t>,</w:t>
            </w:r>
            <w:r w:rsidRPr="003F7622">
              <w:rPr>
                <w:rFonts w:ascii="Times New Roman" w:hAnsi="Times New Roman" w:cs="Times New Roman"/>
              </w:rPr>
              <w:t xml:space="preserve"> </w:t>
            </w:r>
            <w:r w:rsidR="00FB2C15">
              <w:rPr>
                <w:rFonts w:ascii="Times New Roman" w:hAnsi="Times New Roman" w:cs="Times New Roman"/>
              </w:rPr>
              <w:t xml:space="preserve">na podstawie </w:t>
            </w:r>
            <w:r w:rsidR="00EE6167">
              <w:rPr>
                <w:rFonts w:ascii="Times New Roman" w:hAnsi="Times New Roman" w:cs="Times New Roman"/>
              </w:rPr>
              <w:t xml:space="preserve">danych pozyskiwanych </w:t>
            </w:r>
            <w:r w:rsidR="00EE6167">
              <w:rPr>
                <w:rFonts w:ascii="Times New Roman" w:hAnsi="Times New Roman" w:cs="Times New Roman"/>
              </w:rPr>
              <w:br/>
            </w:r>
            <w:r w:rsidR="00EE6167" w:rsidRPr="0060443F">
              <w:rPr>
                <w:rFonts w:ascii="Times New Roman" w:hAnsi="Times New Roman" w:cs="Times New Roman"/>
              </w:rPr>
              <w:t xml:space="preserve">w raportach z </w:t>
            </w:r>
            <w:r w:rsidRPr="0060443F">
              <w:rPr>
                <w:rFonts w:ascii="Times New Roman" w:hAnsi="Times New Roman" w:cs="Times New Roman"/>
              </w:rPr>
              <w:t>systemu SL 2014</w:t>
            </w:r>
            <w:r w:rsidR="00FB2C15" w:rsidRPr="0060443F">
              <w:rPr>
                <w:rFonts w:ascii="Times New Roman" w:hAnsi="Times New Roman" w:cs="Times New Roman"/>
              </w:rPr>
              <w:t>;</w:t>
            </w:r>
          </w:p>
          <w:p w14:paraId="5964CE4B" w14:textId="177D124B" w:rsidR="0060443F" w:rsidRPr="007D1BDB" w:rsidRDefault="00EE6167" w:rsidP="007D1BDB">
            <w:pPr>
              <w:pStyle w:val="Akapitzlist"/>
              <w:spacing w:after="0"/>
              <w:ind w:left="280"/>
              <w:jc w:val="both"/>
              <w:rPr>
                <w:rFonts w:ascii="Times New Roman" w:hAnsi="Times New Roman" w:cs="Times New Roman"/>
              </w:rPr>
            </w:pPr>
            <w:r w:rsidRPr="0060443F">
              <w:rPr>
                <w:rFonts w:ascii="Times New Roman" w:hAnsi="Times New Roman" w:cs="Times New Roman"/>
              </w:rPr>
              <w:t>Stopień realizacji wskaźników na koniec 202</w:t>
            </w:r>
            <w:r w:rsidR="001912BD" w:rsidRPr="0060443F">
              <w:rPr>
                <w:rFonts w:ascii="Times New Roman" w:hAnsi="Times New Roman" w:cs="Times New Roman"/>
              </w:rPr>
              <w:t>4</w:t>
            </w:r>
            <w:r w:rsidRPr="0060443F">
              <w:rPr>
                <w:rFonts w:ascii="Times New Roman" w:hAnsi="Times New Roman" w:cs="Times New Roman"/>
              </w:rPr>
              <w:t xml:space="preserve"> roku został przedstawiony </w:t>
            </w:r>
            <w:r w:rsidRPr="0060443F">
              <w:rPr>
                <w:rFonts w:ascii="Times New Roman" w:hAnsi="Times New Roman" w:cs="Times New Roman"/>
              </w:rPr>
              <w:br/>
              <w:t xml:space="preserve">w </w:t>
            </w:r>
            <w:r w:rsidR="001912BD" w:rsidRPr="0060443F">
              <w:rPr>
                <w:rFonts w:ascii="Times New Roman" w:hAnsi="Times New Roman" w:cs="Times New Roman"/>
              </w:rPr>
              <w:t>IX</w:t>
            </w:r>
            <w:r w:rsidRPr="0060443F">
              <w:rPr>
                <w:rFonts w:ascii="Times New Roman" w:hAnsi="Times New Roman" w:cs="Times New Roman"/>
              </w:rPr>
              <w:t xml:space="preserve"> Raporcie z realizacji Strategii ZIT KOF 20</w:t>
            </w:r>
            <w:r w:rsidR="007D1BDB">
              <w:rPr>
                <w:rFonts w:ascii="Times New Roman" w:hAnsi="Times New Roman" w:cs="Times New Roman"/>
              </w:rPr>
              <w:t>1</w:t>
            </w:r>
            <w:r w:rsidRPr="0060443F">
              <w:rPr>
                <w:rFonts w:ascii="Times New Roman" w:hAnsi="Times New Roman" w:cs="Times New Roman"/>
              </w:rPr>
              <w:t xml:space="preserve">4-2020 </w:t>
            </w:r>
            <w:r w:rsidR="001912BD" w:rsidRPr="0060443F">
              <w:rPr>
                <w:rFonts w:ascii="Times New Roman" w:hAnsi="Times New Roman" w:cs="Times New Roman"/>
              </w:rPr>
              <w:t>za rok 2024;</w:t>
            </w:r>
          </w:p>
          <w:p w14:paraId="64A51F46" w14:textId="55BE75A1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 xml:space="preserve">IP ZIT przetwarza dane osobowe wnioskodawców i beneficjentów zgodnie </w:t>
            </w:r>
            <w:r w:rsidRPr="007D1BDB">
              <w:rPr>
                <w:rFonts w:ascii="Times New Roman" w:hAnsi="Times New Roman" w:cs="Times New Roman"/>
              </w:rPr>
              <w:br/>
              <w:t xml:space="preserve">z Porozumieniem w sprawie powierzenia zadań Instytucji Pośredniczącej </w:t>
            </w:r>
            <w:r w:rsidRPr="007D1BDB">
              <w:rPr>
                <w:rFonts w:ascii="Times New Roman" w:hAnsi="Times New Roman" w:cs="Times New Roman"/>
              </w:rPr>
              <w:br/>
              <w:t xml:space="preserve">w ramach instrumentu Zintegrowane Inwestycje Terytorialne Regionalnego Programu Operacyjnego Województwa Świętokrzyskiego na lata 2014-2020 z dnia 29.06.2015 r. z późniejszymi zmianami oraz </w:t>
            </w:r>
            <w:r w:rsidR="007D1BDB">
              <w:rPr>
                <w:rFonts w:ascii="Times New Roman" w:hAnsi="Times New Roman" w:cs="Times New Roman"/>
              </w:rPr>
              <w:t xml:space="preserve">zgodnie </w:t>
            </w:r>
            <w:r w:rsidRPr="007D1BDB">
              <w:rPr>
                <w:rFonts w:ascii="Times New Roman" w:hAnsi="Times New Roman" w:cs="Times New Roman"/>
              </w:rPr>
              <w:t xml:space="preserve">z obowiązującymi przepisami prawa </w:t>
            </w:r>
            <w:r w:rsidR="007D1BDB">
              <w:rPr>
                <w:rFonts w:ascii="Times New Roman" w:hAnsi="Times New Roman" w:cs="Times New Roman"/>
              </w:rPr>
              <w:t xml:space="preserve">– </w:t>
            </w:r>
            <w:r w:rsidRPr="007D1BDB">
              <w:rPr>
                <w:rFonts w:ascii="Times New Roman" w:hAnsi="Times New Roman" w:cs="Times New Roman"/>
              </w:rPr>
              <w:t xml:space="preserve">Ustawą z dnia 10 maja 2018 r. o ochronie danych </w:t>
            </w:r>
            <w:r w:rsidRPr="007D1BDB">
              <w:rPr>
                <w:rFonts w:ascii="Times New Roman" w:hAnsi="Times New Roman" w:cs="Times New Roman"/>
              </w:rPr>
              <w:lastRenderedPageBreak/>
              <w:t xml:space="preserve">osobowych </w:t>
            </w:r>
            <w:r w:rsidR="007D1BDB">
              <w:rPr>
                <w:rFonts w:ascii="Times New Roman" w:hAnsi="Times New Roman" w:cs="Times New Roman"/>
              </w:rPr>
              <w:t>(</w:t>
            </w:r>
            <w:r w:rsidRPr="007D1BDB">
              <w:rPr>
                <w:rFonts w:ascii="Times New Roman" w:hAnsi="Times New Roman" w:cs="Times New Roman"/>
              </w:rPr>
              <w:t>Dz.U.</w:t>
            </w:r>
            <w:r w:rsidR="007D1BDB">
              <w:rPr>
                <w:rFonts w:ascii="Times New Roman" w:hAnsi="Times New Roman" w:cs="Times New Roman"/>
              </w:rPr>
              <w:t xml:space="preserve"> z </w:t>
            </w:r>
            <w:r w:rsidRPr="007D1BDB">
              <w:rPr>
                <w:rFonts w:ascii="Times New Roman" w:hAnsi="Times New Roman" w:cs="Times New Roman"/>
              </w:rPr>
              <w:t>2019</w:t>
            </w:r>
            <w:r w:rsidR="001465E6">
              <w:rPr>
                <w:rFonts w:ascii="Times New Roman" w:hAnsi="Times New Roman" w:cs="Times New Roman"/>
              </w:rPr>
              <w:t xml:space="preserve"> </w:t>
            </w:r>
            <w:r w:rsidR="007D1BDB">
              <w:rPr>
                <w:rFonts w:ascii="Times New Roman" w:hAnsi="Times New Roman" w:cs="Times New Roman"/>
              </w:rPr>
              <w:t>r</w:t>
            </w:r>
            <w:r w:rsidRPr="007D1BDB">
              <w:rPr>
                <w:rFonts w:ascii="Times New Roman" w:hAnsi="Times New Roman" w:cs="Times New Roman"/>
              </w:rPr>
              <w:t>.</w:t>
            </w:r>
            <w:r w:rsidR="007D1BDB">
              <w:rPr>
                <w:rFonts w:ascii="Times New Roman" w:hAnsi="Times New Roman" w:cs="Times New Roman"/>
              </w:rPr>
              <w:t xml:space="preserve"> poz. </w:t>
            </w:r>
            <w:r w:rsidRPr="007D1BDB">
              <w:rPr>
                <w:rFonts w:ascii="Times New Roman" w:hAnsi="Times New Roman" w:cs="Times New Roman"/>
              </w:rPr>
              <w:t xml:space="preserve">1781) </w:t>
            </w:r>
            <w:r w:rsidR="007D1BDB">
              <w:rPr>
                <w:rFonts w:ascii="Times New Roman" w:hAnsi="Times New Roman" w:cs="Times New Roman"/>
              </w:rPr>
              <w:t>oraz</w:t>
            </w:r>
            <w:r w:rsidRPr="007D1BDB">
              <w:rPr>
                <w:rFonts w:ascii="Times New Roman" w:hAnsi="Times New Roman" w:cs="Times New Roman"/>
              </w:rPr>
              <w:t xml:space="preserve"> Rozporządzeniem Parlamentu Europejskiego i Rady (UE) 2016/679 z dnia 27 kwietnia 2016 r., w sprawie ochrony osób fizycznych w związku z przetwarzaniem danych osobowych </w:t>
            </w:r>
            <w:r w:rsidR="001465E6">
              <w:rPr>
                <w:rFonts w:ascii="Times New Roman" w:hAnsi="Times New Roman" w:cs="Times New Roman"/>
              </w:rPr>
              <w:br/>
            </w:r>
            <w:r w:rsidRPr="007D1BDB">
              <w:rPr>
                <w:rFonts w:ascii="Times New Roman" w:hAnsi="Times New Roman" w:cs="Times New Roman"/>
              </w:rPr>
              <w:t>i w sprawie swobodnego przepływu takich danych oraz uchylenia dyrektywy 95/46/</w:t>
            </w:r>
            <w:r w:rsidR="007D1BDB">
              <w:rPr>
                <w:rFonts w:ascii="Times New Roman" w:hAnsi="Times New Roman" w:cs="Times New Roman"/>
              </w:rPr>
              <w:t>WE (</w:t>
            </w:r>
            <w:r w:rsidR="007D1BDB" w:rsidRPr="007D1BDB">
              <w:rPr>
                <w:rFonts w:ascii="Times New Roman" w:hAnsi="Times New Roman" w:cs="Times New Roman"/>
              </w:rPr>
              <w:t>ogólne rozporządzenie o ochronie danych)</w:t>
            </w:r>
            <w:r w:rsidRPr="007D1BDB">
              <w:rPr>
                <w:rFonts w:ascii="Times New Roman" w:hAnsi="Times New Roman" w:cs="Times New Roman"/>
              </w:rPr>
              <w:t>;</w:t>
            </w:r>
          </w:p>
          <w:p w14:paraId="19105031" w14:textId="61C46413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>Pracownicy, którzy mają dostęp do danych osobowych w Biurze KOF, posiadają imienne upoważnienia do przetwarzania danych osobowych. Jednocześnie wraz z upoważnieniami pracownicy podpisują oświadczeni</w:t>
            </w:r>
            <w:r w:rsidR="00744943">
              <w:rPr>
                <w:rFonts w:ascii="Times New Roman" w:hAnsi="Times New Roman" w:cs="Times New Roman"/>
              </w:rPr>
              <w:t>e</w:t>
            </w:r>
            <w:r w:rsidRPr="007D1BDB">
              <w:rPr>
                <w:rFonts w:ascii="Times New Roman" w:hAnsi="Times New Roman" w:cs="Times New Roman"/>
              </w:rPr>
              <w:t>, w</w:t>
            </w:r>
            <w:r w:rsidR="00744943">
              <w:rPr>
                <w:rFonts w:ascii="Times New Roman" w:hAnsi="Times New Roman" w:cs="Times New Roman"/>
              </w:rPr>
              <w:t> </w:t>
            </w:r>
            <w:r w:rsidRPr="007D1BDB">
              <w:rPr>
                <w:rFonts w:ascii="Times New Roman" w:hAnsi="Times New Roman" w:cs="Times New Roman"/>
              </w:rPr>
              <w:t>którym zobowiązują się do nieujawniania i niewykorzystywania informacji związanych z poznanymi danymi osobowymi oraz zachowania ich w</w:t>
            </w:r>
            <w:r w:rsidR="00744943">
              <w:rPr>
                <w:rFonts w:ascii="Times New Roman" w:hAnsi="Times New Roman" w:cs="Times New Roman"/>
              </w:rPr>
              <w:t> </w:t>
            </w:r>
            <w:r w:rsidRPr="007D1BDB">
              <w:rPr>
                <w:rFonts w:ascii="Times New Roman" w:hAnsi="Times New Roman" w:cs="Times New Roman"/>
              </w:rPr>
              <w:t>tajemnicy, również po ustaniu zatrudnienia, a także z zachowaniem tajemnicy informacji o ich zabezpieczeniu</w:t>
            </w:r>
            <w:r w:rsidR="001F73B2">
              <w:rPr>
                <w:rFonts w:ascii="Times New Roman" w:hAnsi="Times New Roman" w:cs="Times New Roman"/>
              </w:rPr>
              <w:t>;</w:t>
            </w:r>
          </w:p>
          <w:p w14:paraId="21E12312" w14:textId="25406B4E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>IP ZIT prowadzi ewidencję osób upoważnionych do przetwarzania danych osobowych</w:t>
            </w:r>
            <w:r w:rsidR="001F73B2">
              <w:rPr>
                <w:rFonts w:ascii="Times New Roman" w:hAnsi="Times New Roman" w:cs="Times New Roman"/>
              </w:rPr>
              <w:t>;</w:t>
            </w:r>
          </w:p>
          <w:p w14:paraId="550B3704" w14:textId="36EDC47C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 xml:space="preserve">IP ZIT prowadzi działania informacyjno-promocyjne zgodnie z wymogami </w:t>
            </w:r>
            <w:r w:rsidR="00504643" w:rsidRPr="007D1BDB">
              <w:rPr>
                <w:rFonts w:ascii="Times New Roman" w:hAnsi="Times New Roman" w:cs="Times New Roman"/>
              </w:rPr>
              <w:t>u</w:t>
            </w:r>
            <w:r w:rsidRPr="007D1BDB">
              <w:rPr>
                <w:rFonts w:ascii="Times New Roman" w:hAnsi="Times New Roman" w:cs="Times New Roman"/>
              </w:rPr>
              <w:t>nijnymi i krajowymi oraz  wytycznymi IZ RPOWŚ</w:t>
            </w:r>
            <w:r w:rsidR="001F73B2">
              <w:rPr>
                <w:rFonts w:ascii="Times New Roman" w:hAnsi="Times New Roman" w:cs="Times New Roman"/>
              </w:rPr>
              <w:t>;</w:t>
            </w:r>
          </w:p>
          <w:p w14:paraId="2A4A6740" w14:textId="02EF7711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>IP ZIT przestrzega zasad  w zakresie umieszczania stosownych logotypów na dokumentach i materiałach promocyjnych</w:t>
            </w:r>
            <w:r w:rsidR="001F73B2">
              <w:rPr>
                <w:rFonts w:ascii="Times New Roman" w:hAnsi="Times New Roman" w:cs="Times New Roman"/>
              </w:rPr>
              <w:t>;</w:t>
            </w:r>
          </w:p>
          <w:p w14:paraId="0367D114" w14:textId="16C37502" w:rsidR="00155F58" w:rsidRPr="007D1BDB" w:rsidRDefault="00155F58" w:rsidP="00B416CF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>IP ZIT przeprowadza analizę ryzyka wystąpienia zagrożeń korupcyjnych.</w:t>
            </w:r>
            <w:r w:rsidRPr="007D1BDB">
              <w:rPr>
                <w:rFonts w:ascii="Times New Roman" w:hAnsi="Times New Roman" w:cs="Times New Roman"/>
              </w:rPr>
              <w:br/>
              <w:t xml:space="preserve">W okresie objętym kontrolą nie wystąpiły przypadki działań korupcyjnych </w:t>
            </w:r>
            <w:r w:rsidRPr="007D1BDB">
              <w:rPr>
                <w:rFonts w:ascii="Times New Roman" w:hAnsi="Times New Roman" w:cs="Times New Roman"/>
              </w:rPr>
              <w:br/>
              <w:t>i nadużyć finansowych, w związku z powyższym nie było konieczności uruchomienia odpowiednich procedur zawartych w Instrukcji Wykonawczej</w:t>
            </w:r>
            <w:r w:rsidR="001F73B2">
              <w:rPr>
                <w:rFonts w:ascii="Times New Roman" w:hAnsi="Times New Roman" w:cs="Times New Roman"/>
              </w:rPr>
              <w:t>;</w:t>
            </w:r>
          </w:p>
          <w:p w14:paraId="52F47074" w14:textId="7A5608DD" w:rsidR="000F0047" w:rsidRPr="00155F58" w:rsidRDefault="00155F58" w:rsidP="00B416CF">
            <w:pPr>
              <w:pStyle w:val="Akapitzlist"/>
              <w:numPr>
                <w:ilvl w:val="0"/>
                <w:numId w:val="9"/>
              </w:numPr>
              <w:spacing w:after="12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D1BDB">
              <w:rPr>
                <w:rFonts w:ascii="Times New Roman" w:hAnsi="Times New Roman" w:cs="Times New Roman"/>
              </w:rPr>
              <w:t>Pracownicy IP ZIT ukończyli szkolenie w ramach platformy e-learningowej Centralnego Biura Antykorupcyjnego pn. „Korupcja w administracji publicznej” i posiadają stosowne certyfikaty.</w:t>
            </w:r>
          </w:p>
        </w:tc>
      </w:tr>
      <w:tr w:rsidR="00BE440F" w:rsidRPr="005274BA" w14:paraId="18049135" w14:textId="77777777" w:rsidTr="00E03A77">
        <w:tc>
          <w:tcPr>
            <w:tcW w:w="496" w:type="dxa"/>
          </w:tcPr>
          <w:p w14:paraId="1C187C03" w14:textId="49B25DB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725A38DB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Stwierdzone nieprawidłowości</w:t>
            </w:r>
            <w:r w:rsidRPr="00FB3384">
              <w:rPr>
                <w:rFonts w:ascii="Times New Roman" w:hAnsi="Times New Roman"/>
              </w:rPr>
              <w:br/>
              <w:t>/błędy</w:t>
            </w:r>
          </w:p>
          <w:p w14:paraId="0A442B7D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74450CAF" w14:textId="0E815688" w:rsidR="00BE440F" w:rsidRPr="00426707" w:rsidRDefault="001878F3" w:rsidP="006B4FD3">
            <w:pPr>
              <w:spacing w:after="0"/>
              <w:jc w:val="both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 xml:space="preserve">W zakresie objętym kontrolą </w:t>
            </w:r>
            <w:r w:rsidR="00776893">
              <w:rPr>
                <w:rFonts w:ascii="Times New Roman" w:hAnsi="Times New Roman"/>
              </w:rPr>
              <w:t>z</w:t>
            </w:r>
            <w:r w:rsidRPr="00B47C34">
              <w:rPr>
                <w:rFonts w:ascii="Times New Roman" w:hAnsi="Times New Roman"/>
              </w:rPr>
              <w:t>espół kontrolujący nie stwierdził nieprawidłowości.</w:t>
            </w:r>
          </w:p>
        </w:tc>
      </w:tr>
      <w:tr w:rsidR="00BE440F" w:rsidRPr="005274BA" w14:paraId="1DA61182" w14:textId="77777777" w:rsidTr="00E03A77">
        <w:tc>
          <w:tcPr>
            <w:tcW w:w="496" w:type="dxa"/>
          </w:tcPr>
          <w:p w14:paraId="02436D02" w14:textId="5AC21576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  <w:p w14:paraId="6FB99587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AA57E7" w14:textId="1CF431A3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Zalecenia pokontrolne/</w:t>
            </w:r>
            <w:r w:rsidR="00DF53B2">
              <w:rPr>
                <w:rFonts w:ascii="Times New Roman" w:hAnsi="Times New Roman"/>
              </w:rPr>
              <w:t xml:space="preserve"> </w:t>
            </w:r>
            <w:r w:rsidRPr="00FB3384">
              <w:rPr>
                <w:rFonts w:ascii="Times New Roman" w:hAnsi="Times New Roman"/>
              </w:rPr>
              <w:t>rekomendacje</w:t>
            </w:r>
          </w:p>
          <w:p w14:paraId="4AFB0D10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C30F7FB" w14:textId="6DA0135F" w:rsidR="00BE440F" w:rsidRPr="00426707" w:rsidRDefault="00DF7938" w:rsidP="00BE440F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>Nie wydano zaleceń pokontrolnych</w:t>
            </w:r>
            <w:r w:rsidR="00E065DE">
              <w:rPr>
                <w:rFonts w:ascii="Times New Roman" w:hAnsi="Times New Roman"/>
              </w:rPr>
              <w:t>/rekomendacji</w:t>
            </w:r>
            <w:r w:rsidRPr="00B47C34">
              <w:rPr>
                <w:rFonts w:ascii="Times New Roman" w:hAnsi="Times New Roman"/>
              </w:rPr>
              <w:t>.</w:t>
            </w:r>
          </w:p>
        </w:tc>
      </w:tr>
      <w:tr w:rsidR="00BE440F" w:rsidRPr="005274BA" w14:paraId="4A367174" w14:textId="77777777" w:rsidTr="00E03A77">
        <w:tc>
          <w:tcPr>
            <w:tcW w:w="496" w:type="dxa"/>
          </w:tcPr>
          <w:p w14:paraId="06FA59FC" w14:textId="62BE43D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4D5ABD09" w14:textId="5F20EBF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Informacje na temat wdrożenia zaleceń pokontrolnych/rekomendacji wydanych </w:t>
            </w:r>
            <w:r w:rsidR="00DF53B2">
              <w:rPr>
                <w:rFonts w:ascii="Times New Roman" w:hAnsi="Times New Roman"/>
              </w:rPr>
              <w:br/>
            </w:r>
            <w:r w:rsidRPr="00FB3384">
              <w:rPr>
                <w:rFonts w:ascii="Times New Roman" w:hAnsi="Times New Roman"/>
              </w:rPr>
              <w:t>w czasie poprzedniej kontroli systemowej</w:t>
            </w:r>
          </w:p>
        </w:tc>
        <w:tc>
          <w:tcPr>
            <w:tcW w:w="7206" w:type="dxa"/>
          </w:tcPr>
          <w:p w14:paraId="49C28E95" w14:textId="21276E3E" w:rsidR="00236A53" w:rsidRPr="00297A14" w:rsidRDefault="00236A53" w:rsidP="006B4FD3">
            <w:pPr>
              <w:spacing w:after="0"/>
              <w:jc w:val="both"/>
              <w:rPr>
                <w:rFonts w:ascii="Times New Roman" w:hAnsi="Times New Roman"/>
              </w:rPr>
            </w:pPr>
            <w:r w:rsidRPr="00297A14">
              <w:rPr>
                <w:rFonts w:ascii="Times New Roman" w:hAnsi="Times New Roman"/>
              </w:rPr>
              <w:t xml:space="preserve">W wyniku </w:t>
            </w:r>
            <w:r w:rsidR="003921C9" w:rsidRPr="00297A14">
              <w:rPr>
                <w:rFonts w:ascii="Times New Roman" w:hAnsi="Times New Roman"/>
              </w:rPr>
              <w:t xml:space="preserve">przeprowadzenia </w:t>
            </w:r>
            <w:r w:rsidRPr="00297A14">
              <w:rPr>
                <w:rFonts w:ascii="Times New Roman" w:hAnsi="Times New Roman"/>
              </w:rPr>
              <w:t>poprzedniej kontroli</w:t>
            </w:r>
            <w:r w:rsidR="001B6AB9" w:rsidRPr="00297A14">
              <w:rPr>
                <w:rFonts w:ascii="Times New Roman" w:hAnsi="Times New Roman"/>
              </w:rPr>
              <w:t xml:space="preserve"> systemowej</w:t>
            </w:r>
            <w:r w:rsidRPr="00297A14">
              <w:rPr>
                <w:rFonts w:ascii="Times New Roman" w:hAnsi="Times New Roman"/>
              </w:rPr>
              <w:t xml:space="preserve"> nie wydano zaleceń pokontrolnych</w:t>
            </w:r>
            <w:r w:rsidR="001B6AB9" w:rsidRPr="00297A14">
              <w:rPr>
                <w:rFonts w:ascii="Times New Roman" w:hAnsi="Times New Roman"/>
              </w:rPr>
              <w:t>/rekomendacji</w:t>
            </w:r>
            <w:r w:rsidRPr="00297A14">
              <w:rPr>
                <w:rFonts w:ascii="Times New Roman" w:hAnsi="Times New Roman"/>
              </w:rPr>
              <w:t>.</w:t>
            </w:r>
          </w:p>
          <w:p w14:paraId="2D12EDB8" w14:textId="637262E2" w:rsidR="006D0DE4" w:rsidRPr="0020721B" w:rsidRDefault="006D0DE4" w:rsidP="006B4FD3">
            <w:pPr>
              <w:spacing w:after="0"/>
              <w:jc w:val="both"/>
              <w:rPr>
                <w:rFonts w:ascii="Times New Roman" w:hAnsi="Times New Roman"/>
                <w:color w:val="00B050"/>
              </w:rPr>
            </w:pPr>
          </w:p>
        </w:tc>
      </w:tr>
      <w:tr w:rsidR="00BE440F" w:rsidRPr="005274BA" w14:paraId="0C19AB48" w14:textId="77777777" w:rsidTr="00E03A77">
        <w:tc>
          <w:tcPr>
            <w:tcW w:w="496" w:type="dxa"/>
          </w:tcPr>
          <w:p w14:paraId="25AB3F2A" w14:textId="383E094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5A307CC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Data sporządzenia Informacji pokontrolnej</w:t>
            </w:r>
          </w:p>
          <w:p w14:paraId="4A6EF945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E5DB5F1" w14:textId="53DC429D" w:rsidR="00BE440F" w:rsidRPr="005764D5" w:rsidRDefault="001707B7" w:rsidP="00BE440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1F73B2">
              <w:rPr>
                <w:rFonts w:ascii="Times New Roman" w:hAnsi="Times New Roman"/>
              </w:rPr>
              <w:t>4</w:t>
            </w:r>
            <w:r w:rsidR="00583BE7" w:rsidRPr="003F7622">
              <w:rPr>
                <w:rFonts w:ascii="Times New Roman" w:hAnsi="Times New Roman"/>
              </w:rPr>
              <w:t>.0</w:t>
            </w:r>
            <w:r w:rsidR="00357F86" w:rsidRPr="003F7622">
              <w:rPr>
                <w:rFonts w:ascii="Times New Roman" w:hAnsi="Times New Roman"/>
              </w:rPr>
              <w:t>7</w:t>
            </w:r>
            <w:r w:rsidR="00877211" w:rsidRPr="003F7622">
              <w:rPr>
                <w:rFonts w:ascii="Times New Roman" w:hAnsi="Times New Roman"/>
              </w:rPr>
              <w:t>.202</w:t>
            </w:r>
            <w:r w:rsidR="00E24DD3">
              <w:rPr>
                <w:rFonts w:ascii="Times New Roman" w:hAnsi="Times New Roman"/>
              </w:rPr>
              <w:t>5</w:t>
            </w:r>
            <w:r w:rsidR="00877211" w:rsidRPr="003F7622">
              <w:rPr>
                <w:rFonts w:ascii="Times New Roman" w:hAnsi="Times New Roman"/>
              </w:rPr>
              <w:t xml:space="preserve"> r.</w:t>
            </w:r>
          </w:p>
        </w:tc>
      </w:tr>
    </w:tbl>
    <w:p w14:paraId="1FC70A1B" w14:textId="77777777" w:rsidR="00E138B7" w:rsidRDefault="00E138B7" w:rsidP="00721E8D">
      <w:pPr>
        <w:pStyle w:val="Legenda"/>
        <w:spacing w:before="0" w:line="360" w:lineRule="auto"/>
        <w:rPr>
          <w:rFonts w:ascii="Times New Roman" w:hAnsi="Times New Roman"/>
          <w:i w:val="0"/>
          <w:sz w:val="24"/>
        </w:rPr>
      </w:pPr>
    </w:p>
    <w:p w14:paraId="4FCC9CA2" w14:textId="0E0CE558" w:rsidR="008B2EEE" w:rsidRPr="00977CA6" w:rsidRDefault="008B2EEE" w:rsidP="00721E8D">
      <w:pPr>
        <w:pStyle w:val="Legenda"/>
        <w:spacing w:before="0" w:line="360" w:lineRule="auto"/>
        <w:rPr>
          <w:rFonts w:ascii="Times New Roman" w:hAnsi="Times New Roman"/>
          <w:i w:val="0"/>
          <w:sz w:val="24"/>
        </w:rPr>
      </w:pPr>
      <w:r w:rsidRPr="00977CA6">
        <w:rPr>
          <w:rFonts w:ascii="Times New Roman" w:hAnsi="Times New Roman"/>
          <w:i w:val="0"/>
          <w:sz w:val="24"/>
        </w:rPr>
        <w:t>Pouczenie:</w:t>
      </w:r>
    </w:p>
    <w:p w14:paraId="77A1C485" w14:textId="7B0BDC70" w:rsidR="008B2EEE" w:rsidRPr="00977CA6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>Kierownikowi jednostki kontrolowanej, przed podpisaniem niniejszych dokumentów, przysługuje prawo zgłoszenia uzasadnionych zastrzeżeń co do ustaleń w nich zawartych i</w:t>
      </w:r>
      <w:r w:rsidR="00721E8D">
        <w:rPr>
          <w:rFonts w:ascii="Times New Roman" w:hAnsi="Times New Roman"/>
          <w:bCs/>
          <w:sz w:val="24"/>
          <w:szCs w:val="24"/>
        </w:rPr>
        <w:t> </w:t>
      </w:r>
      <w:r w:rsidRPr="00977CA6">
        <w:rPr>
          <w:rFonts w:ascii="Times New Roman" w:hAnsi="Times New Roman"/>
          <w:bCs/>
          <w:sz w:val="24"/>
          <w:szCs w:val="24"/>
        </w:rPr>
        <w:t>przekazanie ich na piśmie do jednostki kontrolującej w terminie 14 dni kalendarzowych od dnia ich otrzymania. W takim przypadku należy przesłać zastrzeżenia oraz jeden egzemplarz niepodpisanej Informacji pokontrolnej wraz z Listą sprawdzającą. W razie przekroczenia tego terminu jednostka kontrolująca odmawia rozpatrzenia zgłoszonych zastrzeżeń.</w:t>
      </w:r>
    </w:p>
    <w:p w14:paraId="13FD2212" w14:textId="3BA2CA90" w:rsidR="008B2EEE" w:rsidRPr="00977CA6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>W przypadku braku uwag i zastrzeżeń, jeden egzemplarz podpisanej uprzednio Informacji pokontrolnej oraz Listy sprawdzającej należy przekazać do jednostki kontrolującej w ciągu</w:t>
      </w:r>
      <w:r w:rsidR="00721E8D">
        <w:rPr>
          <w:rFonts w:ascii="Times New Roman" w:hAnsi="Times New Roman"/>
          <w:bCs/>
          <w:sz w:val="24"/>
          <w:szCs w:val="24"/>
        </w:rPr>
        <w:t xml:space="preserve"> </w:t>
      </w:r>
      <w:r w:rsidR="003F7622">
        <w:rPr>
          <w:rFonts w:ascii="Times New Roman" w:hAnsi="Times New Roman"/>
          <w:bCs/>
          <w:sz w:val="24"/>
          <w:szCs w:val="24"/>
        </w:rPr>
        <w:br/>
      </w:r>
      <w:r w:rsidRPr="00977CA6">
        <w:rPr>
          <w:rFonts w:ascii="Times New Roman" w:hAnsi="Times New Roman"/>
          <w:bCs/>
          <w:sz w:val="24"/>
          <w:szCs w:val="24"/>
        </w:rPr>
        <w:t>14 dni kalendarzowych od dnia otrzymania przedmiotowych dokumentów.</w:t>
      </w:r>
    </w:p>
    <w:p w14:paraId="7110DAD6" w14:textId="520A96B5" w:rsidR="008B2EEE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 xml:space="preserve">Niniejsza informacja, która </w:t>
      </w:r>
      <w:r w:rsidRPr="008E290E">
        <w:rPr>
          <w:rFonts w:ascii="Times New Roman" w:hAnsi="Times New Roman"/>
          <w:bCs/>
          <w:sz w:val="24"/>
          <w:szCs w:val="24"/>
        </w:rPr>
        <w:t xml:space="preserve">zawiera </w:t>
      </w:r>
      <w:r w:rsidR="00045587" w:rsidRPr="001707B7">
        <w:rPr>
          <w:rFonts w:ascii="Times New Roman" w:hAnsi="Times New Roman"/>
          <w:bCs/>
          <w:sz w:val="24"/>
          <w:szCs w:val="24"/>
        </w:rPr>
        <w:t>5</w:t>
      </w:r>
      <w:r w:rsidR="00911068" w:rsidRPr="00F27EDB">
        <w:rPr>
          <w:rFonts w:ascii="Times New Roman" w:hAnsi="Times New Roman"/>
          <w:bCs/>
          <w:color w:val="EE0000"/>
          <w:sz w:val="24"/>
          <w:szCs w:val="24"/>
        </w:rPr>
        <w:t xml:space="preserve"> </w:t>
      </w:r>
      <w:r w:rsidRPr="00766522">
        <w:rPr>
          <w:rFonts w:ascii="Times New Roman" w:hAnsi="Times New Roman"/>
          <w:bCs/>
          <w:sz w:val="24"/>
          <w:szCs w:val="24"/>
        </w:rPr>
        <w:t xml:space="preserve">kolejno numerowanych i parafowanych stron oraz </w:t>
      </w:r>
      <w:r w:rsidR="00911068" w:rsidRPr="00766522">
        <w:rPr>
          <w:rFonts w:ascii="Times New Roman" w:hAnsi="Times New Roman"/>
          <w:bCs/>
          <w:sz w:val="24"/>
          <w:szCs w:val="24"/>
        </w:rPr>
        <w:t>1</w:t>
      </w:r>
      <w:r w:rsidR="00721E8D">
        <w:rPr>
          <w:rFonts w:ascii="Times New Roman" w:hAnsi="Times New Roman"/>
          <w:bCs/>
          <w:sz w:val="24"/>
          <w:szCs w:val="24"/>
        </w:rPr>
        <w:t> </w:t>
      </w:r>
      <w:r w:rsidRPr="00766522">
        <w:rPr>
          <w:rFonts w:ascii="Times New Roman" w:hAnsi="Times New Roman"/>
          <w:bCs/>
          <w:sz w:val="24"/>
          <w:szCs w:val="24"/>
        </w:rPr>
        <w:t>załącznik stanowiąc</w:t>
      </w:r>
      <w:r w:rsidR="00911068" w:rsidRPr="00766522">
        <w:rPr>
          <w:rFonts w:ascii="Times New Roman" w:hAnsi="Times New Roman"/>
          <w:bCs/>
          <w:sz w:val="24"/>
          <w:szCs w:val="24"/>
        </w:rPr>
        <w:t>y</w:t>
      </w:r>
      <w:r w:rsidRPr="00766522">
        <w:rPr>
          <w:rFonts w:ascii="Times New Roman" w:hAnsi="Times New Roman"/>
          <w:bCs/>
          <w:sz w:val="24"/>
          <w:szCs w:val="24"/>
        </w:rPr>
        <w:t xml:space="preserve"> jej integralną część, sporządzona została </w:t>
      </w:r>
      <w:r w:rsidRPr="00977CA6">
        <w:rPr>
          <w:rFonts w:ascii="Times New Roman" w:hAnsi="Times New Roman"/>
          <w:bCs/>
          <w:sz w:val="24"/>
          <w:szCs w:val="24"/>
        </w:rPr>
        <w:t>w dwóch jednobrzmiących egzemplarzach</w:t>
      </w:r>
      <w:r w:rsidR="00BA6A8E">
        <w:rPr>
          <w:rFonts w:ascii="Times New Roman" w:hAnsi="Times New Roman"/>
          <w:bCs/>
          <w:sz w:val="24"/>
          <w:szCs w:val="24"/>
        </w:rPr>
        <w:t xml:space="preserve"> </w:t>
      </w:r>
      <w:r w:rsidRPr="00977CA6">
        <w:rPr>
          <w:rFonts w:ascii="Times New Roman" w:hAnsi="Times New Roman"/>
          <w:bCs/>
          <w:sz w:val="24"/>
          <w:szCs w:val="24"/>
        </w:rPr>
        <w:t>(po jednym dla jednostki kontrolującej i jednostki kontrolowanej).</w:t>
      </w:r>
    </w:p>
    <w:p w14:paraId="1191FC32" w14:textId="77777777" w:rsidR="00EB5DE0" w:rsidRPr="00977CA6" w:rsidRDefault="00EB5DE0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</w:p>
    <w:p w14:paraId="2EA83CD4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258E0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Podpisy członków Zespołu kontrolującego:</w:t>
      </w:r>
    </w:p>
    <w:p w14:paraId="7873054F" w14:textId="60C121DF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C3D5388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3AFDC10" w14:textId="0AA7B03B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1) ………………………………….</w:t>
      </w:r>
    </w:p>
    <w:p w14:paraId="591BF022" w14:textId="57DF8473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4E9268A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391BFEE" w14:textId="5E20901D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2) ………………………………….</w:t>
      </w:r>
    </w:p>
    <w:p w14:paraId="7AE4428F" w14:textId="0357CC53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2F450AD" w14:textId="77777777" w:rsidR="008B2EEE" w:rsidRDefault="008B2EEE" w:rsidP="00B74AEA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1C7D784" w14:textId="77777777" w:rsidR="008B2EEE" w:rsidRPr="00B44860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860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6AA38E2F" w14:textId="5A883FF1" w:rsidR="008B2EEE" w:rsidRPr="00B74AEA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AEA">
        <w:rPr>
          <w:rFonts w:ascii="Times New Roman" w:hAnsi="Times New Roman"/>
          <w:sz w:val="24"/>
          <w:szCs w:val="24"/>
        </w:rPr>
        <w:t xml:space="preserve">Podpis przełożonego (potwierdzający zapoznanie się z treścią </w:t>
      </w:r>
      <w:r w:rsidR="00B416CF">
        <w:rPr>
          <w:rFonts w:ascii="Times New Roman" w:hAnsi="Times New Roman"/>
          <w:sz w:val="24"/>
          <w:szCs w:val="24"/>
        </w:rPr>
        <w:t>I</w:t>
      </w:r>
      <w:r w:rsidRPr="00B74AEA">
        <w:rPr>
          <w:rFonts w:ascii="Times New Roman" w:hAnsi="Times New Roman"/>
          <w:sz w:val="24"/>
          <w:szCs w:val="24"/>
        </w:rPr>
        <w:t xml:space="preserve">nformacji </w:t>
      </w:r>
      <w:r w:rsidR="00B416CF">
        <w:rPr>
          <w:rFonts w:ascii="Times New Roman" w:hAnsi="Times New Roman"/>
          <w:sz w:val="24"/>
          <w:szCs w:val="24"/>
        </w:rPr>
        <w:t>p</w:t>
      </w:r>
      <w:r w:rsidRPr="00B74AEA">
        <w:rPr>
          <w:rFonts w:ascii="Times New Roman" w:hAnsi="Times New Roman"/>
          <w:sz w:val="24"/>
          <w:szCs w:val="24"/>
        </w:rPr>
        <w:t xml:space="preserve">okontrolnej) </w:t>
      </w:r>
    </w:p>
    <w:p w14:paraId="76371DBD" w14:textId="77777777" w:rsidR="008B2EEE" w:rsidRDefault="008B2EEE" w:rsidP="00B74AEA">
      <w:pPr>
        <w:spacing w:after="240" w:line="480" w:lineRule="auto"/>
        <w:rPr>
          <w:rFonts w:ascii="Times New Roman" w:hAnsi="Times New Roman"/>
          <w:iCs/>
          <w:sz w:val="20"/>
          <w:szCs w:val="20"/>
        </w:rPr>
      </w:pPr>
    </w:p>
    <w:p w14:paraId="178F6CD3" w14:textId="77777777" w:rsidR="00BA5AAE" w:rsidRDefault="00BA5AAE" w:rsidP="00B74AEA">
      <w:pPr>
        <w:spacing w:after="240" w:line="480" w:lineRule="auto"/>
        <w:rPr>
          <w:rFonts w:ascii="Times New Roman" w:hAnsi="Times New Roman"/>
          <w:iCs/>
          <w:sz w:val="20"/>
          <w:szCs w:val="20"/>
        </w:rPr>
      </w:pPr>
    </w:p>
    <w:p w14:paraId="3B7CD259" w14:textId="77777777" w:rsidR="008B2EEE" w:rsidRPr="00073108" w:rsidRDefault="008B2EEE" w:rsidP="00B74AEA">
      <w:pPr>
        <w:spacing w:after="0" w:line="480" w:lineRule="auto"/>
        <w:rPr>
          <w:rFonts w:ascii="Times New Roman" w:hAnsi="Times New Roman"/>
          <w:i/>
          <w:iCs/>
          <w:sz w:val="20"/>
          <w:szCs w:val="20"/>
        </w:rPr>
      </w:pPr>
      <w:r w:rsidRPr="00073108">
        <w:rPr>
          <w:rFonts w:ascii="Times New Roman" w:hAnsi="Times New Roman"/>
          <w:iCs/>
          <w:sz w:val="20"/>
          <w:szCs w:val="20"/>
        </w:rPr>
        <w:t>……………………………………………….</w:t>
      </w:r>
    </w:p>
    <w:p w14:paraId="3E9E6F62" w14:textId="77777777" w:rsidR="008B2EEE" w:rsidRDefault="008B2EEE" w:rsidP="00B74AEA">
      <w:pPr>
        <w:spacing w:after="0"/>
      </w:pPr>
      <w:r w:rsidRPr="00073108">
        <w:rPr>
          <w:rFonts w:ascii="Times New Roman" w:hAnsi="Times New Roman"/>
          <w:i/>
          <w:iCs/>
          <w:sz w:val="24"/>
          <w:szCs w:val="24"/>
        </w:rPr>
        <w:t>(Podpis kierownika jednostki kontrolowanej)</w:t>
      </w:r>
    </w:p>
    <w:sectPr w:rsidR="008B2EEE" w:rsidSect="003A4F2A">
      <w:headerReference w:type="default" r:id="rId8"/>
      <w:footerReference w:type="default" r:id="rId9"/>
      <w:pgSz w:w="11906" w:h="16838"/>
      <w:pgMar w:top="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DDC5" w14:textId="77777777" w:rsidR="00CC2808" w:rsidRDefault="00CC2808" w:rsidP="003A4F2A">
      <w:pPr>
        <w:spacing w:after="0" w:line="240" w:lineRule="auto"/>
      </w:pPr>
      <w:r>
        <w:separator/>
      </w:r>
    </w:p>
  </w:endnote>
  <w:endnote w:type="continuationSeparator" w:id="0">
    <w:p w14:paraId="10E1C13F" w14:textId="77777777" w:rsidR="00CC2808" w:rsidRDefault="00CC2808" w:rsidP="003A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11085"/>
      <w:docPartObj>
        <w:docPartGallery w:val="Page Numbers (Bottom of Page)"/>
        <w:docPartUnique/>
      </w:docPartObj>
    </w:sdtPr>
    <w:sdtContent>
      <w:p w14:paraId="3947DF0D" w14:textId="21138212" w:rsidR="007228EE" w:rsidRDefault="007228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D82E8" w14:textId="77777777" w:rsidR="00FB3384" w:rsidRDefault="00FB3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A7D9" w14:textId="77777777" w:rsidR="00CC2808" w:rsidRDefault="00CC2808" w:rsidP="003A4F2A">
      <w:pPr>
        <w:spacing w:after="0" w:line="240" w:lineRule="auto"/>
      </w:pPr>
      <w:r>
        <w:separator/>
      </w:r>
    </w:p>
  </w:footnote>
  <w:footnote w:type="continuationSeparator" w:id="0">
    <w:p w14:paraId="797F4F13" w14:textId="77777777" w:rsidR="00CC2808" w:rsidRDefault="00CC2808" w:rsidP="003A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tblLook w:val="04A0" w:firstRow="1" w:lastRow="0" w:firstColumn="1" w:lastColumn="0" w:noHBand="0" w:noVBand="1"/>
    </w:tblPr>
    <w:tblGrid>
      <w:gridCol w:w="9380"/>
      <w:gridCol w:w="222"/>
    </w:tblGrid>
    <w:tr w:rsidR="003A4F2A" w:rsidRPr="003A4F2A" w14:paraId="09618328" w14:textId="77777777" w:rsidTr="003A4F2A">
      <w:trPr>
        <w:trHeight w:val="1451"/>
      </w:trPr>
      <w:tc>
        <w:tcPr>
          <w:tcW w:w="9081" w:type="dxa"/>
          <w:vAlign w:val="center"/>
        </w:tcPr>
        <w:tbl>
          <w:tblPr>
            <w:tblW w:w="916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41"/>
            <w:gridCol w:w="60"/>
            <w:gridCol w:w="2487"/>
            <w:gridCol w:w="141"/>
            <w:gridCol w:w="1807"/>
            <w:gridCol w:w="202"/>
            <w:gridCol w:w="2344"/>
            <w:gridCol w:w="282"/>
          </w:tblGrid>
          <w:tr w:rsidR="003A4F2A" w:rsidRPr="003A4F2A" w14:paraId="7CADA401" w14:textId="77777777" w:rsidTr="003A4F2A">
            <w:trPr>
              <w:trHeight w:val="337"/>
            </w:trPr>
            <w:tc>
              <w:tcPr>
                <w:tcW w:w="1037" w:type="pct"/>
                <w:gridSpan w:val="2"/>
                <w:tcMar>
                  <w:left w:w="0" w:type="dxa"/>
                  <w:right w:w="0" w:type="dxa"/>
                </w:tcMar>
              </w:tcPr>
              <w:p w14:paraId="5B4B17B3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AD919FF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096" w:type="pct"/>
                <w:gridSpan w:val="2"/>
                <w:tcMar>
                  <w:left w:w="0" w:type="dxa"/>
                  <w:right w:w="0" w:type="dxa"/>
                </w:tcMar>
              </w:tcPr>
              <w:p w14:paraId="25C74206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83CB9B8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</w:p>
            </w:tc>
          </w:tr>
          <w:tr w:rsidR="003A4F2A" w:rsidRPr="003A4F2A" w14:paraId="68779251" w14:textId="77777777" w:rsidTr="003A4F2A">
            <w:trPr>
              <w:gridAfter w:val="1"/>
              <w:wAfter w:w="153" w:type="pct"/>
              <w:trHeight w:val="532"/>
            </w:trPr>
            <w:tc>
              <w:tcPr>
                <w:tcW w:w="1004" w:type="pct"/>
                <w:tcMar>
                  <w:left w:w="0" w:type="dxa"/>
                  <w:right w:w="0" w:type="dxa"/>
                </w:tcMar>
              </w:tcPr>
              <w:p w14:paraId="2C79A43D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C890DF2" wp14:editId="0E40C9DA">
                      <wp:extent cx="1028700" cy="434340"/>
                      <wp:effectExtent l="0" t="0" r="0" b="3810"/>
                      <wp:docPr id="1" name="Obraz 1" descr="Znak Funduszy Europejskiej składa się z symbolu graficznego, nazwy Fundusze Europejskie Program Regional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k Funduszy Europejskiej składa się z symbolu graficznego, nazwy Fundusze Europejskie Program Regional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0" w:type="pct"/>
                <w:gridSpan w:val="2"/>
                <w:tcMar>
                  <w:left w:w="0" w:type="dxa"/>
                  <w:right w:w="0" w:type="dxa"/>
                </w:tcMar>
              </w:tcPr>
              <w:p w14:paraId="519E84F6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2AE1750" wp14:editId="7CAD92E5">
                      <wp:extent cx="1417320" cy="434340"/>
                      <wp:effectExtent l="0" t="0" r="0" b="3810"/>
                      <wp:docPr id="2" name="Obraz 2" descr="Znak barw Rzeczypospolitej Polskiej składa się z barw Rzeczypospolitej Polskiej oraz nazwy Rzeczpospolita Polska.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nak barw Rzeczypospolitej Polskiej składa się z barw Rzeczypospolitej Polskiej oraz nazwy Rzeczpospolita Polska.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73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63" w:type="pct"/>
                <w:gridSpan w:val="2"/>
                <w:tcMar>
                  <w:left w:w="0" w:type="dxa"/>
                  <w:right w:w="0" w:type="dxa"/>
                </w:tcMar>
              </w:tcPr>
              <w:p w14:paraId="495FB22D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41A38E8D" wp14:editId="244BE7BD">
                      <wp:extent cx="960120" cy="434340"/>
                      <wp:effectExtent l="0" t="0" r="0" b="3810"/>
                      <wp:docPr id="4" name="Obraz 4" descr="Herb Województwa Świętokrzyskiego z napisem Województwo Świętokrzyski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 descr="Herb Województwa Świętokrzyskiego z napisem Województwo Świętokrzyski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01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89" w:type="pct"/>
                <w:gridSpan w:val="2"/>
                <w:tcMar>
                  <w:left w:w="0" w:type="dxa"/>
                  <w:right w:w="0" w:type="dxa"/>
                </w:tcMar>
              </w:tcPr>
              <w:p w14:paraId="774335E5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3B79F50A" wp14:editId="23EC94A9">
                      <wp:extent cx="1539240" cy="434340"/>
                      <wp:effectExtent l="0" t="0" r="3810" b="3810"/>
                      <wp:docPr id="8" name="Obraz 8" descr="Znak Unii Europejskiej składa się z flagi Unii Europejskiej i nazwy Unia Europejska Europejskie Fundusze Strukturalne i Inwestycyjn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nak Unii Europejskiej składa się z flagi Unii Europejskiej i nazwy Unia Europejska Europejskie Fundusze Strukturalne i Inwestycyjn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92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E351EA4" w14:textId="77777777" w:rsidR="003A4F2A" w:rsidRPr="003A4F2A" w:rsidRDefault="003A4F2A" w:rsidP="003A4F2A">
          <w:pPr>
            <w:rPr>
              <w:rFonts w:eastAsia="Calibri"/>
              <w:lang w:eastAsia="en-US"/>
            </w:rPr>
          </w:pPr>
        </w:p>
      </w:tc>
      <w:tc>
        <w:tcPr>
          <w:tcW w:w="222" w:type="dxa"/>
          <w:vAlign w:val="center"/>
        </w:tcPr>
        <w:p w14:paraId="66E56506" w14:textId="77777777" w:rsidR="003A4F2A" w:rsidRPr="003A4F2A" w:rsidRDefault="003A4F2A" w:rsidP="003A4F2A">
          <w:pPr>
            <w:ind w:left="34"/>
            <w:jc w:val="center"/>
            <w:rPr>
              <w:rFonts w:eastAsia="Calibri"/>
              <w:lang w:eastAsia="en-US"/>
            </w:rPr>
          </w:pPr>
        </w:p>
      </w:tc>
    </w:tr>
  </w:tbl>
  <w:p w14:paraId="7CF13F30" w14:textId="77777777" w:rsidR="003A4F2A" w:rsidRDefault="003A4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134"/>
    <w:multiLevelType w:val="hybridMultilevel"/>
    <w:tmpl w:val="BB30BDB2"/>
    <w:lvl w:ilvl="0" w:tplc="3A46DBC0">
      <w:start w:val="1"/>
      <w:numFmt w:val="decimal"/>
      <w:lvlText w:val="%1."/>
      <w:lvlJc w:val="right"/>
      <w:pPr>
        <w:ind w:left="66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A55C25"/>
    <w:multiLevelType w:val="hybridMultilevel"/>
    <w:tmpl w:val="74A41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2B3031"/>
    <w:multiLevelType w:val="hybridMultilevel"/>
    <w:tmpl w:val="D92852DE"/>
    <w:lvl w:ilvl="0" w:tplc="7D50DE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1FD1"/>
    <w:multiLevelType w:val="hybridMultilevel"/>
    <w:tmpl w:val="3DB23072"/>
    <w:lvl w:ilvl="0" w:tplc="65E0CA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396"/>
    <w:multiLevelType w:val="hybridMultilevel"/>
    <w:tmpl w:val="CB50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58B9"/>
    <w:multiLevelType w:val="hybridMultilevel"/>
    <w:tmpl w:val="61FA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15251"/>
    <w:multiLevelType w:val="hybridMultilevel"/>
    <w:tmpl w:val="E5D83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11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486640">
    <w:abstractNumId w:val="0"/>
  </w:num>
  <w:num w:numId="3" w16cid:durableId="1844397855">
    <w:abstractNumId w:val="4"/>
  </w:num>
  <w:num w:numId="4" w16cid:durableId="913583381">
    <w:abstractNumId w:val="3"/>
  </w:num>
  <w:num w:numId="5" w16cid:durableId="2123956993">
    <w:abstractNumId w:val="7"/>
  </w:num>
  <w:num w:numId="6" w16cid:durableId="1050224810">
    <w:abstractNumId w:val="5"/>
  </w:num>
  <w:num w:numId="7" w16cid:durableId="1018432910">
    <w:abstractNumId w:val="6"/>
  </w:num>
  <w:num w:numId="8" w16cid:durableId="144707993">
    <w:abstractNumId w:val="1"/>
  </w:num>
  <w:num w:numId="9" w16cid:durableId="1342926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08"/>
    <w:rsid w:val="00001032"/>
    <w:rsid w:val="000023D5"/>
    <w:rsid w:val="00012548"/>
    <w:rsid w:val="00014C52"/>
    <w:rsid w:val="00015040"/>
    <w:rsid w:val="0004115D"/>
    <w:rsid w:val="00045587"/>
    <w:rsid w:val="00051DA1"/>
    <w:rsid w:val="00065E24"/>
    <w:rsid w:val="0007220C"/>
    <w:rsid w:val="00072C8F"/>
    <w:rsid w:val="00073108"/>
    <w:rsid w:val="00080F92"/>
    <w:rsid w:val="0009107C"/>
    <w:rsid w:val="000969F2"/>
    <w:rsid w:val="000B275D"/>
    <w:rsid w:val="000B6624"/>
    <w:rsid w:val="000B6BC0"/>
    <w:rsid w:val="000D0447"/>
    <w:rsid w:val="000E6917"/>
    <w:rsid w:val="000F0047"/>
    <w:rsid w:val="000F6F04"/>
    <w:rsid w:val="00102034"/>
    <w:rsid w:val="001027A2"/>
    <w:rsid w:val="001248FF"/>
    <w:rsid w:val="00135BBC"/>
    <w:rsid w:val="00143D67"/>
    <w:rsid w:val="001465E6"/>
    <w:rsid w:val="001476B5"/>
    <w:rsid w:val="00155F58"/>
    <w:rsid w:val="00156046"/>
    <w:rsid w:val="001579DC"/>
    <w:rsid w:val="001657F3"/>
    <w:rsid w:val="001707B7"/>
    <w:rsid w:val="0017710C"/>
    <w:rsid w:val="001806A2"/>
    <w:rsid w:val="001810E1"/>
    <w:rsid w:val="001830D1"/>
    <w:rsid w:val="00183571"/>
    <w:rsid w:val="0018568C"/>
    <w:rsid w:val="001878F3"/>
    <w:rsid w:val="00187B4D"/>
    <w:rsid w:val="001912BD"/>
    <w:rsid w:val="00193226"/>
    <w:rsid w:val="0019358D"/>
    <w:rsid w:val="001A3E87"/>
    <w:rsid w:val="001A783F"/>
    <w:rsid w:val="001B266C"/>
    <w:rsid w:val="001B2727"/>
    <w:rsid w:val="001B5E23"/>
    <w:rsid w:val="001B6AB9"/>
    <w:rsid w:val="001B7D6A"/>
    <w:rsid w:val="001C4C65"/>
    <w:rsid w:val="001C6BA8"/>
    <w:rsid w:val="001D01E0"/>
    <w:rsid w:val="001D2985"/>
    <w:rsid w:val="001E4ACE"/>
    <w:rsid w:val="001F1698"/>
    <w:rsid w:val="001F73B2"/>
    <w:rsid w:val="00205E34"/>
    <w:rsid w:val="0020721B"/>
    <w:rsid w:val="00210361"/>
    <w:rsid w:val="002230EA"/>
    <w:rsid w:val="00224050"/>
    <w:rsid w:val="0022559D"/>
    <w:rsid w:val="00231415"/>
    <w:rsid w:val="0023196A"/>
    <w:rsid w:val="00231B10"/>
    <w:rsid w:val="002359E2"/>
    <w:rsid w:val="00236A53"/>
    <w:rsid w:val="00237BC4"/>
    <w:rsid w:val="00252FF3"/>
    <w:rsid w:val="002550B1"/>
    <w:rsid w:val="002649E4"/>
    <w:rsid w:val="00273313"/>
    <w:rsid w:val="00283143"/>
    <w:rsid w:val="00290927"/>
    <w:rsid w:val="00297A14"/>
    <w:rsid w:val="002A7E65"/>
    <w:rsid w:val="002B1231"/>
    <w:rsid w:val="002B488D"/>
    <w:rsid w:val="002B744A"/>
    <w:rsid w:val="002C03FD"/>
    <w:rsid w:val="002D26F4"/>
    <w:rsid w:val="002D5107"/>
    <w:rsid w:val="002E745A"/>
    <w:rsid w:val="002F3CB1"/>
    <w:rsid w:val="00310512"/>
    <w:rsid w:val="00325389"/>
    <w:rsid w:val="003308A7"/>
    <w:rsid w:val="00342B19"/>
    <w:rsid w:val="00344B14"/>
    <w:rsid w:val="00345407"/>
    <w:rsid w:val="00347744"/>
    <w:rsid w:val="00351527"/>
    <w:rsid w:val="003516E4"/>
    <w:rsid w:val="003557DA"/>
    <w:rsid w:val="00355F35"/>
    <w:rsid w:val="00357F86"/>
    <w:rsid w:val="00367C0E"/>
    <w:rsid w:val="0037138F"/>
    <w:rsid w:val="00384F79"/>
    <w:rsid w:val="00385081"/>
    <w:rsid w:val="003921C9"/>
    <w:rsid w:val="0039681C"/>
    <w:rsid w:val="003A15A3"/>
    <w:rsid w:val="003A3E44"/>
    <w:rsid w:val="003A4F2A"/>
    <w:rsid w:val="003B3C9A"/>
    <w:rsid w:val="003B45A1"/>
    <w:rsid w:val="003B70A1"/>
    <w:rsid w:val="003C2948"/>
    <w:rsid w:val="003C3D64"/>
    <w:rsid w:val="003C6DE9"/>
    <w:rsid w:val="003D0909"/>
    <w:rsid w:val="003D4333"/>
    <w:rsid w:val="003D56C8"/>
    <w:rsid w:val="003D5E41"/>
    <w:rsid w:val="003E42B4"/>
    <w:rsid w:val="003F2BDF"/>
    <w:rsid w:val="003F7622"/>
    <w:rsid w:val="00406A07"/>
    <w:rsid w:val="004109E8"/>
    <w:rsid w:val="00413771"/>
    <w:rsid w:val="00416848"/>
    <w:rsid w:val="00417E82"/>
    <w:rsid w:val="00424BCD"/>
    <w:rsid w:val="00426707"/>
    <w:rsid w:val="00427920"/>
    <w:rsid w:val="0043024D"/>
    <w:rsid w:val="00430A97"/>
    <w:rsid w:val="004435E7"/>
    <w:rsid w:val="00443D81"/>
    <w:rsid w:val="00451199"/>
    <w:rsid w:val="004542A5"/>
    <w:rsid w:val="00457B4B"/>
    <w:rsid w:val="0046408E"/>
    <w:rsid w:val="00465D33"/>
    <w:rsid w:val="00476B05"/>
    <w:rsid w:val="004770A7"/>
    <w:rsid w:val="004874C9"/>
    <w:rsid w:val="00487638"/>
    <w:rsid w:val="0048788F"/>
    <w:rsid w:val="00490C32"/>
    <w:rsid w:val="00495838"/>
    <w:rsid w:val="00497714"/>
    <w:rsid w:val="004A1FCB"/>
    <w:rsid w:val="004A33BC"/>
    <w:rsid w:val="004B150A"/>
    <w:rsid w:val="004B1CF9"/>
    <w:rsid w:val="004B1FB7"/>
    <w:rsid w:val="004B22CB"/>
    <w:rsid w:val="004B3E9B"/>
    <w:rsid w:val="004B516D"/>
    <w:rsid w:val="004C4790"/>
    <w:rsid w:val="004D4A6F"/>
    <w:rsid w:val="004D6072"/>
    <w:rsid w:val="004E622D"/>
    <w:rsid w:val="004F0BC6"/>
    <w:rsid w:val="004F166F"/>
    <w:rsid w:val="00504643"/>
    <w:rsid w:val="00514A0C"/>
    <w:rsid w:val="00515F99"/>
    <w:rsid w:val="005274BA"/>
    <w:rsid w:val="00545D0B"/>
    <w:rsid w:val="005507B5"/>
    <w:rsid w:val="005527E8"/>
    <w:rsid w:val="005764D5"/>
    <w:rsid w:val="00583BE7"/>
    <w:rsid w:val="0058501D"/>
    <w:rsid w:val="0059347B"/>
    <w:rsid w:val="00594BBB"/>
    <w:rsid w:val="00595FED"/>
    <w:rsid w:val="0059619E"/>
    <w:rsid w:val="005A0352"/>
    <w:rsid w:val="005A662B"/>
    <w:rsid w:val="005B167D"/>
    <w:rsid w:val="005B2B34"/>
    <w:rsid w:val="005B61A0"/>
    <w:rsid w:val="005C0191"/>
    <w:rsid w:val="005C5201"/>
    <w:rsid w:val="005C76AC"/>
    <w:rsid w:val="005F445C"/>
    <w:rsid w:val="006029BE"/>
    <w:rsid w:val="0060443F"/>
    <w:rsid w:val="006305D9"/>
    <w:rsid w:val="00640D28"/>
    <w:rsid w:val="00644B51"/>
    <w:rsid w:val="00646785"/>
    <w:rsid w:val="00650C65"/>
    <w:rsid w:val="00650E7A"/>
    <w:rsid w:val="006628C3"/>
    <w:rsid w:val="00670690"/>
    <w:rsid w:val="00684B05"/>
    <w:rsid w:val="006868B5"/>
    <w:rsid w:val="0068768D"/>
    <w:rsid w:val="00693DEB"/>
    <w:rsid w:val="00694BBC"/>
    <w:rsid w:val="00696390"/>
    <w:rsid w:val="006A0B57"/>
    <w:rsid w:val="006A27C7"/>
    <w:rsid w:val="006A4B24"/>
    <w:rsid w:val="006B0C92"/>
    <w:rsid w:val="006B4FD3"/>
    <w:rsid w:val="006B5E85"/>
    <w:rsid w:val="006C6A94"/>
    <w:rsid w:val="006D0DE4"/>
    <w:rsid w:val="006D2841"/>
    <w:rsid w:val="006D7E1F"/>
    <w:rsid w:val="006E078F"/>
    <w:rsid w:val="006E3587"/>
    <w:rsid w:val="006E69B4"/>
    <w:rsid w:val="006F2E0D"/>
    <w:rsid w:val="0070144C"/>
    <w:rsid w:val="00703390"/>
    <w:rsid w:val="00704758"/>
    <w:rsid w:val="00712F8D"/>
    <w:rsid w:val="00721E8D"/>
    <w:rsid w:val="007228EE"/>
    <w:rsid w:val="0072387C"/>
    <w:rsid w:val="00723C66"/>
    <w:rsid w:val="00730595"/>
    <w:rsid w:val="007358F6"/>
    <w:rsid w:val="00736100"/>
    <w:rsid w:val="00737463"/>
    <w:rsid w:val="0074163D"/>
    <w:rsid w:val="00744943"/>
    <w:rsid w:val="0075054F"/>
    <w:rsid w:val="00752EAB"/>
    <w:rsid w:val="00754C40"/>
    <w:rsid w:val="007560B2"/>
    <w:rsid w:val="00762BAD"/>
    <w:rsid w:val="00763E0C"/>
    <w:rsid w:val="00766522"/>
    <w:rsid w:val="00776893"/>
    <w:rsid w:val="00781B80"/>
    <w:rsid w:val="007870EF"/>
    <w:rsid w:val="007A026C"/>
    <w:rsid w:val="007A0B5F"/>
    <w:rsid w:val="007B29E5"/>
    <w:rsid w:val="007B4D0F"/>
    <w:rsid w:val="007B5B83"/>
    <w:rsid w:val="007C4651"/>
    <w:rsid w:val="007D1B4C"/>
    <w:rsid w:val="007D1BDB"/>
    <w:rsid w:val="007D7FB0"/>
    <w:rsid w:val="007E0D3A"/>
    <w:rsid w:val="007E1467"/>
    <w:rsid w:val="007E7CAF"/>
    <w:rsid w:val="008058BB"/>
    <w:rsid w:val="00812857"/>
    <w:rsid w:val="00814FDE"/>
    <w:rsid w:val="00822D7B"/>
    <w:rsid w:val="00824F4A"/>
    <w:rsid w:val="00843EEC"/>
    <w:rsid w:val="0084548F"/>
    <w:rsid w:val="008458A0"/>
    <w:rsid w:val="00847BD8"/>
    <w:rsid w:val="00853381"/>
    <w:rsid w:val="00854BD6"/>
    <w:rsid w:val="0085730E"/>
    <w:rsid w:val="008578B0"/>
    <w:rsid w:val="008664C3"/>
    <w:rsid w:val="00877211"/>
    <w:rsid w:val="00877E09"/>
    <w:rsid w:val="00886B67"/>
    <w:rsid w:val="008923D0"/>
    <w:rsid w:val="00892D6C"/>
    <w:rsid w:val="008B2EEE"/>
    <w:rsid w:val="008B4028"/>
    <w:rsid w:val="008C24D6"/>
    <w:rsid w:val="008D3135"/>
    <w:rsid w:val="008E1F5B"/>
    <w:rsid w:val="008E290E"/>
    <w:rsid w:val="008E3FEE"/>
    <w:rsid w:val="008E50C8"/>
    <w:rsid w:val="008E66F8"/>
    <w:rsid w:val="008F4CB6"/>
    <w:rsid w:val="00902CBD"/>
    <w:rsid w:val="00904253"/>
    <w:rsid w:val="00906B7D"/>
    <w:rsid w:val="00911068"/>
    <w:rsid w:val="00920005"/>
    <w:rsid w:val="00973A4E"/>
    <w:rsid w:val="00974942"/>
    <w:rsid w:val="00977CA6"/>
    <w:rsid w:val="00982013"/>
    <w:rsid w:val="00983429"/>
    <w:rsid w:val="00983473"/>
    <w:rsid w:val="009855C4"/>
    <w:rsid w:val="009872D4"/>
    <w:rsid w:val="00990597"/>
    <w:rsid w:val="00992D6E"/>
    <w:rsid w:val="009B06B3"/>
    <w:rsid w:val="009B4E46"/>
    <w:rsid w:val="009B6B86"/>
    <w:rsid w:val="009C1CD2"/>
    <w:rsid w:val="009C288B"/>
    <w:rsid w:val="009C38A2"/>
    <w:rsid w:val="009D26EE"/>
    <w:rsid w:val="009D4DE9"/>
    <w:rsid w:val="009E1949"/>
    <w:rsid w:val="009E631A"/>
    <w:rsid w:val="009F3795"/>
    <w:rsid w:val="009F4719"/>
    <w:rsid w:val="00A01805"/>
    <w:rsid w:val="00A07DD0"/>
    <w:rsid w:val="00A15C7F"/>
    <w:rsid w:val="00A1644E"/>
    <w:rsid w:val="00A178FC"/>
    <w:rsid w:val="00A200D4"/>
    <w:rsid w:val="00A2532E"/>
    <w:rsid w:val="00A37C31"/>
    <w:rsid w:val="00A4080C"/>
    <w:rsid w:val="00A5080D"/>
    <w:rsid w:val="00A55AC8"/>
    <w:rsid w:val="00A55CF8"/>
    <w:rsid w:val="00A705D6"/>
    <w:rsid w:val="00A72DE3"/>
    <w:rsid w:val="00A80B75"/>
    <w:rsid w:val="00A84ACC"/>
    <w:rsid w:val="00A8669E"/>
    <w:rsid w:val="00A872A7"/>
    <w:rsid w:val="00A901EA"/>
    <w:rsid w:val="00A93D93"/>
    <w:rsid w:val="00A95711"/>
    <w:rsid w:val="00AA0CA8"/>
    <w:rsid w:val="00AC3C77"/>
    <w:rsid w:val="00AC63D2"/>
    <w:rsid w:val="00AD1526"/>
    <w:rsid w:val="00AD3810"/>
    <w:rsid w:val="00AE2F5E"/>
    <w:rsid w:val="00AF6916"/>
    <w:rsid w:val="00B00C55"/>
    <w:rsid w:val="00B02BBF"/>
    <w:rsid w:val="00B16EC0"/>
    <w:rsid w:val="00B27598"/>
    <w:rsid w:val="00B3190D"/>
    <w:rsid w:val="00B3592B"/>
    <w:rsid w:val="00B416CF"/>
    <w:rsid w:val="00B44860"/>
    <w:rsid w:val="00B47C34"/>
    <w:rsid w:val="00B532A5"/>
    <w:rsid w:val="00B5707D"/>
    <w:rsid w:val="00B62F29"/>
    <w:rsid w:val="00B63556"/>
    <w:rsid w:val="00B6425F"/>
    <w:rsid w:val="00B67BEA"/>
    <w:rsid w:val="00B72696"/>
    <w:rsid w:val="00B72C64"/>
    <w:rsid w:val="00B74AEA"/>
    <w:rsid w:val="00B96548"/>
    <w:rsid w:val="00BA5AAE"/>
    <w:rsid w:val="00BA6A8E"/>
    <w:rsid w:val="00BB53CA"/>
    <w:rsid w:val="00BD4A8E"/>
    <w:rsid w:val="00BE440F"/>
    <w:rsid w:val="00BF14FF"/>
    <w:rsid w:val="00BF781F"/>
    <w:rsid w:val="00C36911"/>
    <w:rsid w:val="00C41CC7"/>
    <w:rsid w:val="00C6208A"/>
    <w:rsid w:val="00C673B7"/>
    <w:rsid w:val="00C70AC6"/>
    <w:rsid w:val="00C85B12"/>
    <w:rsid w:val="00C86F6B"/>
    <w:rsid w:val="00C87454"/>
    <w:rsid w:val="00CB5C86"/>
    <w:rsid w:val="00CB6EA6"/>
    <w:rsid w:val="00CC0C96"/>
    <w:rsid w:val="00CC11F4"/>
    <w:rsid w:val="00CC2808"/>
    <w:rsid w:val="00CC47ED"/>
    <w:rsid w:val="00CC7F2F"/>
    <w:rsid w:val="00CD62C0"/>
    <w:rsid w:val="00CF0485"/>
    <w:rsid w:val="00CF6ADD"/>
    <w:rsid w:val="00D10422"/>
    <w:rsid w:val="00D14852"/>
    <w:rsid w:val="00D222F1"/>
    <w:rsid w:val="00D23752"/>
    <w:rsid w:val="00D366BA"/>
    <w:rsid w:val="00D3798B"/>
    <w:rsid w:val="00D448AE"/>
    <w:rsid w:val="00D516F3"/>
    <w:rsid w:val="00D70C00"/>
    <w:rsid w:val="00D71844"/>
    <w:rsid w:val="00D83F6E"/>
    <w:rsid w:val="00D94E0E"/>
    <w:rsid w:val="00D9521D"/>
    <w:rsid w:val="00D9587D"/>
    <w:rsid w:val="00DA5C7D"/>
    <w:rsid w:val="00DB38A1"/>
    <w:rsid w:val="00DB414A"/>
    <w:rsid w:val="00DD0571"/>
    <w:rsid w:val="00DD0D1D"/>
    <w:rsid w:val="00DD1559"/>
    <w:rsid w:val="00DD44E6"/>
    <w:rsid w:val="00DD5DAB"/>
    <w:rsid w:val="00DE063F"/>
    <w:rsid w:val="00DE0A38"/>
    <w:rsid w:val="00DE5E56"/>
    <w:rsid w:val="00DF0A0C"/>
    <w:rsid w:val="00DF108C"/>
    <w:rsid w:val="00DF16D7"/>
    <w:rsid w:val="00DF17D9"/>
    <w:rsid w:val="00DF53B2"/>
    <w:rsid w:val="00DF7938"/>
    <w:rsid w:val="00E01091"/>
    <w:rsid w:val="00E03A77"/>
    <w:rsid w:val="00E05E20"/>
    <w:rsid w:val="00E065DE"/>
    <w:rsid w:val="00E13446"/>
    <w:rsid w:val="00E138B7"/>
    <w:rsid w:val="00E1515A"/>
    <w:rsid w:val="00E24DD3"/>
    <w:rsid w:val="00E2555D"/>
    <w:rsid w:val="00E50BD7"/>
    <w:rsid w:val="00E53FAF"/>
    <w:rsid w:val="00E56932"/>
    <w:rsid w:val="00E64DA3"/>
    <w:rsid w:val="00E66985"/>
    <w:rsid w:val="00E8049E"/>
    <w:rsid w:val="00E90352"/>
    <w:rsid w:val="00E92941"/>
    <w:rsid w:val="00E938A8"/>
    <w:rsid w:val="00E9491B"/>
    <w:rsid w:val="00EA1923"/>
    <w:rsid w:val="00EA70C8"/>
    <w:rsid w:val="00EB5DE0"/>
    <w:rsid w:val="00ED2792"/>
    <w:rsid w:val="00ED4771"/>
    <w:rsid w:val="00ED611B"/>
    <w:rsid w:val="00EE11BB"/>
    <w:rsid w:val="00EE325B"/>
    <w:rsid w:val="00EE6167"/>
    <w:rsid w:val="00EE7DB3"/>
    <w:rsid w:val="00EF7087"/>
    <w:rsid w:val="00EF7C6C"/>
    <w:rsid w:val="00F0085F"/>
    <w:rsid w:val="00F00DFC"/>
    <w:rsid w:val="00F06448"/>
    <w:rsid w:val="00F107E4"/>
    <w:rsid w:val="00F15B5C"/>
    <w:rsid w:val="00F22C9E"/>
    <w:rsid w:val="00F27EDB"/>
    <w:rsid w:val="00F32223"/>
    <w:rsid w:val="00F410F0"/>
    <w:rsid w:val="00F42C62"/>
    <w:rsid w:val="00F44B75"/>
    <w:rsid w:val="00F455F6"/>
    <w:rsid w:val="00F46642"/>
    <w:rsid w:val="00F47370"/>
    <w:rsid w:val="00F551C1"/>
    <w:rsid w:val="00F57F9D"/>
    <w:rsid w:val="00F66965"/>
    <w:rsid w:val="00F7741D"/>
    <w:rsid w:val="00F92E5F"/>
    <w:rsid w:val="00FA204F"/>
    <w:rsid w:val="00FA26FF"/>
    <w:rsid w:val="00FB0296"/>
    <w:rsid w:val="00FB2C15"/>
    <w:rsid w:val="00FB3384"/>
    <w:rsid w:val="00FB392D"/>
    <w:rsid w:val="00FB65C1"/>
    <w:rsid w:val="00FD15DE"/>
    <w:rsid w:val="00FE3306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C7D87"/>
  <w15:docId w15:val="{91A0B1DA-2C9D-4910-BD28-49787023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A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F2A"/>
  </w:style>
  <w:style w:type="paragraph" w:styleId="Akapitzlist">
    <w:name w:val="List Paragraph"/>
    <w:aliases w:val="Akapit z listą BS,Obiekt,List Paragraph1,01ListaArabska"/>
    <w:basedOn w:val="Normalny"/>
    <w:link w:val="AkapitzlistZnak"/>
    <w:uiPriority w:val="99"/>
    <w:qFormat/>
    <w:rsid w:val="006D7E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Akapit z listą BS Znak,Obiekt Znak,List Paragraph1 Znak,01ListaArabska Znak"/>
    <w:basedOn w:val="Domylnaczcionkaakapitu"/>
    <w:link w:val="Akapitzlist"/>
    <w:uiPriority w:val="99"/>
    <w:locked/>
    <w:rsid w:val="006D7E1F"/>
    <w:rPr>
      <w:rFonts w:asciiTheme="minorHAnsi" w:eastAsiaTheme="minorHAnsi" w:hAnsiTheme="minorHAnsi" w:cstheme="minorBidi"/>
      <w:lang w:eastAsia="en-US"/>
    </w:rPr>
  </w:style>
  <w:style w:type="paragraph" w:customStyle="1" w:styleId="KANormalny">
    <w:name w:val="KA_Normalny"/>
    <w:basedOn w:val="Normalny"/>
    <w:link w:val="KANormalnyZnak"/>
    <w:qFormat/>
    <w:rsid w:val="00650C65"/>
    <w:pPr>
      <w:spacing w:before="120" w:after="120" w:line="360" w:lineRule="auto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KANormalnyZnak">
    <w:name w:val="KA_Normalny Znak"/>
    <w:basedOn w:val="Domylnaczcionkaakapitu"/>
    <w:link w:val="KANormalny"/>
    <w:rsid w:val="00650C65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ng-binding">
    <w:name w:val="ng-binding"/>
    <w:basedOn w:val="Domylnaczcionkaakapitu"/>
    <w:rsid w:val="00712F8D"/>
  </w:style>
  <w:style w:type="character" w:customStyle="1" w:styleId="ng-scope">
    <w:name w:val="ng-scope"/>
    <w:basedOn w:val="Domylnaczcionkaakapitu"/>
    <w:rsid w:val="00712F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14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14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1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5DD5-585A-4FD9-926E-61FE3A0A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Jaros, Agata</cp:lastModifiedBy>
  <cp:revision>4</cp:revision>
  <dcterms:created xsi:type="dcterms:W3CDTF">2025-07-11T09:10:00Z</dcterms:created>
  <dcterms:modified xsi:type="dcterms:W3CDTF">2025-07-14T07:20:00Z</dcterms:modified>
</cp:coreProperties>
</file>