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ED80" w14:textId="66EE684F" w:rsidR="00FD15D2" w:rsidRPr="00B102AE" w:rsidRDefault="00FD15D2" w:rsidP="00B102AE">
      <w:pPr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</w:t>
      </w: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Załącznik nr </w:t>
      </w:r>
      <w:r w:rsidR="00CC56C3"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</w:t>
      </w:r>
    </w:p>
    <w:p w14:paraId="632492D6" w14:textId="0D220A6A" w:rsidR="00B102AE" w:rsidRPr="00B102AE" w:rsidRDefault="00B102AE" w:rsidP="00B102AE">
      <w:pPr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b/>
          <w:bCs/>
          <w:sz w:val="22"/>
          <w:szCs w:val="22"/>
        </w:rPr>
        <w:t>Ogłoszenie Nr CKZiU.111.1.2025</w:t>
      </w:r>
    </w:p>
    <w:p w14:paraId="0118271D" w14:textId="77777777" w:rsidR="00FD15D2" w:rsidRPr="00B102AE" w:rsidRDefault="00FD15D2" w:rsidP="00FD15D2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6A12E52" w14:textId="77777777" w:rsidR="00FD15D2" w:rsidRPr="00B102AE" w:rsidRDefault="00FD15D2" w:rsidP="00FD15D2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KLAUZULA INFORMACYJNA zgodnie art. 13 RODO</w:t>
      </w:r>
    </w:p>
    <w:p w14:paraId="407ACEC4" w14:textId="07848D17" w:rsidR="00FD15D2" w:rsidRPr="00821742" w:rsidRDefault="00FD15D2" w:rsidP="00FD15D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1742">
        <w:rPr>
          <w:rFonts w:ascii="Times New Roman" w:hAnsi="Times New Roman" w:cs="Times New Roman"/>
          <w:color w:val="000000" w:themeColor="text1"/>
          <w:sz w:val="20"/>
          <w:szCs w:val="20"/>
        </w:rPr>
        <w:t>(RODO – rozporządzenie Parlamentu Europejskiego i Rady (UE) 2016/679 z dnia 27 kwietnia 2016 r. w sprawie ochrony osób fizycznych w związku z przetwarzaniem danych osobowych i w sprawie swobodnego przepływu takich danych oraz uchylenia dyrektywy 95/46WE (ogólne rozporządzenie o ochronie danych – RODO)</w:t>
      </w:r>
    </w:p>
    <w:p w14:paraId="1B6F5D78" w14:textId="77777777" w:rsidR="00B102AE" w:rsidRPr="00B102AE" w:rsidRDefault="00B102AE" w:rsidP="003E6BD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8EB8B53" w14:textId="3BC85F2D" w:rsidR="00FD15D2" w:rsidRPr="00B102AE" w:rsidRDefault="00FD15D2" w:rsidP="003E6BD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dla osób ubiegających się o zatrudnienie w </w:t>
      </w:r>
      <w:r w:rsidR="003E6BD3"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Centrum Kształcenia Zawodowego i Ustawicznego </w:t>
      </w:r>
      <w:r w:rsid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</w:t>
      </w:r>
      <w:r w:rsidR="003E6BD3"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 Skarżysku–Kamiennej</w:t>
      </w: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w ramach naboru ogłoszonego na podstawie ustawy o pracownikach samorządowych oraz Regulaminu naboru kandydatów na wolne stanowiska urzędniczce, w tym na </w:t>
      </w:r>
      <w:r w:rsidR="003E6BD3"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stanowiska </w:t>
      </w: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kierownicze w </w:t>
      </w:r>
      <w:r w:rsidR="003E6BD3"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Centrum Kształcenia Zawodowego i Ustawicznego w Skarżysku–Kamiennej.</w:t>
      </w:r>
    </w:p>
    <w:p w14:paraId="2AA980CC" w14:textId="77777777" w:rsidR="00B102AE" w:rsidRPr="00B102AE" w:rsidRDefault="00B102AE" w:rsidP="003E6BD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F4CC47F" w14:textId="77777777" w:rsidR="00FD15D2" w:rsidRPr="00B102AE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Administratorem Pani/Pana danych osobowych jest:</w:t>
      </w:r>
    </w:p>
    <w:p w14:paraId="4C8310DD" w14:textId="0A03CF0D" w:rsidR="00FD15D2" w:rsidRPr="00B102AE" w:rsidRDefault="003E6BD3" w:rsidP="003E6BD3">
      <w:pPr>
        <w:ind w:left="426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Dyrektor Centrum Kształcenia Zawodowego i Ustawicznego</w:t>
      </w: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br/>
        <w:t>w Skarżysku–Kamiennej, ul. Legionów 124, 26-110 Skarżysko-Kamienna</w:t>
      </w:r>
    </w:p>
    <w:p w14:paraId="13F2FDCD" w14:textId="503ACC54" w:rsidR="00FD15D2" w:rsidRPr="00B102AE" w:rsidRDefault="00FD15D2" w:rsidP="003E6BD3">
      <w:pPr>
        <w:ind w:firstLine="426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 xml:space="preserve">tel. </w:t>
      </w:r>
      <w:r w:rsidR="003E6BD3" w:rsidRPr="00B102AE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>41 25-31-946</w:t>
      </w:r>
    </w:p>
    <w:p w14:paraId="6BFF4BA8" w14:textId="24362ED1" w:rsidR="00FD15D2" w:rsidRPr="00B102AE" w:rsidRDefault="00FD15D2" w:rsidP="00FD15D2">
      <w:pPr>
        <w:ind w:firstLine="426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  <w:proofErr w:type="spellStart"/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>adr</w:t>
      </w:r>
      <w:r w:rsidR="003E6BD3" w:rsidRPr="00B102AE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>es</w:t>
      </w:r>
      <w:proofErr w:type="spellEnd"/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 xml:space="preserve"> e-mail: </w:t>
      </w:r>
      <w:hyperlink r:id="rId5" w:history="1">
        <w:r w:rsidR="003E6BD3" w:rsidRPr="00B102AE">
          <w:rPr>
            <w:rStyle w:val="Hipercze"/>
            <w:rFonts w:ascii="Times New Roman" w:hAnsi="Times New Roman" w:cs="Times New Roman"/>
            <w:color w:val="000000" w:themeColor="text1"/>
            <w:sz w:val="22"/>
            <w:szCs w:val="22"/>
            <w:lang w:val="en-US"/>
          </w:rPr>
          <w:t>kontakt@ckziu.pl</w:t>
        </w:r>
      </w:hyperlink>
    </w:p>
    <w:p w14:paraId="3C064FFC" w14:textId="77777777" w:rsidR="00FD15D2" w:rsidRPr="00B102AE" w:rsidRDefault="00FD15D2" w:rsidP="00FD15D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375C60" w14:textId="1BE53594" w:rsidR="00FD15D2" w:rsidRPr="00B102AE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Administrator wyznaczył Inspektora Ochrony Danych (IOD)</w:t>
      </w:r>
      <w:r w:rsidR="00661CA0"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nadzorującego prawidłowość przetwarzania danych osobowych, z którym może się Pani/Pan skontaktować za pośrednictwem adresu e-mail: </w:t>
      </w:r>
      <w:hyperlink r:id="rId6" w:history="1">
        <w:r w:rsidR="003E6BD3" w:rsidRPr="00B102AE">
          <w:rPr>
            <w:rStyle w:val="Hipercze"/>
            <w:rFonts w:ascii="Times New Roman" w:hAnsi="Times New Roman" w:cs="Times New Roman"/>
            <w:color w:val="000000" w:themeColor="text1"/>
            <w:sz w:val="22"/>
            <w:szCs w:val="22"/>
          </w:rPr>
          <w:t>abcrodo@op.pl</w:t>
        </w:r>
      </w:hyperlink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lub kierując korespondencję na adres administratora wskazany w ust. 1.</w:t>
      </w:r>
    </w:p>
    <w:p w14:paraId="623B5F8F" w14:textId="77777777" w:rsidR="00FD15D2" w:rsidRPr="00B102AE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Cel i podstawa prawna przetwarzania Pani/Pana danych osobowych:</w:t>
      </w:r>
    </w:p>
    <w:p w14:paraId="1ACDE5B1" w14:textId="536083FC" w:rsidR="00FD15D2" w:rsidRPr="00B102AE" w:rsidRDefault="00FD15D2" w:rsidP="00FD15D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Pani/Pana dane osobowe będą przetwarzane w celu przeprowadzenia naboru na wolne stanowisko urzędnicze, w tym kierownicze stanowisko urzędnicze. Pana/Pani dokumentacja przechowywana będzie zgodnie z okresem wynikającym z Jednolitego Rzeczowego Wykazu Akt, który </w:t>
      </w:r>
      <w:proofErr w:type="spellStart"/>
      <w:r w:rsidR="00661CA0"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>CKZiU</w:t>
      </w:r>
      <w:proofErr w:type="spellEnd"/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zobowiązany jest stosować na mocy ustawy </w:t>
      </w:r>
      <w:r w:rsidRPr="00B102AE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o narodowym zasobie archiwalnym i archiwach.</w:t>
      </w:r>
    </w:p>
    <w:p w14:paraId="67F16AA0" w14:textId="77777777" w:rsidR="00FD15D2" w:rsidRPr="00B102AE" w:rsidRDefault="00FD15D2" w:rsidP="00FD15D2">
      <w:pPr>
        <w:pStyle w:val="Akapitzlist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Podstawą prawną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przetwarzania Pani/Pana danych osobowych jest:</w:t>
      </w:r>
    </w:p>
    <w:p w14:paraId="33946639" w14:textId="77777777" w:rsidR="00FD15D2" w:rsidRPr="00B102AE" w:rsidRDefault="00FD15D2" w:rsidP="00FD15D2">
      <w:pPr>
        <w:pStyle w:val="Akapitzlist"/>
        <w:widowControl/>
        <w:numPr>
          <w:ilvl w:val="0"/>
          <w:numId w:val="2"/>
        </w:numPr>
        <w:spacing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art. 6 ust. 1 lit. c RODO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przetwarzanie jest niezbędne do wypełnienia obowiązku prawnego ciążącego na administratorze, a określonego w ustawie </w:t>
      </w: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 pracownikach samorządowych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Kodeksie pracy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oraz ustawie </w:t>
      </w: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 narodowym zasobie archiwalnym i archiwach,</w:t>
      </w:r>
    </w:p>
    <w:p w14:paraId="48BC2915" w14:textId="5136C164" w:rsidR="00FD15D2" w:rsidRPr="00B102AE" w:rsidRDefault="00FD15D2" w:rsidP="00661CA0">
      <w:pPr>
        <w:pStyle w:val="Akapitzlist"/>
        <w:widowControl/>
        <w:numPr>
          <w:ilvl w:val="0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art. 6 ust. 1 lit. a RODO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w przypadku wyrażenia przez Panią/Pana zgody na przetwarzanie danych osobowych w stosunku do danych, które nie są wymagane przez przepisy prawa o których mowa w pkt 1, a które Pani/Pan nam przekaże dobrowolnie.</w:t>
      </w:r>
    </w:p>
    <w:p w14:paraId="7580DD6C" w14:textId="77777777" w:rsidR="00FD15D2" w:rsidRPr="00B102AE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Odbiorcy Pani/Pana danych osobowych: </w:t>
      </w:r>
    </w:p>
    <w:p w14:paraId="6BBB6D6B" w14:textId="77777777" w:rsidR="00FD15D2" w:rsidRPr="00B102AE" w:rsidRDefault="00FD15D2" w:rsidP="00FD15D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osoby zapoznające się z informacjami udostępnionymi na podstawie ustawy 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br/>
        <w:t>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14:paraId="1061A560" w14:textId="77777777" w:rsidR="00FD15D2" w:rsidRPr="00B102AE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Pani/Pana dane osobowe będą </w:t>
      </w: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przechowywane przez okres wskazany w Jednolitym Rzeczowym Wykazie Akt 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stanowiącym zał. do Rozporządzenia Prezesa Rady Ministrów 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w sprawie instrukcji kancelaryjnej, jednolitych rzeczowych wykazów akt oraz instrukcji 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br/>
        <w:t xml:space="preserve">w sprawie organizacji i zakresu działania archiwów zakładowych, który urząd zobowiązany jest stosować na mocy ustawy </w:t>
      </w:r>
      <w:r w:rsidRPr="00B102AE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o narodowym zasobie archiwalnym i archiwach.</w:t>
      </w:r>
    </w:p>
    <w:p w14:paraId="0D11FEF6" w14:textId="77777777" w:rsidR="00FD15D2" w:rsidRPr="00B102AE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Przysługuje Pani/Panu prawo:</w:t>
      </w:r>
    </w:p>
    <w:p w14:paraId="066EE7DB" w14:textId="77777777" w:rsidR="00FD15D2" w:rsidRPr="00B102AE" w:rsidRDefault="00FD15D2" w:rsidP="00FD15D2">
      <w:pPr>
        <w:pStyle w:val="Akapitzlist"/>
        <w:widowControl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>dostępu do Pani/Pana danych osobowych,</w:t>
      </w:r>
    </w:p>
    <w:p w14:paraId="67C170C8" w14:textId="77777777" w:rsidR="00FD15D2" w:rsidRPr="00B102AE" w:rsidRDefault="00FD15D2" w:rsidP="00FD15D2">
      <w:pPr>
        <w:pStyle w:val="Akapitzlist"/>
        <w:widowControl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sprostowania Pani/Pana danych osobowych, czego nie można interpretować jako możliwość uzupełnienia dokumentacji złożonej w odpowiedzi na ogłoszenie o naborze 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br/>
        <w:t>na wolne stanowisko urzędnicze po upływie terminu do jej składania,</w:t>
      </w:r>
    </w:p>
    <w:p w14:paraId="031099A7" w14:textId="77777777" w:rsidR="00FD15D2" w:rsidRPr="00B102AE" w:rsidRDefault="00FD15D2" w:rsidP="00FD15D2">
      <w:pPr>
        <w:pStyle w:val="Akapitzlist"/>
        <w:widowControl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>do usunięcia danych osobowych, dla których podstawą prawną przetwarzania jest wyrażona przez Panią/Pana zgoda,</w:t>
      </w:r>
    </w:p>
    <w:p w14:paraId="2EE34BD9" w14:textId="77777777" w:rsidR="00FD15D2" w:rsidRPr="00B102AE" w:rsidRDefault="00FD15D2" w:rsidP="00FD15D2">
      <w:pPr>
        <w:pStyle w:val="Akapitzlist"/>
        <w:widowControl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>ograniczenia przetwarzania Pani/Pana danych osobowych,</w:t>
      </w:r>
    </w:p>
    <w:p w14:paraId="60E195CE" w14:textId="77777777" w:rsidR="00FD15D2" w:rsidRPr="00B102AE" w:rsidRDefault="00FD15D2" w:rsidP="00FD15D2">
      <w:pPr>
        <w:pStyle w:val="Akapitzlist"/>
        <w:widowControl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przypadku, gdy przetwarzanie odbywa się na podstawie wyrażonej przez Panią/Pana zgody, przysługuje Pani/Panu prawo do cofnięcia tej zgody w dowolnym momencie, 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br/>
        <w:t>bez wpływu na zgodność z prawem przetwarzania, którego dokonano na podstawie zgody przed jej cofnięciem.</w:t>
      </w:r>
    </w:p>
    <w:p w14:paraId="493CE5BD" w14:textId="77777777" w:rsidR="00FD15D2" w:rsidRPr="00B102AE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>Przysługuje Pani/Panu prawo wniesienia skargi do organu nadzorczego, czyli do Prezesa Urzędu Ochrony Danych Osobowych.</w:t>
      </w:r>
    </w:p>
    <w:p w14:paraId="40465EB3" w14:textId="77777777" w:rsidR="00FD15D2" w:rsidRPr="00B102AE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>Pani/Pana dane osobowe nie będą przetwarzane w sposób opierający się na zautomatyzowanym przetwarzaniu, w tym profilowaniu.</w:t>
      </w:r>
    </w:p>
    <w:p w14:paraId="66ABC71A" w14:textId="77777777" w:rsidR="00FD15D2" w:rsidRPr="00B102AE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>Podanie przez Panią/Pana danych osobowych jest dobrowolne.</w:t>
      </w:r>
    </w:p>
    <w:p w14:paraId="6702149F" w14:textId="76D9454F" w:rsidR="00FD15D2" w:rsidRPr="00B102AE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Konsekwencją niepodania danych osobowych jest brak możliwości realizacji celu czyli udziału w naborze na wolne stanowisko urzędnicze, w tym na stanowisk</w:t>
      </w:r>
      <w:r w:rsidR="00661CA0"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>o kierownicze</w:t>
      </w:r>
      <w:r w:rsidR="00661CA0"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</w:t>
      </w:r>
      <w:r w:rsidR="00661CA0"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>Centrum Kształcenia Zawodowego i Ustawicznego w Skarżysku–Kamiennej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5DE1258" w14:textId="77777777" w:rsidR="00FD15D2" w:rsidRPr="00B102AE" w:rsidRDefault="00FD15D2" w:rsidP="00FD15D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3729A1A" w14:textId="3A4E3242" w:rsidR="00FD15D2" w:rsidRPr="00B102AE" w:rsidRDefault="00FD15D2" w:rsidP="00FD15D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………………………                                                    …………..…………</w:t>
      </w:r>
      <w:r w:rsidR="00B102AE">
        <w:rPr>
          <w:rFonts w:ascii="Times New Roman" w:hAnsi="Times New Roman" w:cs="Times New Roman"/>
          <w:color w:val="000000" w:themeColor="text1"/>
          <w:sz w:val="22"/>
          <w:szCs w:val="22"/>
        </w:rPr>
        <w:t>……..</w:t>
      </w:r>
      <w:r w:rsidRPr="00B102AE">
        <w:rPr>
          <w:rFonts w:ascii="Times New Roman" w:hAnsi="Times New Roman" w:cs="Times New Roman"/>
          <w:color w:val="000000" w:themeColor="text1"/>
          <w:sz w:val="22"/>
          <w:szCs w:val="22"/>
        </w:rPr>
        <w:t>……….………</w:t>
      </w:r>
    </w:p>
    <w:p w14:paraId="1E8EB303" w14:textId="225FAF75" w:rsidR="00980006" w:rsidRPr="00B102AE" w:rsidRDefault="00FD15D2" w:rsidP="00B102AE">
      <w:pPr>
        <w:ind w:left="5387" w:hanging="595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B102A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B102A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( miejscowość, data)                                                       </w:t>
      </w:r>
      <w:r w:rsidR="00B102A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</w:t>
      </w:r>
      <w:r w:rsidRPr="00B102A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(Podpis kandydata ubiegającego się w naborze -    składającego oświadczenie potwierdzające zapoznanie się z niniejszą klauzulą informacyjną)</w:t>
      </w:r>
    </w:p>
    <w:sectPr w:rsidR="00980006" w:rsidRPr="00B102AE" w:rsidSect="00661CA0">
      <w:pgSz w:w="11906" w:h="16838"/>
      <w:pgMar w:top="85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D2"/>
    <w:rsid w:val="003E6BD3"/>
    <w:rsid w:val="00661CA0"/>
    <w:rsid w:val="00821742"/>
    <w:rsid w:val="00980006"/>
    <w:rsid w:val="00B102AE"/>
    <w:rsid w:val="00CC56C3"/>
    <w:rsid w:val="00FD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27AD"/>
  <w15:chartTrackingRefBased/>
  <w15:docId w15:val="{33E65F8A-1F3F-4A58-B1CA-0521C60D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D15D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8">
    <w:name w:val="Tekst treści (8)_"/>
    <w:basedOn w:val="Domylnaczcionkaakapitu"/>
    <w:link w:val="Teksttreci80"/>
    <w:rsid w:val="00FD15D2"/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FD15D2"/>
    <w:pPr>
      <w:spacing w:line="360" w:lineRule="auto"/>
      <w:ind w:left="33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FD15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15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6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crodo@op.pl" TargetMode="External"/><Relationship Id="rId5" Type="http://schemas.openxmlformats.org/officeDocument/2006/relationships/hyperlink" Target="mailto:kontakt@ckzi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Janda-Wnuk, Ewelina</dc:creator>
  <cp:keywords/>
  <dc:description/>
  <cp:lastModifiedBy>Łukasz Płusa</cp:lastModifiedBy>
  <cp:revision>5</cp:revision>
  <dcterms:created xsi:type="dcterms:W3CDTF">2021-04-21T10:58:00Z</dcterms:created>
  <dcterms:modified xsi:type="dcterms:W3CDTF">2025-07-31T08:40:00Z</dcterms:modified>
</cp:coreProperties>
</file>