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18E1" w14:textId="72F6B2D2" w:rsidR="00526649" w:rsidRDefault="00526649" w:rsidP="005266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AB57E5">
        <w:rPr>
          <w:rFonts w:ascii="Times New Roman" w:hAnsi="Times New Roman" w:cs="Times New Roman"/>
        </w:rPr>
        <w:t xml:space="preserve"> do Umowy</w:t>
      </w:r>
    </w:p>
    <w:p w14:paraId="14B8C28D" w14:textId="77777777" w:rsidR="008B43FB" w:rsidRPr="008B43FB" w:rsidRDefault="008B43FB" w:rsidP="008B43FB">
      <w:pPr>
        <w:jc w:val="both"/>
        <w:rPr>
          <w:rFonts w:ascii="Times New Roman" w:hAnsi="Times New Roman" w:cs="Times New Roman"/>
        </w:rPr>
      </w:pPr>
    </w:p>
    <w:p w14:paraId="0F0C604F" w14:textId="77777777" w:rsidR="008B43FB" w:rsidRPr="008B43FB" w:rsidRDefault="008B43FB" w:rsidP="008B43F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8B43FB">
        <w:rPr>
          <w:rFonts w:ascii="Times New Roman" w:hAnsi="Times New Roman" w:cs="Times New Roman"/>
          <w:b/>
          <w:lang w:val="en-US"/>
        </w:rPr>
        <w:t>Obszar</w:t>
      </w:r>
      <w:proofErr w:type="spellEnd"/>
      <w:r w:rsidRPr="008B43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B43FB">
        <w:rPr>
          <w:rFonts w:ascii="Times New Roman" w:hAnsi="Times New Roman" w:cs="Times New Roman"/>
          <w:b/>
          <w:lang w:val="en-US"/>
        </w:rPr>
        <w:t>działalności</w:t>
      </w:r>
      <w:proofErr w:type="spellEnd"/>
      <w:r w:rsidRPr="008B43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B43FB">
        <w:rPr>
          <w:rFonts w:ascii="Times New Roman" w:hAnsi="Times New Roman" w:cs="Times New Roman"/>
          <w:b/>
          <w:lang w:val="en-US"/>
        </w:rPr>
        <w:t>konserwatora</w:t>
      </w:r>
      <w:proofErr w:type="spellEnd"/>
      <w:r w:rsidRPr="008B43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B43FB">
        <w:rPr>
          <w:rFonts w:ascii="Times New Roman" w:hAnsi="Times New Roman" w:cs="Times New Roman"/>
          <w:b/>
          <w:lang w:val="en-US"/>
        </w:rPr>
        <w:t>obejmuje</w:t>
      </w:r>
      <w:proofErr w:type="spellEnd"/>
      <w:r w:rsidRPr="008B43FB">
        <w:rPr>
          <w:rFonts w:ascii="Times New Roman" w:hAnsi="Times New Roman" w:cs="Times New Roman"/>
          <w:b/>
          <w:lang w:val="en-US"/>
        </w:rPr>
        <w:t>:</w:t>
      </w:r>
    </w:p>
    <w:p w14:paraId="68D77C4E" w14:textId="77777777" w:rsidR="008B43FB" w:rsidRPr="008B43FB" w:rsidRDefault="008B43FB" w:rsidP="008B43FB">
      <w:p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węzeł cieplny wraz z instalacją c.o. w budynku C2 oraz instalacje budynków przyległych.</w:t>
      </w:r>
    </w:p>
    <w:p w14:paraId="2DC8B2B9" w14:textId="77777777" w:rsidR="008B43FB" w:rsidRPr="008B43FB" w:rsidRDefault="008B43FB" w:rsidP="008B43FB">
      <w:pPr>
        <w:jc w:val="both"/>
        <w:rPr>
          <w:rFonts w:ascii="Times New Roman" w:hAnsi="Times New Roman" w:cs="Times New Roman"/>
          <w:b/>
        </w:rPr>
      </w:pPr>
    </w:p>
    <w:p w14:paraId="077D3CC0" w14:textId="77777777" w:rsidR="008B43FB" w:rsidRPr="008B43FB" w:rsidRDefault="008B43FB" w:rsidP="008B43F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B43FB">
        <w:rPr>
          <w:rFonts w:ascii="Times New Roman" w:hAnsi="Times New Roman" w:cs="Times New Roman"/>
          <w:b/>
        </w:rPr>
        <w:t>Zakres obowiązków konserwatora przed sezonem grzewczym :</w:t>
      </w:r>
    </w:p>
    <w:p w14:paraId="6A90478C" w14:textId="77777777" w:rsidR="008B43FB" w:rsidRPr="008B43FB" w:rsidRDefault="008B43FB" w:rsidP="008B43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zapoznanie się z Instrukcją Obsługi Węzła Cieplnego</w:t>
      </w:r>
    </w:p>
    <w:p w14:paraId="3C15AFBC" w14:textId="28A1CA31" w:rsidR="008B43FB" w:rsidRPr="008B43FB" w:rsidRDefault="008B43FB" w:rsidP="008B43F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ocena stanu technicznego i niezbędnych potrzeb w zakresie wymienników oraz urządzeń zamontowanych w wymiennikowniach ciepła takich jak: pompy, czujniki, zawory, itp., oraz ocena stanu technicznego instalacji centralnego ogrzewania w budynkach C2 i przyległych. Z wykonanego przeglądu należy przedłożyć protokół najpóźniej na dwa tygodnie przed włączeniem węzła cieplnego do eksploatacji.</w:t>
      </w:r>
    </w:p>
    <w:p w14:paraId="27038C06" w14:textId="61D67764" w:rsidR="008B43FB" w:rsidRPr="008B43FB" w:rsidRDefault="008B43FB" w:rsidP="008B43FB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wykonanie dla Zamawiającego wykazu potrzeb niezbędnych zakupów, modernizacji instalacji lub urządzeń celem poprawy funkcjonowania instalacji w budynkach (najpóźniej na dwa tygodnie przed włączeniem węzła cieplnego do eksploatacji).</w:t>
      </w:r>
    </w:p>
    <w:p w14:paraId="4E1F9C05" w14:textId="77777777" w:rsidR="008B43FB" w:rsidRPr="008B43FB" w:rsidRDefault="008B43FB" w:rsidP="008B43FB">
      <w:pPr>
        <w:jc w:val="both"/>
        <w:rPr>
          <w:rFonts w:ascii="Times New Roman" w:hAnsi="Times New Roman" w:cs="Times New Roman"/>
        </w:rPr>
      </w:pPr>
    </w:p>
    <w:p w14:paraId="2DB13D7D" w14:textId="77777777" w:rsidR="008B43FB" w:rsidRPr="008B43FB" w:rsidRDefault="008B43FB" w:rsidP="008B43F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8B43FB">
        <w:rPr>
          <w:rFonts w:ascii="Times New Roman" w:hAnsi="Times New Roman" w:cs="Times New Roman"/>
          <w:b/>
        </w:rPr>
        <w:t>Zakres obowiązków konserwatora w sezonie grzewczym:</w:t>
      </w:r>
    </w:p>
    <w:p w14:paraId="0390BDCE" w14:textId="77777777" w:rsidR="008B43FB" w:rsidRPr="008B43FB" w:rsidRDefault="008B43FB" w:rsidP="008B43FB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uruchomienie węzłów cieplnych i instalacji centralnego ogrzewania z chwilą rozpoczęcia sezonu grzewczego (termin wskazany przez Zamawiającego),</w:t>
      </w:r>
    </w:p>
    <w:p w14:paraId="62CE2FB2" w14:textId="487AAE8D" w:rsidR="008B43FB" w:rsidRPr="008B43FB" w:rsidRDefault="008B43FB" w:rsidP="008B43F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 xml:space="preserve">wyregulowanie i kontrola aparatury pogodowej oraz sprawdzanie układów regulacyjnych - </w:t>
      </w:r>
      <w:r w:rsidR="001E0A45">
        <w:rPr>
          <w:rFonts w:ascii="Times New Roman" w:hAnsi="Times New Roman" w:cs="Times New Roman"/>
        </w:rPr>
        <w:br/>
      </w:r>
      <w:r w:rsidRPr="008B43FB">
        <w:rPr>
          <w:rFonts w:ascii="Times New Roman" w:hAnsi="Times New Roman" w:cs="Times New Roman"/>
        </w:rPr>
        <w:t>co najmniej raz na kwartał,</w:t>
      </w:r>
    </w:p>
    <w:p w14:paraId="1B08B1C8" w14:textId="77777777" w:rsidR="008B43FB" w:rsidRPr="008B43FB" w:rsidRDefault="008B43FB" w:rsidP="008B43FB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sprawdzanie działania zaworów bezpieczeństwa — co najmniej raz w miesiącu,</w:t>
      </w:r>
    </w:p>
    <w:p w14:paraId="379911A2" w14:textId="77777777" w:rsidR="008B43FB" w:rsidRPr="008B43FB" w:rsidRDefault="008B43FB" w:rsidP="008B43FB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odpowietrzanie instalacji i grzejników - w miarę potrzeb,</w:t>
      </w:r>
    </w:p>
    <w:p w14:paraId="064654BD" w14:textId="77777777" w:rsidR="008B43FB" w:rsidRPr="008B43FB" w:rsidRDefault="008B43FB" w:rsidP="008B43FB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usuwanie nieszczelności na połączeniach skręcanych i zaciskach,</w:t>
      </w:r>
    </w:p>
    <w:p w14:paraId="532D84D1" w14:textId="77777777" w:rsidR="008B43FB" w:rsidRPr="008B43FB" w:rsidRDefault="008B43FB" w:rsidP="008B43FB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 xml:space="preserve">kontrola stanu pracy pomp obiegowych, (wszelkie naprawy związane z silnikami </w:t>
      </w:r>
      <w:r w:rsidRPr="008B43FB">
        <w:rPr>
          <w:rFonts w:ascii="Times New Roman" w:hAnsi="Times New Roman" w:cs="Times New Roman"/>
        </w:rPr>
        <w:br/>
        <w:t>i instalacją elektryczną może wykonywać elektryk z uprawnieniami),</w:t>
      </w:r>
    </w:p>
    <w:p w14:paraId="144D1B92" w14:textId="77777777" w:rsidR="008B43FB" w:rsidRPr="008B43FB" w:rsidRDefault="008B43FB" w:rsidP="008B43FB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wymiana lub naprawa uszkodzonych głowic lub zaworów grzejnikowych (materiał dostarcza Zamawiający),</w:t>
      </w:r>
    </w:p>
    <w:p w14:paraId="6D277B1D" w14:textId="77777777" w:rsidR="008B43FB" w:rsidRPr="008B43FB" w:rsidRDefault="008B43FB" w:rsidP="008B43FB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uzupełnianie ubytków wody w zładach,</w:t>
      </w:r>
    </w:p>
    <w:p w14:paraId="1EAB07E4" w14:textId="77777777" w:rsidR="008B43FB" w:rsidRPr="008B43FB" w:rsidRDefault="008B43FB" w:rsidP="008B43FB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wymiana lub naprawa uszkodzonych grzejników i pomp (grzejniki i pompy dostarcza Zamawiający),</w:t>
      </w:r>
    </w:p>
    <w:p w14:paraId="225A6F27" w14:textId="77777777" w:rsidR="008B43FB" w:rsidRPr="008B43FB" w:rsidRDefault="008B43FB" w:rsidP="008B43FB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czyszczenie odmulaczy i filtrów — co najmniej raz w miesiącu i po każdej naprawie instalacji czy zdjęciu i zamontowaniu grzejnika,</w:t>
      </w:r>
    </w:p>
    <w:p w14:paraId="0266DCED" w14:textId="77777777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r w:rsidRPr="008B43FB">
        <w:rPr>
          <w:rFonts w:ascii="Times New Roman" w:hAnsi="Times New Roman" w:cs="Times New Roman"/>
          <w:lang w:val="en-US"/>
        </w:rPr>
        <w:t xml:space="preserve">uszczelnianie dławic przy zaworach, </w:t>
      </w:r>
    </w:p>
    <w:p w14:paraId="3F361497" w14:textId="77777777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 xml:space="preserve"> wymiana uszkodzonych termometrów i manometrów,</w:t>
      </w:r>
    </w:p>
    <w:p w14:paraId="18C0A9F2" w14:textId="626DFAC0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lastRenderedPageBreak/>
        <w:t xml:space="preserve">spuszczanie i napuszczanie wody w instalacjach - w miarę występujących potrzeb (np. awarie) — </w:t>
      </w:r>
      <w:r w:rsidRPr="001E0A45">
        <w:rPr>
          <w:rFonts w:ascii="Times New Roman" w:hAnsi="Times New Roman" w:cs="Times New Roman"/>
        </w:rPr>
        <w:br/>
      </w:r>
      <w:r w:rsidRPr="008B43FB">
        <w:rPr>
          <w:rFonts w:ascii="Times New Roman" w:hAnsi="Times New Roman" w:cs="Times New Roman"/>
        </w:rPr>
        <w:t>w uzgodnieniu z Zamawiającym,</w:t>
      </w:r>
    </w:p>
    <w:p w14:paraId="32445F2A" w14:textId="77777777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wymiana uszkodzonych odpowietrzników (odpowietrzniki dostarcza Zamawiający),</w:t>
      </w:r>
    </w:p>
    <w:p w14:paraId="04039538" w14:textId="77777777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usuwanie zgłoszonych awarii i uszkodzeń na każde wezwanie Zamawiającego,</w:t>
      </w:r>
    </w:p>
    <w:p w14:paraId="18803959" w14:textId="30397DF4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 xml:space="preserve">systematyczne prowadzenie wpisów dotyczących usunięcia awarii oraz dokonanych konserwacji </w:t>
      </w:r>
      <w:r w:rsidRPr="001E0A45">
        <w:rPr>
          <w:rFonts w:ascii="Times New Roman" w:hAnsi="Times New Roman" w:cs="Times New Roman"/>
        </w:rPr>
        <w:br/>
      </w:r>
      <w:r w:rsidRPr="008B43FB">
        <w:rPr>
          <w:rFonts w:ascii="Times New Roman" w:hAnsi="Times New Roman" w:cs="Times New Roman"/>
        </w:rPr>
        <w:t>w "Rejestrze prac konserwatorskich i remontowych instalacji i urządzeń sieci centralnego ogrzewania”,</w:t>
      </w:r>
    </w:p>
    <w:p w14:paraId="0A24C10F" w14:textId="59D4818C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 xml:space="preserve">wykonywanie niezbędnych czynności ograniczających skutki powstałych awarii poprzez </w:t>
      </w:r>
      <w:r w:rsidR="001E0A45">
        <w:rPr>
          <w:rFonts w:ascii="Times New Roman" w:hAnsi="Times New Roman" w:cs="Times New Roman"/>
        </w:rPr>
        <w:br/>
      </w:r>
      <w:r w:rsidRPr="008B43FB">
        <w:rPr>
          <w:rFonts w:ascii="Times New Roman" w:hAnsi="Times New Roman" w:cs="Times New Roman"/>
        </w:rPr>
        <w:t>np. wyłączenie uszkodzonego grzejnika, odcinka przewodu lub części instalacji,</w:t>
      </w:r>
    </w:p>
    <w:p w14:paraId="3F0F18FE" w14:textId="77777777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naprawa uszkodzonych odcinków izolacji ciepłochronnej,</w:t>
      </w:r>
    </w:p>
    <w:p w14:paraId="413E991F" w14:textId="39E9CFC5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utrzymywanie w należytym stanie technicznym urządzeń, oraz ładu i porządku w pomieszczeniu węzła cieplnego,</w:t>
      </w:r>
    </w:p>
    <w:p w14:paraId="198513BB" w14:textId="77777777" w:rsidR="008B43FB" w:rsidRPr="008B43FB" w:rsidRDefault="008B43FB" w:rsidP="008B43FB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zabezpieczanie instalacji, osprzętu i aparatury w węzłach przed korozją,</w:t>
      </w:r>
    </w:p>
    <w:p w14:paraId="21529BC4" w14:textId="77777777" w:rsidR="008B43FB" w:rsidRPr="008B43FB" w:rsidRDefault="008B43FB" w:rsidP="008B43FB">
      <w:pPr>
        <w:jc w:val="both"/>
        <w:rPr>
          <w:rFonts w:ascii="Times New Roman" w:hAnsi="Times New Roman" w:cs="Times New Roman"/>
        </w:rPr>
      </w:pPr>
    </w:p>
    <w:p w14:paraId="792E75D5" w14:textId="77777777" w:rsidR="008B43FB" w:rsidRPr="008B43FB" w:rsidRDefault="008B43FB" w:rsidP="008B43FB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8B43FB">
        <w:rPr>
          <w:rFonts w:ascii="Times New Roman" w:hAnsi="Times New Roman" w:cs="Times New Roman"/>
          <w:b/>
        </w:rPr>
        <w:t>Zakres obowiązków konserwatora po zakończonym sezonie grzewczym:</w:t>
      </w:r>
    </w:p>
    <w:p w14:paraId="066B5F19" w14:textId="2AF2A67D" w:rsidR="008B43FB" w:rsidRPr="008B43FB" w:rsidRDefault="008B43FB" w:rsidP="008B43FB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wyłączenie i zabezpieczenie przed przypadkowym uruchomieniem aparatury i urządzeń wszystkich sekcji w węźle cieplnym,</w:t>
      </w:r>
    </w:p>
    <w:p w14:paraId="602BF927" w14:textId="77777777" w:rsidR="008B43FB" w:rsidRPr="008B43FB" w:rsidRDefault="008B43FB" w:rsidP="008B43FB">
      <w:pPr>
        <w:numPr>
          <w:ilvl w:val="0"/>
          <w:numId w:val="13"/>
        </w:numPr>
        <w:jc w:val="both"/>
        <w:rPr>
          <w:rFonts w:ascii="Times New Roman" w:hAnsi="Times New Roman" w:cs="Times New Roman"/>
          <w:lang w:val="en-US"/>
        </w:rPr>
      </w:pPr>
      <w:r w:rsidRPr="008B43FB">
        <w:rPr>
          <w:rFonts w:ascii="Times New Roman" w:hAnsi="Times New Roman" w:cs="Times New Roman"/>
          <w:lang w:val="en-US"/>
        </w:rPr>
        <w:t>konserwacja zaworów odcinających,</w:t>
      </w:r>
    </w:p>
    <w:p w14:paraId="12023A6B" w14:textId="398CA97A" w:rsidR="008B43FB" w:rsidRPr="008B43FB" w:rsidRDefault="008B43FB" w:rsidP="008B43FB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 xml:space="preserve">w miarę potrzeb - spuszczenie wody i wymiana niesprawnych urządzeń, których nie można było wymienić w sezonie grzewczym (w uzgodnieniu z </w:t>
      </w:r>
      <w:r w:rsidRPr="001E0A45">
        <w:rPr>
          <w:rFonts w:ascii="Times New Roman" w:hAnsi="Times New Roman" w:cs="Times New Roman"/>
        </w:rPr>
        <w:t>Zamawiającym</w:t>
      </w:r>
      <w:r w:rsidRPr="008B43FB">
        <w:rPr>
          <w:rFonts w:ascii="Times New Roman" w:hAnsi="Times New Roman" w:cs="Times New Roman"/>
        </w:rPr>
        <w:t>),</w:t>
      </w:r>
    </w:p>
    <w:p w14:paraId="7A87C7E6" w14:textId="77777777" w:rsidR="008B43FB" w:rsidRPr="008B43FB" w:rsidRDefault="008B43FB" w:rsidP="008B43FB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przegląd i konserwacja aparatury kontrolno-pomiarowej,</w:t>
      </w:r>
    </w:p>
    <w:p w14:paraId="460CC920" w14:textId="77777777" w:rsidR="008B43FB" w:rsidRPr="008B43FB" w:rsidRDefault="008B43FB" w:rsidP="008B43FB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uzupełnienie ubytków izolacji ciepłochronnej w węzłach cieplnych,</w:t>
      </w:r>
    </w:p>
    <w:p w14:paraId="738CB327" w14:textId="77777777" w:rsidR="008B43FB" w:rsidRPr="008B43FB" w:rsidRDefault="008B43FB" w:rsidP="008B43FB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wymiana źródeł zasilania (bateria, akumulator) przy urządzeniach pomiarowych,</w:t>
      </w:r>
    </w:p>
    <w:p w14:paraId="77C1D9E6" w14:textId="77777777" w:rsidR="008B43FB" w:rsidRPr="008B43FB" w:rsidRDefault="008B43FB" w:rsidP="008B43FB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przegląd, konserwacja aparatury rozdzielczej wraz z zaworami,</w:t>
      </w:r>
    </w:p>
    <w:p w14:paraId="62D13AC6" w14:textId="77777777" w:rsidR="008B43FB" w:rsidRPr="008B43FB" w:rsidRDefault="008B43FB" w:rsidP="008B43FB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>sporządzenie protokołu z zakończenia prac w zakresie instalacji c.o. i węzłów cieplnych po sezonie grzewczym — nie później niż w dwa tygodnie po zakończeniu sezonu.</w:t>
      </w:r>
    </w:p>
    <w:p w14:paraId="0FC89F44" w14:textId="77777777" w:rsidR="008B43FB" w:rsidRPr="008B43FB" w:rsidRDefault="008B43FB" w:rsidP="008B43FB">
      <w:pPr>
        <w:rPr>
          <w:rFonts w:ascii="Times New Roman" w:hAnsi="Times New Roman" w:cs="Times New Roman"/>
        </w:rPr>
      </w:pPr>
    </w:p>
    <w:p w14:paraId="1E92A54F" w14:textId="77777777" w:rsidR="008B43FB" w:rsidRPr="008B43FB" w:rsidRDefault="008B43FB" w:rsidP="008B43FB">
      <w:pPr>
        <w:rPr>
          <w:rFonts w:ascii="Times New Roman" w:hAnsi="Times New Roman" w:cs="Times New Roman"/>
        </w:rPr>
      </w:pPr>
    </w:p>
    <w:p w14:paraId="7ADC849D" w14:textId="77777777" w:rsidR="008B43FB" w:rsidRPr="008B43FB" w:rsidRDefault="008B43FB" w:rsidP="008B43FB">
      <w:pPr>
        <w:rPr>
          <w:rFonts w:ascii="Times New Roman" w:hAnsi="Times New Roman" w:cs="Times New Roman"/>
        </w:rPr>
      </w:pPr>
    </w:p>
    <w:p w14:paraId="78D86EB9" w14:textId="77777777" w:rsidR="008B43FB" w:rsidRPr="008B43FB" w:rsidRDefault="008B43FB" w:rsidP="008B43FB">
      <w:pPr>
        <w:rPr>
          <w:rFonts w:ascii="Times New Roman" w:hAnsi="Times New Roman" w:cs="Times New Roman"/>
        </w:rPr>
      </w:pPr>
      <w:r w:rsidRPr="008B43FB">
        <w:rPr>
          <w:rFonts w:ascii="Times New Roman" w:hAnsi="Times New Roman" w:cs="Times New Roman"/>
        </w:rPr>
        <w:t xml:space="preserve"> </w:t>
      </w:r>
    </w:p>
    <w:p w14:paraId="536FB9AA" w14:textId="77777777" w:rsidR="00460561" w:rsidRPr="001E0A45" w:rsidRDefault="00460561">
      <w:pPr>
        <w:rPr>
          <w:rFonts w:ascii="Times New Roman" w:hAnsi="Times New Roman" w:cs="Times New Roman"/>
        </w:rPr>
      </w:pPr>
    </w:p>
    <w:sectPr w:rsidR="00460561" w:rsidRPr="001E0A45" w:rsidSect="008B43FB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2FCB6E"/>
    <w:multiLevelType w:val="multilevel"/>
    <w:tmpl w:val="A774B322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AF88AF"/>
    <w:multiLevelType w:val="multilevel"/>
    <w:tmpl w:val="A64C1E9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57E713"/>
    <w:multiLevelType w:val="multilevel"/>
    <w:tmpl w:val="2FF8A700"/>
    <w:lvl w:ilvl="0">
      <w:start w:val="1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A35DDDF"/>
    <w:multiLevelType w:val="multilevel"/>
    <w:tmpl w:val="A4EC6CA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AC92D"/>
    <w:multiLevelType w:val="multilevel"/>
    <w:tmpl w:val="C73E3CA2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08B422"/>
    <w:multiLevelType w:val="multilevel"/>
    <w:tmpl w:val="F4ECB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E47A5"/>
    <w:multiLevelType w:val="multilevel"/>
    <w:tmpl w:val="451222F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8B6B3D"/>
    <w:multiLevelType w:val="multilevel"/>
    <w:tmpl w:val="A63CC040"/>
    <w:lvl w:ilvl="0">
      <w:start w:val="7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137BB9"/>
    <w:multiLevelType w:val="multilevel"/>
    <w:tmpl w:val="D3E23686"/>
    <w:lvl w:ilvl="0">
      <w:start w:val="10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910594"/>
    <w:multiLevelType w:val="multilevel"/>
    <w:tmpl w:val="9DFAEDEA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2291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 w16cid:durableId="494415250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3" w16cid:durableId="1167554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1411344544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 w16cid:durableId="265039592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 w16cid:durableId="2115595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 w16cid:durableId="1254245582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8" w16cid:durableId="1728410074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9" w16cid:durableId="1003047215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0" w16cid:durableId="2054648884">
    <w:abstractNumId w:val="8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11" w16cid:durableId="1638991683">
    <w:abstractNumId w:val="2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2" w16cid:durableId="2561161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3" w16cid:durableId="616451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FB"/>
    <w:rsid w:val="001E0A45"/>
    <w:rsid w:val="00460561"/>
    <w:rsid w:val="00526649"/>
    <w:rsid w:val="006025F9"/>
    <w:rsid w:val="006E67AD"/>
    <w:rsid w:val="00714EEA"/>
    <w:rsid w:val="008B43FB"/>
    <w:rsid w:val="00AB57E5"/>
    <w:rsid w:val="00CF140E"/>
    <w:rsid w:val="00FA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16E5"/>
  <w15:chartTrackingRefBased/>
  <w15:docId w15:val="{C9F7377C-6C30-4003-B2CD-F5B12D1E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3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3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4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4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43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3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Szypuła, Wioleta</dc:creator>
  <cp:keywords/>
  <dc:description/>
  <cp:lastModifiedBy>Szypuła, Wioleta</cp:lastModifiedBy>
  <cp:revision>2</cp:revision>
  <cp:lastPrinted>2025-07-08T08:44:00Z</cp:lastPrinted>
  <dcterms:created xsi:type="dcterms:W3CDTF">2025-07-08T08:45:00Z</dcterms:created>
  <dcterms:modified xsi:type="dcterms:W3CDTF">2025-07-08T08:45:00Z</dcterms:modified>
</cp:coreProperties>
</file>