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F1A58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1912719F" w14:textId="77777777" w:rsidR="00DD3B99" w:rsidRDefault="007B71C4" w:rsidP="007B71C4">
      <w:pPr>
        <w:pStyle w:val="INSNag2TytZa"/>
      </w:pPr>
      <w:r w:rsidRPr="007B71C4">
        <w:t>OŚWIADCZENIE O POSIADANEJ DOKUMENTACJI TECHNICZNEJ</w:t>
      </w:r>
    </w:p>
    <w:p w14:paraId="739D9775" w14:textId="77777777" w:rsidR="007B71C4" w:rsidRDefault="007B71C4" w:rsidP="002D6184">
      <w:pPr>
        <w:pStyle w:val="INSnormalPodpis"/>
        <w:spacing w:line="276" w:lineRule="auto"/>
        <w:ind w:firstLine="0"/>
      </w:pPr>
      <w:r w:rsidRPr="007B71C4">
        <w:t>W związku z ubieganiem się ……………….....................</w:t>
      </w:r>
      <w:r>
        <w:t>...................................................</w:t>
      </w:r>
      <w:r w:rsidRPr="007B71C4">
        <w:t>.</w:t>
      </w:r>
    </w:p>
    <w:p w14:paraId="7FC85444" w14:textId="77777777" w:rsidR="007B71C4" w:rsidRDefault="007B71C4" w:rsidP="007B71C4">
      <w:pPr>
        <w:pStyle w:val="INSopispolaed"/>
        <w:ind w:left="4248" w:firstLine="708"/>
      </w:pPr>
      <w:r w:rsidRPr="007B71C4">
        <w:t>(nazwa</w:t>
      </w:r>
      <w:r w:rsidR="000E107B">
        <w:t xml:space="preserve"> wnioskodawcy/</w:t>
      </w:r>
      <w:r w:rsidRPr="007B71C4">
        <w:t xml:space="preserve"> beneficjenta)</w:t>
      </w:r>
    </w:p>
    <w:p w14:paraId="4355C324" w14:textId="77777777" w:rsidR="007B71C4" w:rsidRDefault="007B71C4" w:rsidP="007B71C4">
      <w:pPr>
        <w:pStyle w:val="INSnormalPodpis"/>
        <w:spacing w:line="276" w:lineRule="auto"/>
        <w:ind w:firstLine="0"/>
      </w:pPr>
      <w:r w:rsidRPr="007B71C4">
        <w:t>o przyznanie dofinansowania ze środków Europejskiego Funduszu Rozwoju Regionalnego w</w:t>
      </w:r>
      <w:r>
        <w:t> </w:t>
      </w:r>
      <w:r w:rsidRPr="007B71C4">
        <w:t>ramach FEŚ 2021-2027 na realizację projektu pn.</w:t>
      </w:r>
      <w:r>
        <w:t>:</w:t>
      </w:r>
    </w:p>
    <w:p w14:paraId="4C2C2175" w14:textId="77777777" w:rsidR="007B71C4" w:rsidRDefault="007B71C4" w:rsidP="00EA5729">
      <w:pPr>
        <w:pStyle w:val="INSnormalPodpis"/>
        <w:spacing w:before="360"/>
        <w:ind w:firstLine="0"/>
      </w:pPr>
      <w:r w:rsidRPr="007B71C4">
        <w:t>...................……....................................</w:t>
      </w:r>
      <w:r>
        <w:t>..............</w:t>
      </w:r>
      <w:r w:rsidRPr="007B71C4">
        <w:t>……………………………………….....</w:t>
      </w:r>
      <w:r>
        <w:t xml:space="preserve">.... </w:t>
      </w:r>
    </w:p>
    <w:p w14:paraId="540C5620" w14:textId="77777777" w:rsidR="007B71C4" w:rsidRDefault="007B71C4" w:rsidP="00EA5729">
      <w:pPr>
        <w:pStyle w:val="INSnormalPodpis"/>
        <w:spacing w:before="360"/>
        <w:ind w:firstLine="0"/>
      </w:pPr>
      <w:r w:rsidRPr="007B71C4">
        <w:t>oświadczam w imieniu …………</w:t>
      </w:r>
      <w:r w:rsidR="00AE0D9F" w:rsidRPr="007B71C4">
        <w:t>……</w:t>
      </w:r>
      <w:r w:rsidRPr="007B71C4">
        <w:t>………</w:t>
      </w:r>
      <w:r>
        <w:t>………………………………………</w:t>
      </w:r>
      <w:r w:rsidR="00AE0D9F">
        <w:t>……</w:t>
      </w:r>
      <w:r>
        <w:t>,</w:t>
      </w:r>
    </w:p>
    <w:p w14:paraId="7850F48B" w14:textId="77777777" w:rsidR="007B71C4" w:rsidRDefault="007B71C4" w:rsidP="007B71C4">
      <w:pPr>
        <w:pStyle w:val="INSopispolaed"/>
        <w:ind w:left="4248" w:firstLine="708"/>
      </w:pPr>
      <w:r w:rsidRPr="007B71C4">
        <w:t xml:space="preserve">(nazwa </w:t>
      </w:r>
      <w:r w:rsidR="000E107B">
        <w:t>wnioskodawcy/</w:t>
      </w:r>
      <w:r w:rsidRPr="007B71C4">
        <w:t>beneficjenta)</w:t>
      </w:r>
    </w:p>
    <w:p w14:paraId="54C2806A" w14:textId="77777777" w:rsidR="007B71C4" w:rsidRPr="007B71C4" w:rsidRDefault="007B71C4" w:rsidP="007B71C4">
      <w:pPr>
        <w:pStyle w:val="INSnormalPodpis"/>
        <w:spacing w:line="276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44C54F87" w14:textId="77777777" w:rsidR="00DD3B99" w:rsidRDefault="007B71C4" w:rsidP="002D6184">
      <w:pPr>
        <w:pStyle w:val="INSnormalPodpis"/>
        <w:spacing w:line="276" w:lineRule="auto"/>
        <w:ind w:firstLine="0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26CC0795" w14:textId="77777777" w:rsidR="00A26625" w:rsidRDefault="00A26625" w:rsidP="002D6184">
      <w:pPr>
        <w:pStyle w:val="INSnormalPodpis"/>
        <w:spacing w:line="276" w:lineRule="auto"/>
        <w:ind w:firstLine="0"/>
      </w:pPr>
    </w:p>
    <w:p w14:paraId="7AF36E17" w14:textId="6C55BA79" w:rsidR="00A26625" w:rsidRPr="00A26625" w:rsidRDefault="00A26625" w:rsidP="002D6184">
      <w:pPr>
        <w:pStyle w:val="INSnormalPodpis"/>
        <w:spacing w:line="276" w:lineRule="auto"/>
        <w:ind w:firstLine="0"/>
        <w:rPr>
          <w:b/>
          <w:bCs/>
        </w:rPr>
      </w:pPr>
      <w:r w:rsidRPr="00A26625">
        <w:rPr>
          <w:b/>
          <w:bCs/>
        </w:rPr>
        <w:t>Jestem świadomy/świadoma odpowiedzialności karnej za składanie fałszywych oświadczeń.</w:t>
      </w:r>
    </w:p>
    <w:p w14:paraId="7C0F87C2" w14:textId="77777777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F52938">
        <w:t>: ………</w:t>
      </w:r>
      <w:r w:rsidR="004B4ECA">
        <w:t>……………………………………</w:t>
      </w:r>
      <w:r w:rsidR="00925CE7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4B4ECA">
        <w:t>.</w:t>
      </w:r>
    </w:p>
    <w:p w14:paraId="7AD8253E" w14:textId="095347E3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F52938">
        <w:t>:</w:t>
      </w:r>
      <w:r w:rsidR="000F08D5">
        <w:t xml:space="preserve"> </w:t>
      </w:r>
      <w:r w:rsidR="00F52938">
        <w:t>………</w:t>
      </w:r>
      <w:r w:rsidR="004B4ECA">
        <w:t>…………………………………</w:t>
      </w:r>
      <w:r w:rsidR="00AE0D9F">
        <w:t>……</w:t>
      </w:r>
      <w:r w:rsidR="004B4ECA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F52938">
        <w:t>...</w:t>
      </w:r>
      <w:r w:rsidR="004B4ECA">
        <w:t>.</w:t>
      </w:r>
    </w:p>
    <w:p w14:paraId="5119C0D2" w14:textId="77777777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F52938">
        <w:t>:</w:t>
      </w:r>
      <w:r w:rsidR="004B4ECA">
        <w:t xml:space="preserve"> …</w:t>
      </w:r>
      <w:r w:rsidR="00AE0D9F">
        <w:t>……</w:t>
      </w:r>
      <w:r w:rsidR="004B4ECA">
        <w:t>……………………………</w:t>
      </w:r>
      <w:r w:rsidR="00AE0D9F">
        <w:t>……</w:t>
      </w:r>
      <w:r w:rsidR="00925CE7">
        <w:t>.</w:t>
      </w:r>
    </w:p>
    <w:p w14:paraId="64071785" w14:textId="77777777" w:rsidR="00F65D02" w:rsidRPr="005B305B" w:rsidRDefault="00F65D02" w:rsidP="00F65D02">
      <w:pPr>
        <w:pStyle w:val="INSnormalPodpis"/>
        <w:spacing w:line="480" w:lineRule="auto"/>
      </w:pPr>
      <w:r>
        <w:t>Kwalifikowalny podpis elektroniczny</w:t>
      </w:r>
      <w:r w:rsidRPr="005B305B">
        <w:t xml:space="preserve"> Wnioskodawcy …………………………………….</w:t>
      </w:r>
    </w:p>
    <w:p w14:paraId="7F1E4458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932D1" w14:textId="77777777" w:rsidR="00BE038B" w:rsidRDefault="00BE038B">
      <w:r>
        <w:separator/>
      </w:r>
    </w:p>
  </w:endnote>
  <w:endnote w:type="continuationSeparator" w:id="0">
    <w:p w14:paraId="05B35961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3ECEB" w14:textId="77777777" w:rsidR="00BE038B" w:rsidRDefault="00BE038B">
      <w:r>
        <w:separator/>
      </w:r>
    </w:p>
  </w:footnote>
  <w:footnote w:type="continuationSeparator" w:id="0">
    <w:p w14:paraId="27AF34B6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CDCAB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32221F6E" wp14:editId="621C84F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39461432">
    <w:abstractNumId w:val="7"/>
  </w:num>
  <w:num w:numId="2" w16cid:durableId="635452933">
    <w:abstractNumId w:val="11"/>
  </w:num>
  <w:num w:numId="3" w16cid:durableId="1543253048">
    <w:abstractNumId w:val="9"/>
  </w:num>
  <w:num w:numId="4" w16cid:durableId="434595851">
    <w:abstractNumId w:val="14"/>
  </w:num>
  <w:num w:numId="5" w16cid:durableId="274485515">
    <w:abstractNumId w:val="0"/>
  </w:num>
  <w:num w:numId="6" w16cid:durableId="1360475077">
    <w:abstractNumId w:val="6"/>
  </w:num>
  <w:num w:numId="7" w16cid:durableId="441803141">
    <w:abstractNumId w:val="10"/>
  </w:num>
  <w:num w:numId="8" w16cid:durableId="804591767">
    <w:abstractNumId w:val="8"/>
  </w:num>
  <w:num w:numId="9" w16cid:durableId="171384570">
    <w:abstractNumId w:val="3"/>
  </w:num>
  <w:num w:numId="10" w16cid:durableId="145413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4689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3718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9733377">
    <w:abstractNumId w:val="16"/>
  </w:num>
  <w:num w:numId="14" w16cid:durableId="1375037445">
    <w:abstractNumId w:val="12"/>
  </w:num>
  <w:num w:numId="15" w16cid:durableId="1131745247">
    <w:abstractNumId w:val="12"/>
  </w:num>
  <w:num w:numId="16" w16cid:durableId="17171247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8571909">
    <w:abstractNumId w:val="15"/>
  </w:num>
  <w:num w:numId="18" w16cid:durableId="106856260">
    <w:abstractNumId w:val="1"/>
  </w:num>
  <w:num w:numId="19" w16cid:durableId="1331367597">
    <w:abstractNumId w:val="15"/>
  </w:num>
  <w:num w:numId="20" w16cid:durableId="779106108">
    <w:abstractNumId w:val="15"/>
  </w:num>
  <w:num w:numId="21" w16cid:durableId="380248701">
    <w:abstractNumId w:val="15"/>
  </w:num>
  <w:num w:numId="22" w16cid:durableId="1491822843">
    <w:abstractNumId w:val="15"/>
  </w:num>
  <w:num w:numId="23" w16cid:durableId="231695084">
    <w:abstractNumId w:val="2"/>
  </w:num>
  <w:num w:numId="24" w16cid:durableId="897325566">
    <w:abstractNumId w:val="15"/>
  </w:num>
  <w:num w:numId="25" w16cid:durableId="1577932201">
    <w:abstractNumId w:val="13"/>
  </w:num>
  <w:num w:numId="26" w16cid:durableId="1441417362">
    <w:abstractNumId w:val="15"/>
  </w:num>
  <w:num w:numId="27" w16cid:durableId="1536698554">
    <w:abstractNumId w:val="15"/>
  </w:num>
  <w:num w:numId="28" w16cid:durableId="1090079393">
    <w:abstractNumId w:val="15"/>
  </w:num>
  <w:num w:numId="29" w16cid:durableId="1053892508">
    <w:abstractNumId w:val="17"/>
  </w:num>
  <w:num w:numId="30" w16cid:durableId="2100906324">
    <w:abstractNumId w:val="5"/>
  </w:num>
  <w:num w:numId="31" w16cid:durableId="1695418225">
    <w:abstractNumId w:val="4"/>
  </w:num>
  <w:num w:numId="32" w16cid:durableId="39636927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08D5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2DF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224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87CC6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565B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92B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660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625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A7156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D02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2741CE"/>
  <w15:docId w15:val="{706DEA20-3D06-47B9-8875-48F7BB96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3161B-AFCD-4176-9E24-71EF42E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1099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6</cp:revision>
  <cp:lastPrinted>2023-07-12T06:33:00Z</cp:lastPrinted>
  <dcterms:created xsi:type="dcterms:W3CDTF">2025-02-10T12:13:00Z</dcterms:created>
  <dcterms:modified xsi:type="dcterms:W3CDTF">2025-02-20T08:40:00Z</dcterms:modified>
</cp:coreProperties>
</file>