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8DDE" w14:textId="77777777" w:rsidR="002515CD" w:rsidRPr="00364652" w:rsidRDefault="002515CD" w:rsidP="0077213F">
      <w:pPr>
        <w:spacing w:line="360" w:lineRule="auto"/>
        <w:jc w:val="both"/>
        <w:rPr>
          <w:sz w:val="24"/>
          <w:szCs w:val="24"/>
        </w:rPr>
      </w:pPr>
    </w:p>
    <w:p w14:paraId="23AF56F7" w14:textId="0D46216D" w:rsidR="002515CD" w:rsidRPr="00051C79" w:rsidRDefault="00000000" w:rsidP="0077213F">
      <w:pPr>
        <w:spacing w:line="360" w:lineRule="auto"/>
        <w:jc w:val="both"/>
        <w:rPr>
          <w:sz w:val="24"/>
          <w:szCs w:val="24"/>
        </w:rPr>
      </w:pPr>
      <w:r w:rsidRPr="00051C79">
        <w:rPr>
          <w:rFonts w:eastAsia="Calibri"/>
          <w:sz w:val="24"/>
          <w:szCs w:val="24"/>
        </w:rPr>
        <w:t xml:space="preserve"> </w:t>
      </w:r>
      <w:r w:rsidR="00051C79" w:rsidRPr="00051C79">
        <w:rPr>
          <w:sz w:val="24"/>
          <w:szCs w:val="24"/>
        </w:rPr>
        <w:t>EFS-V.432.104.2024</w:t>
      </w:r>
    </w:p>
    <w:p w14:paraId="18A808FD" w14:textId="77777777" w:rsidR="002515CD" w:rsidRPr="00364652" w:rsidRDefault="00000000" w:rsidP="0077213F">
      <w:pPr>
        <w:spacing w:line="360" w:lineRule="auto"/>
        <w:jc w:val="center"/>
        <w:rPr>
          <w:sz w:val="24"/>
          <w:szCs w:val="24"/>
        </w:rPr>
      </w:pPr>
      <w:r w:rsidRPr="00364652">
        <w:rPr>
          <w:rFonts w:eastAsia="Calibri"/>
          <w:b/>
          <w:bCs/>
          <w:sz w:val="24"/>
          <w:szCs w:val="24"/>
        </w:rPr>
        <w:t>INFORMACJA POKONTROLNA</w:t>
      </w:r>
    </w:p>
    <w:p w14:paraId="016DA1CA" w14:textId="77777777" w:rsidR="002515CD" w:rsidRPr="00364652" w:rsidRDefault="00000000" w:rsidP="0077213F">
      <w:pPr>
        <w:spacing w:line="360" w:lineRule="auto"/>
        <w:jc w:val="center"/>
        <w:rPr>
          <w:sz w:val="24"/>
          <w:szCs w:val="24"/>
        </w:rPr>
      </w:pPr>
      <w:r w:rsidRPr="00364652">
        <w:rPr>
          <w:rFonts w:eastAsia="Calibri"/>
          <w:b/>
          <w:bCs/>
          <w:sz w:val="24"/>
          <w:szCs w:val="24"/>
        </w:rPr>
        <w:t>FESW.08.04-IZ.00-0008/23-001-INF</w:t>
      </w:r>
    </w:p>
    <w:p w14:paraId="65E4679F" w14:textId="77777777" w:rsidR="002515CD" w:rsidRPr="00364652" w:rsidRDefault="00000000" w:rsidP="0077213F">
      <w:pPr>
        <w:spacing w:after="90" w:line="360" w:lineRule="auto"/>
        <w:jc w:val="both"/>
        <w:rPr>
          <w:sz w:val="24"/>
          <w:szCs w:val="24"/>
        </w:rPr>
      </w:pPr>
      <w:r w:rsidRPr="00364652">
        <w:rPr>
          <w:rFonts w:eastAsia="Calibri"/>
          <w:sz w:val="24"/>
          <w:szCs w:val="24"/>
        </w:rPr>
        <w:t xml:space="preserve"> </w:t>
      </w:r>
    </w:p>
    <w:p w14:paraId="0668232C" w14:textId="77777777" w:rsidR="002515CD" w:rsidRPr="00364652" w:rsidRDefault="00000000" w:rsidP="0077213F">
      <w:pPr>
        <w:spacing w:after="90" w:line="360" w:lineRule="auto"/>
        <w:jc w:val="both"/>
        <w:rPr>
          <w:sz w:val="24"/>
          <w:szCs w:val="24"/>
        </w:rPr>
      </w:pPr>
      <w:r w:rsidRPr="00364652">
        <w:rPr>
          <w:rFonts w:eastAsia="Calibri"/>
          <w:sz w:val="24"/>
          <w:szCs w:val="24"/>
        </w:rPr>
        <w:t xml:space="preserve"> </w:t>
      </w:r>
    </w:p>
    <w:p w14:paraId="6419F6D8" w14:textId="77777777" w:rsidR="002515CD" w:rsidRPr="00364652" w:rsidRDefault="00000000" w:rsidP="0077213F">
      <w:pPr>
        <w:spacing w:after="150" w:line="360" w:lineRule="auto"/>
        <w:jc w:val="both"/>
        <w:rPr>
          <w:sz w:val="24"/>
          <w:szCs w:val="24"/>
        </w:rPr>
      </w:pPr>
      <w:r w:rsidRPr="00364652">
        <w:rPr>
          <w:rFonts w:eastAsia="Calibri"/>
          <w:b/>
          <w:bCs/>
          <w:sz w:val="24"/>
          <w:szCs w:val="24"/>
        </w:rPr>
        <w:t>Informacje wstępne</w:t>
      </w:r>
    </w:p>
    <w:p w14:paraId="531FAE95" w14:textId="77777777" w:rsidR="002515CD" w:rsidRPr="00364652" w:rsidRDefault="00000000" w:rsidP="0077213F">
      <w:pPr>
        <w:spacing w:after="200" w:line="360" w:lineRule="auto"/>
        <w:jc w:val="both"/>
        <w:rPr>
          <w:sz w:val="24"/>
          <w:szCs w:val="24"/>
        </w:rPr>
      </w:pPr>
      <w:r w:rsidRPr="00364652">
        <w:rPr>
          <w:rFonts w:eastAsia="Calibri"/>
          <w:b/>
          <w:bCs/>
          <w:sz w:val="24"/>
          <w:szCs w:val="24"/>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3806"/>
      </w:tblGrid>
      <w:tr w:rsidR="002515CD" w:rsidRPr="00364652" w14:paraId="66EB64D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1797C79" w14:textId="77777777" w:rsidR="002515CD" w:rsidRPr="00364652" w:rsidRDefault="00000000" w:rsidP="0077213F">
            <w:pPr>
              <w:spacing w:after="125" w:line="360" w:lineRule="auto"/>
              <w:jc w:val="both"/>
              <w:rPr>
                <w:sz w:val="24"/>
                <w:szCs w:val="24"/>
              </w:rPr>
            </w:pPr>
            <w:r w:rsidRPr="00364652">
              <w:rPr>
                <w:rFonts w:eastAsia="Calibri"/>
                <w:b/>
                <w:bCs/>
                <w:sz w:val="24"/>
                <w:szCs w:val="24"/>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CA8E87A" w14:textId="77777777" w:rsidR="002515CD" w:rsidRPr="00364652" w:rsidRDefault="00000000" w:rsidP="0077213F">
            <w:pPr>
              <w:spacing w:after="125" w:line="360" w:lineRule="auto"/>
              <w:jc w:val="both"/>
              <w:rPr>
                <w:sz w:val="24"/>
                <w:szCs w:val="24"/>
              </w:rPr>
            </w:pPr>
            <w:r w:rsidRPr="00364652">
              <w:rPr>
                <w:rFonts w:eastAsia="Calibri"/>
                <w:sz w:val="24"/>
                <w:szCs w:val="24"/>
              </w:rPr>
              <w:t>FESW.08.04-IZ.00-0008/23-001</w:t>
            </w:r>
          </w:p>
        </w:tc>
      </w:tr>
      <w:tr w:rsidR="002515CD" w:rsidRPr="00364652" w14:paraId="6491064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F886D3F" w14:textId="77777777" w:rsidR="002515CD" w:rsidRPr="00364652" w:rsidRDefault="00000000" w:rsidP="0077213F">
            <w:pPr>
              <w:spacing w:after="125" w:line="360" w:lineRule="auto"/>
              <w:jc w:val="both"/>
              <w:rPr>
                <w:sz w:val="24"/>
                <w:szCs w:val="24"/>
              </w:rPr>
            </w:pPr>
            <w:r w:rsidRPr="00364652">
              <w:rPr>
                <w:rFonts w:eastAsia="Calibri"/>
                <w:b/>
                <w:bCs/>
                <w:sz w:val="24"/>
                <w:szCs w:val="24"/>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FD40A03" w14:textId="77777777" w:rsidR="002515CD" w:rsidRPr="00364652" w:rsidRDefault="00000000" w:rsidP="0077213F">
            <w:pPr>
              <w:spacing w:after="125" w:line="360" w:lineRule="auto"/>
              <w:jc w:val="both"/>
              <w:rPr>
                <w:sz w:val="24"/>
                <w:szCs w:val="24"/>
              </w:rPr>
            </w:pPr>
            <w:r w:rsidRPr="00364652">
              <w:rPr>
                <w:rFonts w:eastAsia="Calibri"/>
                <w:sz w:val="24"/>
                <w:szCs w:val="24"/>
              </w:rPr>
              <w:t>FESW.08.04-IZ.00-0008/23</w:t>
            </w:r>
          </w:p>
        </w:tc>
      </w:tr>
      <w:tr w:rsidR="002515CD" w:rsidRPr="00364652" w14:paraId="22D7958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AABC9C9" w14:textId="77777777" w:rsidR="002515CD" w:rsidRPr="00364652" w:rsidRDefault="00000000" w:rsidP="0077213F">
            <w:pPr>
              <w:spacing w:after="125" w:line="360" w:lineRule="auto"/>
              <w:jc w:val="both"/>
              <w:rPr>
                <w:sz w:val="24"/>
                <w:szCs w:val="24"/>
              </w:rPr>
            </w:pPr>
            <w:r w:rsidRPr="00364652">
              <w:rPr>
                <w:rFonts w:eastAsia="Calibri"/>
                <w:b/>
                <w:bCs/>
                <w:sz w:val="24"/>
                <w:szCs w:val="24"/>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B68E9A1" w14:textId="77777777" w:rsidR="002515CD" w:rsidRPr="00364652" w:rsidRDefault="00000000" w:rsidP="0077213F">
            <w:pPr>
              <w:spacing w:after="125" w:line="360" w:lineRule="auto"/>
              <w:jc w:val="both"/>
              <w:rPr>
                <w:sz w:val="24"/>
                <w:szCs w:val="24"/>
              </w:rPr>
            </w:pPr>
            <w:r w:rsidRPr="00364652">
              <w:rPr>
                <w:rFonts w:eastAsia="Calibri"/>
                <w:sz w:val="24"/>
                <w:szCs w:val="24"/>
              </w:rPr>
              <w:t>Nowa perspektywa - Nowe możliwości</w:t>
            </w:r>
          </w:p>
        </w:tc>
      </w:tr>
    </w:tbl>
    <w:p w14:paraId="438F9C21" w14:textId="77777777" w:rsidR="002515CD" w:rsidRPr="00364652" w:rsidRDefault="00000000" w:rsidP="0077213F">
      <w:pPr>
        <w:spacing w:after="240" w:line="360" w:lineRule="auto"/>
        <w:jc w:val="both"/>
        <w:rPr>
          <w:sz w:val="24"/>
          <w:szCs w:val="24"/>
        </w:rPr>
      </w:pPr>
      <w:r w:rsidRPr="00364652">
        <w:rPr>
          <w:rFonts w:eastAsia="Calibri"/>
          <w:sz w:val="24"/>
          <w:szCs w:val="24"/>
        </w:rPr>
        <w:t xml:space="preserve"> </w:t>
      </w:r>
    </w:p>
    <w:p w14:paraId="77657A26" w14:textId="77777777" w:rsidR="002515CD" w:rsidRPr="00364652" w:rsidRDefault="00000000" w:rsidP="0077213F">
      <w:pPr>
        <w:spacing w:after="200" w:line="360" w:lineRule="auto"/>
        <w:jc w:val="both"/>
        <w:rPr>
          <w:sz w:val="24"/>
          <w:szCs w:val="24"/>
        </w:rPr>
      </w:pPr>
      <w:r w:rsidRPr="00364652">
        <w:rPr>
          <w:rFonts w:eastAsia="Calibri"/>
          <w:b/>
          <w:bCs/>
          <w:sz w:val="24"/>
          <w:szCs w:val="24"/>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379"/>
      </w:tblGrid>
      <w:tr w:rsidR="002515CD" w:rsidRPr="00364652" w14:paraId="0AC2C8E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B0BEDAF" w14:textId="77777777" w:rsidR="002515CD" w:rsidRPr="00364652" w:rsidRDefault="00000000" w:rsidP="0077213F">
            <w:pPr>
              <w:spacing w:after="125" w:line="360" w:lineRule="auto"/>
              <w:jc w:val="both"/>
              <w:rPr>
                <w:sz w:val="24"/>
                <w:szCs w:val="24"/>
              </w:rPr>
            </w:pPr>
            <w:r w:rsidRPr="00364652">
              <w:rPr>
                <w:rFonts w:eastAsia="Calibri"/>
                <w:b/>
                <w:bCs/>
                <w:sz w:val="24"/>
                <w:szCs w:val="24"/>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3A9F903" w14:textId="77777777" w:rsidR="002515CD" w:rsidRPr="00364652" w:rsidRDefault="00000000" w:rsidP="0077213F">
            <w:pPr>
              <w:spacing w:after="125" w:line="360" w:lineRule="auto"/>
              <w:jc w:val="both"/>
              <w:rPr>
                <w:sz w:val="24"/>
                <w:szCs w:val="24"/>
              </w:rPr>
            </w:pPr>
            <w:r w:rsidRPr="00364652">
              <w:rPr>
                <w:rFonts w:eastAsia="Calibri"/>
                <w:sz w:val="24"/>
                <w:szCs w:val="24"/>
              </w:rPr>
              <w:t>6572617325</w:t>
            </w:r>
          </w:p>
        </w:tc>
      </w:tr>
      <w:tr w:rsidR="002515CD" w:rsidRPr="00364652" w14:paraId="6560184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DA1ED1A" w14:textId="77777777" w:rsidR="002515CD" w:rsidRPr="00364652" w:rsidRDefault="00000000" w:rsidP="0077213F">
            <w:pPr>
              <w:spacing w:after="125" w:line="360" w:lineRule="auto"/>
              <w:jc w:val="both"/>
              <w:rPr>
                <w:sz w:val="24"/>
                <w:szCs w:val="24"/>
              </w:rPr>
            </w:pPr>
            <w:r w:rsidRPr="00364652">
              <w:rPr>
                <w:rFonts w:eastAsia="Calibri"/>
                <w:b/>
                <w:bCs/>
                <w:sz w:val="24"/>
                <w:szCs w:val="24"/>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811FE92" w14:textId="77777777" w:rsidR="002515CD" w:rsidRPr="00364652" w:rsidRDefault="00000000" w:rsidP="0077213F">
            <w:pPr>
              <w:spacing w:after="125" w:line="360" w:lineRule="auto"/>
              <w:jc w:val="both"/>
              <w:rPr>
                <w:sz w:val="24"/>
                <w:szCs w:val="24"/>
              </w:rPr>
            </w:pPr>
            <w:r w:rsidRPr="00364652">
              <w:rPr>
                <w:rFonts w:eastAsia="Calibri"/>
                <w:sz w:val="24"/>
                <w:szCs w:val="24"/>
              </w:rPr>
              <w:t>Gmina Kielce/Zespół Szkół Elektrycznych w Kielcach</w:t>
            </w:r>
          </w:p>
        </w:tc>
      </w:tr>
      <w:tr w:rsidR="002515CD" w:rsidRPr="00364652" w14:paraId="0A78312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28F6123" w14:textId="77777777" w:rsidR="002515CD" w:rsidRPr="00364652" w:rsidRDefault="00000000" w:rsidP="0077213F">
            <w:pPr>
              <w:spacing w:after="125" w:line="360" w:lineRule="auto"/>
              <w:jc w:val="both"/>
              <w:rPr>
                <w:sz w:val="24"/>
                <w:szCs w:val="24"/>
              </w:rPr>
            </w:pPr>
            <w:r w:rsidRPr="00364652">
              <w:rPr>
                <w:rFonts w:eastAsia="Calibri"/>
                <w:b/>
                <w:bCs/>
                <w:sz w:val="24"/>
                <w:szCs w:val="24"/>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18E484B" w14:textId="77777777" w:rsidR="002515CD" w:rsidRPr="00364652" w:rsidRDefault="00000000" w:rsidP="0077213F">
            <w:pPr>
              <w:spacing w:after="125" w:line="360" w:lineRule="auto"/>
              <w:jc w:val="both"/>
              <w:rPr>
                <w:sz w:val="24"/>
                <w:szCs w:val="24"/>
              </w:rPr>
            </w:pPr>
            <w:r w:rsidRPr="00364652">
              <w:rPr>
                <w:rFonts w:eastAsia="Calibri"/>
                <w:sz w:val="24"/>
                <w:szCs w:val="24"/>
              </w:rPr>
              <w:t xml:space="preserve">Kielce 25-317, Prezydenta Ryszarda Kaczorowskiego 8 </w:t>
            </w:r>
          </w:p>
        </w:tc>
      </w:tr>
    </w:tbl>
    <w:p w14:paraId="400258B8" w14:textId="77777777" w:rsidR="002515CD" w:rsidRPr="00364652" w:rsidRDefault="00000000" w:rsidP="0077213F">
      <w:pPr>
        <w:spacing w:after="240" w:line="360" w:lineRule="auto"/>
        <w:jc w:val="both"/>
        <w:rPr>
          <w:sz w:val="24"/>
          <w:szCs w:val="24"/>
        </w:rPr>
      </w:pPr>
      <w:r w:rsidRPr="00364652">
        <w:rPr>
          <w:rFonts w:eastAsia="Calibri"/>
          <w:sz w:val="24"/>
          <w:szCs w:val="24"/>
        </w:rPr>
        <w:t xml:space="preserve"> </w:t>
      </w:r>
    </w:p>
    <w:p w14:paraId="3512637C" w14:textId="77777777" w:rsidR="002515CD" w:rsidRPr="00364652" w:rsidRDefault="00000000" w:rsidP="0077213F">
      <w:pPr>
        <w:spacing w:after="200" w:line="360" w:lineRule="auto"/>
        <w:jc w:val="both"/>
        <w:rPr>
          <w:sz w:val="24"/>
          <w:szCs w:val="24"/>
        </w:rPr>
      </w:pPr>
      <w:r w:rsidRPr="00364652">
        <w:rPr>
          <w:rFonts w:eastAsia="Calibri"/>
          <w:b/>
          <w:bCs/>
          <w:sz w:val="24"/>
          <w:szCs w:val="24"/>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2515CD" w:rsidRPr="00364652" w14:paraId="39A9E7C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D7F6151" w14:textId="77777777" w:rsidR="002515CD" w:rsidRPr="00364652" w:rsidRDefault="00000000" w:rsidP="0077213F">
            <w:pPr>
              <w:spacing w:after="125" w:line="360" w:lineRule="auto"/>
              <w:jc w:val="both"/>
              <w:rPr>
                <w:sz w:val="24"/>
                <w:szCs w:val="24"/>
              </w:rPr>
            </w:pPr>
            <w:r w:rsidRPr="00364652">
              <w:rPr>
                <w:rFonts w:eastAsia="Calibri"/>
                <w:b/>
                <w:bCs/>
                <w:sz w:val="24"/>
                <w:szCs w:val="24"/>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AC52F07" w14:textId="77777777" w:rsidR="002515CD" w:rsidRPr="00364652" w:rsidRDefault="00000000" w:rsidP="0077213F">
            <w:pPr>
              <w:spacing w:after="125" w:line="360" w:lineRule="auto"/>
              <w:jc w:val="both"/>
              <w:rPr>
                <w:sz w:val="24"/>
                <w:szCs w:val="24"/>
              </w:rPr>
            </w:pPr>
            <w:r w:rsidRPr="00364652">
              <w:rPr>
                <w:rFonts w:eastAsia="Calibri"/>
                <w:sz w:val="24"/>
                <w:szCs w:val="24"/>
              </w:rPr>
              <w:t>Planowa</w:t>
            </w:r>
          </w:p>
        </w:tc>
      </w:tr>
      <w:tr w:rsidR="002515CD" w:rsidRPr="00364652" w14:paraId="5E0C0AD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62D74AA" w14:textId="77777777" w:rsidR="002515CD" w:rsidRPr="00364652" w:rsidRDefault="00000000" w:rsidP="0077213F">
            <w:pPr>
              <w:spacing w:after="125" w:line="360" w:lineRule="auto"/>
              <w:jc w:val="both"/>
              <w:rPr>
                <w:sz w:val="24"/>
                <w:szCs w:val="24"/>
              </w:rPr>
            </w:pPr>
            <w:r w:rsidRPr="00364652">
              <w:rPr>
                <w:rFonts w:eastAsia="Calibri"/>
                <w:b/>
                <w:bCs/>
                <w:sz w:val="24"/>
                <w:szCs w:val="24"/>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8E18083" w14:textId="77777777" w:rsidR="002515CD" w:rsidRPr="00364652" w:rsidRDefault="00000000" w:rsidP="0077213F">
            <w:pPr>
              <w:spacing w:after="125" w:line="360" w:lineRule="auto"/>
              <w:jc w:val="both"/>
              <w:rPr>
                <w:sz w:val="24"/>
                <w:szCs w:val="24"/>
              </w:rPr>
            </w:pPr>
            <w:r w:rsidRPr="00364652">
              <w:rPr>
                <w:rFonts w:eastAsia="Calibri"/>
                <w:sz w:val="24"/>
                <w:szCs w:val="24"/>
              </w:rPr>
              <w:t>Na miejscu</w:t>
            </w:r>
          </w:p>
        </w:tc>
      </w:tr>
      <w:tr w:rsidR="002515CD" w:rsidRPr="00364652" w14:paraId="13E99E8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F09A1FF" w14:textId="77777777" w:rsidR="002515CD" w:rsidRPr="00364652" w:rsidRDefault="00000000" w:rsidP="0077213F">
            <w:pPr>
              <w:spacing w:after="125" w:line="360" w:lineRule="auto"/>
              <w:jc w:val="both"/>
              <w:rPr>
                <w:sz w:val="24"/>
                <w:szCs w:val="24"/>
              </w:rPr>
            </w:pPr>
            <w:r w:rsidRPr="00364652">
              <w:rPr>
                <w:rFonts w:eastAsia="Calibri"/>
                <w:b/>
                <w:bCs/>
                <w:sz w:val="24"/>
                <w:szCs w:val="24"/>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F9861B7" w14:textId="77777777" w:rsidR="002515CD" w:rsidRPr="00364652" w:rsidRDefault="00000000" w:rsidP="0077213F">
            <w:pPr>
              <w:spacing w:after="125" w:line="360" w:lineRule="auto"/>
              <w:jc w:val="both"/>
              <w:rPr>
                <w:sz w:val="24"/>
                <w:szCs w:val="24"/>
              </w:rPr>
            </w:pPr>
            <w:r w:rsidRPr="00364652">
              <w:rPr>
                <w:rFonts w:eastAsia="Calibri"/>
                <w:sz w:val="24"/>
                <w:szCs w:val="24"/>
              </w:rPr>
              <w:t>W trakcie realizacji projektu, Zamówień publicznych</w:t>
            </w:r>
          </w:p>
        </w:tc>
      </w:tr>
      <w:tr w:rsidR="002515CD" w:rsidRPr="00364652" w14:paraId="46AD699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47323AB" w14:textId="77777777" w:rsidR="002515CD" w:rsidRPr="00364652" w:rsidRDefault="00000000" w:rsidP="0077213F">
            <w:pPr>
              <w:spacing w:after="125" w:line="360" w:lineRule="auto"/>
              <w:jc w:val="both"/>
              <w:rPr>
                <w:sz w:val="24"/>
                <w:szCs w:val="24"/>
              </w:rPr>
            </w:pPr>
            <w:r w:rsidRPr="00364652">
              <w:rPr>
                <w:rFonts w:eastAsia="Calibri"/>
                <w:b/>
                <w:bCs/>
                <w:sz w:val="24"/>
                <w:szCs w:val="24"/>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02C184F" w14:textId="77777777" w:rsidR="002515CD" w:rsidRPr="00364652" w:rsidRDefault="00000000" w:rsidP="0077213F">
            <w:pPr>
              <w:spacing w:after="125" w:line="360" w:lineRule="auto"/>
              <w:jc w:val="both"/>
              <w:rPr>
                <w:sz w:val="24"/>
                <w:szCs w:val="24"/>
              </w:rPr>
            </w:pPr>
            <w:r w:rsidRPr="00364652">
              <w:rPr>
                <w:rFonts w:eastAsia="Calibri"/>
                <w:sz w:val="24"/>
                <w:szCs w:val="24"/>
              </w:rPr>
              <w:t>Michał Zagniński, Anna Juszczyk</w:t>
            </w:r>
          </w:p>
        </w:tc>
      </w:tr>
      <w:tr w:rsidR="002515CD" w:rsidRPr="00364652" w14:paraId="0126792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5B885FF" w14:textId="77777777" w:rsidR="002515CD" w:rsidRPr="00364652" w:rsidRDefault="00000000" w:rsidP="0077213F">
            <w:pPr>
              <w:spacing w:after="125" w:line="360" w:lineRule="auto"/>
              <w:jc w:val="both"/>
              <w:rPr>
                <w:sz w:val="24"/>
                <w:szCs w:val="24"/>
              </w:rPr>
            </w:pPr>
            <w:r w:rsidRPr="00364652">
              <w:rPr>
                <w:rFonts w:eastAsia="Calibri"/>
                <w:b/>
                <w:bCs/>
                <w:sz w:val="24"/>
                <w:szCs w:val="24"/>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2F94DB3" w14:textId="617D6391" w:rsidR="002515CD" w:rsidRPr="00364652" w:rsidRDefault="00000000" w:rsidP="0077213F">
            <w:pPr>
              <w:spacing w:after="125" w:line="360" w:lineRule="auto"/>
              <w:jc w:val="both"/>
              <w:rPr>
                <w:sz w:val="24"/>
                <w:szCs w:val="24"/>
              </w:rPr>
            </w:pPr>
            <w:r w:rsidRPr="00364652">
              <w:rPr>
                <w:rFonts w:eastAsia="Calibri"/>
                <w:sz w:val="24"/>
                <w:szCs w:val="24"/>
              </w:rPr>
              <w:t xml:space="preserve">Załącznik EFS-V.7 - Lista sprawdzająca do kontroli </w:t>
            </w:r>
            <w:r w:rsidR="008174BF">
              <w:rPr>
                <w:rFonts w:eastAsia="Calibri"/>
                <w:sz w:val="24"/>
                <w:szCs w:val="24"/>
              </w:rPr>
              <w:br/>
            </w:r>
            <w:r w:rsidRPr="00364652">
              <w:rPr>
                <w:rFonts w:eastAsia="Calibri"/>
                <w:sz w:val="24"/>
                <w:szCs w:val="24"/>
              </w:rPr>
              <w:t xml:space="preserve">na miejscu projektu, EFS-V.8 - Lista sprawdzająca - zamówienia publiczne, Załącznik EFS-V.9 -Lista sprawdzająca do wizyty monitoringowej, EFS-V.10 - Lista sprawdzająca do kontroli trwałości, EFS-V.12- </w:t>
            </w:r>
            <w:r w:rsidRPr="00364652">
              <w:rPr>
                <w:rFonts w:eastAsia="Calibri"/>
                <w:sz w:val="24"/>
                <w:szCs w:val="24"/>
              </w:rPr>
              <w:lastRenderedPageBreak/>
              <w:t xml:space="preserve">Lista sprawdzająca do kontroli wykorzystywania środków w ramach PT (IW wer. 13 obowiązująca </w:t>
            </w:r>
            <w:r w:rsidR="008174BF">
              <w:rPr>
                <w:rFonts w:eastAsia="Calibri"/>
                <w:sz w:val="24"/>
                <w:szCs w:val="24"/>
              </w:rPr>
              <w:br/>
            </w:r>
            <w:r w:rsidRPr="00364652">
              <w:rPr>
                <w:rFonts w:eastAsia="Calibri"/>
                <w:sz w:val="24"/>
                <w:szCs w:val="24"/>
              </w:rPr>
              <w:t>od 27.11.2024 r.)</w:t>
            </w:r>
          </w:p>
        </w:tc>
      </w:tr>
      <w:tr w:rsidR="002515CD" w:rsidRPr="00364652" w14:paraId="7A86EB5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C01F487" w14:textId="77777777" w:rsidR="002515CD" w:rsidRPr="00364652" w:rsidRDefault="00000000" w:rsidP="0077213F">
            <w:pPr>
              <w:spacing w:after="125" w:line="360" w:lineRule="auto"/>
              <w:rPr>
                <w:sz w:val="24"/>
                <w:szCs w:val="24"/>
              </w:rPr>
            </w:pPr>
            <w:r w:rsidRPr="00364652">
              <w:rPr>
                <w:rFonts w:eastAsia="Calibri"/>
                <w:b/>
                <w:bCs/>
                <w:sz w:val="24"/>
                <w:szCs w:val="24"/>
              </w:rPr>
              <w:lastRenderedPageBreak/>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20EBD74" w14:textId="77777777" w:rsidR="002515CD" w:rsidRPr="00364652" w:rsidRDefault="00000000" w:rsidP="0077213F">
            <w:pPr>
              <w:spacing w:after="125" w:line="360" w:lineRule="auto"/>
              <w:jc w:val="both"/>
              <w:rPr>
                <w:sz w:val="24"/>
                <w:szCs w:val="24"/>
              </w:rPr>
            </w:pPr>
            <w:r w:rsidRPr="00364652">
              <w:rPr>
                <w:rFonts w:eastAsia="Calibri"/>
                <w:sz w:val="24"/>
                <w:szCs w:val="24"/>
              </w:rPr>
              <w:t>Wersja 1</w:t>
            </w:r>
          </w:p>
        </w:tc>
      </w:tr>
      <w:tr w:rsidR="002515CD" w:rsidRPr="00364652" w14:paraId="34EE4D9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4FF97DD" w14:textId="77777777" w:rsidR="002515CD" w:rsidRPr="00364652" w:rsidRDefault="00000000" w:rsidP="0077213F">
            <w:pPr>
              <w:spacing w:after="125" w:line="360" w:lineRule="auto"/>
              <w:rPr>
                <w:sz w:val="24"/>
                <w:szCs w:val="24"/>
              </w:rPr>
            </w:pPr>
            <w:r w:rsidRPr="00364652">
              <w:rPr>
                <w:rFonts w:eastAsia="Calibri"/>
                <w:b/>
                <w:bCs/>
                <w:sz w:val="24"/>
                <w:szCs w:val="24"/>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C71CDBA" w14:textId="77777777" w:rsidR="002515CD" w:rsidRPr="00364652" w:rsidRDefault="00000000" w:rsidP="0077213F">
            <w:pPr>
              <w:spacing w:after="125" w:line="360" w:lineRule="auto"/>
              <w:jc w:val="both"/>
              <w:rPr>
                <w:sz w:val="24"/>
                <w:szCs w:val="24"/>
              </w:rPr>
            </w:pPr>
            <w:r w:rsidRPr="00364652">
              <w:rPr>
                <w:rFonts w:eastAsia="Calibri"/>
                <w:sz w:val="24"/>
                <w:szCs w:val="24"/>
              </w:rPr>
              <w:t>2024-12-18 - 2024-12-20</w:t>
            </w:r>
          </w:p>
        </w:tc>
      </w:tr>
      <w:tr w:rsidR="002515CD" w:rsidRPr="00364652" w14:paraId="7883CD0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5242906" w14:textId="77777777" w:rsidR="002515CD" w:rsidRPr="00364652" w:rsidRDefault="00000000" w:rsidP="0077213F">
            <w:pPr>
              <w:spacing w:after="125" w:line="360" w:lineRule="auto"/>
              <w:rPr>
                <w:sz w:val="24"/>
                <w:szCs w:val="24"/>
              </w:rPr>
            </w:pPr>
            <w:r w:rsidRPr="00364652">
              <w:rPr>
                <w:rFonts w:eastAsia="Calibri"/>
                <w:b/>
                <w:bCs/>
                <w:sz w:val="24"/>
                <w:szCs w:val="24"/>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7468C5E" w14:textId="77777777" w:rsidR="002515CD" w:rsidRPr="00364652" w:rsidRDefault="00000000" w:rsidP="0077213F">
            <w:pPr>
              <w:spacing w:after="125" w:line="360" w:lineRule="auto"/>
              <w:jc w:val="both"/>
              <w:rPr>
                <w:sz w:val="24"/>
                <w:szCs w:val="24"/>
              </w:rPr>
            </w:pPr>
            <w:r w:rsidRPr="00364652">
              <w:rPr>
                <w:rFonts w:eastAsia="Calibri"/>
                <w:sz w:val="24"/>
                <w:szCs w:val="24"/>
              </w:rPr>
              <w:t>2024-12-18</w:t>
            </w:r>
          </w:p>
        </w:tc>
      </w:tr>
      <w:tr w:rsidR="002515CD" w:rsidRPr="00364652" w14:paraId="53D1427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35DB8C5" w14:textId="77777777" w:rsidR="002515CD" w:rsidRPr="00364652" w:rsidRDefault="00000000" w:rsidP="0077213F">
            <w:pPr>
              <w:spacing w:after="125" w:line="360" w:lineRule="auto"/>
              <w:rPr>
                <w:sz w:val="24"/>
                <w:szCs w:val="24"/>
              </w:rPr>
            </w:pPr>
            <w:r w:rsidRPr="00364652">
              <w:rPr>
                <w:rFonts w:eastAsia="Calibri"/>
                <w:b/>
                <w:bCs/>
                <w:sz w:val="24"/>
                <w:szCs w:val="24"/>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D8649FC" w14:textId="77777777" w:rsidR="002515CD" w:rsidRPr="00364652" w:rsidRDefault="00000000" w:rsidP="0077213F">
            <w:pPr>
              <w:spacing w:after="125" w:line="360" w:lineRule="auto"/>
              <w:jc w:val="both"/>
              <w:rPr>
                <w:sz w:val="24"/>
                <w:szCs w:val="24"/>
              </w:rPr>
            </w:pPr>
            <w:r w:rsidRPr="00364652">
              <w:rPr>
                <w:rFonts w:eastAsia="Calibri"/>
                <w:sz w:val="24"/>
                <w:szCs w:val="24"/>
              </w:rPr>
              <w:t>Urząd Marszałkowski Województwa Świętokrzyskiego</w:t>
            </w:r>
          </w:p>
        </w:tc>
      </w:tr>
      <w:tr w:rsidR="002515CD" w:rsidRPr="00364652" w14:paraId="4995C03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DEF4A5D" w14:textId="77777777" w:rsidR="002515CD" w:rsidRPr="00364652" w:rsidRDefault="00000000" w:rsidP="0077213F">
            <w:pPr>
              <w:spacing w:after="125" w:line="360" w:lineRule="auto"/>
              <w:rPr>
                <w:sz w:val="24"/>
                <w:szCs w:val="24"/>
              </w:rPr>
            </w:pPr>
            <w:r w:rsidRPr="00364652">
              <w:rPr>
                <w:rFonts w:eastAsia="Calibri"/>
                <w:b/>
                <w:bCs/>
                <w:sz w:val="24"/>
                <w:szCs w:val="24"/>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0048CAF" w14:textId="77777777" w:rsidR="002515CD" w:rsidRPr="00364652" w:rsidRDefault="00000000" w:rsidP="0077213F">
            <w:pPr>
              <w:spacing w:after="125" w:line="360" w:lineRule="auto"/>
              <w:jc w:val="both"/>
              <w:rPr>
                <w:sz w:val="24"/>
                <w:szCs w:val="24"/>
              </w:rPr>
            </w:pPr>
            <w:r w:rsidRPr="00364652">
              <w:rPr>
                <w:rFonts w:eastAsia="Calibri"/>
                <w:sz w:val="24"/>
                <w:szCs w:val="24"/>
              </w:rPr>
              <w:t>Gmina Kielce/Zespół Szkół Elektrycznych w Kielcach - NIP: 6571741365</w:t>
            </w:r>
          </w:p>
        </w:tc>
      </w:tr>
      <w:tr w:rsidR="002515CD" w:rsidRPr="00364652" w14:paraId="19CA210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0FB98A9" w14:textId="77777777" w:rsidR="002515CD" w:rsidRPr="00364652" w:rsidRDefault="00000000" w:rsidP="0077213F">
            <w:pPr>
              <w:spacing w:after="125" w:line="360" w:lineRule="auto"/>
              <w:rPr>
                <w:sz w:val="24"/>
                <w:szCs w:val="24"/>
              </w:rPr>
            </w:pPr>
            <w:r w:rsidRPr="00364652">
              <w:rPr>
                <w:rFonts w:eastAsia="Calibri"/>
                <w:b/>
                <w:bCs/>
                <w:sz w:val="24"/>
                <w:szCs w:val="24"/>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F1C3FD9" w14:textId="77777777" w:rsidR="002515CD" w:rsidRPr="00364652" w:rsidRDefault="00000000" w:rsidP="0077213F">
            <w:pPr>
              <w:spacing w:after="125" w:line="360" w:lineRule="auto"/>
              <w:rPr>
                <w:sz w:val="24"/>
                <w:szCs w:val="24"/>
              </w:rPr>
            </w:pPr>
            <w:r w:rsidRPr="00364652">
              <w:rPr>
                <w:rFonts w:eastAsia="Calibri"/>
                <w:sz w:val="24"/>
                <w:szCs w:val="24"/>
              </w:rPr>
              <w:t>Zespół Szkół Elektrycznych w Kielcach, ul. Prezydenta Ryszarda Kaczorowskiego 8, 25-317 Kielce</w:t>
            </w:r>
          </w:p>
        </w:tc>
      </w:tr>
      <w:tr w:rsidR="002515CD" w:rsidRPr="00364652" w14:paraId="6D3A4BA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A60ED8A" w14:textId="77777777" w:rsidR="002515CD" w:rsidRPr="00364652" w:rsidRDefault="00000000" w:rsidP="0077213F">
            <w:pPr>
              <w:spacing w:after="125" w:line="360" w:lineRule="auto"/>
              <w:jc w:val="both"/>
              <w:rPr>
                <w:sz w:val="24"/>
                <w:szCs w:val="24"/>
              </w:rPr>
            </w:pPr>
            <w:r w:rsidRPr="00364652">
              <w:rPr>
                <w:rFonts w:eastAsia="Calibri"/>
                <w:b/>
                <w:bCs/>
                <w:sz w:val="24"/>
                <w:szCs w:val="24"/>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385C097" w14:textId="77777777" w:rsidR="002515CD" w:rsidRPr="00364652" w:rsidRDefault="002515CD" w:rsidP="0077213F">
            <w:pPr>
              <w:spacing w:after="125" w:line="360" w:lineRule="auto"/>
              <w:jc w:val="both"/>
              <w:rPr>
                <w:sz w:val="24"/>
                <w:szCs w:val="24"/>
              </w:rPr>
            </w:pPr>
          </w:p>
        </w:tc>
      </w:tr>
    </w:tbl>
    <w:p w14:paraId="7074332E" w14:textId="77777777" w:rsidR="002515CD" w:rsidRPr="00364652" w:rsidRDefault="00000000" w:rsidP="0077213F">
      <w:pPr>
        <w:spacing w:after="50" w:line="360" w:lineRule="auto"/>
        <w:jc w:val="both"/>
        <w:rPr>
          <w:sz w:val="24"/>
          <w:szCs w:val="24"/>
        </w:rPr>
      </w:pPr>
      <w:r w:rsidRPr="00364652">
        <w:rPr>
          <w:rFonts w:eastAsia="Calibri"/>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2515CD" w:rsidRPr="00364652" w14:paraId="38D5A61D"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34DC67DE" w14:textId="5EEE3E8E" w:rsidR="002515CD" w:rsidRPr="00364652" w:rsidRDefault="00000000" w:rsidP="00532778">
            <w:pPr>
              <w:spacing w:line="360" w:lineRule="auto"/>
              <w:jc w:val="center"/>
              <w:rPr>
                <w:sz w:val="24"/>
                <w:szCs w:val="24"/>
              </w:rPr>
            </w:pPr>
            <w:r w:rsidRPr="00364652">
              <w:rPr>
                <w:rFonts w:eastAsia="Calibri"/>
                <w:b/>
                <w:bCs/>
                <w:sz w:val="24"/>
                <w:szCs w:val="24"/>
              </w:rPr>
              <w:t xml:space="preserve">Numer ogłoszenia </w:t>
            </w:r>
            <w:r w:rsidR="00532778">
              <w:rPr>
                <w:rFonts w:eastAsia="Calibri"/>
                <w:b/>
                <w:bCs/>
                <w:sz w:val="24"/>
                <w:szCs w:val="24"/>
              </w:rPr>
              <w:br/>
            </w:r>
            <w:r w:rsidRPr="00364652">
              <w:rPr>
                <w:rFonts w:eastAsia="Calibri"/>
                <w:b/>
                <w:bCs/>
                <w:sz w:val="24"/>
                <w:szCs w:val="24"/>
              </w:rPr>
              <w:t>o zamówieniu</w:t>
            </w:r>
          </w:p>
        </w:tc>
        <w:tc>
          <w:tcPr>
            <w:tcW w:w="3033" w:type="dxa"/>
            <w:shd w:val="clear" w:color="auto" w:fill="F2F2F2"/>
            <w:tcMar>
              <w:top w:w="0" w:type="dxa"/>
              <w:left w:w="0" w:type="dxa"/>
              <w:bottom w:w="0" w:type="dxa"/>
              <w:right w:w="0" w:type="dxa"/>
            </w:tcMar>
            <w:vAlign w:val="center"/>
          </w:tcPr>
          <w:p w14:paraId="068988BE" w14:textId="77777777" w:rsidR="002515CD" w:rsidRPr="00364652" w:rsidRDefault="00000000" w:rsidP="00532778">
            <w:pPr>
              <w:spacing w:line="360" w:lineRule="auto"/>
              <w:jc w:val="center"/>
              <w:rPr>
                <w:sz w:val="24"/>
                <w:szCs w:val="24"/>
              </w:rPr>
            </w:pPr>
            <w:r w:rsidRPr="00364652">
              <w:rPr>
                <w:rFonts w:eastAsia="Calibri"/>
                <w:b/>
                <w:bCs/>
                <w:sz w:val="24"/>
                <w:szCs w:val="24"/>
              </w:rPr>
              <w:t>Nazwa zamówienia</w:t>
            </w:r>
          </w:p>
        </w:tc>
        <w:tc>
          <w:tcPr>
            <w:tcW w:w="3033" w:type="dxa"/>
            <w:shd w:val="clear" w:color="auto" w:fill="F2F2F2"/>
            <w:tcMar>
              <w:top w:w="0" w:type="dxa"/>
              <w:left w:w="0" w:type="dxa"/>
              <w:bottom w:w="0" w:type="dxa"/>
              <w:right w:w="0" w:type="dxa"/>
            </w:tcMar>
            <w:vAlign w:val="center"/>
          </w:tcPr>
          <w:p w14:paraId="654F9360" w14:textId="77777777" w:rsidR="002515CD" w:rsidRPr="00364652" w:rsidRDefault="00000000" w:rsidP="00532778">
            <w:pPr>
              <w:spacing w:line="360" w:lineRule="auto"/>
              <w:jc w:val="center"/>
              <w:rPr>
                <w:sz w:val="24"/>
                <w:szCs w:val="24"/>
              </w:rPr>
            </w:pPr>
            <w:r w:rsidRPr="00364652">
              <w:rPr>
                <w:rFonts w:eastAsia="Calibri"/>
                <w:b/>
                <w:bCs/>
                <w:sz w:val="24"/>
                <w:szCs w:val="24"/>
              </w:rPr>
              <w:t>Kontrakty</w:t>
            </w:r>
          </w:p>
        </w:tc>
      </w:tr>
      <w:tr w:rsidR="002515CD" w:rsidRPr="00364652" w14:paraId="4A1B63C7" w14:textId="77777777">
        <w:tblPrEx>
          <w:tblCellMar>
            <w:top w:w="0" w:type="dxa"/>
            <w:bottom w:w="0" w:type="dxa"/>
          </w:tblCellMar>
        </w:tblPrEx>
        <w:tc>
          <w:tcPr>
            <w:tcW w:w="3033" w:type="dxa"/>
            <w:tcMar>
              <w:top w:w="0" w:type="dxa"/>
              <w:left w:w="0" w:type="dxa"/>
              <w:bottom w:w="0" w:type="dxa"/>
              <w:right w:w="0" w:type="dxa"/>
            </w:tcMar>
          </w:tcPr>
          <w:p w14:paraId="77527103" w14:textId="24B25424" w:rsidR="002515CD" w:rsidRPr="00364652" w:rsidRDefault="00000000" w:rsidP="0077213F">
            <w:pPr>
              <w:spacing w:line="360" w:lineRule="auto"/>
              <w:jc w:val="center"/>
              <w:rPr>
                <w:sz w:val="24"/>
                <w:szCs w:val="24"/>
              </w:rPr>
            </w:pPr>
            <w:r w:rsidRPr="00364652">
              <w:rPr>
                <w:rFonts w:eastAsia="Calibri"/>
                <w:sz w:val="24"/>
                <w:szCs w:val="24"/>
              </w:rPr>
              <w:t>2024/BZP 00248542/01</w:t>
            </w:r>
          </w:p>
        </w:tc>
        <w:tc>
          <w:tcPr>
            <w:tcW w:w="3033" w:type="dxa"/>
            <w:tcMar>
              <w:top w:w="0" w:type="dxa"/>
              <w:left w:w="0" w:type="dxa"/>
              <w:bottom w:w="0" w:type="dxa"/>
              <w:right w:w="0" w:type="dxa"/>
            </w:tcMar>
          </w:tcPr>
          <w:p w14:paraId="30C66F0F" w14:textId="77777777" w:rsidR="002515CD" w:rsidRPr="00364652" w:rsidRDefault="00000000" w:rsidP="0077213F">
            <w:pPr>
              <w:spacing w:line="360" w:lineRule="auto"/>
              <w:jc w:val="center"/>
              <w:rPr>
                <w:sz w:val="24"/>
                <w:szCs w:val="24"/>
              </w:rPr>
            </w:pPr>
            <w:r w:rsidRPr="00364652">
              <w:rPr>
                <w:rFonts w:eastAsia="Calibri"/>
                <w:sz w:val="24"/>
                <w:szCs w:val="24"/>
              </w:rPr>
              <w:t>Szkolenia i warsztaty dla uczniów i nauczycieli</w:t>
            </w:r>
          </w:p>
        </w:tc>
        <w:tc>
          <w:tcPr>
            <w:tcW w:w="3033" w:type="dxa"/>
            <w:tcMar>
              <w:top w:w="0" w:type="dxa"/>
              <w:left w:w="0" w:type="dxa"/>
              <w:bottom w:w="0" w:type="dxa"/>
              <w:right w:w="0" w:type="dxa"/>
            </w:tcMar>
          </w:tcPr>
          <w:p w14:paraId="479F6CBD" w14:textId="426B9D7E" w:rsidR="002515CD" w:rsidRPr="00364652" w:rsidRDefault="00000000" w:rsidP="0077213F">
            <w:pPr>
              <w:spacing w:line="360" w:lineRule="auto"/>
              <w:jc w:val="center"/>
              <w:rPr>
                <w:sz w:val="24"/>
                <w:szCs w:val="24"/>
              </w:rPr>
            </w:pPr>
            <w:r w:rsidRPr="00364652">
              <w:rPr>
                <w:rFonts w:eastAsia="Calibri"/>
                <w:sz w:val="24"/>
                <w:szCs w:val="24"/>
              </w:rPr>
              <w:t xml:space="preserve">Umowa nr 7/FESW/P-0008/24, Umowa </w:t>
            </w:r>
            <w:r w:rsidR="00B548E8">
              <w:rPr>
                <w:rFonts w:eastAsia="Calibri"/>
                <w:sz w:val="24"/>
                <w:szCs w:val="24"/>
              </w:rPr>
              <w:br/>
            </w:r>
            <w:r w:rsidRPr="00364652">
              <w:rPr>
                <w:rFonts w:eastAsia="Calibri"/>
                <w:sz w:val="24"/>
                <w:szCs w:val="24"/>
              </w:rPr>
              <w:t xml:space="preserve">nr 8/FESW/P-0008/24, Umowa nr 8/FESW/P-0008/24, Umowa </w:t>
            </w:r>
            <w:r w:rsidR="00B548E8">
              <w:rPr>
                <w:rFonts w:eastAsia="Calibri"/>
                <w:sz w:val="24"/>
                <w:szCs w:val="24"/>
              </w:rPr>
              <w:br/>
            </w:r>
            <w:r w:rsidRPr="00364652">
              <w:rPr>
                <w:rFonts w:eastAsia="Calibri"/>
                <w:sz w:val="24"/>
                <w:szCs w:val="24"/>
              </w:rPr>
              <w:t>nr 10/FESW/P-0008/24</w:t>
            </w:r>
          </w:p>
        </w:tc>
      </w:tr>
    </w:tbl>
    <w:p w14:paraId="17CFB052" w14:textId="77777777" w:rsidR="002515CD" w:rsidRPr="00364652" w:rsidRDefault="00000000" w:rsidP="0077213F">
      <w:pPr>
        <w:spacing w:line="360" w:lineRule="auto"/>
        <w:jc w:val="both"/>
        <w:rPr>
          <w:sz w:val="24"/>
          <w:szCs w:val="24"/>
        </w:rPr>
      </w:pPr>
      <w:r w:rsidRPr="00364652">
        <w:rPr>
          <w:rFonts w:eastAsia="Calibri"/>
          <w:sz w:val="24"/>
          <w:szCs w:val="24"/>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3174"/>
      </w:tblGrid>
      <w:tr w:rsidR="002515CD" w:rsidRPr="00364652" w14:paraId="562B1EF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5AC0A44" w14:textId="77777777" w:rsidR="002515CD" w:rsidRPr="00364652" w:rsidRDefault="00000000" w:rsidP="0077213F">
            <w:pPr>
              <w:spacing w:after="125" w:line="360" w:lineRule="auto"/>
              <w:jc w:val="both"/>
              <w:rPr>
                <w:sz w:val="24"/>
                <w:szCs w:val="24"/>
              </w:rPr>
            </w:pPr>
            <w:r w:rsidRPr="00364652">
              <w:rPr>
                <w:rFonts w:eastAsia="Calibri"/>
                <w:b/>
                <w:bCs/>
                <w:sz w:val="24"/>
                <w:szCs w:val="24"/>
              </w:rPr>
              <w:t>Numery kontrolowanych WoP:</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4128954" w14:textId="77777777" w:rsidR="002515CD" w:rsidRPr="00364652" w:rsidRDefault="00000000" w:rsidP="0077213F">
            <w:pPr>
              <w:spacing w:after="125" w:line="360" w:lineRule="auto"/>
              <w:jc w:val="both"/>
              <w:rPr>
                <w:sz w:val="24"/>
                <w:szCs w:val="24"/>
              </w:rPr>
            </w:pPr>
            <w:r w:rsidRPr="00364652">
              <w:rPr>
                <w:rFonts w:eastAsia="Calibri"/>
                <w:sz w:val="24"/>
                <w:szCs w:val="24"/>
              </w:rPr>
              <w:t>FESW.08.04-IZ.00-0008/23-004</w:t>
            </w:r>
          </w:p>
        </w:tc>
      </w:tr>
    </w:tbl>
    <w:p w14:paraId="4F4F3C66" w14:textId="77777777" w:rsidR="002515CD" w:rsidRPr="00364652" w:rsidRDefault="00000000" w:rsidP="0077213F">
      <w:pPr>
        <w:spacing w:before="350" w:after="120" w:line="360" w:lineRule="auto"/>
        <w:jc w:val="both"/>
        <w:rPr>
          <w:sz w:val="24"/>
          <w:szCs w:val="24"/>
        </w:rPr>
      </w:pPr>
      <w:r w:rsidRPr="00364652">
        <w:rPr>
          <w:rFonts w:eastAsia="Calibri"/>
          <w:b/>
          <w:bCs/>
          <w:sz w:val="24"/>
          <w:szCs w:val="24"/>
        </w:rPr>
        <w:t>1. Wykaz skrótów</w:t>
      </w:r>
    </w:p>
    <w:p w14:paraId="2DCCF304" w14:textId="77777777" w:rsidR="002515CD" w:rsidRPr="00364652" w:rsidRDefault="00000000" w:rsidP="0077213F">
      <w:pPr>
        <w:spacing w:line="360" w:lineRule="auto"/>
        <w:jc w:val="both"/>
        <w:rPr>
          <w:sz w:val="24"/>
          <w:szCs w:val="24"/>
        </w:rPr>
      </w:pPr>
      <w:r w:rsidRPr="00364652">
        <w:rPr>
          <w:rFonts w:eastAsia="Calibri"/>
          <w:sz w:val="24"/>
          <w:szCs w:val="24"/>
        </w:rPr>
        <w:t>Brak</w:t>
      </w:r>
    </w:p>
    <w:p w14:paraId="2A93B1C1" w14:textId="77777777" w:rsidR="002515CD" w:rsidRPr="00364652" w:rsidRDefault="00000000" w:rsidP="0077213F">
      <w:pPr>
        <w:spacing w:before="360" w:after="80" w:line="360" w:lineRule="auto"/>
        <w:jc w:val="both"/>
        <w:rPr>
          <w:sz w:val="24"/>
          <w:szCs w:val="24"/>
        </w:rPr>
      </w:pPr>
      <w:r w:rsidRPr="00364652">
        <w:rPr>
          <w:rFonts w:eastAsia="Calibri"/>
          <w:b/>
          <w:bCs/>
          <w:sz w:val="24"/>
          <w:szCs w:val="24"/>
        </w:rPr>
        <w:t>2. Podstawa prawna</w:t>
      </w:r>
    </w:p>
    <w:p w14:paraId="7F16EFA8" w14:textId="3387874E" w:rsidR="002515CD" w:rsidRPr="00F64255" w:rsidRDefault="00000000" w:rsidP="0077213F">
      <w:pPr>
        <w:pStyle w:val="Akapitzlist"/>
        <w:numPr>
          <w:ilvl w:val="0"/>
          <w:numId w:val="2"/>
        </w:numPr>
        <w:spacing w:line="360" w:lineRule="auto"/>
        <w:ind w:left="426"/>
        <w:jc w:val="both"/>
        <w:rPr>
          <w:sz w:val="24"/>
          <w:szCs w:val="24"/>
        </w:rPr>
      </w:pPr>
      <w:r w:rsidRPr="00F64255">
        <w:rPr>
          <w:rFonts w:eastAsia="Calibri"/>
          <w:sz w:val="24"/>
          <w:szCs w:val="24"/>
        </w:rPr>
        <w:t>Kontrakt Programowy dla Województwa Świętokrzyskiego na lata 2021-2027.</w:t>
      </w:r>
    </w:p>
    <w:p w14:paraId="2DF5093A" w14:textId="5340FE74" w:rsidR="002515CD" w:rsidRPr="00F64255" w:rsidRDefault="00000000" w:rsidP="0077213F">
      <w:pPr>
        <w:pStyle w:val="Akapitzlist"/>
        <w:numPr>
          <w:ilvl w:val="0"/>
          <w:numId w:val="2"/>
        </w:numPr>
        <w:spacing w:line="360" w:lineRule="auto"/>
        <w:ind w:left="426"/>
        <w:jc w:val="both"/>
        <w:rPr>
          <w:sz w:val="24"/>
          <w:szCs w:val="24"/>
        </w:rPr>
      </w:pPr>
      <w:r w:rsidRPr="00F64255">
        <w:rPr>
          <w:rFonts w:eastAsia="Calibri"/>
          <w:sz w:val="24"/>
          <w:szCs w:val="24"/>
        </w:rPr>
        <w:t>Program Regionalny Fundusze Europejskie dla Świętokrzyskiego 2021-2027.</w:t>
      </w:r>
    </w:p>
    <w:p w14:paraId="2C6FC007" w14:textId="54CDBD4A" w:rsidR="002515CD" w:rsidRPr="00F64255" w:rsidRDefault="00000000" w:rsidP="0077213F">
      <w:pPr>
        <w:pStyle w:val="Akapitzlist"/>
        <w:numPr>
          <w:ilvl w:val="0"/>
          <w:numId w:val="2"/>
        </w:numPr>
        <w:spacing w:line="360" w:lineRule="auto"/>
        <w:ind w:left="426"/>
        <w:jc w:val="both"/>
        <w:rPr>
          <w:sz w:val="24"/>
          <w:szCs w:val="24"/>
        </w:rPr>
      </w:pPr>
      <w:r w:rsidRPr="00F64255">
        <w:rPr>
          <w:rFonts w:eastAsia="Calibri"/>
          <w:sz w:val="24"/>
          <w:szCs w:val="24"/>
        </w:rPr>
        <w:t>art. 25 ust. 1 Ustawy z dnia 28 kwietnia 2022 r. o zasadach realizacji zadań finansowanych ze środków europejskich w perspektywie finansowej 2021-2027 (Dz. U. 2022 poz. 1079).</w:t>
      </w:r>
    </w:p>
    <w:p w14:paraId="56268ABC" w14:textId="6C3C0727" w:rsidR="002515CD" w:rsidRPr="00F64255" w:rsidRDefault="00000000" w:rsidP="0077213F">
      <w:pPr>
        <w:pStyle w:val="Akapitzlist"/>
        <w:numPr>
          <w:ilvl w:val="0"/>
          <w:numId w:val="2"/>
        </w:numPr>
        <w:spacing w:line="360" w:lineRule="auto"/>
        <w:ind w:left="426"/>
        <w:jc w:val="both"/>
        <w:rPr>
          <w:sz w:val="24"/>
          <w:szCs w:val="24"/>
        </w:rPr>
      </w:pPr>
      <w:r w:rsidRPr="00F64255">
        <w:rPr>
          <w:rFonts w:eastAsia="Calibri"/>
          <w:sz w:val="24"/>
          <w:szCs w:val="24"/>
        </w:rPr>
        <w:t>§ 31 umowy nr FESW.08.04-IZ.00-0008/23 o dofinansowanie projektu pn. „Nowa perspektywa - Nowe możliwości” w ramach programu regionalnego Fundusze Europejskie dla Świętokrzyskiego 2021-2027 współfinansowanego ze środków Europejskiego Funduszu Społecznego Plus, zawartej w dniu 29.04.2024 r. pomiędzy Województwem Świętokrzyskim, reprezentowanym przez Zarząd Województwa Świętokrzyskiego pełniący funkcję Instytucji Zarządzającej programem regionalnym Fundusz Europejskie dla Świętokrzyskiego 2021-2027, a Gminą Kielce.</w:t>
      </w:r>
    </w:p>
    <w:p w14:paraId="1FA51EFF" w14:textId="0ECA4C09" w:rsidR="002515CD" w:rsidRPr="00F64255" w:rsidRDefault="00000000" w:rsidP="0077213F">
      <w:pPr>
        <w:pStyle w:val="Akapitzlist"/>
        <w:numPr>
          <w:ilvl w:val="0"/>
          <w:numId w:val="2"/>
        </w:numPr>
        <w:spacing w:line="360" w:lineRule="auto"/>
        <w:ind w:left="426"/>
        <w:jc w:val="both"/>
        <w:rPr>
          <w:sz w:val="24"/>
          <w:szCs w:val="24"/>
        </w:rPr>
      </w:pPr>
      <w:r w:rsidRPr="00F64255">
        <w:rPr>
          <w:rFonts w:eastAsia="Calibri"/>
          <w:sz w:val="24"/>
          <w:szCs w:val="24"/>
        </w:rPr>
        <w:t>Upoważnienie nr 85/2024 do przeprowadzenia kontroli z dnia 10.12.2024 r.</w:t>
      </w:r>
    </w:p>
    <w:p w14:paraId="30B170B2" w14:textId="77777777" w:rsidR="002515CD" w:rsidRPr="00364652" w:rsidRDefault="00000000" w:rsidP="0077213F">
      <w:pPr>
        <w:spacing w:before="350" w:after="70" w:line="360" w:lineRule="auto"/>
        <w:jc w:val="both"/>
        <w:rPr>
          <w:sz w:val="24"/>
          <w:szCs w:val="24"/>
        </w:rPr>
      </w:pPr>
      <w:r w:rsidRPr="00364652">
        <w:rPr>
          <w:rFonts w:eastAsia="Calibri"/>
          <w:b/>
          <w:bCs/>
          <w:sz w:val="24"/>
          <w:szCs w:val="24"/>
        </w:rPr>
        <w:t>3. Cel kontroli</w:t>
      </w:r>
    </w:p>
    <w:p w14:paraId="223D238C" w14:textId="2B7E08F9" w:rsidR="002515CD" w:rsidRPr="00364652" w:rsidRDefault="00000000" w:rsidP="0077213F">
      <w:pPr>
        <w:spacing w:line="360" w:lineRule="auto"/>
        <w:jc w:val="both"/>
        <w:rPr>
          <w:sz w:val="24"/>
          <w:szCs w:val="24"/>
        </w:rPr>
      </w:pPr>
      <w:r w:rsidRPr="00364652">
        <w:rPr>
          <w:rFonts w:eastAsia="Calibri"/>
          <w:sz w:val="24"/>
          <w:szCs w:val="24"/>
        </w:rPr>
        <w:t xml:space="preserve">Sprawdzenie prawidłowości realizacji postanowień umowy nr FESW.08.04-IZ.00-0008/23 </w:t>
      </w:r>
      <w:r w:rsidR="00F64255">
        <w:rPr>
          <w:rFonts w:eastAsia="Calibri"/>
          <w:sz w:val="24"/>
          <w:szCs w:val="24"/>
        </w:rPr>
        <w:br/>
      </w:r>
      <w:r w:rsidRPr="00364652">
        <w:rPr>
          <w:rFonts w:eastAsia="Calibri"/>
          <w:sz w:val="24"/>
          <w:szCs w:val="24"/>
        </w:rPr>
        <w:t xml:space="preserve">o dofinansowanie projektu pn. „Nowa perspektywa - Nowe możliwości”. </w:t>
      </w:r>
    </w:p>
    <w:p w14:paraId="1CC9EED3" w14:textId="77777777" w:rsidR="002515CD" w:rsidRPr="00364652" w:rsidRDefault="00000000" w:rsidP="0077213F">
      <w:pPr>
        <w:spacing w:before="360" w:after="70" w:line="360" w:lineRule="auto"/>
        <w:jc w:val="both"/>
        <w:rPr>
          <w:sz w:val="24"/>
          <w:szCs w:val="24"/>
        </w:rPr>
      </w:pPr>
      <w:r w:rsidRPr="00364652">
        <w:rPr>
          <w:rFonts w:eastAsia="Calibri"/>
          <w:b/>
          <w:bCs/>
          <w:sz w:val="24"/>
          <w:szCs w:val="24"/>
        </w:rPr>
        <w:t>4. Przedmiot kontroli</w:t>
      </w:r>
    </w:p>
    <w:p w14:paraId="09DBD0D3" w14:textId="5DB7752C" w:rsidR="002515CD" w:rsidRPr="00F64255" w:rsidRDefault="00000000" w:rsidP="0077213F">
      <w:pPr>
        <w:pStyle w:val="Akapitzlist"/>
        <w:numPr>
          <w:ilvl w:val="0"/>
          <w:numId w:val="3"/>
        </w:numPr>
        <w:spacing w:line="360" w:lineRule="auto"/>
        <w:ind w:left="426"/>
        <w:jc w:val="both"/>
        <w:rPr>
          <w:sz w:val="24"/>
          <w:szCs w:val="24"/>
        </w:rPr>
      </w:pPr>
      <w:r w:rsidRPr="00F64255">
        <w:rPr>
          <w:rFonts w:eastAsia="Calibri"/>
          <w:sz w:val="24"/>
          <w:szCs w:val="24"/>
        </w:rPr>
        <w:t>Prawidłowości realizacji polityk horyzontalnych, w tym równość kobiet i mężczyzn, równość szans i niedyskryminacji, w tym dostępności dla osób z niepełnosprawnościami, Kartą Praw Podstawowych Unii Europejskiej, Konwencją o Prawach Osób Niepełnosprawnych, zasadą zrównoważonego rozwoju a także zasadą DNSH.</w:t>
      </w:r>
    </w:p>
    <w:p w14:paraId="50E6DCA8" w14:textId="3B812EEF" w:rsidR="002515CD" w:rsidRPr="00F64255" w:rsidRDefault="00000000" w:rsidP="0077213F">
      <w:pPr>
        <w:pStyle w:val="Akapitzlist"/>
        <w:numPr>
          <w:ilvl w:val="0"/>
          <w:numId w:val="3"/>
        </w:numPr>
        <w:spacing w:line="360" w:lineRule="auto"/>
        <w:ind w:left="426"/>
        <w:jc w:val="both"/>
        <w:rPr>
          <w:sz w:val="24"/>
          <w:szCs w:val="24"/>
        </w:rPr>
      </w:pPr>
      <w:r w:rsidRPr="00F64255">
        <w:rPr>
          <w:rFonts w:eastAsia="Calibri"/>
          <w:sz w:val="24"/>
          <w:szCs w:val="24"/>
        </w:rPr>
        <w:t xml:space="preserve">Prawidłowości rozliczeń finansowych. </w:t>
      </w:r>
    </w:p>
    <w:p w14:paraId="43AC071A" w14:textId="281266F6" w:rsidR="002515CD" w:rsidRPr="00F64255" w:rsidRDefault="00000000" w:rsidP="0077213F">
      <w:pPr>
        <w:pStyle w:val="Akapitzlist"/>
        <w:numPr>
          <w:ilvl w:val="0"/>
          <w:numId w:val="3"/>
        </w:numPr>
        <w:spacing w:line="360" w:lineRule="auto"/>
        <w:ind w:left="426"/>
        <w:jc w:val="both"/>
        <w:rPr>
          <w:sz w:val="24"/>
          <w:szCs w:val="24"/>
        </w:rPr>
      </w:pPr>
      <w:r w:rsidRPr="00F64255">
        <w:rPr>
          <w:rFonts w:eastAsia="Calibri"/>
          <w:sz w:val="24"/>
          <w:szCs w:val="24"/>
        </w:rPr>
        <w:t>Kwalifikowalności wydatków dotyczących personelu projektu.</w:t>
      </w:r>
    </w:p>
    <w:p w14:paraId="6AADB791" w14:textId="77777777" w:rsidR="00F64255" w:rsidRPr="00F64255" w:rsidRDefault="00000000" w:rsidP="0077213F">
      <w:pPr>
        <w:pStyle w:val="Akapitzlist"/>
        <w:numPr>
          <w:ilvl w:val="0"/>
          <w:numId w:val="3"/>
        </w:numPr>
        <w:spacing w:line="360" w:lineRule="auto"/>
        <w:ind w:left="426"/>
        <w:jc w:val="both"/>
        <w:rPr>
          <w:sz w:val="24"/>
          <w:szCs w:val="24"/>
        </w:rPr>
      </w:pPr>
      <w:r w:rsidRPr="00F64255">
        <w:rPr>
          <w:rFonts w:eastAsia="Calibri"/>
          <w:sz w:val="24"/>
          <w:szCs w:val="24"/>
        </w:rPr>
        <w:t>Sposobu rekrutacji oraz kwalifikowalności uczestników/podmiotów projektu.</w:t>
      </w:r>
    </w:p>
    <w:p w14:paraId="47C98F71" w14:textId="6F8282E8" w:rsidR="002515CD" w:rsidRPr="00F64255" w:rsidRDefault="00000000" w:rsidP="0077213F">
      <w:pPr>
        <w:pStyle w:val="Akapitzlist"/>
        <w:numPr>
          <w:ilvl w:val="0"/>
          <w:numId w:val="3"/>
        </w:numPr>
        <w:spacing w:line="360" w:lineRule="auto"/>
        <w:ind w:left="426"/>
        <w:jc w:val="both"/>
        <w:rPr>
          <w:sz w:val="24"/>
          <w:szCs w:val="24"/>
        </w:rPr>
      </w:pPr>
      <w:r w:rsidRPr="00F64255">
        <w:rPr>
          <w:rFonts w:eastAsia="Calibri"/>
          <w:sz w:val="24"/>
          <w:szCs w:val="24"/>
        </w:rPr>
        <w:t xml:space="preserve"> Ochrony danych osobowych. </w:t>
      </w:r>
    </w:p>
    <w:p w14:paraId="1A90C8B5" w14:textId="227E88BC" w:rsidR="002515CD" w:rsidRPr="00750571" w:rsidRDefault="00000000" w:rsidP="0077213F">
      <w:pPr>
        <w:pStyle w:val="Akapitzlist"/>
        <w:numPr>
          <w:ilvl w:val="0"/>
          <w:numId w:val="3"/>
        </w:numPr>
        <w:spacing w:line="360" w:lineRule="auto"/>
        <w:ind w:left="426"/>
        <w:jc w:val="both"/>
        <w:rPr>
          <w:sz w:val="24"/>
          <w:szCs w:val="24"/>
        </w:rPr>
      </w:pPr>
      <w:r w:rsidRPr="00F64255">
        <w:rPr>
          <w:rFonts w:eastAsia="Calibri"/>
          <w:sz w:val="24"/>
          <w:szCs w:val="24"/>
        </w:rPr>
        <w:t xml:space="preserve">Zgodności danych przekazywanych we wnioskach o płatność w części dotyczącej postępu rzeczowego oraz postępu finansowego z dokumentacją dotyczącą realizacji projektu dostępną w siedzibie beneficjenta. </w:t>
      </w:r>
    </w:p>
    <w:p w14:paraId="3F707563" w14:textId="1722ABC3" w:rsidR="002515CD" w:rsidRPr="00750571" w:rsidRDefault="00000000" w:rsidP="0077213F">
      <w:pPr>
        <w:pStyle w:val="Akapitzlist"/>
        <w:numPr>
          <w:ilvl w:val="0"/>
          <w:numId w:val="3"/>
        </w:numPr>
        <w:spacing w:line="360" w:lineRule="auto"/>
        <w:ind w:left="426"/>
        <w:jc w:val="both"/>
        <w:rPr>
          <w:sz w:val="24"/>
          <w:szCs w:val="24"/>
        </w:rPr>
      </w:pPr>
      <w:r w:rsidRPr="00750571">
        <w:rPr>
          <w:rFonts w:eastAsia="Calibri"/>
          <w:sz w:val="24"/>
          <w:szCs w:val="24"/>
        </w:rPr>
        <w:t xml:space="preserve">Prawidłowości realizacji projektów, w ramach których koszty bezpośrednie są rozliczane ryczałtem albo na podstawie stawek jednostkowych. </w:t>
      </w:r>
    </w:p>
    <w:p w14:paraId="58542231" w14:textId="52F146F8" w:rsidR="002515CD" w:rsidRPr="00750571" w:rsidRDefault="00000000" w:rsidP="0077213F">
      <w:pPr>
        <w:pStyle w:val="Akapitzlist"/>
        <w:numPr>
          <w:ilvl w:val="0"/>
          <w:numId w:val="3"/>
        </w:numPr>
        <w:spacing w:line="360" w:lineRule="auto"/>
        <w:ind w:left="426"/>
        <w:jc w:val="both"/>
        <w:rPr>
          <w:sz w:val="24"/>
          <w:szCs w:val="24"/>
        </w:rPr>
      </w:pPr>
      <w:r w:rsidRPr="00750571">
        <w:rPr>
          <w:rFonts w:eastAsia="Calibri"/>
          <w:sz w:val="24"/>
          <w:szCs w:val="24"/>
        </w:rPr>
        <w:t xml:space="preserve">Poprawności udzielania zamówień publicznych. </w:t>
      </w:r>
    </w:p>
    <w:p w14:paraId="2EB099BA" w14:textId="766687AC" w:rsidR="002515CD" w:rsidRPr="00750571" w:rsidRDefault="00000000" w:rsidP="0077213F">
      <w:pPr>
        <w:pStyle w:val="Akapitzlist"/>
        <w:numPr>
          <w:ilvl w:val="0"/>
          <w:numId w:val="3"/>
        </w:numPr>
        <w:spacing w:line="360" w:lineRule="auto"/>
        <w:ind w:left="426"/>
        <w:jc w:val="both"/>
        <w:rPr>
          <w:sz w:val="24"/>
          <w:szCs w:val="24"/>
        </w:rPr>
      </w:pPr>
      <w:r w:rsidRPr="00750571">
        <w:rPr>
          <w:rFonts w:eastAsia="Calibri"/>
          <w:sz w:val="24"/>
          <w:szCs w:val="24"/>
        </w:rPr>
        <w:t xml:space="preserve">Poprawności stosowania zasady konkurencyjności. </w:t>
      </w:r>
    </w:p>
    <w:p w14:paraId="48064BF0" w14:textId="3980C4EF" w:rsidR="002515CD" w:rsidRPr="00750571" w:rsidRDefault="00000000" w:rsidP="0077213F">
      <w:pPr>
        <w:pStyle w:val="Akapitzlist"/>
        <w:numPr>
          <w:ilvl w:val="0"/>
          <w:numId w:val="3"/>
        </w:numPr>
        <w:spacing w:line="360" w:lineRule="auto"/>
        <w:ind w:left="426"/>
        <w:jc w:val="both"/>
        <w:rPr>
          <w:sz w:val="24"/>
          <w:szCs w:val="24"/>
        </w:rPr>
      </w:pPr>
      <w:r w:rsidRPr="00750571">
        <w:rPr>
          <w:rFonts w:eastAsia="Calibri"/>
          <w:sz w:val="24"/>
          <w:szCs w:val="24"/>
        </w:rPr>
        <w:t xml:space="preserve">Utrzymania trwałości operacji i /lub rezultatu (jeżeli dotyczy). </w:t>
      </w:r>
    </w:p>
    <w:p w14:paraId="349C0816" w14:textId="6E947B7F" w:rsidR="002515CD" w:rsidRPr="0077213F" w:rsidRDefault="00000000" w:rsidP="0077213F">
      <w:pPr>
        <w:pStyle w:val="Akapitzlist"/>
        <w:numPr>
          <w:ilvl w:val="0"/>
          <w:numId w:val="3"/>
        </w:numPr>
        <w:spacing w:line="360" w:lineRule="auto"/>
        <w:ind w:left="426"/>
        <w:jc w:val="both"/>
        <w:rPr>
          <w:sz w:val="24"/>
          <w:szCs w:val="24"/>
        </w:rPr>
      </w:pPr>
      <w:r w:rsidRPr="0077213F">
        <w:rPr>
          <w:rFonts w:eastAsia="Calibri"/>
          <w:sz w:val="24"/>
          <w:szCs w:val="24"/>
        </w:rPr>
        <w:t xml:space="preserve">Poprawności udzielania pomocy publicznej/pomocy de minimis. </w:t>
      </w:r>
    </w:p>
    <w:p w14:paraId="60EEFBEC" w14:textId="783171B8" w:rsidR="002515CD" w:rsidRPr="0077213F" w:rsidRDefault="00000000" w:rsidP="0077213F">
      <w:pPr>
        <w:pStyle w:val="Akapitzlist"/>
        <w:numPr>
          <w:ilvl w:val="0"/>
          <w:numId w:val="3"/>
        </w:numPr>
        <w:spacing w:line="360" w:lineRule="auto"/>
        <w:ind w:left="426"/>
        <w:jc w:val="both"/>
        <w:rPr>
          <w:sz w:val="24"/>
          <w:szCs w:val="24"/>
        </w:rPr>
      </w:pPr>
      <w:r w:rsidRPr="0077213F">
        <w:rPr>
          <w:rFonts w:eastAsia="Calibri"/>
          <w:sz w:val="24"/>
          <w:szCs w:val="24"/>
        </w:rPr>
        <w:t xml:space="preserve">Prawidłowości realizacji działań informacyjno – promocyjnych. </w:t>
      </w:r>
    </w:p>
    <w:p w14:paraId="4B4374F6" w14:textId="5843B2ED" w:rsidR="002515CD" w:rsidRPr="0077213F" w:rsidRDefault="00000000" w:rsidP="0077213F">
      <w:pPr>
        <w:pStyle w:val="Akapitzlist"/>
        <w:numPr>
          <w:ilvl w:val="0"/>
          <w:numId w:val="3"/>
        </w:numPr>
        <w:spacing w:line="360" w:lineRule="auto"/>
        <w:ind w:left="426"/>
        <w:jc w:val="both"/>
        <w:rPr>
          <w:sz w:val="24"/>
          <w:szCs w:val="24"/>
        </w:rPr>
      </w:pPr>
      <w:r w:rsidRPr="0077213F">
        <w:rPr>
          <w:rFonts w:eastAsia="Calibri"/>
          <w:sz w:val="24"/>
          <w:szCs w:val="24"/>
        </w:rPr>
        <w:t>Sposobu prowadzenia i archiwizacji dokumentacji projektu oraz zapewnienia właściwej ścieżki audytu.</w:t>
      </w:r>
    </w:p>
    <w:p w14:paraId="75EACE3E" w14:textId="535C98C6" w:rsidR="002515CD" w:rsidRPr="0077213F" w:rsidRDefault="00000000" w:rsidP="0077213F">
      <w:pPr>
        <w:pStyle w:val="Akapitzlist"/>
        <w:numPr>
          <w:ilvl w:val="0"/>
          <w:numId w:val="3"/>
        </w:numPr>
        <w:spacing w:line="360" w:lineRule="auto"/>
        <w:ind w:left="426"/>
        <w:jc w:val="both"/>
        <w:rPr>
          <w:sz w:val="24"/>
          <w:szCs w:val="24"/>
        </w:rPr>
      </w:pPr>
      <w:r w:rsidRPr="0077213F">
        <w:rPr>
          <w:rFonts w:eastAsia="Calibri"/>
          <w:sz w:val="24"/>
          <w:szCs w:val="24"/>
        </w:rPr>
        <w:t xml:space="preserve">Prawidłowości realizacji projektów partnerskich. </w:t>
      </w:r>
    </w:p>
    <w:p w14:paraId="4BF7084C" w14:textId="379F7380" w:rsidR="002515CD" w:rsidRPr="0077213F" w:rsidRDefault="00000000" w:rsidP="0077213F">
      <w:pPr>
        <w:pStyle w:val="Akapitzlist"/>
        <w:numPr>
          <w:ilvl w:val="0"/>
          <w:numId w:val="3"/>
        </w:numPr>
        <w:spacing w:line="360" w:lineRule="auto"/>
        <w:ind w:left="426"/>
        <w:jc w:val="both"/>
        <w:rPr>
          <w:sz w:val="24"/>
          <w:szCs w:val="24"/>
        </w:rPr>
      </w:pPr>
      <w:r w:rsidRPr="0077213F">
        <w:rPr>
          <w:rFonts w:eastAsia="Calibri"/>
          <w:sz w:val="24"/>
          <w:szCs w:val="24"/>
        </w:rPr>
        <w:t>Prawidłowości realizowanych form wsparcia.</w:t>
      </w:r>
    </w:p>
    <w:p w14:paraId="5F063B7A" w14:textId="4C344466" w:rsidR="002515CD" w:rsidRPr="0077213F" w:rsidRDefault="00000000" w:rsidP="0077213F">
      <w:pPr>
        <w:pStyle w:val="Akapitzlist"/>
        <w:numPr>
          <w:ilvl w:val="0"/>
          <w:numId w:val="3"/>
        </w:numPr>
        <w:spacing w:line="360" w:lineRule="auto"/>
        <w:ind w:left="426"/>
        <w:jc w:val="both"/>
        <w:rPr>
          <w:sz w:val="24"/>
          <w:szCs w:val="24"/>
        </w:rPr>
      </w:pPr>
      <w:r w:rsidRPr="0077213F">
        <w:rPr>
          <w:rFonts w:eastAsia="Calibri"/>
          <w:sz w:val="24"/>
          <w:szCs w:val="24"/>
        </w:rPr>
        <w:t>Sposobu realizacji zaleceń pokontrolnych (jeżeli dotyczy).</w:t>
      </w:r>
    </w:p>
    <w:p w14:paraId="0D24986E" w14:textId="77777777" w:rsidR="002515CD" w:rsidRPr="00364652" w:rsidRDefault="00000000" w:rsidP="0077213F">
      <w:pPr>
        <w:spacing w:line="360" w:lineRule="auto"/>
        <w:jc w:val="both"/>
        <w:rPr>
          <w:sz w:val="24"/>
          <w:szCs w:val="24"/>
        </w:rPr>
      </w:pPr>
      <w:r w:rsidRPr="00364652">
        <w:rPr>
          <w:rFonts w:eastAsia="Calibri"/>
          <w:sz w:val="24"/>
          <w:szCs w:val="24"/>
        </w:rPr>
        <w:t>W trakcie kontroli sprawdzono:</w:t>
      </w:r>
    </w:p>
    <w:p w14:paraId="4FF87705" w14:textId="3B0C1AEB" w:rsidR="002515CD" w:rsidRPr="00532778" w:rsidRDefault="00000000" w:rsidP="00532778">
      <w:pPr>
        <w:pStyle w:val="Akapitzlist"/>
        <w:numPr>
          <w:ilvl w:val="0"/>
          <w:numId w:val="4"/>
        </w:numPr>
        <w:spacing w:line="360" w:lineRule="auto"/>
        <w:ind w:left="426"/>
        <w:jc w:val="both"/>
        <w:rPr>
          <w:sz w:val="24"/>
          <w:szCs w:val="24"/>
        </w:rPr>
      </w:pPr>
      <w:r w:rsidRPr="00532778">
        <w:rPr>
          <w:rFonts w:eastAsia="Calibri"/>
          <w:sz w:val="24"/>
          <w:szCs w:val="24"/>
        </w:rPr>
        <w:t>5,75% dokumentacji merytorycznej dotyczącej uczestników projektu, tj. 5 osób z 87,</w:t>
      </w:r>
    </w:p>
    <w:p w14:paraId="09FAEA77" w14:textId="174AC886" w:rsidR="002515CD" w:rsidRPr="00532778" w:rsidRDefault="00000000" w:rsidP="0077213F">
      <w:pPr>
        <w:pStyle w:val="Akapitzlist"/>
        <w:numPr>
          <w:ilvl w:val="0"/>
          <w:numId w:val="4"/>
        </w:numPr>
        <w:spacing w:line="360" w:lineRule="auto"/>
        <w:ind w:left="426"/>
        <w:jc w:val="both"/>
        <w:rPr>
          <w:sz w:val="24"/>
          <w:szCs w:val="24"/>
        </w:rPr>
      </w:pPr>
      <w:r w:rsidRPr="00532778">
        <w:rPr>
          <w:rFonts w:eastAsia="Calibri"/>
          <w:sz w:val="24"/>
          <w:szCs w:val="24"/>
        </w:rPr>
        <w:t>37,5% dokumentacji merytorycznej dotyczącej personelu projektu zaangażowanego przez Beneficjenta, tj. 3 osoby z 8,</w:t>
      </w:r>
    </w:p>
    <w:p w14:paraId="7A017D11" w14:textId="403AE9D9" w:rsidR="002515CD" w:rsidRPr="008117B8" w:rsidRDefault="00000000" w:rsidP="0077213F">
      <w:pPr>
        <w:pStyle w:val="Akapitzlist"/>
        <w:numPr>
          <w:ilvl w:val="0"/>
          <w:numId w:val="4"/>
        </w:numPr>
        <w:spacing w:line="360" w:lineRule="auto"/>
        <w:ind w:left="426"/>
        <w:jc w:val="both"/>
        <w:rPr>
          <w:sz w:val="24"/>
          <w:szCs w:val="24"/>
        </w:rPr>
      </w:pPr>
      <w:r w:rsidRPr="00532778">
        <w:rPr>
          <w:rFonts w:eastAsia="Calibri"/>
          <w:sz w:val="24"/>
          <w:szCs w:val="24"/>
        </w:rPr>
        <w:t xml:space="preserve">16,67% dokumentacji merytorycznej dotyczącej stosowania stawek jednostkowych </w:t>
      </w:r>
      <w:r w:rsidR="00532778">
        <w:rPr>
          <w:rFonts w:eastAsia="Calibri"/>
          <w:sz w:val="24"/>
          <w:szCs w:val="24"/>
        </w:rPr>
        <w:br/>
      </w:r>
      <w:r w:rsidRPr="00532778">
        <w:rPr>
          <w:rFonts w:eastAsia="Calibri"/>
          <w:sz w:val="24"/>
          <w:szCs w:val="24"/>
        </w:rPr>
        <w:t>w ramach projektu, tj. 3 osób z 18,</w:t>
      </w:r>
    </w:p>
    <w:p w14:paraId="34E70227" w14:textId="77777777" w:rsidR="008117B8" w:rsidRPr="008117B8" w:rsidRDefault="00000000" w:rsidP="0077213F">
      <w:pPr>
        <w:pStyle w:val="Akapitzlist"/>
        <w:numPr>
          <w:ilvl w:val="0"/>
          <w:numId w:val="4"/>
        </w:numPr>
        <w:spacing w:line="360" w:lineRule="auto"/>
        <w:ind w:left="426"/>
        <w:jc w:val="both"/>
        <w:rPr>
          <w:sz w:val="24"/>
          <w:szCs w:val="24"/>
        </w:rPr>
      </w:pPr>
      <w:r w:rsidRPr="008117B8">
        <w:rPr>
          <w:rFonts w:eastAsia="Calibri"/>
          <w:sz w:val="24"/>
          <w:szCs w:val="24"/>
        </w:rPr>
        <w:t xml:space="preserve">50% dokumentacji merytorycznej dotyczącej poprawności stosowania Ustawy Prawo zamówień publicznych, tj. 1 zamówienie z 2, </w:t>
      </w:r>
    </w:p>
    <w:p w14:paraId="2627EAF7" w14:textId="6A1EA684" w:rsidR="002515CD" w:rsidRPr="008117B8" w:rsidRDefault="00000000" w:rsidP="008117B8">
      <w:pPr>
        <w:spacing w:line="360" w:lineRule="auto"/>
        <w:ind w:left="66"/>
        <w:jc w:val="both"/>
        <w:rPr>
          <w:sz w:val="24"/>
          <w:szCs w:val="24"/>
        </w:rPr>
      </w:pPr>
      <w:r w:rsidRPr="008117B8">
        <w:rPr>
          <w:rFonts w:eastAsia="Calibri"/>
          <w:sz w:val="24"/>
          <w:szCs w:val="24"/>
        </w:rPr>
        <w:t>gdzie zastosowano metodę doboru prostego losowego,</w:t>
      </w:r>
    </w:p>
    <w:p w14:paraId="646DCDE2" w14:textId="3C7A5FAA" w:rsidR="002515CD" w:rsidRPr="008117B8" w:rsidRDefault="00000000" w:rsidP="0077213F">
      <w:pPr>
        <w:pStyle w:val="Akapitzlist"/>
        <w:numPr>
          <w:ilvl w:val="0"/>
          <w:numId w:val="4"/>
        </w:numPr>
        <w:spacing w:line="360" w:lineRule="auto"/>
        <w:ind w:left="426"/>
        <w:jc w:val="both"/>
        <w:rPr>
          <w:sz w:val="24"/>
          <w:szCs w:val="24"/>
        </w:rPr>
      </w:pPr>
      <w:r w:rsidRPr="008117B8">
        <w:rPr>
          <w:rFonts w:eastAsia="Calibri"/>
          <w:sz w:val="24"/>
          <w:szCs w:val="24"/>
        </w:rPr>
        <w:t xml:space="preserve">100% dokumentacji finansowej, wynikającej z zatwierdzonego wniosku o płatność </w:t>
      </w:r>
      <w:r w:rsidR="008117B8">
        <w:rPr>
          <w:rFonts w:eastAsia="Calibri"/>
          <w:sz w:val="24"/>
          <w:szCs w:val="24"/>
        </w:rPr>
        <w:br/>
      </w:r>
      <w:r w:rsidRPr="008117B8">
        <w:rPr>
          <w:rFonts w:eastAsia="Calibri"/>
          <w:sz w:val="24"/>
          <w:szCs w:val="24"/>
        </w:rPr>
        <w:t xml:space="preserve">nr FESW.08.04-IZ.00-0008/23-004-03 za okres od 2024-07-01 do 2024-09-30, </w:t>
      </w:r>
      <w:r w:rsidR="008D21C4">
        <w:rPr>
          <w:rFonts w:eastAsia="Calibri"/>
          <w:sz w:val="24"/>
          <w:szCs w:val="24"/>
        </w:rPr>
        <w:br/>
      </w:r>
      <w:r w:rsidRPr="008117B8">
        <w:rPr>
          <w:rFonts w:eastAsia="Calibri"/>
          <w:sz w:val="24"/>
          <w:szCs w:val="24"/>
        </w:rPr>
        <w:t>tj. 1 dokument z 1.</w:t>
      </w:r>
    </w:p>
    <w:p w14:paraId="4D2C424F" w14:textId="77777777" w:rsidR="002515CD" w:rsidRPr="00364652" w:rsidRDefault="00000000" w:rsidP="0077213F">
      <w:pPr>
        <w:spacing w:before="360" w:after="80" w:line="360" w:lineRule="auto"/>
        <w:jc w:val="both"/>
        <w:rPr>
          <w:sz w:val="24"/>
          <w:szCs w:val="24"/>
        </w:rPr>
      </w:pPr>
      <w:r w:rsidRPr="00364652">
        <w:rPr>
          <w:rFonts w:eastAsia="Calibri"/>
          <w:b/>
          <w:bCs/>
          <w:sz w:val="24"/>
          <w:szCs w:val="24"/>
        </w:rPr>
        <w:t>5. Ustalenia i zalecenia pokontrolne</w:t>
      </w:r>
    </w:p>
    <w:p w14:paraId="4D465BF9" w14:textId="77777777" w:rsidR="008117B8" w:rsidRDefault="00000000" w:rsidP="008117B8">
      <w:pPr>
        <w:spacing w:before="180" w:line="360" w:lineRule="auto"/>
        <w:jc w:val="both"/>
        <w:rPr>
          <w:rFonts w:eastAsia="Calibri"/>
          <w:b/>
          <w:bCs/>
          <w:sz w:val="24"/>
          <w:szCs w:val="24"/>
          <w:u w:val="single"/>
        </w:rPr>
      </w:pPr>
      <w:r w:rsidRPr="00364652">
        <w:rPr>
          <w:rFonts w:eastAsia="Calibri"/>
          <w:b/>
          <w:bCs/>
          <w:sz w:val="24"/>
          <w:szCs w:val="24"/>
          <w:u w:val="single"/>
        </w:rPr>
        <w:t>Ustalenie nr 1.1 Archiwizacja</w:t>
      </w:r>
    </w:p>
    <w:p w14:paraId="067C61EC" w14:textId="77777777" w:rsidR="000F60D9" w:rsidRDefault="00000000" w:rsidP="008117B8">
      <w:pPr>
        <w:spacing w:before="180" w:line="360" w:lineRule="auto"/>
        <w:jc w:val="both"/>
        <w:rPr>
          <w:rFonts w:eastAsia="Calibri"/>
          <w:b/>
          <w:bCs/>
          <w:sz w:val="24"/>
          <w:szCs w:val="24"/>
        </w:rPr>
      </w:pPr>
      <w:r w:rsidRPr="000F60D9">
        <w:rPr>
          <w:rFonts w:eastAsia="Calibri"/>
          <w:b/>
          <w:bCs/>
          <w:sz w:val="24"/>
          <w:szCs w:val="24"/>
        </w:rPr>
        <w:t>Sposób prowadzenia i archiwizacji dokumentacji projektu oraz zapewnienia właściwej ścieżki audytu.</w:t>
      </w:r>
    </w:p>
    <w:p w14:paraId="7CCA9EE2" w14:textId="6CC55088" w:rsidR="00AF557D" w:rsidRDefault="00000000" w:rsidP="008117B8">
      <w:pPr>
        <w:spacing w:before="180" w:line="360" w:lineRule="auto"/>
        <w:jc w:val="both"/>
        <w:rPr>
          <w:rFonts w:eastAsia="Calibri"/>
          <w:sz w:val="24"/>
          <w:szCs w:val="24"/>
        </w:rPr>
      </w:pPr>
      <w:r w:rsidRPr="00364652">
        <w:rPr>
          <w:rFonts w:eastAsia="Calibri"/>
          <w:sz w:val="24"/>
          <w:szCs w:val="24"/>
        </w:rPr>
        <w:t>Dokumentacja dotycząca projektu gromadzona była przez Beneficjenta w sposób zapewniający dostępność, poufność i bezpieczeństwo. Beneficjent udokumentował poszczególne obszary realizowanego projektu w sposób pozwalający na ich ocenę oraz prześledzenie właściwej ścieżki audytu.</w:t>
      </w:r>
    </w:p>
    <w:p w14:paraId="2A4DA5F6" w14:textId="03248C40" w:rsidR="000F60D9" w:rsidRDefault="00000000" w:rsidP="00641842">
      <w:pPr>
        <w:spacing w:before="180" w:line="360" w:lineRule="auto"/>
        <w:rPr>
          <w:rFonts w:eastAsia="Calibri"/>
          <w:sz w:val="24"/>
          <w:szCs w:val="24"/>
        </w:rPr>
      </w:pPr>
      <w:r w:rsidRPr="00364652">
        <w:rPr>
          <w:rFonts w:eastAsia="Calibri"/>
          <w:b/>
          <w:bCs/>
          <w:sz w:val="24"/>
          <w:szCs w:val="24"/>
        </w:rPr>
        <w:t>Ustalenie finansowe:</w:t>
      </w:r>
      <w:r w:rsidRPr="00364652">
        <w:rPr>
          <w:rFonts w:eastAsia="Calibri"/>
          <w:sz w:val="24"/>
          <w:szCs w:val="24"/>
        </w:rPr>
        <w:t xml:space="preserve"> Nie</w:t>
      </w:r>
      <w:r w:rsidR="00641842">
        <w:rPr>
          <w:rFonts w:eastAsia="Calibri"/>
          <w:sz w:val="24"/>
          <w:szCs w:val="24"/>
        </w:rPr>
        <w:t>.</w:t>
      </w:r>
    </w:p>
    <w:p w14:paraId="59FED48A" w14:textId="2C2532A4" w:rsidR="000F60D9" w:rsidRPr="00641842" w:rsidRDefault="00000000" w:rsidP="00641842">
      <w:pPr>
        <w:spacing w:before="180" w:line="360" w:lineRule="auto"/>
        <w:rPr>
          <w:rFonts w:eastAsia="Calibri"/>
          <w:sz w:val="24"/>
          <w:szCs w:val="24"/>
        </w:rPr>
      </w:pPr>
      <w:r w:rsidRPr="00364652">
        <w:rPr>
          <w:rFonts w:eastAsia="Calibri"/>
          <w:b/>
          <w:bCs/>
          <w:sz w:val="24"/>
          <w:szCs w:val="24"/>
        </w:rPr>
        <w:t>Szczegóły ustalenia</w:t>
      </w:r>
      <w:r w:rsidR="00641842">
        <w:rPr>
          <w:rFonts w:eastAsia="Calibri"/>
          <w:sz w:val="24"/>
          <w:szCs w:val="24"/>
        </w:rPr>
        <w:t xml:space="preserve">: </w:t>
      </w:r>
      <w:r w:rsidRPr="00364652">
        <w:rPr>
          <w:rFonts w:eastAsia="Calibri"/>
          <w:sz w:val="24"/>
          <w:szCs w:val="24"/>
        </w:rPr>
        <w:t>Nie stwierdzono ustaleń.</w:t>
      </w:r>
      <w:r w:rsidRPr="00364652">
        <w:rPr>
          <w:rFonts w:eastAsia="Calibri"/>
          <w:sz w:val="24"/>
          <w:szCs w:val="24"/>
        </w:rPr>
        <w:br/>
      </w:r>
      <w:r w:rsidRPr="00364652">
        <w:rPr>
          <w:rFonts w:eastAsia="Calibri"/>
          <w:b/>
          <w:bCs/>
          <w:sz w:val="24"/>
          <w:szCs w:val="24"/>
        </w:rPr>
        <w:t xml:space="preserve">Zalecenia związane z ustaleniem nr 1.1: </w:t>
      </w:r>
      <w:r w:rsidRPr="00364652">
        <w:rPr>
          <w:rFonts w:eastAsia="Calibri"/>
          <w:sz w:val="24"/>
          <w:szCs w:val="24"/>
        </w:rPr>
        <w:t>Brak</w:t>
      </w:r>
      <w:r w:rsidR="00641842">
        <w:rPr>
          <w:rFonts w:eastAsia="Calibri"/>
          <w:sz w:val="24"/>
          <w:szCs w:val="24"/>
        </w:rPr>
        <w:t>.</w:t>
      </w:r>
      <w:r w:rsidRPr="00364652">
        <w:rPr>
          <w:rFonts w:eastAsia="Calibri"/>
          <w:sz w:val="24"/>
          <w:szCs w:val="24"/>
        </w:rPr>
        <w:br/>
      </w:r>
      <w:r w:rsidRPr="00364652">
        <w:rPr>
          <w:rFonts w:eastAsia="Calibri"/>
          <w:b/>
          <w:bCs/>
          <w:sz w:val="24"/>
          <w:szCs w:val="24"/>
          <w:u w:val="single"/>
        </w:rPr>
        <w:br/>
        <w:t>Ustalenie nr 2.1 Postęp rzeczowy</w:t>
      </w:r>
    </w:p>
    <w:p w14:paraId="5FCE3137" w14:textId="77777777" w:rsidR="00641842" w:rsidRPr="00641842" w:rsidRDefault="00000000" w:rsidP="000F60D9">
      <w:pPr>
        <w:spacing w:before="180" w:line="360" w:lineRule="auto"/>
        <w:jc w:val="both"/>
        <w:rPr>
          <w:rFonts w:eastAsia="Calibri"/>
          <w:b/>
          <w:bCs/>
          <w:sz w:val="24"/>
          <w:szCs w:val="24"/>
        </w:rPr>
      </w:pPr>
      <w:r w:rsidRPr="00641842">
        <w:rPr>
          <w:rFonts w:eastAsia="Calibri"/>
          <w:b/>
          <w:bCs/>
          <w:sz w:val="24"/>
          <w:szCs w:val="24"/>
        </w:rPr>
        <w:t>Zgodność danych przekazywanych we wnioskach o płatność w części dotyczącej postępu rzeczowego oraz postępu finansowego z dokumentacją dotyczącą realizacji projektu dostępną w siedzibie Beneficjenta.</w:t>
      </w:r>
    </w:p>
    <w:p w14:paraId="4F150655" w14:textId="77777777" w:rsidR="00641842" w:rsidRDefault="00000000" w:rsidP="000F60D9">
      <w:pPr>
        <w:spacing w:before="180" w:line="360" w:lineRule="auto"/>
        <w:jc w:val="both"/>
        <w:rPr>
          <w:rFonts w:eastAsia="Calibri"/>
          <w:sz w:val="24"/>
          <w:szCs w:val="24"/>
        </w:rPr>
      </w:pPr>
      <w:r w:rsidRPr="00364652">
        <w:rPr>
          <w:rFonts w:eastAsia="Calibri"/>
          <w:sz w:val="24"/>
          <w:szCs w:val="24"/>
        </w:rPr>
        <w:t>Dane przekazane w kontrolowanym wniosku o płatność nr: FESW.08.04-IZ.00-0008/23-004 za okres od 2024-07-01 do 2024-09-30 w zakresie postępu rzeczowego były zgodne z okazaną przez Beneficjenta dokumentacją, a projekt realizowany był zgodnie z założeniami merytorycznymi w zakresie realizacji poszczególnych zadań.</w:t>
      </w:r>
    </w:p>
    <w:p w14:paraId="171A1514" w14:textId="6901BFB6" w:rsidR="00641842" w:rsidRDefault="00000000" w:rsidP="000F60D9">
      <w:pPr>
        <w:spacing w:before="180" w:line="360" w:lineRule="auto"/>
        <w:jc w:val="both"/>
        <w:rPr>
          <w:rFonts w:eastAsia="Calibri"/>
          <w:sz w:val="24"/>
          <w:szCs w:val="24"/>
        </w:rPr>
      </w:pPr>
      <w:r w:rsidRPr="00364652">
        <w:rPr>
          <w:rFonts w:eastAsia="Calibri"/>
          <w:b/>
          <w:bCs/>
          <w:sz w:val="24"/>
          <w:szCs w:val="24"/>
        </w:rPr>
        <w:t xml:space="preserve">Ustalenie finansowe: </w:t>
      </w:r>
      <w:r w:rsidRPr="00364652">
        <w:rPr>
          <w:rFonts w:eastAsia="Calibri"/>
          <w:sz w:val="24"/>
          <w:szCs w:val="24"/>
        </w:rPr>
        <w:t>Nie</w:t>
      </w:r>
      <w:r w:rsidR="00641842">
        <w:rPr>
          <w:rFonts w:eastAsia="Calibri"/>
          <w:sz w:val="24"/>
          <w:szCs w:val="24"/>
        </w:rPr>
        <w:t>.</w:t>
      </w:r>
    </w:p>
    <w:p w14:paraId="5F715C90" w14:textId="77777777" w:rsidR="00850771" w:rsidRDefault="00000000" w:rsidP="000F60D9">
      <w:pPr>
        <w:spacing w:before="180" w:line="360" w:lineRule="auto"/>
        <w:jc w:val="both"/>
        <w:rPr>
          <w:rFonts w:eastAsia="Calibri"/>
          <w:sz w:val="24"/>
          <w:szCs w:val="24"/>
        </w:rPr>
      </w:pPr>
      <w:r w:rsidRPr="00364652">
        <w:rPr>
          <w:rFonts w:eastAsia="Calibri"/>
          <w:b/>
          <w:bCs/>
          <w:sz w:val="24"/>
          <w:szCs w:val="24"/>
        </w:rPr>
        <w:t>Szczegóły ustalenia</w:t>
      </w:r>
      <w:r w:rsidR="00850771">
        <w:rPr>
          <w:rFonts w:eastAsia="Calibri"/>
          <w:sz w:val="24"/>
          <w:szCs w:val="24"/>
        </w:rPr>
        <w:t xml:space="preserve">: </w:t>
      </w:r>
      <w:r w:rsidRPr="00364652">
        <w:rPr>
          <w:rFonts w:eastAsia="Calibri"/>
          <w:sz w:val="24"/>
          <w:szCs w:val="24"/>
        </w:rPr>
        <w:t>Nie stwierdzono ustaleń.</w:t>
      </w:r>
    </w:p>
    <w:p w14:paraId="68FCBE74" w14:textId="77777777" w:rsidR="00850771" w:rsidRDefault="00000000" w:rsidP="000F60D9">
      <w:pPr>
        <w:spacing w:before="180" w:line="360" w:lineRule="auto"/>
        <w:jc w:val="both"/>
        <w:rPr>
          <w:rFonts w:eastAsia="Calibri"/>
          <w:sz w:val="24"/>
          <w:szCs w:val="24"/>
        </w:rPr>
      </w:pPr>
      <w:r w:rsidRPr="00364652">
        <w:rPr>
          <w:rFonts w:eastAsia="Calibri"/>
          <w:b/>
          <w:bCs/>
          <w:sz w:val="24"/>
          <w:szCs w:val="24"/>
        </w:rPr>
        <w:t xml:space="preserve">Zalecenia związane z ustaleniem nr 2.1: </w:t>
      </w:r>
      <w:r w:rsidRPr="00364652">
        <w:rPr>
          <w:rFonts w:eastAsia="Calibri"/>
          <w:sz w:val="24"/>
          <w:szCs w:val="24"/>
        </w:rPr>
        <w:t>Brak</w:t>
      </w:r>
    </w:p>
    <w:p w14:paraId="17C029EC" w14:textId="77777777" w:rsidR="00850771" w:rsidRDefault="00000000" w:rsidP="000F60D9">
      <w:pPr>
        <w:spacing w:before="180" w:line="360" w:lineRule="auto"/>
        <w:jc w:val="both"/>
        <w:rPr>
          <w:rFonts w:eastAsia="Calibri"/>
          <w:b/>
          <w:bCs/>
          <w:sz w:val="24"/>
          <w:szCs w:val="24"/>
          <w:u w:val="single"/>
        </w:rPr>
      </w:pPr>
      <w:r w:rsidRPr="00364652">
        <w:rPr>
          <w:rFonts w:eastAsia="Calibri"/>
          <w:sz w:val="24"/>
          <w:szCs w:val="24"/>
        </w:rPr>
        <w:br/>
      </w:r>
      <w:r w:rsidRPr="00364652">
        <w:rPr>
          <w:rFonts w:eastAsia="Calibri"/>
          <w:b/>
          <w:bCs/>
          <w:sz w:val="24"/>
          <w:szCs w:val="24"/>
          <w:u w:val="single"/>
        </w:rPr>
        <w:t>Ustalenie nr 3.1 Polityki horyzontalne</w:t>
      </w:r>
    </w:p>
    <w:p w14:paraId="18FF1E16" w14:textId="77777777" w:rsidR="00850771" w:rsidRPr="00850771" w:rsidRDefault="00000000" w:rsidP="000F60D9">
      <w:pPr>
        <w:spacing w:before="180" w:line="360" w:lineRule="auto"/>
        <w:jc w:val="both"/>
        <w:rPr>
          <w:rFonts w:eastAsia="Calibri"/>
          <w:b/>
          <w:bCs/>
          <w:sz w:val="24"/>
          <w:szCs w:val="24"/>
        </w:rPr>
      </w:pPr>
      <w:r w:rsidRPr="00850771">
        <w:rPr>
          <w:rFonts w:eastAsia="Calibri"/>
          <w:b/>
          <w:bCs/>
          <w:sz w:val="24"/>
          <w:szCs w:val="24"/>
        </w:rPr>
        <w:t>Prawidłowość realizacji polityk horyzontalnych, w tym równość kobiet i mężczyzn, równość szans i niedyskryminacji, w tym dostępności dla osób z niepełnosprawnościami, Kartą Praw Podstawowych Unii Europejskiej, Konwencją o Prawach Osób Niepełnosprawnych, zasadą zrównoważonego rozwoju a także zasadą DNSH.</w:t>
      </w:r>
    </w:p>
    <w:p w14:paraId="3410C90B" w14:textId="77777777" w:rsidR="00850771" w:rsidRDefault="00000000" w:rsidP="000F60D9">
      <w:pPr>
        <w:spacing w:before="180" w:line="360" w:lineRule="auto"/>
        <w:jc w:val="both"/>
        <w:rPr>
          <w:rFonts w:eastAsia="Calibri"/>
          <w:sz w:val="24"/>
          <w:szCs w:val="24"/>
        </w:rPr>
      </w:pPr>
      <w:r w:rsidRPr="00364652">
        <w:rPr>
          <w:rFonts w:eastAsia="Calibri"/>
          <w:sz w:val="24"/>
          <w:szCs w:val="24"/>
        </w:rPr>
        <w:t>Działania z zakresu równości szans i niedyskryminacji oraz równości kobiet i mężczyzn realizowane były zgodnie z:</w:t>
      </w:r>
    </w:p>
    <w:p w14:paraId="4AFFD407" w14:textId="77777777" w:rsidR="00850771" w:rsidRDefault="00000000" w:rsidP="00850771">
      <w:pPr>
        <w:pStyle w:val="Akapitzlist"/>
        <w:numPr>
          <w:ilvl w:val="0"/>
          <w:numId w:val="4"/>
        </w:numPr>
        <w:spacing w:line="360" w:lineRule="auto"/>
        <w:ind w:left="425" w:hanging="357"/>
        <w:jc w:val="both"/>
        <w:rPr>
          <w:rFonts w:eastAsia="Calibri"/>
          <w:sz w:val="24"/>
          <w:szCs w:val="24"/>
        </w:rPr>
      </w:pPr>
      <w:r w:rsidRPr="00850771">
        <w:rPr>
          <w:rFonts w:eastAsia="Calibri"/>
          <w:sz w:val="24"/>
          <w:szCs w:val="24"/>
        </w:rPr>
        <w:t>obowiązującymi Wytycznymi dotyczącymi realizacji zasad równościowych w ramach funduszy unijnych na lata 2021-2027,</w:t>
      </w:r>
    </w:p>
    <w:p w14:paraId="681395D5" w14:textId="77777777" w:rsidR="00850771" w:rsidRDefault="00000000" w:rsidP="00850771">
      <w:pPr>
        <w:pStyle w:val="Akapitzlist"/>
        <w:numPr>
          <w:ilvl w:val="0"/>
          <w:numId w:val="4"/>
        </w:numPr>
        <w:spacing w:line="360" w:lineRule="auto"/>
        <w:ind w:left="425" w:hanging="357"/>
        <w:jc w:val="both"/>
        <w:rPr>
          <w:rFonts w:eastAsia="Calibri"/>
          <w:sz w:val="24"/>
          <w:szCs w:val="24"/>
        </w:rPr>
      </w:pPr>
      <w:r w:rsidRPr="00850771">
        <w:rPr>
          <w:rFonts w:eastAsia="Calibri"/>
          <w:sz w:val="24"/>
          <w:szCs w:val="24"/>
        </w:rPr>
        <w:t>założeniami określonymi we wniosku o dofinansowanie oraz we wniosku o płatność.</w:t>
      </w:r>
    </w:p>
    <w:p w14:paraId="78F811F7" w14:textId="77777777" w:rsidR="006C17EC" w:rsidRDefault="00000000" w:rsidP="00850771">
      <w:pPr>
        <w:spacing w:line="360" w:lineRule="auto"/>
        <w:ind w:left="68"/>
        <w:jc w:val="both"/>
        <w:rPr>
          <w:rFonts w:eastAsia="Calibri"/>
          <w:sz w:val="24"/>
          <w:szCs w:val="24"/>
        </w:rPr>
      </w:pPr>
      <w:r w:rsidRPr="00850771">
        <w:rPr>
          <w:rFonts w:eastAsia="Calibri"/>
          <w:sz w:val="24"/>
          <w:szCs w:val="24"/>
        </w:rPr>
        <w:t>Biuro projektu mieszczące się w siedzibie Zespołu Szkół Elektrycznych w Kielcach było dostępne dla osób z niepełnosprawnościami. Projekt jest zgodny z prawodawstwem unijnym, w tym z art. 63 ust. 6 Rozporządzenia ogólnego 2021/1060 z dnia 24 czerwca 2021 r. oraz zasadą zrównoważonego rozwoju i zasadą DNSH.</w:t>
      </w:r>
    </w:p>
    <w:p w14:paraId="74D4BA43" w14:textId="1FFA9BDF" w:rsidR="006C17EC" w:rsidRDefault="00000000" w:rsidP="00850771">
      <w:pPr>
        <w:spacing w:line="360" w:lineRule="auto"/>
        <w:ind w:left="68"/>
        <w:jc w:val="both"/>
        <w:rPr>
          <w:rFonts w:eastAsia="Calibri"/>
          <w:sz w:val="24"/>
          <w:szCs w:val="24"/>
        </w:rPr>
      </w:pPr>
      <w:r w:rsidRPr="00850771">
        <w:rPr>
          <w:rFonts w:eastAsia="Calibri"/>
          <w:b/>
          <w:bCs/>
          <w:sz w:val="24"/>
          <w:szCs w:val="24"/>
        </w:rPr>
        <w:t xml:space="preserve">Ustalenie finansowe: </w:t>
      </w:r>
      <w:r w:rsidRPr="00850771">
        <w:rPr>
          <w:rFonts w:eastAsia="Calibri"/>
          <w:sz w:val="24"/>
          <w:szCs w:val="24"/>
        </w:rPr>
        <w:t>Nie</w:t>
      </w:r>
      <w:r w:rsidR="006C17EC">
        <w:rPr>
          <w:rFonts w:eastAsia="Calibri"/>
          <w:sz w:val="24"/>
          <w:szCs w:val="24"/>
        </w:rPr>
        <w:t>.</w:t>
      </w:r>
    </w:p>
    <w:p w14:paraId="13051E0D" w14:textId="1585FC44" w:rsidR="006C17EC" w:rsidRDefault="00000000" w:rsidP="00850771">
      <w:pPr>
        <w:spacing w:line="360" w:lineRule="auto"/>
        <w:ind w:left="68"/>
        <w:jc w:val="both"/>
        <w:rPr>
          <w:rFonts w:eastAsia="Calibri"/>
          <w:sz w:val="24"/>
          <w:szCs w:val="24"/>
        </w:rPr>
      </w:pPr>
      <w:r w:rsidRPr="00850771">
        <w:rPr>
          <w:rFonts w:eastAsia="Calibri"/>
          <w:sz w:val="24"/>
          <w:szCs w:val="24"/>
        </w:rPr>
        <w:br/>
      </w:r>
      <w:r w:rsidRPr="00850771">
        <w:rPr>
          <w:rFonts w:eastAsia="Calibri"/>
          <w:b/>
          <w:bCs/>
          <w:sz w:val="24"/>
          <w:szCs w:val="24"/>
        </w:rPr>
        <w:t>Szczegóły ustalenia</w:t>
      </w:r>
      <w:r w:rsidR="006C17EC">
        <w:rPr>
          <w:rFonts w:eastAsia="Calibri"/>
          <w:b/>
          <w:bCs/>
          <w:sz w:val="24"/>
          <w:szCs w:val="24"/>
        </w:rPr>
        <w:t>:</w:t>
      </w:r>
      <w:r w:rsidR="006C17EC">
        <w:rPr>
          <w:rFonts w:eastAsia="Calibri"/>
          <w:sz w:val="24"/>
          <w:szCs w:val="24"/>
        </w:rPr>
        <w:t xml:space="preserve"> </w:t>
      </w:r>
      <w:r w:rsidRPr="00850771">
        <w:rPr>
          <w:rFonts w:eastAsia="Calibri"/>
          <w:sz w:val="24"/>
          <w:szCs w:val="24"/>
        </w:rPr>
        <w:t>Nie stwierdzono ustaleń.</w:t>
      </w:r>
    </w:p>
    <w:p w14:paraId="29964297" w14:textId="77777777" w:rsidR="006C17EC" w:rsidRDefault="00000000" w:rsidP="00850771">
      <w:pPr>
        <w:spacing w:line="360" w:lineRule="auto"/>
        <w:ind w:left="68"/>
        <w:jc w:val="both"/>
        <w:rPr>
          <w:rFonts w:eastAsia="Calibri"/>
          <w:sz w:val="24"/>
          <w:szCs w:val="24"/>
        </w:rPr>
      </w:pPr>
      <w:r w:rsidRPr="00850771">
        <w:rPr>
          <w:rFonts w:eastAsia="Calibri"/>
          <w:b/>
          <w:bCs/>
          <w:sz w:val="24"/>
          <w:szCs w:val="24"/>
        </w:rPr>
        <w:t xml:space="preserve">Zalecenia związane z ustaleniem nr 3.1: </w:t>
      </w:r>
      <w:r w:rsidRPr="00850771">
        <w:rPr>
          <w:rFonts w:eastAsia="Calibri"/>
          <w:sz w:val="24"/>
          <w:szCs w:val="24"/>
        </w:rPr>
        <w:t>Brak</w:t>
      </w:r>
      <w:r w:rsidR="006C17EC">
        <w:rPr>
          <w:rFonts w:eastAsia="Calibri"/>
          <w:sz w:val="24"/>
          <w:szCs w:val="24"/>
        </w:rPr>
        <w:t>.</w:t>
      </w:r>
    </w:p>
    <w:p w14:paraId="1212DC73" w14:textId="77777777" w:rsidR="006C17EC" w:rsidRDefault="00000000" w:rsidP="00850771">
      <w:pPr>
        <w:spacing w:line="360" w:lineRule="auto"/>
        <w:ind w:left="68"/>
        <w:jc w:val="both"/>
        <w:rPr>
          <w:rFonts w:eastAsia="Calibri"/>
          <w:b/>
          <w:bCs/>
          <w:sz w:val="24"/>
          <w:szCs w:val="24"/>
          <w:u w:val="single"/>
        </w:rPr>
      </w:pPr>
      <w:r w:rsidRPr="00850771">
        <w:rPr>
          <w:rFonts w:eastAsia="Calibri"/>
          <w:sz w:val="24"/>
          <w:szCs w:val="24"/>
        </w:rPr>
        <w:br/>
      </w:r>
      <w:r w:rsidRPr="00850771">
        <w:rPr>
          <w:rFonts w:eastAsia="Calibri"/>
          <w:b/>
          <w:bCs/>
          <w:sz w:val="24"/>
          <w:szCs w:val="24"/>
          <w:u w:val="single"/>
        </w:rPr>
        <w:t>Ustalenie nr 4.1 Kwalifikowalność personelu projektu</w:t>
      </w:r>
    </w:p>
    <w:p w14:paraId="3994F000" w14:textId="77777777" w:rsidR="006C17EC" w:rsidRDefault="00000000" w:rsidP="00850771">
      <w:pPr>
        <w:spacing w:line="360" w:lineRule="auto"/>
        <w:ind w:left="68"/>
        <w:jc w:val="both"/>
        <w:rPr>
          <w:rFonts w:eastAsia="Calibri"/>
          <w:sz w:val="24"/>
          <w:szCs w:val="24"/>
        </w:rPr>
      </w:pPr>
      <w:r w:rsidRPr="006C17EC">
        <w:rPr>
          <w:rFonts w:eastAsia="Calibri"/>
          <w:b/>
          <w:bCs/>
          <w:sz w:val="24"/>
          <w:szCs w:val="24"/>
        </w:rPr>
        <w:t>Kwalifikowalność wydatków dotyczących personelu projektu.</w:t>
      </w:r>
    </w:p>
    <w:p w14:paraId="2ED28443" w14:textId="77777777" w:rsidR="00542E68" w:rsidRDefault="00000000" w:rsidP="00850771">
      <w:pPr>
        <w:spacing w:line="360" w:lineRule="auto"/>
        <w:ind w:left="68"/>
        <w:jc w:val="both"/>
        <w:rPr>
          <w:rFonts w:eastAsia="Calibri"/>
          <w:sz w:val="24"/>
          <w:szCs w:val="24"/>
        </w:rPr>
      </w:pPr>
      <w:r w:rsidRPr="00850771">
        <w:rPr>
          <w:rFonts w:eastAsia="Calibri"/>
          <w:sz w:val="24"/>
          <w:szCs w:val="24"/>
        </w:rPr>
        <w:t xml:space="preserve">Weryfikacji poddano dokumentację merytoryczną 3 osób z 8 wchodzących w skład personelu zaangażowanego do projektu. Weryfikowany personel zatrudniony został na umowę o pracę w Zespole Szkół Elektrycznych w Kielcach oraz oddelegowany do realizacji zajęć w ramach projektu. Osoby stanowiące personel projektu zaangażowane zostały na stanowisku nauczyciel praktycznej nauki zawodu. W odniesieniu do kontrolowanych osób Beneficjent posiadał dokumentację potwierdzającą kwalifikacje zawodowe wymagane na danym stanowisku pracy. Dokumentami potwierdzającymi wykonanie zadań oraz wypłatę należnego wynagrodzenia w ramach projektu były dzienniki szkoleń oraz listy płac wraz </w:t>
      </w:r>
      <w:r w:rsidR="00542E68">
        <w:rPr>
          <w:rFonts w:eastAsia="Calibri"/>
          <w:sz w:val="24"/>
          <w:szCs w:val="24"/>
        </w:rPr>
        <w:br/>
      </w:r>
      <w:r w:rsidRPr="00850771">
        <w:rPr>
          <w:rFonts w:eastAsia="Calibri"/>
          <w:sz w:val="24"/>
          <w:szCs w:val="24"/>
        </w:rPr>
        <w:t xml:space="preserve">z potwierdzeniem przelewu. Dokumentacja przedłożona przez Beneficjenta potwierdziła, </w:t>
      </w:r>
      <w:r w:rsidR="00542E68">
        <w:rPr>
          <w:rFonts w:eastAsia="Calibri"/>
          <w:sz w:val="24"/>
          <w:szCs w:val="24"/>
        </w:rPr>
        <w:br/>
      </w:r>
      <w:r w:rsidRPr="00850771">
        <w:rPr>
          <w:rFonts w:eastAsia="Calibri"/>
          <w:sz w:val="24"/>
          <w:szCs w:val="24"/>
        </w:rPr>
        <w:t>że wydatki poniesione na wynagrodzenia personelu projektu były zgodne z aktualnymi Wytycznymi dotyczącymi kwalifikowalności 2021-2027. Osoby dysponujące środkami dofinansowania u Beneficjenta, nie były prawomocnie skazane za przestępstwa przeciwko: mieniu, obrotowi gospodarczemu, działalności instytucji państwowych oraz samorządu terytorialnego, wiarygodności dokumentów lub za przestępstwa skarbowe.</w:t>
      </w:r>
    </w:p>
    <w:p w14:paraId="656FF359" w14:textId="12D79213" w:rsidR="00542E68" w:rsidRDefault="00000000" w:rsidP="00850771">
      <w:pPr>
        <w:spacing w:line="360" w:lineRule="auto"/>
        <w:ind w:left="68"/>
        <w:jc w:val="both"/>
        <w:rPr>
          <w:rFonts w:eastAsia="Calibri"/>
          <w:sz w:val="24"/>
          <w:szCs w:val="24"/>
        </w:rPr>
      </w:pPr>
      <w:r w:rsidRPr="00850771">
        <w:rPr>
          <w:rFonts w:eastAsia="Calibri"/>
          <w:b/>
          <w:bCs/>
          <w:sz w:val="24"/>
          <w:szCs w:val="24"/>
        </w:rPr>
        <w:t xml:space="preserve">Ustalenie finansowe: </w:t>
      </w:r>
      <w:r w:rsidRPr="00850771">
        <w:rPr>
          <w:rFonts w:eastAsia="Calibri"/>
          <w:sz w:val="24"/>
          <w:szCs w:val="24"/>
        </w:rPr>
        <w:t>Nie</w:t>
      </w:r>
      <w:r w:rsidR="00542E68">
        <w:rPr>
          <w:rFonts w:eastAsia="Calibri"/>
          <w:sz w:val="24"/>
          <w:szCs w:val="24"/>
        </w:rPr>
        <w:t>.</w:t>
      </w:r>
    </w:p>
    <w:p w14:paraId="24EBDB31" w14:textId="77777777" w:rsidR="00542E68" w:rsidRDefault="00000000" w:rsidP="00850771">
      <w:pPr>
        <w:spacing w:line="360" w:lineRule="auto"/>
        <w:ind w:left="68"/>
        <w:jc w:val="both"/>
        <w:rPr>
          <w:rFonts w:eastAsia="Calibri"/>
          <w:sz w:val="24"/>
          <w:szCs w:val="24"/>
        </w:rPr>
      </w:pPr>
      <w:r w:rsidRPr="00850771">
        <w:rPr>
          <w:rFonts w:eastAsia="Calibri"/>
          <w:b/>
          <w:bCs/>
          <w:sz w:val="24"/>
          <w:szCs w:val="24"/>
        </w:rPr>
        <w:t>Szczegóły ustalenia</w:t>
      </w:r>
      <w:r w:rsidR="00542E68">
        <w:rPr>
          <w:rFonts w:eastAsia="Calibri"/>
          <w:sz w:val="24"/>
          <w:szCs w:val="24"/>
        </w:rPr>
        <w:t xml:space="preserve">: </w:t>
      </w:r>
      <w:r w:rsidRPr="00850771">
        <w:rPr>
          <w:rFonts w:eastAsia="Calibri"/>
          <w:sz w:val="24"/>
          <w:szCs w:val="24"/>
        </w:rPr>
        <w:t>Nie stwierdzono ustaleń.</w:t>
      </w:r>
    </w:p>
    <w:p w14:paraId="54C6A953" w14:textId="77777777" w:rsidR="00542E68" w:rsidRDefault="00000000" w:rsidP="00850771">
      <w:pPr>
        <w:spacing w:line="360" w:lineRule="auto"/>
        <w:ind w:left="68"/>
        <w:jc w:val="both"/>
        <w:rPr>
          <w:rFonts w:eastAsia="Calibri"/>
          <w:sz w:val="24"/>
          <w:szCs w:val="24"/>
        </w:rPr>
      </w:pPr>
      <w:r w:rsidRPr="00850771">
        <w:rPr>
          <w:rFonts w:eastAsia="Calibri"/>
          <w:b/>
          <w:bCs/>
          <w:sz w:val="24"/>
          <w:szCs w:val="24"/>
        </w:rPr>
        <w:t xml:space="preserve">Zalecenia związane z ustaleniem nr 4.1: </w:t>
      </w:r>
      <w:r w:rsidRPr="00850771">
        <w:rPr>
          <w:rFonts w:eastAsia="Calibri"/>
          <w:sz w:val="24"/>
          <w:szCs w:val="24"/>
        </w:rPr>
        <w:t>Brak</w:t>
      </w:r>
      <w:r w:rsidR="00542E68">
        <w:rPr>
          <w:rFonts w:eastAsia="Calibri"/>
          <w:sz w:val="24"/>
          <w:szCs w:val="24"/>
        </w:rPr>
        <w:t>.</w:t>
      </w:r>
    </w:p>
    <w:p w14:paraId="312D1BD6" w14:textId="77777777" w:rsidR="00A73752" w:rsidRDefault="00A73752" w:rsidP="00850771">
      <w:pPr>
        <w:spacing w:line="360" w:lineRule="auto"/>
        <w:ind w:left="68"/>
        <w:jc w:val="both"/>
        <w:rPr>
          <w:rFonts w:eastAsia="Calibri"/>
          <w:sz w:val="24"/>
          <w:szCs w:val="24"/>
        </w:rPr>
      </w:pPr>
    </w:p>
    <w:p w14:paraId="1B425C34" w14:textId="77777777" w:rsidR="00542E68" w:rsidRDefault="00000000" w:rsidP="00850771">
      <w:pPr>
        <w:spacing w:line="360" w:lineRule="auto"/>
        <w:ind w:left="68"/>
        <w:jc w:val="both"/>
        <w:rPr>
          <w:rFonts w:eastAsia="Calibri"/>
          <w:b/>
          <w:bCs/>
          <w:sz w:val="24"/>
          <w:szCs w:val="24"/>
          <w:u w:val="single"/>
        </w:rPr>
      </w:pPr>
      <w:r w:rsidRPr="00850771">
        <w:rPr>
          <w:rFonts w:eastAsia="Calibri"/>
          <w:b/>
          <w:bCs/>
          <w:sz w:val="24"/>
          <w:szCs w:val="24"/>
          <w:u w:val="single"/>
        </w:rPr>
        <w:t>Ustalenie nr 5.1 Kwalifikowalność uczestników projektu</w:t>
      </w:r>
    </w:p>
    <w:p w14:paraId="33CDF97B" w14:textId="77777777" w:rsidR="00542E68" w:rsidRDefault="00000000" w:rsidP="00850771">
      <w:pPr>
        <w:spacing w:line="360" w:lineRule="auto"/>
        <w:ind w:left="68"/>
        <w:jc w:val="both"/>
        <w:rPr>
          <w:rFonts w:eastAsia="Calibri"/>
          <w:sz w:val="24"/>
          <w:szCs w:val="24"/>
        </w:rPr>
      </w:pPr>
      <w:r w:rsidRPr="00542E68">
        <w:rPr>
          <w:rFonts w:eastAsia="Calibri"/>
          <w:b/>
          <w:bCs/>
          <w:sz w:val="24"/>
          <w:szCs w:val="24"/>
        </w:rPr>
        <w:t>Sposób rekrutacji oraz kwalifikowalność uczestników projektu.</w:t>
      </w:r>
    </w:p>
    <w:p w14:paraId="575B2F07" w14:textId="77777777" w:rsidR="00E04F25" w:rsidRDefault="00000000" w:rsidP="00850771">
      <w:pPr>
        <w:spacing w:line="360" w:lineRule="auto"/>
        <w:ind w:left="68"/>
        <w:jc w:val="both"/>
        <w:rPr>
          <w:rFonts w:eastAsia="Calibri"/>
          <w:sz w:val="24"/>
          <w:szCs w:val="24"/>
        </w:rPr>
      </w:pPr>
      <w:r w:rsidRPr="00850771">
        <w:rPr>
          <w:rFonts w:eastAsia="Calibri"/>
          <w:sz w:val="24"/>
          <w:szCs w:val="24"/>
        </w:rPr>
        <w:t xml:space="preserve">Beneficjent prowadził procedurę rekrutacji i przyznawania wsparcia uczestnikom projektu </w:t>
      </w:r>
      <w:r w:rsidR="00542E68">
        <w:rPr>
          <w:rFonts w:eastAsia="Calibri"/>
          <w:sz w:val="24"/>
          <w:szCs w:val="24"/>
        </w:rPr>
        <w:br/>
      </w:r>
      <w:r w:rsidRPr="00850771">
        <w:rPr>
          <w:rFonts w:eastAsia="Calibri"/>
          <w:sz w:val="24"/>
          <w:szCs w:val="24"/>
        </w:rPr>
        <w:t xml:space="preserve">w sposób przejrzysty i zapewniający równy dostęp do otrzymania wsparcia. Nabór uczestników przeprowadzony został zgodnie kryteriami wyszczególnionymi we wniosku </w:t>
      </w:r>
      <w:r w:rsidR="00E04F25">
        <w:rPr>
          <w:rFonts w:eastAsia="Calibri"/>
          <w:sz w:val="24"/>
          <w:szCs w:val="24"/>
        </w:rPr>
        <w:br/>
      </w:r>
      <w:r w:rsidRPr="00850771">
        <w:rPr>
          <w:rFonts w:eastAsia="Calibri"/>
          <w:sz w:val="24"/>
          <w:szCs w:val="24"/>
        </w:rPr>
        <w:t xml:space="preserve">o dofinansowanie oraz zgodnie z Regulaminem rekrutacji Beneficjentów Ostatecznych </w:t>
      </w:r>
      <w:r w:rsidR="00E04F25">
        <w:rPr>
          <w:rFonts w:eastAsia="Calibri"/>
          <w:sz w:val="24"/>
          <w:szCs w:val="24"/>
        </w:rPr>
        <w:br/>
      </w:r>
      <w:r w:rsidRPr="00850771">
        <w:rPr>
          <w:rFonts w:eastAsia="Calibri"/>
          <w:sz w:val="24"/>
          <w:szCs w:val="24"/>
        </w:rPr>
        <w:t xml:space="preserve">w ramach projektu „Nowa perspektywa-Nowe możliwości” wprowadzonym Zarządzeniem </w:t>
      </w:r>
      <w:r w:rsidR="00E04F25">
        <w:rPr>
          <w:rFonts w:eastAsia="Calibri"/>
          <w:sz w:val="24"/>
          <w:szCs w:val="24"/>
        </w:rPr>
        <w:br/>
      </w:r>
      <w:r w:rsidRPr="00850771">
        <w:rPr>
          <w:rFonts w:eastAsia="Calibri"/>
          <w:sz w:val="24"/>
          <w:szCs w:val="24"/>
        </w:rPr>
        <w:t xml:space="preserve">nr 2/2024 Dyrektora Zespołu Szkół Elektrycznych w Kielcach z dnia 04.03.2024 r. </w:t>
      </w:r>
      <w:r w:rsidR="00E04F25">
        <w:rPr>
          <w:rFonts w:eastAsia="Calibri"/>
          <w:sz w:val="24"/>
          <w:szCs w:val="24"/>
        </w:rPr>
        <w:br/>
      </w:r>
      <w:r w:rsidRPr="00850771">
        <w:rPr>
          <w:rFonts w:eastAsia="Calibri"/>
          <w:sz w:val="24"/>
          <w:szCs w:val="24"/>
        </w:rPr>
        <w:t xml:space="preserve">Z przedstawionej przez Beneficjenta listy 87 uczestników projektu do kontroli wylosowano </w:t>
      </w:r>
      <w:r w:rsidR="00E04F25">
        <w:rPr>
          <w:rFonts w:eastAsia="Calibri"/>
          <w:sz w:val="24"/>
          <w:szCs w:val="24"/>
        </w:rPr>
        <w:br/>
      </w:r>
      <w:r w:rsidRPr="00850771">
        <w:rPr>
          <w:rFonts w:eastAsia="Calibri"/>
          <w:sz w:val="24"/>
          <w:szCs w:val="24"/>
        </w:rPr>
        <w:t>5 osób. Kontrola wykazała, iż uczestnicy złożyli stosowne dokumenty potwierdzające</w:t>
      </w:r>
      <w:r w:rsidR="00E04F25">
        <w:rPr>
          <w:rFonts w:eastAsia="Calibri"/>
          <w:sz w:val="24"/>
          <w:szCs w:val="24"/>
        </w:rPr>
        <w:t xml:space="preserve"> </w:t>
      </w:r>
      <w:r w:rsidRPr="00850771">
        <w:rPr>
          <w:rFonts w:eastAsia="Calibri"/>
          <w:sz w:val="24"/>
          <w:szCs w:val="24"/>
        </w:rPr>
        <w:t xml:space="preserve">spełnienie kryteriów kwalifikowalności udziału w projekcie. Na potwierdzenie uczestnictwa w projekcie w odniesieniu do wylosowanych osób Beneficjent przedstawił formularze zgłoszeniowe wraz z klauzulą informacyjną. Dokumentacja rekrutacyjna wraz </w:t>
      </w:r>
      <w:r w:rsidR="00E04F25">
        <w:rPr>
          <w:rFonts w:eastAsia="Calibri"/>
          <w:sz w:val="24"/>
          <w:szCs w:val="24"/>
        </w:rPr>
        <w:br/>
      </w:r>
      <w:r w:rsidRPr="00850771">
        <w:rPr>
          <w:rFonts w:eastAsia="Calibri"/>
          <w:sz w:val="24"/>
          <w:szCs w:val="24"/>
        </w:rPr>
        <w:t xml:space="preserve">z zaświadczeniami wydanymi przez Zespół Szkół Elektrycznych w Kielcach potwierdziła, </w:t>
      </w:r>
      <w:r w:rsidR="00E04F25">
        <w:rPr>
          <w:rFonts w:eastAsia="Calibri"/>
          <w:sz w:val="24"/>
          <w:szCs w:val="24"/>
        </w:rPr>
        <w:br/>
      </w:r>
      <w:r w:rsidRPr="00850771">
        <w:rPr>
          <w:rFonts w:eastAsia="Calibri"/>
          <w:sz w:val="24"/>
          <w:szCs w:val="24"/>
        </w:rPr>
        <w:t xml:space="preserve">iż status uczestników był zgodny z założeniami wniosku o dofinansowanie. Potwierdzenie otrzymania wsparcia stanowiły listy obecności z warsztatów antydyskryminacyjnych, dzienniki zajęć, umowy trójstronne o organizację stażu uczniowskiego, dzienniki stażu zawodowego, listy obecności ucznia stażu, potwierdzenia bankowe przelania środków </w:t>
      </w:r>
      <w:r w:rsidR="00E04F25">
        <w:rPr>
          <w:rFonts w:eastAsia="Calibri"/>
          <w:sz w:val="24"/>
          <w:szCs w:val="24"/>
        </w:rPr>
        <w:br/>
      </w:r>
      <w:r w:rsidRPr="00850771">
        <w:rPr>
          <w:rFonts w:eastAsia="Calibri"/>
          <w:sz w:val="24"/>
          <w:szCs w:val="24"/>
        </w:rPr>
        <w:t xml:space="preserve">na pokrycie stypendium stażowego. W przypadku nauczyciela zakwalifikowanego do projektu Beneficjent okazał dokument potwierdzający podjęcie studiów podyplomowych z zakresu coachingu oraz potwierdzenie bankowe przelania refundacji za wpisowe i studia z dnia 09.04.2024 r. Kontrola wykazała, iż dokumenty potwierdzające kwalifikowalność uczestników projektu zostały złożone przed udzieleniem pierwszej formy wsparcia. Dane wylosowanych uczestników zbierane w formie papierowej były zgodne z danymi zawartymi w Systemie Monitorowania Europejskiego Funduszu Społecznego. W zakresie objętym kontrolą dane uczestników projektu były prawidłowe, kompletne oraz zbierane zgodnie </w:t>
      </w:r>
      <w:r w:rsidR="00E04F25">
        <w:rPr>
          <w:rFonts w:eastAsia="Calibri"/>
          <w:sz w:val="24"/>
          <w:szCs w:val="24"/>
        </w:rPr>
        <w:br/>
      </w:r>
      <w:r w:rsidRPr="00850771">
        <w:rPr>
          <w:rFonts w:eastAsia="Calibri"/>
          <w:sz w:val="24"/>
          <w:szCs w:val="24"/>
        </w:rPr>
        <w:t xml:space="preserve">z obowiązującymi Wytycznymi dotyczącymi monitorowania postępu rzeczowego realizacji programów na lata 2021-2027 oraz Wytycznymi dotyczącymi warunków gromadzenia </w:t>
      </w:r>
      <w:r w:rsidR="00E04F25">
        <w:rPr>
          <w:rFonts w:eastAsia="Calibri"/>
          <w:sz w:val="24"/>
          <w:szCs w:val="24"/>
        </w:rPr>
        <w:br/>
      </w:r>
      <w:r w:rsidRPr="00850771">
        <w:rPr>
          <w:rFonts w:eastAsia="Calibri"/>
          <w:sz w:val="24"/>
          <w:szCs w:val="24"/>
        </w:rPr>
        <w:t>i przekazywania danych w postaci elektronicznej na lata 2021-2027.</w:t>
      </w:r>
    </w:p>
    <w:p w14:paraId="213D938C" w14:textId="52523075" w:rsidR="00E04F25" w:rsidRDefault="00000000" w:rsidP="00850771">
      <w:pPr>
        <w:spacing w:line="360" w:lineRule="auto"/>
        <w:ind w:left="68"/>
        <w:jc w:val="both"/>
        <w:rPr>
          <w:rFonts w:eastAsia="Calibri"/>
          <w:sz w:val="24"/>
          <w:szCs w:val="24"/>
        </w:rPr>
      </w:pPr>
      <w:r w:rsidRPr="00850771">
        <w:rPr>
          <w:rFonts w:eastAsia="Calibri"/>
          <w:b/>
          <w:bCs/>
          <w:sz w:val="24"/>
          <w:szCs w:val="24"/>
        </w:rPr>
        <w:t>Ustalenie finansowe:</w:t>
      </w:r>
      <w:r w:rsidRPr="00850771">
        <w:rPr>
          <w:rFonts w:eastAsia="Calibri"/>
          <w:sz w:val="24"/>
          <w:szCs w:val="24"/>
        </w:rPr>
        <w:t xml:space="preserve"> Nie</w:t>
      </w:r>
      <w:r w:rsidR="00E04F25">
        <w:rPr>
          <w:rFonts w:eastAsia="Calibri"/>
          <w:sz w:val="24"/>
          <w:szCs w:val="24"/>
        </w:rPr>
        <w:t>.</w:t>
      </w:r>
    </w:p>
    <w:p w14:paraId="62DEF3C4" w14:textId="77777777" w:rsidR="00E04F25" w:rsidRDefault="00000000" w:rsidP="00850771">
      <w:pPr>
        <w:spacing w:line="360" w:lineRule="auto"/>
        <w:ind w:left="68"/>
        <w:jc w:val="both"/>
        <w:rPr>
          <w:rFonts w:eastAsia="Calibri"/>
          <w:sz w:val="24"/>
          <w:szCs w:val="24"/>
        </w:rPr>
      </w:pPr>
      <w:r w:rsidRPr="00850771">
        <w:rPr>
          <w:rFonts w:eastAsia="Calibri"/>
          <w:b/>
          <w:bCs/>
          <w:sz w:val="24"/>
          <w:szCs w:val="24"/>
        </w:rPr>
        <w:t>Szczegóły ustalenia</w:t>
      </w:r>
      <w:r w:rsidR="00E04F25">
        <w:rPr>
          <w:rFonts w:eastAsia="Calibri"/>
          <w:sz w:val="24"/>
          <w:szCs w:val="24"/>
        </w:rPr>
        <w:t xml:space="preserve">: </w:t>
      </w:r>
      <w:r w:rsidRPr="00850771">
        <w:rPr>
          <w:rFonts w:eastAsia="Calibri"/>
          <w:sz w:val="24"/>
          <w:szCs w:val="24"/>
        </w:rPr>
        <w:t>Nie stwierdzono ustaleń.</w:t>
      </w:r>
    </w:p>
    <w:p w14:paraId="1C639670" w14:textId="77777777" w:rsidR="00E04F25" w:rsidRDefault="00000000" w:rsidP="00850771">
      <w:pPr>
        <w:spacing w:line="360" w:lineRule="auto"/>
        <w:ind w:left="68"/>
        <w:jc w:val="both"/>
        <w:rPr>
          <w:rFonts w:eastAsia="Calibri"/>
          <w:sz w:val="24"/>
          <w:szCs w:val="24"/>
        </w:rPr>
      </w:pPr>
      <w:r w:rsidRPr="00850771">
        <w:rPr>
          <w:rFonts w:eastAsia="Calibri"/>
          <w:b/>
          <w:bCs/>
          <w:sz w:val="24"/>
          <w:szCs w:val="24"/>
        </w:rPr>
        <w:t xml:space="preserve">Zalecenia związane z ustaleniem nr 5.1: </w:t>
      </w:r>
      <w:r w:rsidRPr="00850771">
        <w:rPr>
          <w:rFonts w:eastAsia="Calibri"/>
          <w:sz w:val="24"/>
          <w:szCs w:val="24"/>
        </w:rPr>
        <w:t>Brak</w:t>
      </w:r>
      <w:r w:rsidR="00E04F25">
        <w:rPr>
          <w:rFonts w:eastAsia="Calibri"/>
          <w:sz w:val="24"/>
          <w:szCs w:val="24"/>
        </w:rPr>
        <w:t>.</w:t>
      </w:r>
    </w:p>
    <w:p w14:paraId="0657D5C7" w14:textId="77777777" w:rsidR="00E04F25" w:rsidRDefault="00000000" w:rsidP="00850771">
      <w:pPr>
        <w:spacing w:line="360" w:lineRule="auto"/>
        <w:ind w:left="68"/>
        <w:jc w:val="both"/>
        <w:rPr>
          <w:rFonts w:eastAsia="Calibri"/>
          <w:b/>
          <w:bCs/>
          <w:sz w:val="24"/>
          <w:szCs w:val="24"/>
          <w:u w:val="single"/>
        </w:rPr>
      </w:pPr>
      <w:r w:rsidRPr="00850771">
        <w:rPr>
          <w:rFonts w:eastAsia="Calibri"/>
          <w:b/>
          <w:bCs/>
          <w:sz w:val="24"/>
          <w:szCs w:val="24"/>
          <w:u w:val="single"/>
        </w:rPr>
        <w:br/>
        <w:t>Ustalenie nr 6.1 Postęp finansowy</w:t>
      </w:r>
    </w:p>
    <w:p w14:paraId="2A935D43" w14:textId="77777777" w:rsidR="00E04F25" w:rsidRPr="00217438" w:rsidRDefault="00000000" w:rsidP="00850771">
      <w:pPr>
        <w:spacing w:line="360" w:lineRule="auto"/>
        <w:ind w:left="68"/>
        <w:jc w:val="both"/>
        <w:rPr>
          <w:rFonts w:eastAsia="Calibri"/>
          <w:b/>
          <w:bCs/>
          <w:sz w:val="24"/>
          <w:szCs w:val="24"/>
        </w:rPr>
      </w:pPr>
      <w:r w:rsidRPr="00217438">
        <w:rPr>
          <w:rFonts w:eastAsia="Calibri"/>
          <w:b/>
          <w:bCs/>
          <w:sz w:val="24"/>
          <w:szCs w:val="24"/>
        </w:rPr>
        <w:t>Prawidłowość rozliczeń finansowych.</w:t>
      </w:r>
    </w:p>
    <w:p w14:paraId="7D782132" w14:textId="77777777" w:rsidR="00217438" w:rsidRDefault="00000000" w:rsidP="00850771">
      <w:pPr>
        <w:spacing w:line="360" w:lineRule="auto"/>
        <w:ind w:left="68"/>
        <w:jc w:val="both"/>
        <w:rPr>
          <w:rFonts w:eastAsia="Calibri"/>
          <w:sz w:val="24"/>
          <w:szCs w:val="24"/>
        </w:rPr>
      </w:pPr>
      <w:r w:rsidRPr="00850771">
        <w:rPr>
          <w:rFonts w:eastAsia="Calibri"/>
          <w:sz w:val="24"/>
          <w:szCs w:val="24"/>
        </w:rPr>
        <w:t xml:space="preserve">Realizując obowiązki wynikające z § 18 ust. 1 umowy o dofinansowanie Beneficjent prowadził wyodrębnioną ewidencję wydatków w ramach posiadanego systemu finansowo-księgowego w sposób przejrzysty, pozwalający na identyfikację poszczególnych operacji związanych z projektem w oparciu o stosowane zasady polityki rachunkowości oraz pozostałe dokumenty wewnętrzne. Weryfikacją objęto 100% dokumentów finansowych rozliczonych wnioskiem o płatność nr FESW.08.04-IZ.00-0008/23-004 za okres od 2024-07-01 </w:t>
      </w:r>
      <w:r w:rsidR="00217438">
        <w:rPr>
          <w:rFonts w:eastAsia="Calibri"/>
          <w:sz w:val="24"/>
          <w:szCs w:val="24"/>
        </w:rPr>
        <w:br/>
      </w:r>
      <w:r w:rsidRPr="00850771">
        <w:rPr>
          <w:rFonts w:eastAsia="Calibri"/>
          <w:sz w:val="24"/>
          <w:szCs w:val="24"/>
        </w:rPr>
        <w:t>do 2024-09-30, tj. 1 dokument:</w:t>
      </w:r>
    </w:p>
    <w:p w14:paraId="3A79E845" w14:textId="77777777" w:rsidR="00217438" w:rsidRDefault="00000000" w:rsidP="00217438">
      <w:pPr>
        <w:pStyle w:val="Akapitzlist"/>
        <w:numPr>
          <w:ilvl w:val="0"/>
          <w:numId w:val="5"/>
        </w:numPr>
        <w:spacing w:line="360" w:lineRule="auto"/>
        <w:ind w:left="426"/>
        <w:jc w:val="both"/>
        <w:rPr>
          <w:rFonts w:eastAsia="Calibri"/>
          <w:sz w:val="24"/>
          <w:szCs w:val="24"/>
        </w:rPr>
      </w:pPr>
      <w:r w:rsidRPr="00217438">
        <w:rPr>
          <w:rFonts w:eastAsia="Calibri"/>
          <w:sz w:val="24"/>
          <w:szCs w:val="24"/>
        </w:rPr>
        <w:t>Nota rozliczeniowa nr 03/FESW/2024 dot. rozliczenia wkładu niepieniężnego z dnia 30.09.2024 r. na kwotę 3 200,00 PLN za okres lipiec – wrzesień 2024 r.</w:t>
      </w:r>
    </w:p>
    <w:p w14:paraId="63B9AB59" w14:textId="77777777" w:rsidR="00217438" w:rsidRDefault="00000000" w:rsidP="00217438">
      <w:pPr>
        <w:spacing w:line="360" w:lineRule="auto"/>
        <w:ind w:left="66"/>
        <w:jc w:val="both"/>
        <w:rPr>
          <w:rFonts w:eastAsia="Calibri"/>
          <w:sz w:val="24"/>
          <w:szCs w:val="24"/>
        </w:rPr>
      </w:pPr>
      <w:r w:rsidRPr="00217438">
        <w:rPr>
          <w:rFonts w:eastAsia="Calibri"/>
          <w:sz w:val="24"/>
          <w:szCs w:val="24"/>
        </w:rPr>
        <w:t xml:space="preserve">Kontrola wykazała, że dokument księgowy zostały zaewidencjonowany w systemie finansowo-księgowym w ewidencji pozabilansowej. Weryfikowany dokument wynikający </w:t>
      </w:r>
      <w:r w:rsidR="00217438">
        <w:rPr>
          <w:rFonts w:eastAsia="Calibri"/>
          <w:sz w:val="24"/>
          <w:szCs w:val="24"/>
        </w:rPr>
        <w:br/>
      </w:r>
      <w:r w:rsidRPr="00217438">
        <w:rPr>
          <w:rFonts w:eastAsia="Calibri"/>
          <w:sz w:val="24"/>
          <w:szCs w:val="24"/>
        </w:rPr>
        <w:t xml:space="preserve">z kontrolowanego wniosku o płatność potwierdził prawidłowość wydatków w ramach wkładu własnego niepieniężnego wniesionego do projektu przez Zespół Szkół Elektrycznych </w:t>
      </w:r>
      <w:r w:rsidR="00217438">
        <w:rPr>
          <w:rFonts w:eastAsia="Calibri"/>
          <w:sz w:val="24"/>
          <w:szCs w:val="24"/>
        </w:rPr>
        <w:br/>
      </w:r>
      <w:r w:rsidRPr="00217438">
        <w:rPr>
          <w:rFonts w:eastAsia="Calibri"/>
          <w:sz w:val="24"/>
          <w:szCs w:val="24"/>
        </w:rPr>
        <w:t xml:space="preserve">w Kielcach. Podatek VAT w trakcie realizacji projektu stanowił wydatek kwalifikowalny </w:t>
      </w:r>
      <w:r w:rsidR="00217438">
        <w:rPr>
          <w:rFonts w:eastAsia="Calibri"/>
          <w:sz w:val="24"/>
          <w:szCs w:val="24"/>
        </w:rPr>
        <w:br/>
      </w:r>
      <w:r w:rsidRPr="00217438">
        <w:rPr>
          <w:rFonts w:eastAsia="Calibri"/>
          <w:sz w:val="24"/>
          <w:szCs w:val="24"/>
        </w:rPr>
        <w:t>i do dnia kontroli nie nastąpiła zmiana okoliczności powodujących odzyskanie przez Beneficjenta podatku VAT. W obszarze zweryfikowanych dokumentów finansowo-księgowych nie stwierdzono wydatków niekwalifikowalnych oraz przypadku podwójnego finansowania, jak również finansowania działalności własnej. Beneficjent rozliczał koszty bezpośrednie zgodnie z obowiązującymi Wytycznymi dotyczącymi kwalifikowalności wydatków na lata 2021-2027.</w:t>
      </w:r>
    </w:p>
    <w:p w14:paraId="6BA947B8" w14:textId="58315B7F" w:rsidR="00217438" w:rsidRDefault="00000000" w:rsidP="00217438">
      <w:pPr>
        <w:spacing w:line="360" w:lineRule="auto"/>
        <w:ind w:left="66"/>
        <w:jc w:val="both"/>
        <w:rPr>
          <w:rFonts w:eastAsia="Calibri"/>
          <w:sz w:val="24"/>
          <w:szCs w:val="24"/>
        </w:rPr>
      </w:pPr>
      <w:r w:rsidRPr="00217438">
        <w:rPr>
          <w:rFonts w:eastAsia="Calibri"/>
          <w:b/>
          <w:bCs/>
          <w:sz w:val="24"/>
          <w:szCs w:val="24"/>
        </w:rPr>
        <w:t xml:space="preserve">Ustalenie finansowe: </w:t>
      </w:r>
      <w:r w:rsidRPr="00217438">
        <w:rPr>
          <w:rFonts w:eastAsia="Calibri"/>
          <w:sz w:val="24"/>
          <w:szCs w:val="24"/>
        </w:rPr>
        <w:t>Nie</w:t>
      </w:r>
      <w:r w:rsidR="00217438">
        <w:rPr>
          <w:rFonts w:eastAsia="Calibri"/>
          <w:sz w:val="24"/>
          <w:szCs w:val="24"/>
        </w:rPr>
        <w:t>.</w:t>
      </w:r>
    </w:p>
    <w:p w14:paraId="22C01E2C" w14:textId="77777777" w:rsidR="00217438" w:rsidRDefault="00000000" w:rsidP="00217438">
      <w:pPr>
        <w:spacing w:line="360" w:lineRule="auto"/>
        <w:ind w:left="66"/>
        <w:jc w:val="both"/>
        <w:rPr>
          <w:rFonts w:eastAsia="Calibri"/>
          <w:sz w:val="24"/>
          <w:szCs w:val="24"/>
        </w:rPr>
      </w:pPr>
      <w:r w:rsidRPr="00217438">
        <w:rPr>
          <w:rFonts w:eastAsia="Calibri"/>
          <w:b/>
          <w:bCs/>
          <w:sz w:val="24"/>
          <w:szCs w:val="24"/>
        </w:rPr>
        <w:t>Szczegóły ustalenia</w:t>
      </w:r>
      <w:r w:rsidR="00217438">
        <w:rPr>
          <w:rFonts w:eastAsia="Calibri"/>
          <w:sz w:val="24"/>
          <w:szCs w:val="24"/>
        </w:rPr>
        <w:t xml:space="preserve">: </w:t>
      </w:r>
      <w:r w:rsidRPr="00217438">
        <w:rPr>
          <w:rFonts w:eastAsia="Calibri"/>
          <w:sz w:val="24"/>
          <w:szCs w:val="24"/>
        </w:rPr>
        <w:t>Nie stwierdzono ustaleń.</w:t>
      </w:r>
    </w:p>
    <w:p w14:paraId="66B68F7E" w14:textId="77777777" w:rsidR="00217438" w:rsidRDefault="00000000" w:rsidP="00217438">
      <w:pPr>
        <w:spacing w:line="360" w:lineRule="auto"/>
        <w:ind w:left="66"/>
        <w:jc w:val="both"/>
        <w:rPr>
          <w:rFonts w:eastAsia="Calibri"/>
          <w:sz w:val="24"/>
          <w:szCs w:val="24"/>
        </w:rPr>
      </w:pPr>
      <w:r w:rsidRPr="00217438">
        <w:rPr>
          <w:rFonts w:eastAsia="Calibri"/>
          <w:b/>
          <w:bCs/>
          <w:sz w:val="24"/>
          <w:szCs w:val="24"/>
        </w:rPr>
        <w:t xml:space="preserve">Zalecenia związane z ustaleniem nr 6.1: </w:t>
      </w:r>
      <w:r w:rsidRPr="00217438">
        <w:rPr>
          <w:rFonts w:eastAsia="Calibri"/>
          <w:sz w:val="24"/>
          <w:szCs w:val="24"/>
        </w:rPr>
        <w:t>Brak</w:t>
      </w:r>
    </w:p>
    <w:p w14:paraId="27C5928D" w14:textId="77777777" w:rsidR="00217438" w:rsidRDefault="00000000" w:rsidP="00217438">
      <w:pPr>
        <w:spacing w:line="360" w:lineRule="auto"/>
        <w:ind w:left="66"/>
        <w:jc w:val="both"/>
        <w:rPr>
          <w:rFonts w:eastAsia="Calibri"/>
          <w:b/>
          <w:bCs/>
          <w:sz w:val="24"/>
          <w:szCs w:val="24"/>
          <w:u w:val="single"/>
        </w:rPr>
      </w:pPr>
      <w:r w:rsidRPr="00217438">
        <w:rPr>
          <w:rFonts w:eastAsia="Calibri"/>
          <w:b/>
          <w:bCs/>
          <w:sz w:val="24"/>
          <w:szCs w:val="24"/>
          <w:u w:val="single"/>
        </w:rPr>
        <w:br/>
        <w:t>Ustalenie nr 7.1 Metody uproszczone</w:t>
      </w:r>
    </w:p>
    <w:p w14:paraId="28F5AC4E" w14:textId="77777777" w:rsidR="00F86215" w:rsidRPr="00F86215" w:rsidRDefault="00F86215" w:rsidP="00217438">
      <w:pPr>
        <w:spacing w:line="360" w:lineRule="auto"/>
        <w:ind w:left="66"/>
        <w:jc w:val="both"/>
        <w:rPr>
          <w:rFonts w:eastAsia="Calibri"/>
          <w:b/>
          <w:bCs/>
          <w:sz w:val="24"/>
          <w:szCs w:val="24"/>
        </w:rPr>
      </w:pPr>
      <w:r w:rsidRPr="00F86215">
        <w:rPr>
          <w:rFonts w:eastAsia="Calibri"/>
          <w:b/>
          <w:bCs/>
          <w:sz w:val="24"/>
          <w:szCs w:val="24"/>
        </w:rPr>
        <w:t>Prawidłowość realizacji projektów, w ramach których koszty bezpośrednie są rozliczane ryczałtem albo na podstawie stawek jednostkowych.</w:t>
      </w:r>
    </w:p>
    <w:p w14:paraId="3502DBF9" w14:textId="49BDB89F" w:rsidR="000D11AA" w:rsidRDefault="00000000" w:rsidP="00217438">
      <w:pPr>
        <w:spacing w:line="360" w:lineRule="auto"/>
        <w:ind w:left="66"/>
        <w:jc w:val="both"/>
        <w:rPr>
          <w:rFonts w:eastAsia="Calibri"/>
          <w:sz w:val="24"/>
          <w:szCs w:val="24"/>
        </w:rPr>
      </w:pPr>
      <w:r w:rsidRPr="00217438">
        <w:rPr>
          <w:rFonts w:eastAsia="Calibri"/>
          <w:sz w:val="24"/>
          <w:szCs w:val="24"/>
        </w:rPr>
        <w:t>Zgodnie z zatwierdzonym wnioskiem oraz umową o dofinansowanie Beneficjent zobowiązany był do stosowania stawek jednostkowych do rozliczania kosztów staży uczniowskich w łącznej kwocie 235 161,60 PLN (Zadanie 2. Staże zawodowe dla uczniów, TYP 1) - stawka jednostkowa 25.61 PLN.</w:t>
      </w:r>
      <w:r w:rsidR="00F86215">
        <w:rPr>
          <w:rFonts w:eastAsia="Calibri"/>
          <w:sz w:val="24"/>
          <w:szCs w:val="24"/>
        </w:rPr>
        <w:t xml:space="preserve"> </w:t>
      </w:r>
      <w:r w:rsidRPr="00217438">
        <w:rPr>
          <w:rFonts w:eastAsia="Calibri"/>
          <w:sz w:val="24"/>
          <w:szCs w:val="24"/>
        </w:rPr>
        <w:t xml:space="preserve">Do dnia 18.12.2024 r. Beneficjent dokonał rozliczenia wydatków z zastosowaniem stawek jednostkowych w odniesieniu </w:t>
      </w:r>
      <w:r w:rsidR="00F86215">
        <w:rPr>
          <w:rFonts w:eastAsia="Calibri"/>
          <w:sz w:val="24"/>
          <w:szCs w:val="24"/>
        </w:rPr>
        <w:br/>
      </w:r>
      <w:r w:rsidRPr="00217438">
        <w:rPr>
          <w:rFonts w:eastAsia="Calibri"/>
          <w:sz w:val="24"/>
          <w:szCs w:val="24"/>
        </w:rPr>
        <w:t xml:space="preserve">do 18 uczestników staży.  Weryfikacji poddana została dokumentacja merytoryczna 3 osób </w:t>
      </w:r>
      <w:r w:rsidR="00F86215">
        <w:rPr>
          <w:rFonts w:eastAsia="Calibri"/>
          <w:sz w:val="24"/>
          <w:szCs w:val="24"/>
        </w:rPr>
        <w:br/>
      </w:r>
      <w:r w:rsidRPr="00217438">
        <w:rPr>
          <w:rFonts w:eastAsia="Calibri"/>
          <w:sz w:val="24"/>
          <w:szCs w:val="24"/>
        </w:rPr>
        <w:t xml:space="preserve">z 18, co stanowiło 16,67 % ogółu. Dokumentami potwierdzającymi rozliczenie stawek jednostkowych w odniesieniu do kontrolowanych osób były formularze rekrutacyjne wraz </w:t>
      </w:r>
      <w:r w:rsidR="00F86215">
        <w:rPr>
          <w:rFonts w:eastAsia="Calibri"/>
          <w:sz w:val="24"/>
          <w:szCs w:val="24"/>
        </w:rPr>
        <w:br/>
      </w:r>
      <w:r w:rsidRPr="00217438">
        <w:rPr>
          <w:rFonts w:eastAsia="Calibri"/>
          <w:sz w:val="24"/>
          <w:szCs w:val="24"/>
        </w:rPr>
        <w:t>z klauzulą informacyjną, umowy trójstronne o organizację stażu uczniowskiego, dzienniki stażu zawodowego, listy obecności ucznia stażu, zaświadczenia o odbyciu stażu oraz potwierdzenia bankowe przelania środków na pokrycie stypendium stażowego.</w:t>
      </w:r>
      <w:r w:rsidRPr="00217438">
        <w:rPr>
          <w:rFonts w:eastAsia="Calibri"/>
          <w:sz w:val="24"/>
          <w:szCs w:val="24"/>
        </w:rPr>
        <w:br/>
        <w:t xml:space="preserve">W kontrolowanym wniosku o płatność nr FESW.08.04-IZ.00-0008/23-004 za okres </w:t>
      </w:r>
      <w:r w:rsidR="00F86215">
        <w:rPr>
          <w:rFonts w:eastAsia="Calibri"/>
          <w:sz w:val="24"/>
          <w:szCs w:val="24"/>
        </w:rPr>
        <w:br/>
      </w:r>
      <w:r w:rsidRPr="00217438">
        <w:rPr>
          <w:rFonts w:eastAsia="Calibri"/>
          <w:sz w:val="24"/>
          <w:szCs w:val="24"/>
        </w:rPr>
        <w:t xml:space="preserve">od 2024-07-01 do 2024-09-30 Beneficjent dokonał rozliczenia stawek jednostkowych </w:t>
      </w:r>
      <w:r w:rsidR="00F86215">
        <w:rPr>
          <w:rFonts w:eastAsia="Calibri"/>
          <w:sz w:val="24"/>
          <w:szCs w:val="24"/>
        </w:rPr>
        <w:br/>
      </w:r>
      <w:r w:rsidRPr="00217438">
        <w:rPr>
          <w:rFonts w:eastAsia="Calibri"/>
          <w:sz w:val="24"/>
          <w:szCs w:val="24"/>
        </w:rPr>
        <w:t xml:space="preserve">w ramach Zadania 2. Staże zawodowe dla uczniów, TYP 1 poz. 2.1. pn. Stawka jednostkowa stażu uczniowskiego (w okresie od 1 lipca 2023 r.). Wnioskiem rozliczono 2 880,00 stawek jednostkowych za staż odbyty od dnia 01.07.2024 r. na łączną kwotę wydatków kwalifikowalnych 73 756,80 PLN. Z uwagi na zindeksowanie stawki jednostkowej obowiązujące od dnia 01.07.2024 r. Beneficjent dokonał faktycznego rozliczenia staży zawodowych dla uczniów z zastosowaniem kwoty 30,62 PLN. Na dzień kontroli Beneficjent złożył do Instytucji Zarządzającej zaktualizowany wniosek o dofinansowanie, który </w:t>
      </w:r>
      <w:r w:rsidR="000D11AA">
        <w:rPr>
          <w:rFonts w:eastAsia="Calibri"/>
          <w:sz w:val="24"/>
          <w:szCs w:val="24"/>
        </w:rPr>
        <w:br/>
      </w:r>
      <w:r w:rsidRPr="00217438">
        <w:rPr>
          <w:rFonts w:eastAsia="Calibri"/>
          <w:sz w:val="24"/>
          <w:szCs w:val="24"/>
        </w:rPr>
        <w:t xml:space="preserve">w Zadaniu 2. Staże zawodowe dla uczniów, TYP 1 zawierał poz. 2.2 pn. Stawka jednostkowa stażu uczniowskiego (w okresie od 1 lipca 2024 r.). w kwocie 30,62 PLN. Kontrola potwierdziła, iż Beneficjent zastosował prawidłową wysokość stawki jednostkowej określoną dla danej usługi oraz posiadał oryginały dokumentów potwierdzających realizację zadania rozliczanego w oparciu o stawki jednostkowe. Na dzień kontroli Zadanie 2 jest w trakcie realizacji. </w:t>
      </w:r>
      <w:r w:rsidRPr="00217438">
        <w:rPr>
          <w:rFonts w:eastAsia="Calibri"/>
          <w:sz w:val="24"/>
          <w:szCs w:val="24"/>
        </w:rPr>
        <w:br/>
      </w:r>
      <w:r w:rsidRPr="00217438">
        <w:rPr>
          <w:rFonts w:eastAsia="Calibri"/>
          <w:b/>
          <w:bCs/>
          <w:sz w:val="24"/>
          <w:szCs w:val="24"/>
        </w:rPr>
        <w:t>Ustalenie finansowe:</w:t>
      </w:r>
      <w:r w:rsidRPr="00217438">
        <w:rPr>
          <w:rFonts w:eastAsia="Calibri"/>
          <w:sz w:val="24"/>
          <w:szCs w:val="24"/>
        </w:rPr>
        <w:t xml:space="preserve"> Nie</w:t>
      </w:r>
      <w:r w:rsidR="000D11AA">
        <w:rPr>
          <w:rFonts w:eastAsia="Calibri"/>
          <w:sz w:val="24"/>
          <w:szCs w:val="24"/>
        </w:rPr>
        <w:t>.</w:t>
      </w:r>
    </w:p>
    <w:p w14:paraId="2121C056" w14:textId="77777777" w:rsidR="000D11AA" w:rsidRDefault="00000000" w:rsidP="00217438">
      <w:pPr>
        <w:spacing w:line="360" w:lineRule="auto"/>
        <w:ind w:left="66"/>
        <w:jc w:val="both"/>
        <w:rPr>
          <w:rFonts w:eastAsia="Calibri"/>
          <w:sz w:val="24"/>
          <w:szCs w:val="24"/>
        </w:rPr>
      </w:pPr>
      <w:r w:rsidRPr="00217438">
        <w:rPr>
          <w:rFonts w:eastAsia="Calibri"/>
          <w:b/>
          <w:bCs/>
          <w:sz w:val="24"/>
          <w:szCs w:val="24"/>
        </w:rPr>
        <w:t>Szczegóły ustalenia</w:t>
      </w:r>
      <w:r w:rsidR="000D11AA">
        <w:rPr>
          <w:rFonts w:eastAsia="Calibri"/>
          <w:sz w:val="24"/>
          <w:szCs w:val="24"/>
        </w:rPr>
        <w:t xml:space="preserve">: </w:t>
      </w:r>
      <w:r w:rsidRPr="00217438">
        <w:rPr>
          <w:rFonts w:eastAsia="Calibri"/>
          <w:sz w:val="24"/>
          <w:szCs w:val="24"/>
        </w:rPr>
        <w:t>Nie stwierdzono ustaleń.</w:t>
      </w:r>
    </w:p>
    <w:p w14:paraId="3C20637B" w14:textId="32026C19" w:rsidR="000D11AA" w:rsidRDefault="00000000" w:rsidP="00217438">
      <w:pPr>
        <w:spacing w:line="360" w:lineRule="auto"/>
        <w:ind w:left="66"/>
        <w:jc w:val="both"/>
        <w:rPr>
          <w:rFonts w:eastAsia="Calibri"/>
          <w:sz w:val="24"/>
          <w:szCs w:val="24"/>
        </w:rPr>
      </w:pPr>
      <w:r w:rsidRPr="00217438">
        <w:rPr>
          <w:rFonts w:eastAsia="Calibri"/>
          <w:b/>
          <w:bCs/>
          <w:sz w:val="24"/>
          <w:szCs w:val="24"/>
        </w:rPr>
        <w:t xml:space="preserve">Zalecenia związane z ustaleniem nr 7.1: </w:t>
      </w:r>
      <w:r w:rsidRPr="00217438">
        <w:rPr>
          <w:rFonts w:eastAsia="Calibri"/>
          <w:sz w:val="24"/>
          <w:szCs w:val="24"/>
        </w:rPr>
        <w:t>Brak</w:t>
      </w:r>
      <w:r w:rsidR="000D11AA">
        <w:rPr>
          <w:rFonts w:eastAsia="Calibri"/>
          <w:sz w:val="24"/>
          <w:szCs w:val="24"/>
        </w:rPr>
        <w:t>.</w:t>
      </w:r>
    </w:p>
    <w:p w14:paraId="12E84501" w14:textId="77777777" w:rsidR="000D11AA" w:rsidRDefault="00000000" w:rsidP="00217438">
      <w:pPr>
        <w:spacing w:line="360" w:lineRule="auto"/>
        <w:ind w:left="66"/>
        <w:jc w:val="both"/>
        <w:rPr>
          <w:rFonts w:eastAsia="Calibri"/>
          <w:b/>
          <w:bCs/>
          <w:sz w:val="24"/>
          <w:szCs w:val="24"/>
          <w:u w:val="single"/>
        </w:rPr>
      </w:pPr>
      <w:r w:rsidRPr="00217438">
        <w:rPr>
          <w:rFonts w:eastAsia="Calibri"/>
          <w:b/>
          <w:bCs/>
          <w:sz w:val="24"/>
          <w:szCs w:val="24"/>
          <w:u w:val="single"/>
        </w:rPr>
        <w:br/>
        <w:t>Ustalenie nr 8.1 Pomoc publiczna/pomoc de minimis</w:t>
      </w:r>
    </w:p>
    <w:p w14:paraId="0EB7AF69" w14:textId="77777777" w:rsidR="000D11AA" w:rsidRDefault="00000000" w:rsidP="00217438">
      <w:pPr>
        <w:spacing w:line="360" w:lineRule="auto"/>
        <w:ind w:left="66"/>
        <w:jc w:val="both"/>
        <w:rPr>
          <w:rFonts w:eastAsia="Calibri"/>
          <w:sz w:val="24"/>
          <w:szCs w:val="24"/>
        </w:rPr>
      </w:pPr>
      <w:r w:rsidRPr="000D11AA">
        <w:rPr>
          <w:rFonts w:eastAsia="Calibri"/>
          <w:b/>
          <w:bCs/>
          <w:sz w:val="24"/>
          <w:szCs w:val="24"/>
        </w:rPr>
        <w:t>Poprawność udzielania pomocy publicznej/pomocy de minimis.</w:t>
      </w:r>
    </w:p>
    <w:p w14:paraId="4C4ACB89" w14:textId="6C6F239A" w:rsidR="000D11AA" w:rsidRDefault="00000000" w:rsidP="00217438">
      <w:pPr>
        <w:spacing w:line="360" w:lineRule="auto"/>
        <w:ind w:left="66"/>
        <w:jc w:val="both"/>
        <w:rPr>
          <w:rFonts w:eastAsia="Calibri"/>
          <w:sz w:val="24"/>
          <w:szCs w:val="24"/>
        </w:rPr>
      </w:pPr>
      <w:r w:rsidRPr="00217438">
        <w:rPr>
          <w:rFonts w:eastAsia="Calibri"/>
          <w:sz w:val="24"/>
          <w:szCs w:val="24"/>
        </w:rPr>
        <w:t>W projekcie nie udzielano pomocy publicznej oraz pomocy de minimis.</w:t>
      </w:r>
      <w:r w:rsidRPr="00217438">
        <w:rPr>
          <w:rFonts w:eastAsia="Calibri"/>
          <w:sz w:val="24"/>
          <w:szCs w:val="24"/>
        </w:rPr>
        <w:br/>
      </w:r>
      <w:r w:rsidRPr="00217438">
        <w:rPr>
          <w:rFonts w:eastAsia="Calibri"/>
          <w:b/>
          <w:bCs/>
          <w:sz w:val="24"/>
          <w:szCs w:val="24"/>
        </w:rPr>
        <w:t xml:space="preserve">Ustalenie finansowe: </w:t>
      </w:r>
      <w:r w:rsidRPr="00217438">
        <w:rPr>
          <w:rFonts w:eastAsia="Calibri"/>
          <w:sz w:val="24"/>
          <w:szCs w:val="24"/>
        </w:rPr>
        <w:t>Nie</w:t>
      </w:r>
      <w:r w:rsidR="000D11AA">
        <w:rPr>
          <w:rFonts w:eastAsia="Calibri"/>
          <w:sz w:val="24"/>
          <w:szCs w:val="24"/>
        </w:rPr>
        <w:t>.</w:t>
      </w:r>
    </w:p>
    <w:p w14:paraId="028B3418" w14:textId="77777777" w:rsidR="000D11AA" w:rsidRDefault="00000000" w:rsidP="00217438">
      <w:pPr>
        <w:spacing w:line="360" w:lineRule="auto"/>
        <w:ind w:left="66"/>
        <w:jc w:val="both"/>
        <w:rPr>
          <w:rFonts w:eastAsia="Calibri"/>
          <w:sz w:val="24"/>
          <w:szCs w:val="24"/>
        </w:rPr>
      </w:pPr>
      <w:r w:rsidRPr="00217438">
        <w:rPr>
          <w:rFonts w:eastAsia="Calibri"/>
          <w:b/>
          <w:bCs/>
          <w:sz w:val="24"/>
          <w:szCs w:val="24"/>
        </w:rPr>
        <w:t>Szczegóły ustalenia</w:t>
      </w:r>
      <w:r w:rsidR="000D11AA">
        <w:rPr>
          <w:rFonts w:eastAsia="Calibri"/>
          <w:sz w:val="24"/>
          <w:szCs w:val="24"/>
        </w:rPr>
        <w:t xml:space="preserve">: </w:t>
      </w:r>
      <w:r w:rsidRPr="00217438">
        <w:rPr>
          <w:rFonts w:eastAsia="Calibri"/>
          <w:sz w:val="24"/>
          <w:szCs w:val="24"/>
        </w:rPr>
        <w:t>Nie stwierdzono ustaleń.</w:t>
      </w:r>
    </w:p>
    <w:p w14:paraId="67C2AA0C" w14:textId="77777777" w:rsidR="000D11AA" w:rsidRDefault="00000000" w:rsidP="00217438">
      <w:pPr>
        <w:spacing w:line="360" w:lineRule="auto"/>
        <w:ind w:left="66"/>
        <w:jc w:val="both"/>
        <w:rPr>
          <w:rFonts w:eastAsia="Calibri"/>
          <w:sz w:val="24"/>
          <w:szCs w:val="24"/>
        </w:rPr>
      </w:pPr>
      <w:r w:rsidRPr="00217438">
        <w:rPr>
          <w:rFonts w:eastAsia="Calibri"/>
          <w:b/>
          <w:bCs/>
          <w:sz w:val="24"/>
          <w:szCs w:val="24"/>
        </w:rPr>
        <w:t xml:space="preserve">Zalecenia związane z ustaleniem nr 8.1: </w:t>
      </w:r>
      <w:r w:rsidRPr="00217438">
        <w:rPr>
          <w:rFonts w:eastAsia="Calibri"/>
          <w:sz w:val="24"/>
          <w:szCs w:val="24"/>
        </w:rPr>
        <w:t>Brak</w:t>
      </w:r>
      <w:r w:rsidR="000D11AA">
        <w:rPr>
          <w:rFonts w:eastAsia="Calibri"/>
          <w:sz w:val="24"/>
          <w:szCs w:val="24"/>
        </w:rPr>
        <w:t>.</w:t>
      </w:r>
    </w:p>
    <w:p w14:paraId="232A6724" w14:textId="77777777" w:rsidR="000D11AA" w:rsidRDefault="00000000" w:rsidP="00217438">
      <w:pPr>
        <w:spacing w:line="360" w:lineRule="auto"/>
        <w:ind w:left="66"/>
        <w:jc w:val="both"/>
        <w:rPr>
          <w:rFonts w:eastAsia="Calibri"/>
          <w:b/>
          <w:bCs/>
          <w:sz w:val="24"/>
          <w:szCs w:val="24"/>
          <w:u w:val="single"/>
        </w:rPr>
      </w:pPr>
      <w:r w:rsidRPr="00217438">
        <w:rPr>
          <w:rFonts w:eastAsia="Calibri"/>
          <w:b/>
          <w:bCs/>
          <w:sz w:val="24"/>
          <w:szCs w:val="24"/>
          <w:u w:val="single"/>
        </w:rPr>
        <w:br/>
        <w:t>Ustalenie nr 9.1 Ochrona danych osobowych</w:t>
      </w:r>
    </w:p>
    <w:p w14:paraId="496EAD42" w14:textId="77777777" w:rsidR="000D11AA" w:rsidRPr="000D11AA" w:rsidRDefault="00000000" w:rsidP="00217438">
      <w:pPr>
        <w:spacing w:line="360" w:lineRule="auto"/>
        <w:ind w:left="66"/>
        <w:jc w:val="both"/>
        <w:rPr>
          <w:rFonts w:eastAsia="Calibri"/>
          <w:b/>
          <w:bCs/>
          <w:sz w:val="24"/>
          <w:szCs w:val="24"/>
        </w:rPr>
      </w:pPr>
      <w:r w:rsidRPr="000D11AA">
        <w:rPr>
          <w:rFonts w:eastAsia="Calibri"/>
          <w:b/>
          <w:bCs/>
          <w:sz w:val="24"/>
          <w:szCs w:val="24"/>
        </w:rPr>
        <w:t>Ochrona danych osobowych.</w:t>
      </w:r>
    </w:p>
    <w:p w14:paraId="72C4266F" w14:textId="77777777" w:rsidR="009242E4" w:rsidRDefault="00000000" w:rsidP="00217438">
      <w:pPr>
        <w:spacing w:line="360" w:lineRule="auto"/>
        <w:ind w:left="66"/>
        <w:jc w:val="both"/>
        <w:rPr>
          <w:rFonts w:eastAsia="Calibri"/>
          <w:sz w:val="24"/>
          <w:szCs w:val="24"/>
        </w:rPr>
      </w:pPr>
      <w:r w:rsidRPr="00217438">
        <w:rPr>
          <w:rFonts w:eastAsia="Calibri"/>
          <w:sz w:val="24"/>
          <w:szCs w:val="24"/>
        </w:rPr>
        <w:t xml:space="preserve">Beneficjent przetwarzał dane osobowe wyłącznie w celu wykonywania zadań związanych </w:t>
      </w:r>
      <w:r w:rsidR="009242E4">
        <w:rPr>
          <w:rFonts w:eastAsia="Calibri"/>
          <w:sz w:val="24"/>
          <w:szCs w:val="24"/>
        </w:rPr>
        <w:br/>
      </w:r>
      <w:r w:rsidRPr="00217438">
        <w:rPr>
          <w:rFonts w:eastAsia="Calibri"/>
          <w:sz w:val="24"/>
          <w:szCs w:val="24"/>
        </w:rPr>
        <w:t xml:space="preserve">z realizacją programu regionalnego Fundusze Europejskie dla Świętokrzyskiego 2021-2027, w szczególności do celów monitorowania, sprawozdawczości, komunikacji, publikacji, ewaluacji, zarządzania finansowego, weryfikacji i audytów oraz w stosownych przypadkach, do celów określania kwalifikowalności uczestników w zakresie wskazanym w decyzji </w:t>
      </w:r>
      <w:r w:rsidR="009242E4">
        <w:rPr>
          <w:rFonts w:eastAsia="Calibri"/>
          <w:sz w:val="24"/>
          <w:szCs w:val="24"/>
        </w:rPr>
        <w:br/>
      </w:r>
      <w:r w:rsidRPr="00217438">
        <w:rPr>
          <w:rFonts w:eastAsia="Calibri"/>
          <w:sz w:val="24"/>
          <w:szCs w:val="24"/>
        </w:rPr>
        <w:t xml:space="preserve">o dofinansowanie. Beneficjent wykonywał i dokumentował, również w imieniu IZ obowiązek informacyjny wobec osób, których dane pozyskiwał. Beneficjent powierzył przetwarzanie danych osobowych uczestników projektu 12 innym podmiotom na podstawie umów powierzenia przetwarzania danych osobowych. Beneficjent przetwarzał dane osobowe uczestników projektu zgodnie z założeniami projektu, stosowanymi w jednostce zasadami ochrony danych osobowych, a także zgodnie z umową o dofinansowanie projektu </w:t>
      </w:r>
      <w:r w:rsidR="009242E4">
        <w:rPr>
          <w:rFonts w:eastAsia="Calibri"/>
          <w:sz w:val="24"/>
          <w:szCs w:val="24"/>
        </w:rPr>
        <w:br/>
      </w:r>
      <w:r w:rsidRPr="00217438">
        <w:rPr>
          <w:rFonts w:eastAsia="Calibri"/>
          <w:sz w:val="24"/>
          <w:szCs w:val="24"/>
        </w:rPr>
        <w:t xml:space="preserve">nr FESW.08.02-IZ.00-0039/23 z dnia 29.04.2024 r.,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sidR="009242E4">
        <w:rPr>
          <w:rFonts w:eastAsia="Calibri"/>
          <w:sz w:val="24"/>
          <w:szCs w:val="24"/>
        </w:rPr>
        <w:br/>
      </w:r>
      <w:r w:rsidRPr="00217438">
        <w:rPr>
          <w:rFonts w:eastAsia="Calibri"/>
          <w:sz w:val="24"/>
          <w:szCs w:val="24"/>
        </w:rPr>
        <w:t>o danych), ustawą z dnia 10 maja 2018 r. o ochronie danych osobowych, obowiązującymi Wytycznymi dotyczącymi warunków gromadzenia i przekazywania danych w postaci elektronicznej na lata 2021-2027.</w:t>
      </w:r>
    </w:p>
    <w:p w14:paraId="2F1F15C7" w14:textId="77777777" w:rsidR="009242E4" w:rsidRDefault="00000000" w:rsidP="00217438">
      <w:pPr>
        <w:spacing w:line="360" w:lineRule="auto"/>
        <w:ind w:left="66"/>
        <w:jc w:val="both"/>
        <w:rPr>
          <w:rFonts w:eastAsia="Calibri"/>
          <w:sz w:val="24"/>
          <w:szCs w:val="24"/>
        </w:rPr>
      </w:pPr>
      <w:r w:rsidRPr="00217438">
        <w:rPr>
          <w:rFonts w:eastAsia="Calibri"/>
          <w:b/>
          <w:bCs/>
          <w:sz w:val="24"/>
          <w:szCs w:val="24"/>
        </w:rPr>
        <w:t xml:space="preserve">Ustalenie finansowe: </w:t>
      </w:r>
      <w:r w:rsidRPr="00217438">
        <w:rPr>
          <w:rFonts w:eastAsia="Calibri"/>
          <w:sz w:val="24"/>
          <w:szCs w:val="24"/>
        </w:rPr>
        <w:t>Nie</w:t>
      </w:r>
      <w:r w:rsidR="009242E4">
        <w:rPr>
          <w:rFonts w:eastAsia="Calibri"/>
          <w:sz w:val="24"/>
          <w:szCs w:val="24"/>
        </w:rPr>
        <w:t>.</w:t>
      </w:r>
    </w:p>
    <w:p w14:paraId="53C13550" w14:textId="77777777" w:rsidR="009242E4" w:rsidRDefault="00000000" w:rsidP="00217438">
      <w:pPr>
        <w:spacing w:line="360" w:lineRule="auto"/>
        <w:ind w:left="66"/>
        <w:jc w:val="both"/>
        <w:rPr>
          <w:rFonts w:eastAsia="Calibri"/>
          <w:sz w:val="24"/>
          <w:szCs w:val="24"/>
        </w:rPr>
      </w:pPr>
      <w:r w:rsidRPr="00217438">
        <w:rPr>
          <w:rFonts w:eastAsia="Calibri"/>
          <w:b/>
          <w:bCs/>
          <w:sz w:val="24"/>
          <w:szCs w:val="24"/>
        </w:rPr>
        <w:t>Szczegóły ustalenia</w:t>
      </w:r>
      <w:r w:rsidR="009242E4">
        <w:rPr>
          <w:rFonts w:eastAsia="Calibri"/>
          <w:sz w:val="24"/>
          <w:szCs w:val="24"/>
        </w:rPr>
        <w:t xml:space="preserve">: </w:t>
      </w:r>
      <w:r w:rsidRPr="00217438">
        <w:rPr>
          <w:rFonts w:eastAsia="Calibri"/>
          <w:sz w:val="24"/>
          <w:szCs w:val="24"/>
        </w:rPr>
        <w:t>Nie stwierdzono ustaleń.</w:t>
      </w:r>
    </w:p>
    <w:p w14:paraId="15EEFD9B" w14:textId="77777777" w:rsidR="009242E4" w:rsidRDefault="00000000" w:rsidP="00217438">
      <w:pPr>
        <w:spacing w:line="360" w:lineRule="auto"/>
        <w:ind w:left="66"/>
        <w:jc w:val="both"/>
        <w:rPr>
          <w:rFonts w:eastAsia="Calibri"/>
          <w:sz w:val="24"/>
          <w:szCs w:val="24"/>
        </w:rPr>
      </w:pPr>
      <w:r w:rsidRPr="00217438">
        <w:rPr>
          <w:rFonts w:eastAsia="Calibri"/>
          <w:b/>
          <w:bCs/>
          <w:sz w:val="24"/>
          <w:szCs w:val="24"/>
        </w:rPr>
        <w:t xml:space="preserve">Zalecenia związane z ustaleniem nr 9.1: </w:t>
      </w:r>
      <w:r w:rsidRPr="00217438">
        <w:rPr>
          <w:rFonts w:eastAsia="Calibri"/>
          <w:sz w:val="24"/>
          <w:szCs w:val="24"/>
        </w:rPr>
        <w:t>Brak</w:t>
      </w:r>
      <w:r w:rsidR="009242E4">
        <w:rPr>
          <w:rFonts w:eastAsia="Calibri"/>
          <w:sz w:val="24"/>
          <w:szCs w:val="24"/>
        </w:rPr>
        <w:t>.</w:t>
      </w:r>
    </w:p>
    <w:p w14:paraId="084F4C5E" w14:textId="77777777" w:rsidR="009242E4" w:rsidRDefault="00000000" w:rsidP="00217438">
      <w:pPr>
        <w:spacing w:line="360" w:lineRule="auto"/>
        <w:ind w:left="66"/>
        <w:jc w:val="both"/>
        <w:rPr>
          <w:rFonts w:eastAsia="Calibri"/>
          <w:b/>
          <w:bCs/>
          <w:sz w:val="24"/>
          <w:szCs w:val="24"/>
          <w:u w:val="single"/>
        </w:rPr>
      </w:pPr>
      <w:r w:rsidRPr="00217438">
        <w:rPr>
          <w:rFonts w:eastAsia="Calibri"/>
          <w:b/>
          <w:bCs/>
          <w:sz w:val="24"/>
          <w:szCs w:val="24"/>
          <w:u w:val="single"/>
        </w:rPr>
        <w:br/>
        <w:t>Ustalenie nr 10.1 Informacja i promocja</w:t>
      </w:r>
    </w:p>
    <w:p w14:paraId="3D86EBD2" w14:textId="77777777" w:rsidR="009242E4" w:rsidRPr="009242E4" w:rsidRDefault="00000000" w:rsidP="00217438">
      <w:pPr>
        <w:spacing w:line="360" w:lineRule="auto"/>
        <w:ind w:left="66"/>
        <w:jc w:val="both"/>
        <w:rPr>
          <w:rFonts w:eastAsia="Calibri"/>
          <w:b/>
          <w:bCs/>
          <w:sz w:val="24"/>
          <w:szCs w:val="24"/>
        </w:rPr>
      </w:pPr>
      <w:r w:rsidRPr="009242E4">
        <w:rPr>
          <w:rFonts w:eastAsia="Calibri"/>
          <w:b/>
          <w:bCs/>
          <w:sz w:val="24"/>
          <w:szCs w:val="24"/>
        </w:rPr>
        <w:t>Poprawność realizacji działań informacyjno-promocyjnych.</w:t>
      </w:r>
    </w:p>
    <w:p w14:paraId="2776614B" w14:textId="77777777" w:rsidR="00C56F8B" w:rsidRDefault="00000000" w:rsidP="00217438">
      <w:pPr>
        <w:spacing w:line="360" w:lineRule="auto"/>
        <w:ind w:left="66"/>
        <w:jc w:val="both"/>
        <w:rPr>
          <w:rFonts w:eastAsia="Calibri"/>
          <w:sz w:val="24"/>
          <w:szCs w:val="24"/>
        </w:rPr>
      </w:pPr>
      <w:r w:rsidRPr="00217438">
        <w:rPr>
          <w:rFonts w:eastAsia="Calibri"/>
          <w:sz w:val="24"/>
          <w:szCs w:val="24"/>
        </w:rPr>
        <w:t xml:space="preserve">Dokumentacja związana z realizacją projektu, siedziba Zespołu Elektrycznych w Kielcach, </w:t>
      </w:r>
      <w:r w:rsidR="009242E4">
        <w:rPr>
          <w:rFonts w:eastAsia="Calibri"/>
          <w:sz w:val="24"/>
          <w:szCs w:val="24"/>
        </w:rPr>
        <w:br/>
      </w:r>
      <w:r w:rsidRPr="00217438">
        <w:rPr>
          <w:rFonts w:eastAsia="Calibri"/>
          <w:sz w:val="24"/>
          <w:szCs w:val="24"/>
        </w:rPr>
        <w:t xml:space="preserve">a także pomieszczenia, w których realizowane jest wsparcie zostały oznakowane wymaganymi logotypami. Realizowane działania informacyjno-promocyjne były adekwatne do zakresu merytorycznego, zasięgu oddziaływania projektu. Beneficjent informował społeczeństwo o otrzymaniu wsparcia z Unii Europejskiej, w tym z FEŚ 2021-2027 (EFS+) zgodnie z wymogami określonymi w umowie o dofinansowanie nr FESW.08.04-IZ.00-0008/23 z dnia 21.12.2023 r., zgodnie z Podręcznikiem wnioskodawcy i beneficjenta Funduszy Europejskich na lata 2021-2027 w zakresie informacji i promocji i Księgą Tożsamości Wizualnej marki Fundusze Europejskie 2021-2027 oraz obowiązującymi Wytycznymi dotyczącymi informacji i promocji Funduszy Europejskich na lata 2021–2027. Wyjątek stanowiła strona internetowa projektu https://zse-kielce.edu.pl/nowa-perspektywa-nowe-mozliwosci/, która nie została oznakowana wymaganymi logotypami, tj. znakiem Funduszy Europejskich, znakiem barw Rzeczypospolitej Polskiej oraz znakiem Unii Europejskiej. </w:t>
      </w:r>
      <w:r w:rsidRPr="00217438">
        <w:rPr>
          <w:rFonts w:eastAsia="Calibri"/>
          <w:sz w:val="24"/>
          <w:szCs w:val="24"/>
        </w:rPr>
        <w:br/>
      </w:r>
      <w:r w:rsidRPr="00217438">
        <w:rPr>
          <w:rFonts w:eastAsia="Calibri"/>
          <w:b/>
          <w:bCs/>
          <w:sz w:val="24"/>
          <w:szCs w:val="24"/>
        </w:rPr>
        <w:t xml:space="preserve">Ustalenie finansowe: </w:t>
      </w:r>
      <w:r w:rsidRPr="00217438">
        <w:rPr>
          <w:rFonts w:eastAsia="Calibri"/>
          <w:sz w:val="24"/>
          <w:szCs w:val="24"/>
        </w:rPr>
        <w:t>Nie</w:t>
      </w:r>
      <w:r w:rsidR="00C56F8B">
        <w:rPr>
          <w:rFonts w:eastAsia="Calibri"/>
          <w:sz w:val="24"/>
          <w:szCs w:val="24"/>
        </w:rPr>
        <w:t>.</w:t>
      </w:r>
    </w:p>
    <w:p w14:paraId="53480E3D" w14:textId="77777777" w:rsidR="00C56F8B" w:rsidRDefault="00000000" w:rsidP="00217438">
      <w:pPr>
        <w:spacing w:line="360" w:lineRule="auto"/>
        <w:ind w:left="66"/>
        <w:jc w:val="both"/>
        <w:rPr>
          <w:rFonts w:eastAsia="Calibri"/>
          <w:b/>
          <w:bCs/>
          <w:sz w:val="24"/>
          <w:szCs w:val="24"/>
        </w:rPr>
      </w:pPr>
      <w:r w:rsidRPr="00217438">
        <w:rPr>
          <w:rFonts w:eastAsia="Calibri"/>
          <w:b/>
          <w:bCs/>
          <w:sz w:val="24"/>
          <w:szCs w:val="24"/>
        </w:rPr>
        <w:t>Szczegóły ustalenia</w:t>
      </w:r>
      <w:r w:rsidR="00C56F8B">
        <w:rPr>
          <w:rFonts w:eastAsia="Calibri"/>
          <w:b/>
          <w:bCs/>
          <w:sz w:val="24"/>
          <w:szCs w:val="24"/>
        </w:rPr>
        <w:t>:</w:t>
      </w:r>
    </w:p>
    <w:p w14:paraId="600C0DB9" w14:textId="77777777" w:rsidR="00C56F8B" w:rsidRDefault="00000000" w:rsidP="00217438">
      <w:pPr>
        <w:spacing w:line="360" w:lineRule="auto"/>
        <w:ind w:left="66"/>
        <w:jc w:val="both"/>
        <w:rPr>
          <w:rFonts w:eastAsia="Calibri"/>
          <w:sz w:val="24"/>
          <w:szCs w:val="24"/>
        </w:rPr>
      </w:pPr>
      <w:r w:rsidRPr="00217438">
        <w:rPr>
          <w:rFonts w:eastAsia="Calibri"/>
          <w:sz w:val="24"/>
          <w:szCs w:val="24"/>
        </w:rPr>
        <w:t>Brak wymaganego oznakowania na stronie internetowej Beneficjenta (https://zse-kielce.edu.pl/nowa-perspektywa-nowe-mozliwosci/) znakiem Funduszy Europejskich, znakiem barw Rzeczypospolitej Polskiej oraz znakiem Unii Europejskiej narusza zapisy §36, ust. 2 pkt 4 umowy o dofinansowanie projektu nr FESW.08.04-IZ.00-0008/23 z dnia 21.12.2023 r.</w:t>
      </w:r>
    </w:p>
    <w:p w14:paraId="00733374" w14:textId="77777777" w:rsidR="00C56F8B" w:rsidRDefault="00000000" w:rsidP="00217438">
      <w:pPr>
        <w:spacing w:line="360" w:lineRule="auto"/>
        <w:ind w:left="66"/>
        <w:jc w:val="both"/>
        <w:rPr>
          <w:rFonts w:eastAsia="Calibri"/>
          <w:b/>
          <w:bCs/>
          <w:sz w:val="24"/>
          <w:szCs w:val="24"/>
        </w:rPr>
      </w:pPr>
      <w:r w:rsidRPr="00217438">
        <w:rPr>
          <w:rFonts w:eastAsia="Calibri"/>
          <w:b/>
          <w:bCs/>
          <w:sz w:val="24"/>
          <w:szCs w:val="24"/>
        </w:rPr>
        <w:t xml:space="preserve">Zalecenia związane z ustaleniem nr 10.1: </w:t>
      </w:r>
    </w:p>
    <w:p w14:paraId="3253EE4B" w14:textId="77777777" w:rsidR="00C56F8B" w:rsidRDefault="00000000" w:rsidP="00217438">
      <w:pPr>
        <w:spacing w:line="360" w:lineRule="auto"/>
        <w:ind w:left="66"/>
        <w:jc w:val="both"/>
        <w:rPr>
          <w:rFonts w:eastAsia="Calibri"/>
          <w:b/>
          <w:bCs/>
          <w:sz w:val="24"/>
          <w:szCs w:val="24"/>
        </w:rPr>
      </w:pPr>
      <w:r w:rsidRPr="00217438">
        <w:rPr>
          <w:rFonts w:eastAsia="Calibri"/>
          <w:b/>
          <w:bCs/>
          <w:sz w:val="24"/>
          <w:szCs w:val="24"/>
        </w:rPr>
        <w:t>Zalecenie 10.1.1</w:t>
      </w:r>
    </w:p>
    <w:p w14:paraId="52AF008B" w14:textId="77777777" w:rsidR="002A0263" w:rsidRDefault="00000000" w:rsidP="00217438">
      <w:pPr>
        <w:spacing w:line="360" w:lineRule="auto"/>
        <w:ind w:left="66"/>
        <w:jc w:val="both"/>
        <w:rPr>
          <w:rFonts w:eastAsia="Calibri"/>
          <w:sz w:val="24"/>
          <w:szCs w:val="24"/>
        </w:rPr>
      </w:pPr>
      <w:r w:rsidRPr="00217438">
        <w:rPr>
          <w:rFonts w:eastAsia="Calibri"/>
          <w:sz w:val="24"/>
          <w:szCs w:val="24"/>
        </w:rPr>
        <w:t xml:space="preserve">Instytucja Zarządzająca zobowiązuje Beneficjenta na stronie internetowej https://zse-kielce.edu.pl/nowa-perspektywa-nowe-mozliwosci/ do podkreślenia faktu otrzymania wsparcia finansowego z Unii Europejskiej przez zamieszczenie znaku Funduszy Europejskich, znaku barw Rzeczypospolitej Polskiej oraz znaku Unii Europejskiej, zgodnie </w:t>
      </w:r>
      <w:r w:rsidR="002A0263">
        <w:rPr>
          <w:rFonts w:eastAsia="Calibri"/>
          <w:sz w:val="24"/>
          <w:szCs w:val="24"/>
        </w:rPr>
        <w:br/>
      </w:r>
      <w:r w:rsidRPr="00217438">
        <w:rPr>
          <w:rFonts w:eastAsia="Calibri"/>
          <w:sz w:val="24"/>
          <w:szCs w:val="24"/>
        </w:rPr>
        <w:t>z zapisami §36, ust. 2 pkt 4 umowy o dofinansowanie projektu nr FESW.08.04-IZ.00-0008/23 z dnia 21.12.2023 r.</w:t>
      </w:r>
    </w:p>
    <w:p w14:paraId="32D385D0" w14:textId="77777777" w:rsidR="002A0263" w:rsidRDefault="00000000" w:rsidP="00217438">
      <w:pPr>
        <w:spacing w:line="360" w:lineRule="auto"/>
        <w:ind w:left="66"/>
        <w:jc w:val="both"/>
        <w:rPr>
          <w:rFonts w:eastAsia="Calibri"/>
          <w:b/>
          <w:bCs/>
          <w:sz w:val="24"/>
          <w:szCs w:val="24"/>
          <w:u w:val="single"/>
        </w:rPr>
      </w:pPr>
      <w:r w:rsidRPr="00217438">
        <w:rPr>
          <w:rFonts w:eastAsia="Calibri"/>
          <w:b/>
          <w:bCs/>
          <w:sz w:val="24"/>
          <w:szCs w:val="24"/>
          <w:u w:val="single"/>
        </w:rPr>
        <w:br/>
        <w:t>Ustalenie nr 11.1 Projekty partnerskie</w:t>
      </w:r>
    </w:p>
    <w:p w14:paraId="040D4E63" w14:textId="77777777" w:rsidR="002A0263" w:rsidRPr="002A0263" w:rsidRDefault="00000000" w:rsidP="00217438">
      <w:pPr>
        <w:spacing w:line="360" w:lineRule="auto"/>
        <w:ind w:left="66"/>
        <w:jc w:val="both"/>
        <w:rPr>
          <w:rFonts w:eastAsia="Calibri"/>
          <w:b/>
          <w:bCs/>
          <w:sz w:val="24"/>
          <w:szCs w:val="24"/>
        </w:rPr>
      </w:pPr>
      <w:r w:rsidRPr="002A0263">
        <w:rPr>
          <w:rFonts w:eastAsia="Calibri"/>
          <w:b/>
          <w:bCs/>
          <w:sz w:val="24"/>
          <w:szCs w:val="24"/>
        </w:rPr>
        <w:t>Prawidłowość realizacji projektów partnerskich.</w:t>
      </w:r>
    </w:p>
    <w:p w14:paraId="2B5BF1B6" w14:textId="77777777" w:rsidR="002A0263" w:rsidRDefault="00000000" w:rsidP="00217438">
      <w:pPr>
        <w:spacing w:line="360" w:lineRule="auto"/>
        <w:ind w:left="66"/>
        <w:jc w:val="both"/>
        <w:rPr>
          <w:rFonts w:eastAsia="Calibri"/>
          <w:sz w:val="24"/>
          <w:szCs w:val="24"/>
        </w:rPr>
      </w:pPr>
      <w:r w:rsidRPr="00217438">
        <w:rPr>
          <w:rFonts w:eastAsia="Calibri"/>
          <w:sz w:val="24"/>
          <w:szCs w:val="24"/>
        </w:rPr>
        <w:t>Projekt nie jest realizowany w partnerstwie.</w:t>
      </w:r>
    </w:p>
    <w:p w14:paraId="3FB5434D" w14:textId="77777777" w:rsidR="002A0263" w:rsidRDefault="00000000" w:rsidP="00217438">
      <w:pPr>
        <w:spacing w:line="360" w:lineRule="auto"/>
        <w:ind w:left="66"/>
        <w:jc w:val="both"/>
        <w:rPr>
          <w:rFonts w:eastAsia="Calibri"/>
          <w:sz w:val="24"/>
          <w:szCs w:val="24"/>
        </w:rPr>
      </w:pPr>
      <w:r w:rsidRPr="00217438">
        <w:rPr>
          <w:rFonts w:eastAsia="Calibri"/>
          <w:b/>
          <w:bCs/>
          <w:sz w:val="24"/>
          <w:szCs w:val="24"/>
        </w:rPr>
        <w:t xml:space="preserve">Ustalenie finansowe: </w:t>
      </w:r>
      <w:r w:rsidRPr="00217438">
        <w:rPr>
          <w:rFonts w:eastAsia="Calibri"/>
          <w:sz w:val="24"/>
          <w:szCs w:val="24"/>
        </w:rPr>
        <w:t>Nie</w:t>
      </w:r>
      <w:r w:rsidR="002A0263">
        <w:rPr>
          <w:rFonts w:eastAsia="Calibri"/>
          <w:sz w:val="24"/>
          <w:szCs w:val="24"/>
        </w:rPr>
        <w:t>.</w:t>
      </w:r>
    </w:p>
    <w:p w14:paraId="695974B3" w14:textId="77777777" w:rsidR="002A0263" w:rsidRDefault="00000000" w:rsidP="00217438">
      <w:pPr>
        <w:spacing w:line="360" w:lineRule="auto"/>
        <w:ind w:left="66"/>
        <w:jc w:val="both"/>
        <w:rPr>
          <w:rFonts w:eastAsia="Calibri"/>
          <w:sz w:val="24"/>
          <w:szCs w:val="24"/>
        </w:rPr>
      </w:pPr>
      <w:r w:rsidRPr="00217438">
        <w:rPr>
          <w:rFonts w:eastAsia="Calibri"/>
          <w:b/>
          <w:bCs/>
          <w:sz w:val="24"/>
          <w:szCs w:val="24"/>
        </w:rPr>
        <w:t>Szczegóły ustalenia</w:t>
      </w:r>
      <w:r w:rsidR="002A0263">
        <w:rPr>
          <w:rFonts w:eastAsia="Calibri"/>
          <w:b/>
          <w:bCs/>
          <w:sz w:val="24"/>
          <w:szCs w:val="24"/>
        </w:rPr>
        <w:t xml:space="preserve">: </w:t>
      </w:r>
      <w:r w:rsidRPr="00217438">
        <w:rPr>
          <w:rFonts w:eastAsia="Calibri"/>
          <w:sz w:val="24"/>
          <w:szCs w:val="24"/>
        </w:rPr>
        <w:t>Nie stwierdzono ustaleń.</w:t>
      </w:r>
    </w:p>
    <w:p w14:paraId="70BF5B07" w14:textId="77777777" w:rsidR="002A0263" w:rsidRDefault="00000000" w:rsidP="00217438">
      <w:pPr>
        <w:spacing w:line="360" w:lineRule="auto"/>
        <w:ind w:left="66"/>
        <w:jc w:val="both"/>
        <w:rPr>
          <w:rFonts w:eastAsia="Calibri"/>
          <w:sz w:val="24"/>
          <w:szCs w:val="24"/>
        </w:rPr>
      </w:pPr>
      <w:r w:rsidRPr="00217438">
        <w:rPr>
          <w:rFonts w:eastAsia="Calibri"/>
          <w:b/>
          <w:bCs/>
          <w:sz w:val="24"/>
          <w:szCs w:val="24"/>
        </w:rPr>
        <w:t xml:space="preserve">Zalecenia związane z ustaleniem nr 11.1: </w:t>
      </w:r>
      <w:r w:rsidRPr="00217438">
        <w:rPr>
          <w:rFonts w:eastAsia="Calibri"/>
          <w:sz w:val="24"/>
          <w:szCs w:val="24"/>
        </w:rPr>
        <w:t>Brak</w:t>
      </w:r>
      <w:r w:rsidR="002A0263">
        <w:rPr>
          <w:rFonts w:eastAsia="Calibri"/>
          <w:sz w:val="24"/>
          <w:szCs w:val="24"/>
        </w:rPr>
        <w:t>.</w:t>
      </w:r>
    </w:p>
    <w:p w14:paraId="5F1D6F9E" w14:textId="77777777" w:rsidR="002A0263" w:rsidRDefault="00000000" w:rsidP="00217438">
      <w:pPr>
        <w:spacing w:line="360" w:lineRule="auto"/>
        <w:ind w:left="66"/>
        <w:jc w:val="both"/>
        <w:rPr>
          <w:rFonts w:eastAsia="Calibri"/>
          <w:b/>
          <w:bCs/>
          <w:sz w:val="24"/>
          <w:szCs w:val="24"/>
          <w:u w:val="single"/>
        </w:rPr>
      </w:pPr>
      <w:r w:rsidRPr="00217438">
        <w:rPr>
          <w:rFonts w:eastAsia="Calibri"/>
          <w:b/>
          <w:bCs/>
          <w:sz w:val="24"/>
          <w:szCs w:val="24"/>
          <w:u w:val="single"/>
        </w:rPr>
        <w:br/>
        <w:t>Ustalenie nr 12.1 Zamówienia publiczne - procedura (tryb podstawowy)</w:t>
      </w:r>
    </w:p>
    <w:p w14:paraId="4FC59431" w14:textId="074FE182" w:rsidR="002A0263" w:rsidRPr="002A0263" w:rsidRDefault="00000000" w:rsidP="00217438">
      <w:pPr>
        <w:spacing w:line="360" w:lineRule="auto"/>
        <w:ind w:left="66"/>
        <w:jc w:val="both"/>
        <w:rPr>
          <w:rFonts w:eastAsia="Calibri"/>
          <w:b/>
          <w:bCs/>
          <w:sz w:val="24"/>
          <w:szCs w:val="24"/>
        </w:rPr>
      </w:pPr>
      <w:r w:rsidRPr="002A0263">
        <w:rPr>
          <w:rFonts w:eastAsia="Calibri"/>
          <w:b/>
          <w:bCs/>
          <w:sz w:val="24"/>
          <w:szCs w:val="24"/>
        </w:rPr>
        <w:t>Poprawność udzielania zamówień publicznych.</w:t>
      </w:r>
    </w:p>
    <w:p w14:paraId="797B2F5A" w14:textId="77777777" w:rsidR="00920E9F" w:rsidRDefault="00000000" w:rsidP="00217438">
      <w:pPr>
        <w:spacing w:line="360" w:lineRule="auto"/>
        <w:ind w:left="66"/>
        <w:jc w:val="both"/>
        <w:rPr>
          <w:rFonts w:eastAsia="Calibri"/>
          <w:sz w:val="24"/>
          <w:szCs w:val="24"/>
        </w:rPr>
      </w:pPr>
      <w:r w:rsidRPr="00217438">
        <w:rPr>
          <w:rFonts w:eastAsia="Calibri"/>
          <w:sz w:val="24"/>
          <w:szCs w:val="24"/>
        </w:rPr>
        <w:t xml:space="preserve">Do pierwszego dnia kontroli Beneficjent udzielił 2 zamówień na podstawie Ustawy Prawo zamówień publicznych. Weryfikacji poddane zostało 1 postępowanie pn. „Szkolenia </w:t>
      </w:r>
      <w:r w:rsidR="00920E9F">
        <w:rPr>
          <w:rFonts w:eastAsia="Calibri"/>
          <w:sz w:val="24"/>
          <w:szCs w:val="24"/>
        </w:rPr>
        <w:br/>
      </w:r>
      <w:r w:rsidRPr="00217438">
        <w:rPr>
          <w:rFonts w:eastAsia="Calibri"/>
          <w:sz w:val="24"/>
          <w:szCs w:val="24"/>
        </w:rPr>
        <w:t xml:space="preserve">i warsztaty dla uczniów i nauczycieli”. Łączna wartość zamówienia wynosiła kwotę </w:t>
      </w:r>
      <w:r w:rsidR="00920E9F">
        <w:rPr>
          <w:rFonts w:eastAsia="Calibri"/>
          <w:sz w:val="24"/>
          <w:szCs w:val="24"/>
        </w:rPr>
        <w:br/>
      </w:r>
      <w:r w:rsidRPr="00217438">
        <w:rPr>
          <w:rFonts w:eastAsia="Calibri"/>
          <w:sz w:val="24"/>
          <w:szCs w:val="24"/>
        </w:rPr>
        <w:t xml:space="preserve">270 040,00 PLN. W dniu 18.03.2024 r. Beneficjent opublikował ogłoszenie o zamówieniu </w:t>
      </w:r>
      <w:r w:rsidR="00920E9F">
        <w:rPr>
          <w:rFonts w:eastAsia="Calibri"/>
          <w:sz w:val="24"/>
          <w:szCs w:val="24"/>
        </w:rPr>
        <w:br/>
      </w:r>
      <w:r w:rsidRPr="00217438">
        <w:rPr>
          <w:rFonts w:eastAsia="Calibri"/>
          <w:sz w:val="24"/>
          <w:szCs w:val="24"/>
        </w:rPr>
        <w:t xml:space="preserve">w Biuletynie Zamówień Publicznych pod numerem 2024/BZP 00248542/01 (https://ezamowienia.gov.pl/mo-client-board/bzp/notice-details/2024%2FBZP%2000248542%2F01). </w:t>
      </w:r>
      <w:r w:rsidRPr="00217438">
        <w:rPr>
          <w:rFonts w:eastAsia="Calibri"/>
          <w:sz w:val="24"/>
          <w:szCs w:val="24"/>
        </w:rPr>
        <w:br/>
        <w:t>Zamówienie zostało podzielona na 5 części:</w:t>
      </w:r>
    </w:p>
    <w:p w14:paraId="3CFFB567" w14:textId="0695B55D" w:rsidR="00920E9F" w:rsidRDefault="00000000" w:rsidP="00920E9F">
      <w:pPr>
        <w:pStyle w:val="Akapitzlist"/>
        <w:numPr>
          <w:ilvl w:val="0"/>
          <w:numId w:val="5"/>
        </w:numPr>
        <w:spacing w:line="360" w:lineRule="auto"/>
        <w:ind w:left="426"/>
        <w:jc w:val="both"/>
        <w:rPr>
          <w:rFonts w:eastAsia="Calibri"/>
          <w:sz w:val="24"/>
          <w:szCs w:val="24"/>
        </w:rPr>
      </w:pPr>
      <w:r w:rsidRPr="00920E9F">
        <w:rPr>
          <w:rFonts w:eastAsia="Calibri"/>
          <w:sz w:val="24"/>
          <w:szCs w:val="24"/>
        </w:rPr>
        <w:t>Cześć nr 1: Warsztaty antydyskryminacyjne dla 48 uczestników projektu pn. „Nowa perspektywa- Nowe możliwości”</w:t>
      </w:r>
      <w:r w:rsidR="00920E9F">
        <w:rPr>
          <w:rFonts w:eastAsia="Calibri"/>
          <w:sz w:val="24"/>
          <w:szCs w:val="24"/>
        </w:rPr>
        <w:t>,</w:t>
      </w:r>
    </w:p>
    <w:p w14:paraId="2DA8FD4E" w14:textId="26869FFA" w:rsidR="00920E9F" w:rsidRDefault="00000000" w:rsidP="00920E9F">
      <w:pPr>
        <w:pStyle w:val="Akapitzlist"/>
        <w:numPr>
          <w:ilvl w:val="0"/>
          <w:numId w:val="5"/>
        </w:numPr>
        <w:spacing w:line="360" w:lineRule="auto"/>
        <w:ind w:left="426"/>
        <w:jc w:val="both"/>
        <w:rPr>
          <w:rFonts w:eastAsia="Calibri"/>
          <w:sz w:val="24"/>
          <w:szCs w:val="24"/>
        </w:rPr>
      </w:pPr>
      <w:r w:rsidRPr="00920E9F">
        <w:rPr>
          <w:rFonts w:eastAsia="Calibri"/>
          <w:sz w:val="24"/>
          <w:szCs w:val="24"/>
        </w:rPr>
        <w:t>Cześć nr 2: Warsztaty Design Thinking dla 20 uczestników projektu pn „Nowa perspektywa – Nowe możliwości”</w:t>
      </w:r>
      <w:r w:rsidR="00920E9F">
        <w:rPr>
          <w:rFonts w:eastAsia="Calibri"/>
          <w:sz w:val="24"/>
          <w:szCs w:val="24"/>
        </w:rPr>
        <w:t>,</w:t>
      </w:r>
    </w:p>
    <w:p w14:paraId="367A620D" w14:textId="3CBD5CEB" w:rsidR="00920E9F" w:rsidRDefault="00000000" w:rsidP="00920E9F">
      <w:pPr>
        <w:pStyle w:val="Akapitzlist"/>
        <w:numPr>
          <w:ilvl w:val="0"/>
          <w:numId w:val="5"/>
        </w:numPr>
        <w:spacing w:line="360" w:lineRule="auto"/>
        <w:ind w:left="426"/>
        <w:jc w:val="both"/>
        <w:rPr>
          <w:rFonts w:eastAsia="Calibri"/>
          <w:sz w:val="24"/>
          <w:szCs w:val="24"/>
        </w:rPr>
      </w:pPr>
      <w:r w:rsidRPr="00920E9F">
        <w:rPr>
          <w:rFonts w:eastAsia="Calibri"/>
          <w:sz w:val="24"/>
          <w:szCs w:val="24"/>
        </w:rPr>
        <w:t>Część nr 3: Przeprowadzenie kursu i egzaminu kwalifikacyjnego SEP z zakresu eksploatacji urządzeń elektroenergetycznych o napięciu do 1kV w ramach projektu konkursowego pn „Nowa perspektywa – Nowe możliwości”</w:t>
      </w:r>
      <w:r w:rsidR="0063108D">
        <w:rPr>
          <w:rFonts w:eastAsia="Calibri"/>
          <w:sz w:val="24"/>
          <w:szCs w:val="24"/>
        </w:rPr>
        <w:t>,</w:t>
      </w:r>
    </w:p>
    <w:p w14:paraId="3D60DD71" w14:textId="79377A5E" w:rsidR="0063108D" w:rsidRDefault="00000000" w:rsidP="00920E9F">
      <w:pPr>
        <w:pStyle w:val="Akapitzlist"/>
        <w:numPr>
          <w:ilvl w:val="0"/>
          <w:numId w:val="5"/>
        </w:numPr>
        <w:spacing w:line="360" w:lineRule="auto"/>
        <w:ind w:left="426"/>
        <w:jc w:val="both"/>
        <w:rPr>
          <w:rFonts w:eastAsia="Calibri"/>
          <w:sz w:val="24"/>
          <w:szCs w:val="24"/>
        </w:rPr>
      </w:pPr>
      <w:r w:rsidRPr="00920E9F">
        <w:rPr>
          <w:rFonts w:eastAsia="Calibri"/>
          <w:sz w:val="24"/>
          <w:szCs w:val="24"/>
        </w:rPr>
        <w:t>Część nr 4: Przeprowadzenie kursów specjalistycznych w zakresie OZE w ramach projektu konkursowego pn „Nowa perspektywa -nowe możliwości”</w:t>
      </w:r>
      <w:r w:rsidR="0063108D">
        <w:rPr>
          <w:rFonts w:eastAsia="Calibri"/>
          <w:sz w:val="24"/>
          <w:szCs w:val="24"/>
        </w:rPr>
        <w:t>,</w:t>
      </w:r>
    </w:p>
    <w:p w14:paraId="3F2EB7DA" w14:textId="77777777" w:rsidR="0063108D" w:rsidRDefault="00000000" w:rsidP="00920E9F">
      <w:pPr>
        <w:pStyle w:val="Akapitzlist"/>
        <w:numPr>
          <w:ilvl w:val="0"/>
          <w:numId w:val="5"/>
        </w:numPr>
        <w:spacing w:line="360" w:lineRule="auto"/>
        <w:ind w:left="426"/>
        <w:jc w:val="both"/>
        <w:rPr>
          <w:rFonts w:eastAsia="Calibri"/>
          <w:sz w:val="24"/>
          <w:szCs w:val="24"/>
        </w:rPr>
      </w:pPr>
      <w:r w:rsidRPr="00920E9F">
        <w:rPr>
          <w:rFonts w:eastAsia="Calibri"/>
          <w:sz w:val="24"/>
          <w:szCs w:val="24"/>
        </w:rPr>
        <w:t xml:space="preserve"> Część nr 5: Przeprowadzenie zajęć z języka angielskiego zawodowego w ramach projektu konkursowego pn „Nowa perspektywa – nowe możliwości”.</w:t>
      </w:r>
    </w:p>
    <w:p w14:paraId="60DFDD17" w14:textId="77777777" w:rsidR="0063108D" w:rsidRDefault="00000000" w:rsidP="0063108D">
      <w:pPr>
        <w:spacing w:line="360" w:lineRule="auto"/>
        <w:ind w:left="66"/>
        <w:jc w:val="both"/>
        <w:rPr>
          <w:rFonts w:eastAsia="Calibri"/>
          <w:sz w:val="24"/>
          <w:szCs w:val="24"/>
        </w:rPr>
      </w:pPr>
      <w:r w:rsidRPr="0063108D">
        <w:rPr>
          <w:rFonts w:eastAsia="Calibri"/>
          <w:sz w:val="24"/>
          <w:szCs w:val="24"/>
        </w:rPr>
        <w:t>Beneficjent wyznaczył termin na złożenie ofert na dzień 26.03.2024 r. do godz. 9:00, jednak w związku ze zmianą SWZ dokonaną w dniu 25.03.2024 r. (ogłoszenie nr 2024/BZP 00258246/01) został on przesunięty na dzień: 28.03.2024 r. do godz. 9:00.</w:t>
      </w:r>
      <w:r w:rsidR="0063108D">
        <w:rPr>
          <w:rFonts w:eastAsia="Calibri"/>
          <w:sz w:val="24"/>
          <w:szCs w:val="24"/>
        </w:rPr>
        <w:t xml:space="preserve"> </w:t>
      </w:r>
      <w:r w:rsidRPr="0063108D">
        <w:rPr>
          <w:rFonts w:eastAsia="Calibri"/>
          <w:sz w:val="24"/>
          <w:szCs w:val="24"/>
        </w:rPr>
        <w:t>W postępowaniu złożono 9 niżej wymienionych ofert:</w:t>
      </w:r>
    </w:p>
    <w:p w14:paraId="2A30D445" w14:textId="27FC0827" w:rsidR="0063108D" w:rsidRDefault="00000000" w:rsidP="0063108D">
      <w:pPr>
        <w:pStyle w:val="Akapitzlist"/>
        <w:numPr>
          <w:ilvl w:val="0"/>
          <w:numId w:val="6"/>
        </w:numPr>
        <w:spacing w:line="360" w:lineRule="auto"/>
        <w:ind w:left="426"/>
        <w:jc w:val="both"/>
        <w:rPr>
          <w:rFonts w:eastAsia="Calibri"/>
          <w:sz w:val="24"/>
          <w:szCs w:val="24"/>
        </w:rPr>
      </w:pPr>
      <w:r w:rsidRPr="0063108D">
        <w:rPr>
          <w:rFonts w:eastAsia="Calibri"/>
          <w:sz w:val="24"/>
          <w:szCs w:val="24"/>
        </w:rPr>
        <w:t xml:space="preserve">EDUCAFE SP. Z O.O.  z siedzibą w Poznaniu - Część 1: 7 500,00 PLN, Część 2: </w:t>
      </w:r>
      <w:r w:rsidR="00C6176D">
        <w:rPr>
          <w:rFonts w:eastAsia="Calibri"/>
          <w:sz w:val="24"/>
          <w:szCs w:val="24"/>
        </w:rPr>
        <w:br/>
      </w:r>
      <w:r w:rsidRPr="0063108D">
        <w:rPr>
          <w:rFonts w:eastAsia="Calibri"/>
          <w:sz w:val="24"/>
          <w:szCs w:val="24"/>
        </w:rPr>
        <w:t>6 000,00 PLN, Część 5: 18 000,00 PLN</w:t>
      </w:r>
      <w:r w:rsidR="0063108D">
        <w:rPr>
          <w:rFonts w:eastAsia="Calibri"/>
          <w:sz w:val="24"/>
          <w:szCs w:val="24"/>
        </w:rPr>
        <w:t>,</w:t>
      </w:r>
    </w:p>
    <w:p w14:paraId="208AC1ED" w14:textId="0AD1863B" w:rsidR="00A41691" w:rsidRDefault="00000000" w:rsidP="0063108D">
      <w:pPr>
        <w:pStyle w:val="Akapitzlist"/>
        <w:numPr>
          <w:ilvl w:val="0"/>
          <w:numId w:val="6"/>
        </w:numPr>
        <w:spacing w:line="360" w:lineRule="auto"/>
        <w:ind w:left="426"/>
        <w:jc w:val="both"/>
        <w:rPr>
          <w:rFonts w:eastAsia="Calibri"/>
          <w:sz w:val="24"/>
          <w:szCs w:val="24"/>
        </w:rPr>
      </w:pPr>
      <w:r w:rsidRPr="0063108D">
        <w:rPr>
          <w:rFonts w:eastAsia="Calibri"/>
          <w:sz w:val="24"/>
          <w:szCs w:val="24"/>
        </w:rPr>
        <w:t xml:space="preserve">LABORATORIUM DOŚWIADCZEŃ SP. Z O.O. z siedzibą w Warszawie - Część 1: </w:t>
      </w:r>
      <w:r w:rsidR="00C6176D">
        <w:rPr>
          <w:rFonts w:eastAsia="Calibri"/>
          <w:sz w:val="24"/>
          <w:szCs w:val="24"/>
        </w:rPr>
        <w:br/>
      </w:r>
      <w:r w:rsidRPr="0063108D">
        <w:rPr>
          <w:rFonts w:eastAsia="Calibri"/>
          <w:sz w:val="24"/>
          <w:szCs w:val="24"/>
        </w:rPr>
        <w:t>6 408,00 PLN</w:t>
      </w:r>
      <w:r w:rsidR="00A41691">
        <w:rPr>
          <w:rFonts w:eastAsia="Calibri"/>
          <w:sz w:val="24"/>
          <w:szCs w:val="24"/>
        </w:rPr>
        <w:t>,</w:t>
      </w:r>
    </w:p>
    <w:p w14:paraId="65FE41B3" w14:textId="2317328B" w:rsidR="00A41691" w:rsidRDefault="00000000" w:rsidP="0063108D">
      <w:pPr>
        <w:pStyle w:val="Akapitzlist"/>
        <w:numPr>
          <w:ilvl w:val="0"/>
          <w:numId w:val="6"/>
        </w:numPr>
        <w:spacing w:line="360" w:lineRule="auto"/>
        <w:ind w:left="426"/>
        <w:jc w:val="both"/>
        <w:rPr>
          <w:rFonts w:eastAsia="Calibri"/>
          <w:sz w:val="24"/>
          <w:szCs w:val="24"/>
        </w:rPr>
      </w:pPr>
      <w:r w:rsidRPr="0063108D">
        <w:rPr>
          <w:rFonts w:eastAsia="Calibri"/>
          <w:sz w:val="24"/>
          <w:szCs w:val="24"/>
        </w:rPr>
        <w:t xml:space="preserve">TechElf Sp. z o.o. z siedzibą w Warszawie - Część 1: 9 864,00 PLN, Część 2: </w:t>
      </w:r>
      <w:r w:rsidR="00C6176D">
        <w:rPr>
          <w:rFonts w:eastAsia="Calibri"/>
          <w:sz w:val="24"/>
          <w:szCs w:val="24"/>
        </w:rPr>
        <w:br/>
      </w:r>
      <w:r w:rsidRPr="0063108D">
        <w:rPr>
          <w:rFonts w:eastAsia="Calibri"/>
          <w:sz w:val="24"/>
          <w:szCs w:val="24"/>
        </w:rPr>
        <w:t>7 808,00 PLN</w:t>
      </w:r>
      <w:r w:rsidR="00A41691">
        <w:rPr>
          <w:rFonts w:eastAsia="Calibri"/>
          <w:sz w:val="24"/>
          <w:szCs w:val="24"/>
        </w:rPr>
        <w:t>,</w:t>
      </w:r>
    </w:p>
    <w:p w14:paraId="56A6CC28" w14:textId="4BFABF4F" w:rsidR="00A41691" w:rsidRDefault="00000000" w:rsidP="0063108D">
      <w:pPr>
        <w:pStyle w:val="Akapitzlist"/>
        <w:numPr>
          <w:ilvl w:val="0"/>
          <w:numId w:val="6"/>
        </w:numPr>
        <w:spacing w:line="360" w:lineRule="auto"/>
        <w:ind w:left="426"/>
        <w:jc w:val="both"/>
        <w:rPr>
          <w:rFonts w:eastAsia="Calibri"/>
          <w:sz w:val="24"/>
          <w:szCs w:val="24"/>
        </w:rPr>
      </w:pPr>
      <w:r w:rsidRPr="0063108D">
        <w:rPr>
          <w:rFonts w:eastAsia="Calibri"/>
          <w:sz w:val="24"/>
          <w:szCs w:val="24"/>
        </w:rPr>
        <w:t xml:space="preserve">NobleProg Polska Sp. z o.o. z siedzibą we Wrocławiu - Część 2: 24 000,00 PLN. </w:t>
      </w:r>
      <w:r w:rsidRPr="0063108D">
        <w:rPr>
          <w:rFonts w:eastAsia="Calibri"/>
          <w:sz w:val="24"/>
          <w:szCs w:val="24"/>
        </w:rPr>
        <w:br/>
        <w:t xml:space="preserve">5. FACH SP. Z O.O. z siedzibą w Nowym Targu - Część 1: 12 000,00 PLN, Część 2: </w:t>
      </w:r>
      <w:r w:rsidR="00C6176D">
        <w:rPr>
          <w:rFonts w:eastAsia="Calibri"/>
          <w:sz w:val="24"/>
          <w:szCs w:val="24"/>
        </w:rPr>
        <w:br/>
      </w:r>
      <w:r w:rsidRPr="0063108D">
        <w:rPr>
          <w:rFonts w:eastAsia="Calibri"/>
          <w:sz w:val="24"/>
          <w:szCs w:val="24"/>
        </w:rPr>
        <w:t>6 000,00 PLN</w:t>
      </w:r>
      <w:r w:rsidR="00A41691">
        <w:rPr>
          <w:rFonts w:eastAsia="Calibri"/>
          <w:sz w:val="24"/>
          <w:szCs w:val="24"/>
        </w:rPr>
        <w:t>,</w:t>
      </w:r>
    </w:p>
    <w:p w14:paraId="3ABDDE8E" w14:textId="77777777" w:rsidR="00A41691" w:rsidRDefault="00000000" w:rsidP="0063108D">
      <w:pPr>
        <w:pStyle w:val="Akapitzlist"/>
        <w:numPr>
          <w:ilvl w:val="0"/>
          <w:numId w:val="6"/>
        </w:numPr>
        <w:spacing w:line="360" w:lineRule="auto"/>
        <w:ind w:left="426"/>
        <w:jc w:val="both"/>
        <w:rPr>
          <w:rFonts w:eastAsia="Calibri"/>
          <w:sz w:val="24"/>
          <w:szCs w:val="24"/>
        </w:rPr>
      </w:pPr>
      <w:r w:rsidRPr="0063108D">
        <w:rPr>
          <w:rFonts w:eastAsia="Calibri"/>
          <w:sz w:val="24"/>
          <w:szCs w:val="24"/>
        </w:rPr>
        <w:t xml:space="preserve"> INFO-BIZ PROFESJONALNA EDUKACJA SP. Z O.O. z siedzibą w Grudziądzu - Część 1: 6 864,00 PLN, Część 3: 70 632,00 PLN</w:t>
      </w:r>
      <w:r w:rsidR="00A41691">
        <w:rPr>
          <w:rFonts w:eastAsia="Calibri"/>
          <w:sz w:val="24"/>
          <w:szCs w:val="24"/>
        </w:rPr>
        <w:t>,</w:t>
      </w:r>
    </w:p>
    <w:p w14:paraId="541BBF6A" w14:textId="77777777" w:rsidR="00A41691" w:rsidRDefault="00000000" w:rsidP="0063108D">
      <w:pPr>
        <w:pStyle w:val="Akapitzlist"/>
        <w:numPr>
          <w:ilvl w:val="0"/>
          <w:numId w:val="6"/>
        </w:numPr>
        <w:spacing w:line="360" w:lineRule="auto"/>
        <w:ind w:left="426"/>
        <w:jc w:val="both"/>
        <w:rPr>
          <w:rFonts w:eastAsia="Calibri"/>
          <w:sz w:val="24"/>
          <w:szCs w:val="24"/>
        </w:rPr>
      </w:pPr>
      <w:r w:rsidRPr="0063108D">
        <w:rPr>
          <w:rFonts w:eastAsia="Calibri"/>
          <w:sz w:val="24"/>
          <w:szCs w:val="24"/>
        </w:rPr>
        <w:t>GRAŻYNA STRĄCZEK KRAKOWSKI INSTYTUT ROZWOJU EDUKACJI z siedzibą w Krakowie - Część 1: 5 040,00 PLN, Część 2: 5 600,00 PLN</w:t>
      </w:r>
      <w:r w:rsidR="00A41691">
        <w:rPr>
          <w:rFonts w:eastAsia="Calibri"/>
          <w:sz w:val="24"/>
          <w:szCs w:val="24"/>
        </w:rPr>
        <w:t>,</w:t>
      </w:r>
    </w:p>
    <w:p w14:paraId="79191982" w14:textId="77777777" w:rsidR="00A41691" w:rsidRDefault="00000000" w:rsidP="0063108D">
      <w:pPr>
        <w:pStyle w:val="Akapitzlist"/>
        <w:numPr>
          <w:ilvl w:val="0"/>
          <w:numId w:val="6"/>
        </w:numPr>
        <w:spacing w:line="360" w:lineRule="auto"/>
        <w:ind w:left="426"/>
        <w:jc w:val="both"/>
        <w:rPr>
          <w:rFonts w:eastAsia="Calibri"/>
          <w:sz w:val="24"/>
          <w:szCs w:val="24"/>
        </w:rPr>
      </w:pPr>
      <w:r w:rsidRPr="0063108D">
        <w:rPr>
          <w:rFonts w:eastAsia="Calibri"/>
          <w:sz w:val="24"/>
          <w:szCs w:val="24"/>
        </w:rPr>
        <w:t xml:space="preserve"> Strefa Rozwoju Danuta Rynkiewicz z siedzibą w Piasecznie - Część 1: 10 880,64 PLN, Część 3: 83 600,64 PLN</w:t>
      </w:r>
      <w:r w:rsidR="00A41691">
        <w:rPr>
          <w:rFonts w:eastAsia="Calibri"/>
          <w:sz w:val="24"/>
          <w:szCs w:val="24"/>
        </w:rPr>
        <w:t>,</w:t>
      </w:r>
    </w:p>
    <w:p w14:paraId="6368230A" w14:textId="77777777" w:rsidR="00A41691" w:rsidRDefault="00000000" w:rsidP="0063108D">
      <w:pPr>
        <w:pStyle w:val="Akapitzlist"/>
        <w:numPr>
          <w:ilvl w:val="0"/>
          <w:numId w:val="6"/>
        </w:numPr>
        <w:spacing w:line="360" w:lineRule="auto"/>
        <w:ind w:left="426"/>
        <w:jc w:val="both"/>
        <w:rPr>
          <w:rFonts w:eastAsia="Calibri"/>
          <w:sz w:val="24"/>
          <w:szCs w:val="24"/>
        </w:rPr>
      </w:pPr>
      <w:r w:rsidRPr="0063108D">
        <w:rPr>
          <w:rFonts w:eastAsia="Calibri"/>
          <w:sz w:val="24"/>
          <w:szCs w:val="24"/>
        </w:rPr>
        <w:t>Eko Energia Polska Sp. z o.o. z siedzibą w Kielcach - Część 4: 140 000,00 PLN</w:t>
      </w:r>
      <w:r w:rsidR="00A41691">
        <w:rPr>
          <w:rFonts w:eastAsia="Calibri"/>
          <w:sz w:val="24"/>
          <w:szCs w:val="24"/>
        </w:rPr>
        <w:t>,</w:t>
      </w:r>
    </w:p>
    <w:p w14:paraId="2A2B60EA" w14:textId="6D8A181B" w:rsidR="00C6176D" w:rsidRDefault="00000000" w:rsidP="0063108D">
      <w:pPr>
        <w:pStyle w:val="Akapitzlist"/>
        <w:numPr>
          <w:ilvl w:val="0"/>
          <w:numId w:val="6"/>
        </w:numPr>
        <w:spacing w:line="360" w:lineRule="auto"/>
        <w:ind w:left="426"/>
        <w:jc w:val="both"/>
        <w:rPr>
          <w:rFonts w:eastAsia="Calibri"/>
          <w:sz w:val="24"/>
          <w:szCs w:val="24"/>
        </w:rPr>
      </w:pPr>
      <w:r w:rsidRPr="0063108D">
        <w:rPr>
          <w:rFonts w:eastAsia="Calibri"/>
          <w:sz w:val="24"/>
          <w:szCs w:val="24"/>
        </w:rPr>
        <w:t xml:space="preserve">Stowarzyszenie Elektryków Polskich Oddział Kielecki z siedzibą w Kielcach - Część </w:t>
      </w:r>
      <w:r w:rsidR="00C6176D">
        <w:rPr>
          <w:rFonts w:eastAsia="Calibri"/>
          <w:sz w:val="24"/>
          <w:szCs w:val="24"/>
        </w:rPr>
        <w:br/>
      </w:r>
      <w:r w:rsidRPr="0063108D">
        <w:rPr>
          <w:rFonts w:eastAsia="Calibri"/>
          <w:sz w:val="24"/>
          <w:szCs w:val="24"/>
        </w:rPr>
        <w:t>nr 3: 60 790,00 PLN</w:t>
      </w:r>
      <w:r w:rsidR="00C6176D">
        <w:rPr>
          <w:rFonts w:eastAsia="Calibri"/>
          <w:sz w:val="24"/>
          <w:szCs w:val="24"/>
        </w:rPr>
        <w:t>,</w:t>
      </w:r>
    </w:p>
    <w:p w14:paraId="78019260" w14:textId="77777777" w:rsidR="00C6176D" w:rsidRDefault="00000000" w:rsidP="0063108D">
      <w:pPr>
        <w:pStyle w:val="Akapitzlist"/>
        <w:numPr>
          <w:ilvl w:val="0"/>
          <w:numId w:val="6"/>
        </w:numPr>
        <w:spacing w:line="360" w:lineRule="auto"/>
        <w:ind w:left="426"/>
        <w:jc w:val="both"/>
        <w:rPr>
          <w:rFonts w:eastAsia="Calibri"/>
          <w:sz w:val="24"/>
          <w:szCs w:val="24"/>
        </w:rPr>
      </w:pPr>
      <w:r w:rsidRPr="0063108D">
        <w:rPr>
          <w:rFonts w:eastAsia="Calibri"/>
          <w:sz w:val="24"/>
          <w:szCs w:val="24"/>
        </w:rPr>
        <w:t xml:space="preserve"> Centrum Języków Obcych i Edukacji POLIGLOTUS Tomasz Górski z siedzibą w Opolu - Część 1: 7 488,00 PLN, Część 5: 20 520,00 PLN</w:t>
      </w:r>
      <w:r w:rsidR="00C6176D">
        <w:rPr>
          <w:rFonts w:eastAsia="Calibri"/>
          <w:sz w:val="24"/>
          <w:szCs w:val="24"/>
        </w:rPr>
        <w:t>,</w:t>
      </w:r>
    </w:p>
    <w:p w14:paraId="546801A1" w14:textId="5775EDA4" w:rsidR="00C6176D" w:rsidRDefault="00000000" w:rsidP="0063108D">
      <w:pPr>
        <w:pStyle w:val="Akapitzlist"/>
        <w:numPr>
          <w:ilvl w:val="0"/>
          <w:numId w:val="6"/>
        </w:numPr>
        <w:spacing w:line="360" w:lineRule="auto"/>
        <w:ind w:left="426"/>
        <w:jc w:val="both"/>
        <w:rPr>
          <w:rFonts w:eastAsia="Calibri"/>
          <w:sz w:val="24"/>
          <w:szCs w:val="24"/>
        </w:rPr>
      </w:pPr>
      <w:r w:rsidRPr="0063108D">
        <w:rPr>
          <w:rFonts w:eastAsia="Calibri"/>
          <w:sz w:val="24"/>
          <w:szCs w:val="24"/>
        </w:rPr>
        <w:t xml:space="preserve"> Fundacja Innovnexum z siedzibą w Gdańsku - Część 2: 10 000,00 PLN.</w:t>
      </w:r>
    </w:p>
    <w:p w14:paraId="36B3A624" w14:textId="77777777" w:rsidR="00553626" w:rsidRDefault="00000000" w:rsidP="00C6176D">
      <w:pPr>
        <w:spacing w:line="360" w:lineRule="auto"/>
        <w:ind w:left="66"/>
        <w:jc w:val="both"/>
        <w:rPr>
          <w:rFonts w:eastAsia="Calibri"/>
          <w:sz w:val="24"/>
          <w:szCs w:val="24"/>
        </w:rPr>
      </w:pPr>
      <w:r w:rsidRPr="00C6176D">
        <w:rPr>
          <w:rFonts w:eastAsia="Calibri"/>
          <w:sz w:val="24"/>
          <w:szCs w:val="24"/>
        </w:rPr>
        <w:t xml:space="preserve">W prowadzonym postępowaniu Beneficjent zwrócił się w formie pisemnej do 7 Oferentów </w:t>
      </w:r>
      <w:r w:rsidR="00553626">
        <w:rPr>
          <w:rFonts w:eastAsia="Calibri"/>
          <w:sz w:val="24"/>
          <w:szCs w:val="24"/>
        </w:rPr>
        <w:br/>
      </w:r>
      <w:r w:rsidRPr="00C6176D">
        <w:rPr>
          <w:rFonts w:eastAsia="Calibri"/>
          <w:sz w:val="24"/>
          <w:szCs w:val="24"/>
        </w:rPr>
        <w:t>o udzielenie wyjaśnień</w:t>
      </w:r>
      <w:r w:rsidR="00553626">
        <w:rPr>
          <w:rFonts w:eastAsia="Calibri"/>
          <w:sz w:val="24"/>
          <w:szCs w:val="24"/>
        </w:rPr>
        <w:t xml:space="preserve"> </w:t>
      </w:r>
      <w:r w:rsidRPr="00C6176D">
        <w:rPr>
          <w:rFonts w:eastAsia="Calibri"/>
          <w:sz w:val="24"/>
          <w:szCs w:val="24"/>
        </w:rPr>
        <w:t>dotyczących rażąco niskiej ceny. Efektem przeprowadzonego postępowania było zawarcie niżej wymienionych umów:</w:t>
      </w:r>
    </w:p>
    <w:p w14:paraId="61AFD73D" w14:textId="77777777" w:rsidR="00553626" w:rsidRDefault="00000000" w:rsidP="00553626">
      <w:pPr>
        <w:pStyle w:val="Akapitzlist"/>
        <w:numPr>
          <w:ilvl w:val="0"/>
          <w:numId w:val="7"/>
        </w:numPr>
        <w:spacing w:line="360" w:lineRule="auto"/>
        <w:ind w:left="426"/>
        <w:jc w:val="both"/>
        <w:rPr>
          <w:rFonts w:eastAsia="Calibri"/>
          <w:sz w:val="24"/>
          <w:szCs w:val="24"/>
        </w:rPr>
      </w:pPr>
      <w:r w:rsidRPr="00553626">
        <w:rPr>
          <w:rFonts w:eastAsia="Calibri"/>
          <w:sz w:val="24"/>
          <w:szCs w:val="24"/>
        </w:rPr>
        <w:t xml:space="preserve">Umowa nr 7/FESW/P-0008/24 z dnia 06.05.2024 r. pomiędzy Zespołem Szkół Elektrycznych w Kielcach a wybranym Wykonawcą – GRAŻYNA STRĄCZEK KRAKOWSKI INSTYTUT ROZWOJU EDUKACJI na realizację usługi szkolenia </w:t>
      </w:r>
      <w:r w:rsidR="00553626">
        <w:rPr>
          <w:rFonts w:eastAsia="Calibri"/>
          <w:sz w:val="24"/>
          <w:szCs w:val="24"/>
        </w:rPr>
        <w:br/>
      </w:r>
      <w:r w:rsidRPr="00553626">
        <w:rPr>
          <w:rFonts w:eastAsia="Calibri"/>
          <w:sz w:val="24"/>
          <w:szCs w:val="24"/>
        </w:rPr>
        <w:t>i warsztaty dla uczniów i nauczycieli dla części 1 na kwotę 5 0740,00 PLN,</w:t>
      </w:r>
    </w:p>
    <w:p w14:paraId="73788BD1" w14:textId="77777777" w:rsidR="00553626" w:rsidRDefault="00000000" w:rsidP="00553626">
      <w:pPr>
        <w:pStyle w:val="Akapitzlist"/>
        <w:numPr>
          <w:ilvl w:val="0"/>
          <w:numId w:val="7"/>
        </w:numPr>
        <w:spacing w:line="360" w:lineRule="auto"/>
        <w:ind w:left="426"/>
        <w:jc w:val="both"/>
        <w:rPr>
          <w:rFonts w:eastAsia="Calibri"/>
          <w:sz w:val="24"/>
          <w:szCs w:val="24"/>
        </w:rPr>
      </w:pPr>
      <w:r w:rsidRPr="00553626">
        <w:rPr>
          <w:rFonts w:eastAsia="Calibri"/>
          <w:sz w:val="24"/>
          <w:szCs w:val="24"/>
        </w:rPr>
        <w:t>Umowa nr 8/FESW/P-0008/24 z dnia 06.05.2024 r. pomiędzy Zespołem Szkół Elektrycznych w Kielcach a wybranym Wykonawcą – TechElf Sp. z o.o. na realizację usługi szkolenia i warsztaty dla uczniów i nauczycieli dla części 2 na kwotę 7 808,00 PLN,</w:t>
      </w:r>
    </w:p>
    <w:p w14:paraId="5F8A5DB1" w14:textId="77777777" w:rsidR="00553626" w:rsidRDefault="00000000" w:rsidP="00553626">
      <w:pPr>
        <w:pStyle w:val="Akapitzlist"/>
        <w:numPr>
          <w:ilvl w:val="0"/>
          <w:numId w:val="7"/>
        </w:numPr>
        <w:spacing w:line="360" w:lineRule="auto"/>
        <w:ind w:left="426"/>
        <w:jc w:val="both"/>
        <w:rPr>
          <w:rFonts w:eastAsia="Calibri"/>
          <w:sz w:val="24"/>
          <w:szCs w:val="24"/>
        </w:rPr>
      </w:pPr>
      <w:r w:rsidRPr="00553626">
        <w:rPr>
          <w:rFonts w:eastAsia="Calibri"/>
          <w:sz w:val="24"/>
          <w:szCs w:val="24"/>
        </w:rPr>
        <w:t xml:space="preserve">Umowa nr 8/FESW/P-0008/24 z dnia 06.05.2024 r. pomiędzy Zespołem Szkół Elektrycznych w Kielcach a wybranym Wykonawcą – Eko Energia Polska Sp. z o.o.  </w:t>
      </w:r>
      <w:r w:rsidR="00553626">
        <w:rPr>
          <w:rFonts w:eastAsia="Calibri"/>
          <w:sz w:val="24"/>
          <w:szCs w:val="24"/>
        </w:rPr>
        <w:br/>
      </w:r>
      <w:r w:rsidRPr="00553626">
        <w:rPr>
          <w:rFonts w:eastAsia="Calibri"/>
          <w:sz w:val="24"/>
          <w:szCs w:val="24"/>
        </w:rPr>
        <w:t>na realizację usługi szkolenia i warsztaty dla uczniów i nauczycieli dla części 4 na kwotę 140 000,00 PLN,</w:t>
      </w:r>
    </w:p>
    <w:p w14:paraId="12863559" w14:textId="77777777" w:rsidR="00553626" w:rsidRDefault="00000000" w:rsidP="00553626">
      <w:pPr>
        <w:pStyle w:val="Akapitzlist"/>
        <w:numPr>
          <w:ilvl w:val="0"/>
          <w:numId w:val="7"/>
        </w:numPr>
        <w:spacing w:line="360" w:lineRule="auto"/>
        <w:ind w:left="426"/>
        <w:jc w:val="both"/>
        <w:rPr>
          <w:rFonts w:eastAsia="Calibri"/>
          <w:sz w:val="24"/>
          <w:szCs w:val="24"/>
        </w:rPr>
      </w:pPr>
      <w:r w:rsidRPr="00553626">
        <w:rPr>
          <w:rFonts w:eastAsia="Calibri"/>
          <w:sz w:val="24"/>
          <w:szCs w:val="24"/>
        </w:rPr>
        <w:t xml:space="preserve">Umowa nr 10/FESW/P-0008/24 z dnia 06.05.2024 r. pomiędzy Zespołem Szkół Elektrycznych w Kielcach a wybranym Wykonawcą – Stowarzyszenie Elektryków Polskich Oddział Kielecki na realizację usługi szkolenia i warsztaty dla uczniów </w:t>
      </w:r>
      <w:r w:rsidR="00553626">
        <w:rPr>
          <w:rFonts w:eastAsia="Calibri"/>
          <w:sz w:val="24"/>
          <w:szCs w:val="24"/>
        </w:rPr>
        <w:br/>
      </w:r>
      <w:r w:rsidRPr="00553626">
        <w:rPr>
          <w:rFonts w:eastAsia="Calibri"/>
          <w:sz w:val="24"/>
          <w:szCs w:val="24"/>
        </w:rPr>
        <w:t>i nauczycieli dla części 3 na kwotę 60 790,00 PLN.</w:t>
      </w:r>
    </w:p>
    <w:p w14:paraId="64189FE4" w14:textId="77777777" w:rsidR="00A05CB0" w:rsidRDefault="00000000" w:rsidP="00553626">
      <w:pPr>
        <w:spacing w:line="360" w:lineRule="auto"/>
        <w:ind w:left="66"/>
        <w:jc w:val="both"/>
        <w:rPr>
          <w:rFonts w:eastAsia="Calibri"/>
          <w:sz w:val="24"/>
          <w:szCs w:val="24"/>
        </w:rPr>
      </w:pPr>
      <w:r w:rsidRPr="00553626">
        <w:rPr>
          <w:rFonts w:eastAsia="Calibri"/>
          <w:sz w:val="24"/>
          <w:szCs w:val="24"/>
        </w:rPr>
        <w:t>Przedmiot zamówienia w Części 1 oraz 2 został zrealizowany, czego potwierdzeniem jest:</w:t>
      </w:r>
    </w:p>
    <w:p w14:paraId="3D08936C" w14:textId="77777777" w:rsidR="00A05CB0" w:rsidRDefault="00000000" w:rsidP="00553626">
      <w:pPr>
        <w:spacing w:line="360" w:lineRule="auto"/>
        <w:ind w:left="66"/>
        <w:jc w:val="both"/>
        <w:rPr>
          <w:rFonts w:eastAsia="Calibri"/>
          <w:sz w:val="24"/>
          <w:szCs w:val="24"/>
        </w:rPr>
      </w:pPr>
      <w:r w:rsidRPr="00553626">
        <w:rPr>
          <w:rFonts w:eastAsia="Calibri"/>
          <w:sz w:val="24"/>
          <w:szCs w:val="24"/>
        </w:rPr>
        <w:t>Część 1</w:t>
      </w:r>
    </w:p>
    <w:p w14:paraId="582748B2" w14:textId="4F117E25" w:rsidR="00A05CB0" w:rsidRDefault="00000000" w:rsidP="00A05CB0">
      <w:pPr>
        <w:pStyle w:val="Akapitzlist"/>
        <w:numPr>
          <w:ilvl w:val="0"/>
          <w:numId w:val="8"/>
        </w:numPr>
        <w:spacing w:line="360" w:lineRule="auto"/>
        <w:ind w:left="426"/>
        <w:jc w:val="both"/>
        <w:rPr>
          <w:rFonts w:eastAsia="Calibri"/>
          <w:sz w:val="24"/>
          <w:szCs w:val="24"/>
        </w:rPr>
      </w:pPr>
      <w:r w:rsidRPr="00A05CB0">
        <w:rPr>
          <w:rFonts w:eastAsia="Calibri"/>
          <w:sz w:val="24"/>
          <w:szCs w:val="24"/>
        </w:rPr>
        <w:t xml:space="preserve">Protokół odbioru z dnia 08.10.2024 r. podpisany przez Zamawiającego oraz Wykonawcę. </w:t>
      </w:r>
    </w:p>
    <w:p w14:paraId="3BFA9380" w14:textId="42F78362" w:rsidR="00A05CB0" w:rsidRDefault="00000000" w:rsidP="00A05CB0">
      <w:pPr>
        <w:pStyle w:val="Akapitzlist"/>
        <w:numPr>
          <w:ilvl w:val="0"/>
          <w:numId w:val="8"/>
        </w:numPr>
        <w:spacing w:line="360" w:lineRule="auto"/>
        <w:ind w:left="426"/>
        <w:jc w:val="both"/>
        <w:rPr>
          <w:rFonts w:eastAsia="Calibri"/>
          <w:sz w:val="24"/>
          <w:szCs w:val="24"/>
        </w:rPr>
      </w:pPr>
      <w:r w:rsidRPr="00A05CB0">
        <w:rPr>
          <w:rFonts w:eastAsia="Calibri"/>
          <w:sz w:val="24"/>
          <w:szCs w:val="24"/>
        </w:rPr>
        <w:t xml:space="preserve">Faktura VAT FV/SI/116/2024 z dnia 09.10.2024 r. na kwotę 5 040,00 PLN, wystawiona przez GRAŻYNA STRĄCZEK KRAKOWSKI INSTYTUT ROZWOJU EDUKACJI wraz potwierdzeniem transakcji z dnia 24.10.2024 r. dokonanej z wyodrębnionego </w:t>
      </w:r>
      <w:r w:rsidR="00BF09D7">
        <w:rPr>
          <w:rFonts w:eastAsia="Calibri"/>
          <w:sz w:val="24"/>
          <w:szCs w:val="24"/>
        </w:rPr>
        <w:br/>
      </w:r>
      <w:r w:rsidRPr="00A05CB0">
        <w:rPr>
          <w:rFonts w:eastAsia="Calibri"/>
          <w:sz w:val="24"/>
          <w:szCs w:val="24"/>
        </w:rPr>
        <w:t>do projektu rachunku bankowego</w:t>
      </w:r>
      <w:r w:rsidR="00A05CB0">
        <w:rPr>
          <w:rFonts w:eastAsia="Calibri"/>
          <w:sz w:val="24"/>
          <w:szCs w:val="24"/>
        </w:rPr>
        <w:t>.</w:t>
      </w:r>
    </w:p>
    <w:p w14:paraId="02D78400" w14:textId="24F02562" w:rsidR="00BF09D7" w:rsidRPr="00BF09D7" w:rsidRDefault="00BF09D7" w:rsidP="00BF09D7">
      <w:pPr>
        <w:spacing w:line="360" w:lineRule="auto"/>
        <w:ind w:left="66"/>
        <w:jc w:val="both"/>
        <w:rPr>
          <w:rFonts w:eastAsia="Calibri"/>
          <w:sz w:val="24"/>
          <w:szCs w:val="24"/>
        </w:rPr>
      </w:pPr>
      <w:r w:rsidRPr="00BF09D7">
        <w:rPr>
          <w:rFonts w:eastAsia="Calibri"/>
          <w:sz w:val="24"/>
          <w:szCs w:val="24"/>
        </w:rPr>
        <w:t>Usługa została zrealizowana</w:t>
      </w:r>
      <w:r w:rsidRPr="00BF09D7">
        <w:rPr>
          <w:rFonts w:eastAsia="Calibri"/>
          <w:sz w:val="24"/>
          <w:szCs w:val="24"/>
        </w:rPr>
        <w:t>.</w:t>
      </w:r>
    </w:p>
    <w:p w14:paraId="32F36DCB" w14:textId="77777777" w:rsidR="00A05CB0" w:rsidRDefault="00000000" w:rsidP="00A05CB0">
      <w:pPr>
        <w:spacing w:line="360" w:lineRule="auto"/>
        <w:ind w:left="66"/>
        <w:jc w:val="both"/>
        <w:rPr>
          <w:rFonts w:eastAsia="Calibri"/>
          <w:sz w:val="24"/>
          <w:szCs w:val="24"/>
        </w:rPr>
      </w:pPr>
      <w:r w:rsidRPr="00A05CB0">
        <w:rPr>
          <w:rFonts w:eastAsia="Calibri"/>
          <w:sz w:val="24"/>
          <w:szCs w:val="24"/>
        </w:rPr>
        <w:t>Część 2</w:t>
      </w:r>
    </w:p>
    <w:p w14:paraId="575668D9" w14:textId="77777777" w:rsidR="00BF09D7" w:rsidRDefault="00000000" w:rsidP="00A05CB0">
      <w:pPr>
        <w:pStyle w:val="Akapitzlist"/>
        <w:numPr>
          <w:ilvl w:val="0"/>
          <w:numId w:val="9"/>
        </w:numPr>
        <w:spacing w:line="360" w:lineRule="auto"/>
        <w:ind w:left="426"/>
        <w:jc w:val="both"/>
        <w:rPr>
          <w:rFonts w:eastAsia="Calibri"/>
          <w:sz w:val="24"/>
          <w:szCs w:val="24"/>
        </w:rPr>
      </w:pPr>
      <w:r w:rsidRPr="00A05CB0">
        <w:rPr>
          <w:rFonts w:eastAsia="Calibri"/>
          <w:sz w:val="24"/>
          <w:szCs w:val="24"/>
        </w:rPr>
        <w:t>Protokół odbioru z dnia 22.09.2024 r. podpisany przez Zamawiającego oraz Wykonawcę</w:t>
      </w:r>
      <w:r w:rsidR="00BF09D7">
        <w:rPr>
          <w:rFonts w:eastAsia="Calibri"/>
          <w:sz w:val="24"/>
          <w:szCs w:val="24"/>
        </w:rPr>
        <w:t>,</w:t>
      </w:r>
    </w:p>
    <w:p w14:paraId="6B873DFF" w14:textId="77777777" w:rsidR="00762F1B" w:rsidRDefault="00000000" w:rsidP="00A05CB0">
      <w:pPr>
        <w:pStyle w:val="Akapitzlist"/>
        <w:numPr>
          <w:ilvl w:val="0"/>
          <w:numId w:val="9"/>
        </w:numPr>
        <w:spacing w:line="360" w:lineRule="auto"/>
        <w:ind w:left="426"/>
        <w:jc w:val="both"/>
        <w:rPr>
          <w:rFonts w:eastAsia="Calibri"/>
          <w:sz w:val="24"/>
          <w:szCs w:val="24"/>
        </w:rPr>
      </w:pPr>
      <w:r w:rsidRPr="00BF09D7">
        <w:rPr>
          <w:rFonts w:eastAsia="Calibri"/>
          <w:sz w:val="24"/>
          <w:szCs w:val="24"/>
        </w:rPr>
        <w:t xml:space="preserve">Faktura nr TE/24/09001 z dnia 24.09.2024 r. na kwotę 7 808,00 PLN, wystawiona przez TechElf Sp. z o.o. wraz potwierdzeniem transakcji z dnia 14.10.2024 r. dokonanej </w:t>
      </w:r>
      <w:r w:rsidR="00BF09D7">
        <w:rPr>
          <w:rFonts w:eastAsia="Calibri"/>
          <w:sz w:val="24"/>
          <w:szCs w:val="24"/>
        </w:rPr>
        <w:br/>
      </w:r>
      <w:r w:rsidRPr="00BF09D7">
        <w:rPr>
          <w:rFonts w:eastAsia="Calibri"/>
          <w:sz w:val="24"/>
          <w:szCs w:val="24"/>
        </w:rPr>
        <w:t xml:space="preserve">z wyodrębnionego do projektu rachunku bankowego, </w:t>
      </w:r>
    </w:p>
    <w:p w14:paraId="542AB80D" w14:textId="0FA9AF0E" w:rsidR="00762F1B" w:rsidRPr="00762F1B" w:rsidRDefault="00762F1B" w:rsidP="00762F1B">
      <w:pPr>
        <w:spacing w:line="360" w:lineRule="auto"/>
        <w:ind w:left="142"/>
        <w:jc w:val="both"/>
        <w:rPr>
          <w:rFonts w:eastAsia="Calibri"/>
          <w:sz w:val="24"/>
          <w:szCs w:val="24"/>
        </w:rPr>
      </w:pPr>
      <w:r w:rsidRPr="00762F1B">
        <w:rPr>
          <w:rFonts w:eastAsia="Calibri"/>
          <w:sz w:val="24"/>
          <w:szCs w:val="24"/>
        </w:rPr>
        <w:t>Usługa została zrealizowana</w:t>
      </w:r>
      <w:r>
        <w:rPr>
          <w:rFonts w:eastAsia="Calibri"/>
          <w:sz w:val="24"/>
          <w:szCs w:val="24"/>
        </w:rPr>
        <w:t>.</w:t>
      </w:r>
    </w:p>
    <w:p w14:paraId="024BD6C6" w14:textId="77777777" w:rsidR="00762F1B" w:rsidRDefault="00000000" w:rsidP="00762F1B">
      <w:pPr>
        <w:spacing w:line="360" w:lineRule="auto"/>
        <w:ind w:left="66"/>
        <w:jc w:val="both"/>
        <w:rPr>
          <w:rFonts w:eastAsia="Calibri"/>
          <w:sz w:val="24"/>
          <w:szCs w:val="24"/>
        </w:rPr>
      </w:pPr>
      <w:r w:rsidRPr="00762F1B">
        <w:rPr>
          <w:rFonts w:eastAsia="Calibri"/>
          <w:sz w:val="24"/>
          <w:szCs w:val="24"/>
        </w:rPr>
        <w:t xml:space="preserve">Część 3 jest w trakcie realizacji i do dnia kontroli nie dokonywano jej rozliczenia. </w:t>
      </w:r>
      <w:r w:rsidRPr="00762F1B">
        <w:rPr>
          <w:rFonts w:eastAsia="Calibri"/>
          <w:sz w:val="24"/>
          <w:szCs w:val="24"/>
        </w:rPr>
        <w:br/>
        <w:t>Część 4 jest w trakcie realizacji i do dnia kontroli dokonano rozliczenia co potwierdza niżej wymieniona dokumentacja:</w:t>
      </w:r>
    </w:p>
    <w:p w14:paraId="2B0853AD" w14:textId="77777777" w:rsidR="00762F1B" w:rsidRDefault="00000000" w:rsidP="00762F1B">
      <w:pPr>
        <w:pStyle w:val="Akapitzlist"/>
        <w:numPr>
          <w:ilvl w:val="0"/>
          <w:numId w:val="10"/>
        </w:numPr>
        <w:spacing w:line="360" w:lineRule="auto"/>
        <w:ind w:left="426"/>
        <w:jc w:val="both"/>
        <w:rPr>
          <w:rFonts w:eastAsia="Calibri"/>
          <w:sz w:val="24"/>
          <w:szCs w:val="24"/>
        </w:rPr>
      </w:pPr>
      <w:r w:rsidRPr="00762F1B">
        <w:rPr>
          <w:rFonts w:eastAsia="Calibri"/>
          <w:sz w:val="24"/>
          <w:szCs w:val="24"/>
        </w:rPr>
        <w:t>Protokół odbioru z dnia 28.10.2024 r. podpisany przez Zamawiającego oraz Wykonawcę,</w:t>
      </w:r>
    </w:p>
    <w:p w14:paraId="0334324A" w14:textId="77777777" w:rsidR="00762F1B" w:rsidRDefault="00000000" w:rsidP="00762F1B">
      <w:pPr>
        <w:pStyle w:val="Akapitzlist"/>
        <w:numPr>
          <w:ilvl w:val="0"/>
          <w:numId w:val="10"/>
        </w:numPr>
        <w:spacing w:line="360" w:lineRule="auto"/>
        <w:ind w:left="426"/>
        <w:jc w:val="both"/>
        <w:rPr>
          <w:rFonts w:eastAsia="Calibri"/>
          <w:sz w:val="24"/>
          <w:szCs w:val="24"/>
        </w:rPr>
      </w:pPr>
      <w:r w:rsidRPr="00762F1B">
        <w:rPr>
          <w:rFonts w:eastAsia="Calibri"/>
          <w:sz w:val="24"/>
          <w:szCs w:val="24"/>
        </w:rPr>
        <w:t>Protokół odbioru z dnia 30.11.2024 r. podpisany przez Zamawiającego oraz Wykonawcę,</w:t>
      </w:r>
    </w:p>
    <w:p w14:paraId="05E7A824" w14:textId="77777777" w:rsidR="008229E9" w:rsidRDefault="00000000" w:rsidP="00762F1B">
      <w:pPr>
        <w:pStyle w:val="Akapitzlist"/>
        <w:numPr>
          <w:ilvl w:val="0"/>
          <w:numId w:val="10"/>
        </w:numPr>
        <w:spacing w:line="360" w:lineRule="auto"/>
        <w:ind w:left="426"/>
        <w:jc w:val="both"/>
        <w:rPr>
          <w:rFonts w:eastAsia="Calibri"/>
          <w:sz w:val="24"/>
          <w:szCs w:val="24"/>
        </w:rPr>
      </w:pPr>
      <w:r w:rsidRPr="00762F1B">
        <w:rPr>
          <w:rFonts w:eastAsia="Calibri"/>
          <w:sz w:val="24"/>
          <w:szCs w:val="24"/>
        </w:rPr>
        <w:t>Faktura VAT 108/11/2024 z dnia 29.11.2024 r. na kwotę 10 000,00 PLN, wystawiona przez Eko Energia Polska Sp. z o.o. wraz potwierdzeniem transakcji z dnia 10.12.2024 r. dokonanej z wyodrębnionego do projektu rachunku bankowego,</w:t>
      </w:r>
    </w:p>
    <w:p w14:paraId="57EFCB68" w14:textId="77777777" w:rsidR="008229E9" w:rsidRDefault="00000000" w:rsidP="00762F1B">
      <w:pPr>
        <w:pStyle w:val="Akapitzlist"/>
        <w:numPr>
          <w:ilvl w:val="0"/>
          <w:numId w:val="10"/>
        </w:numPr>
        <w:spacing w:line="360" w:lineRule="auto"/>
        <w:ind w:left="426"/>
        <w:jc w:val="both"/>
        <w:rPr>
          <w:rFonts w:eastAsia="Calibri"/>
          <w:sz w:val="24"/>
          <w:szCs w:val="24"/>
        </w:rPr>
      </w:pPr>
      <w:r w:rsidRPr="00762F1B">
        <w:rPr>
          <w:rFonts w:eastAsia="Calibri"/>
          <w:sz w:val="24"/>
          <w:szCs w:val="24"/>
        </w:rPr>
        <w:t>Faktura VAT 72/11/2024 z dnia 25.11.2024 r. na kwotę 24 655,50 PLN, wystawiona przez Eko Energia Polska Sp. z o.o. wraz potwierdzeniem transakcji z dnia 10.12.2024 r. dokonanej z wyodrębnionego do projektu rachunku bankowego</w:t>
      </w:r>
      <w:r w:rsidR="008229E9">
        <w:rPr>
          <w:rFonts w:eastAsia="Calibri"/>
          <w:sz w:val="24"/>
          <w:szCs w:val="24"/>
        </w:rPr>
        <w:t>,</w:t>
      </w:r>
    </w:p>
    <w:p w14:paraId="4FB5ACC2" w14:textId="77777777" w:rsidR="008229E9" w:rsidRDefault="00000000" w:rsidP="00762F1B">
      <w:pPr>
        <w:pStyle w:val="Akapitzlist"/>
        <w:numPr>
          <w:ilvl w:val="0"/>
          <w:numId w:val="10"/>
        </w:numPr>
        <w:spacing w:line="360" w:lineRule="auto"/>
        <w:ind w:left="426"/>
        <w:jc w:val="both"/>
        <w:rPr>
          <w:rFonts w:eastAsia="Calibri"/>
          <w:sz w:val="24"/>
          <w:szCs w:val="24"/>
        </w:rPr>
      </w:pPr>
      <w:r w:rsidRPr="00762F1B">
        <w:rPr>
          <w:rFonts w:eastAsia="Calibri"/>
          <w:sz w:val="24"/>
          <w:szCs w:val="24"/>
        </w:rPr>
        <w:t>Faktura VAT 96/10/2024 z dnia 31.10.2024 r. na kwotę 39 900,00 PLN, wystawiona przez Eko Energia Polska Sp. z o.o. wraz potwierdzeniem transakcji z dnia 14.11.2024 r. dokonanej z wyodrębnionego do projektu rachunku bankowego.</w:t>
      </w:r>
    </w:p>
    <w:p w14:paraId="088D03DC" w14:textId="74F46D22" w:rsidR="008229E9" w:rsidRDefault="00000000" w:rsidP="008229E9">
      <w:pPr>
        <w:spacing w:line="360" w:lineRule="auto"/>
        <w:ind w:left="66"/>
        <w:jc w:val="both"/>
        <w:rPr>
          <w:rFonts w:eastAsia="Calibri"/>
          <w:sz w:val="24"/>
          <w:szCs w:val="24"/>
        </w:rPr>
      </w:pPr>
      <w:r w:rsidRPr="008229E9">
        <w:rPr>
          <w:rFonts w:eastAsia="Calibri"/>
          <w:sz w:val="24"/>
          <w:szCs w:val="24"/>
        </w:rPr>
        <w:t>Weryfikacja dokumentacji z udzielenia zamówienia potwierdziła, iż w toku czynności poprzedzających wszczęcie postępowania oraz w toku przeprowadzonego postępowania zostały zachowane zasady uczciwej konkurencji, równego traktowania Wykonawców oraz proporcjonalności i przejrzystości. Postępowanie zostało udokumentowane zgodnie z Ustawą Prawo zamówień publicznych z dnia 11 września 2019 r. (Dz.U. z 2023 r. poz. 1605). Nie zostały wykryte nieprawidłowości skutkujące nałożeniem korekty finansowej lub uznaniem wydatków za niekwalifikowalne.</w:t>
      </w:r>
    </w:p>
    <w:p w14:paraId="3E9A744D" w14:textId="77777777" w:rsidR="008229E9" w:rsidRDefault="00000000" w:rsidP="008229E9">
      <w:pPr>
        <w:spacing w:line="360" w:lineRule="auto"/>
        <w:ind w:left="66"/>
        <w:jc w:val="both"/>
        <w:rPr>
          <w:rFonts w:eastAsia="Calibri"/>
          <w:sz w:val="24"/>
          <w:szCs w:val="24"/>
        </w:rPr>
      </w:pPr>
      <w:r w:rsidRPr="008229E9">
        <w:rPr>
          <w:rFonts w:eastAsia="Calibri"/>
          <w:b/>
          <w:bCs/>
          <w:sz w:val="24"/>
          <w:szCs w:val="24"/>
        </w:rPr>
        <w:t xml:space="preserve">Ustalenie finansowe: </w:t>
      </w:r>
      <w:r w:rsidRPr="008229E9">
        <w:rPr>
          <w:rFonts w:eastAsia="Calibri"/>
          <w:sz w:val="24"/>
          <w:szCs w:val="24"/>
        </w:rPr>
        <w:t>Nie</w:t>
      </w:r>
      <w:r w:rsidR="008229E9">
        <w:rPr>
          <w:rFonts w:eastAsia="Calibri"/>
          <w:sz w:val="24"/>
          <w:szCs w:val="24"/>
        </w:rPr>
        <w:t>.</w:t>
      </w:r>
    </w:p>
    <w:p w14:paraId="10C36A02" w14:textId="77777777" w:rsidR="00F076EF" w:rsidRDefault="00000000" w:rsidP="008229E9">
      <w:pPr>
        <w:spacing w:line="360" w:lineRule="auto"/>
        <w:ind w:left="66"/>
        <w:jc w:val="both"/>
        <w:rPr>
          <w:rFonts w:eastAsia="Calibri"/>
          <w:b/>
          <w:bCs/>
          <w:sz w:val="24"/>
          <w:szCs w:val="24"/>
        </w:rPr>
      </w:pPr>
      <w:r w:rsidRPr="008229E9">
        <w:rPr>
          <w:rFonts w:eastAsia="Calibri"/>
          <w:b/>
          <w:bCs/>
          <w:sz w:val="24"/>
          <w:szCs w:val="24"/>
        </w:rPr>
        <w:t>Szczegóły ustalenia</w:t>
      </w:r>
      <w:r w:rsidR="008229E9">
        <w:rPr>
          <w:rFonts w:eastAsia="Calibri"/>
          <w:b/>
          <w:bCs/>
          <w:sz w:val="24"/>
          <w:szCs w:val="24"/>
        </w:rPr>
        <w:t>:</w:t>
      </w:r>
    </w:p>
    <w:p w14:paraId="378A10F0" w14:textId="77777777" w:rsidR="00F076EF" w:rsidRDefault="00000000" w:rsidP="008229E9">
      <w:pPr>
        <w:spacing w:line="360" w:lineRule="auto"/>
        <w:ind w:left="66"/>
        <w:jc w:val="both"/>
        <w:rPr>
          <w:rFonts w:eastAsia="Calibri"/>
          <w:sz w:val="24"/>
          <w:szCs w:val="24"/>
        </w:rPr>
      </w:pPr>
      <w:r w:rsidRPr="008229E9">
        <w:rPr>
          <w:rFonts w:eastAsia="Calibri"/>
          <w:sz w:val="24"/>
          <w:szCs w:val="24"/>
        </w:rPr>
        <w:t>Przy wyborze najkorzystniejszych ofert Zamawiający kierował się następującymi kryteriami oceny ofert, tj.:</w:t>
      </w:r>
    </w:p>
    <w:p w14:paraId="4D943C6D" w14:textId="77777777" w:rsidR="00F076EF" w:rsidRDefault="00000000" w:rsidP="00F076EF">
      <w:pPr>
        <w:pStyle w:val="Akapitzlist"/>
        <w:numPr>
          <w:ilvl w:val="0"/>
          <w:numId w:val="11"/>
        </w:numPr>
        <w:spacing w:line="360" w:lineRule="auto"/>
        <w:ind w:left="426"/>
        <w:jc w:val="both"/>
        <w:rPr>
          <w:rFonts w:eastAsia="Calibri"/>
          <w:sz w:val="24"/>
          <w:szCs w:val="24"/>
        </w:rPr>
      </w:pPr>
      <w:r w:rsidRPr="00F076EF">
        <w:rPr>
          <w:rFonts w:eastAsia="Calibri"/>
          <w:sz w:val="24"/>
          <w:szCs w:val="24"/>
        </w:rPr>
        <w:t>Cena oferty – z wagą 60%</w:t>
      </w:r>
      <w:r w:rsidR="00F076EF">
        <w:rPr>
          <w:rFonts w:eastAsia="Calibri"/>
          <w:sz w:val="24"/>
          <w:szCs w:val="24"/>
        </w:rPr>
        <w:t>,</w:t>
      </w:r>
    </w:p>
    <w:p w14:paraId="3740AF73" w14:textId="1D890577" w:rsidR="00F076EF" w:rsidRDefault="00000000" w:rsidP="00F076EF">
      <w:pPr>
        <w:pStyle w:val="Akapitzlist"/>
        <w:numPr>
          <w:ilvl w:val="0"/>
          <w:numId w:val="11"/>
        </w:numPr>
        <w:spacing w:line="360" w:lineRule="auto"/>
        <w:ind w:left="426"/>
        <w:jc w:val="both"/>
        <w:rPr>
          <w:rFonts w:eastAsia="Calibri"/>
          <w:sz w:val="24"/>
          <w:szCs w:val="24"/>
        </w:rPr>
      </w:pPr>
      <w:r w:rsidRPr="00F076EF">
        <w:rPr>
          <w:rFonts w:eastAsia="Calibri"/>
          <w:sz w:val="24"/>
          <w:szCs w:val="24"/>
        </w:rPr>
        <w:t>Doświadczenie osób wyznaczonych do realizacji zamówienia Kryterium doświadczenie osoby wyznaczonej do realizacji zamówienia – z wagą 35% 3</w:t>
      </w:r>
      <w:r w:rsidR="00F076EF">
        <w:rPr>
          <w:rFonts w:eastAsia="Calibri"/>
          <w:sz w:val="24"/>
          <w:szCs w:val="24"/>
        </w:rPr>
        <w:t>,</w:t>
      </w:r>
    </w:p>
    <w:p w14:paraId="68AC7B60" w14:textId="600BA08B" w:rsidR="00F076EF" w:rsidRDefault="00000000" w:rsidP="00F076EF">
      <w:pPr>
        <w:pStyle w:val="Akapitzlist"/>
        <w:numPr>
          <w:ilvl w:val="0"/>
          <w:numId w:val="11"/>
        </w:numPr>
        <w:spacing w:line="360" w:lineRule="auto"/>
        <w:ind w:left="426"/>
        <w:jc w:val="both"/>
        <w:rPr>
          <w:rFonts w:eastAsia="Calibri"/>
          <w:sz w:val="24"/>
          <w:szCs w:val="24"/>
        </w:rPr>
      </w:pPr>
      <w:r w:rsidRPr="00F076EF">
        <w:rPr>
          <w:rFonts w:eastAsia="Calibri"/>
          <w:sz w:val="24"/>
          <w:szCs w:val="24"/>
        </w:rPr>
        <w:t xml:space="preserve">Deklaruję realizacja usług przez osoby zatrudnione przez pomiot ekonomii społecznej </w:t>
      </w:r>
      <w:r w:rsidR="009C593E">
        <w:rPr>
          <w:rFonts w:eastAsia="Calibri"/>
          <w:sz w:val="24"/>
          <w:szCs w:val="24"/>
        </w:rPr>
        <w:br/>
      </w:r>
      <w:r w:rsidRPr="00F076EF">
        <w:rPr>
          <w:rFonts w:eastAsia="Calibri"/>
          <w:sz w:val="24"/>
          <w:szCs w:val="24"/>
        </w:rPr>
        <w:t xml:space="preserve">i inne wyszczególnione w art. 94 ustawy PZP – z wagą 5%. </w:t>
      </w:r>
    </w:p>
    <w:p w14:paraId="6ACA9EAE" w14:textId="1B946D67" w:rsidR="00B1224D" w:rsidRDefault="00000000" w:rsidP="00F076EF">
      <w:pPr>
        <w:spacing w:line="360" w:lineRule="auto"/>
        <w:ind w:left="66"/>
        <w:jc w:val="both"/>
        <w:rPr>
          <w:rFonts w:eastAsia="Calibri"/>
          <w:sz w:val="24"/>
          <w:szCs w:val="24"/>
        </w:rPr>
      </w:pPr>
      <w:r w:rsidRPr="00F076EF">
        <w:rPr>
          <w:rFonts w:eastAsia="Calibri"/>
          <w:sz w:val="24"/>
          <w:szCs w:val="24"/>
        </w:rPr>
        <w:t xml:space="preserve">Zespół kontrolujący stwierdził uchybienie formalne polegające na nieprecyzyjnym sformułowaniu opisu kryterium oceny ofert nr 3. Beneficjent w umowie o dofinansowanie zobowiązał się do stosowania przy udzielaniu zamówień preferencji dla podmiotów ekonomii społecznej, zwanych dalej „PES” (§ 19 ust. 2 pkt 5 umowy o dofinansowanie z dnia 21.12.2023 r.). Obowiązek ten wynika z pkt 9 rozdziału 2 Wytycznych dotyczących realizacji projektów z udziałem środków Europejskiego Funduszu Społecznego Plus w regionalnych programach na lata 2021–2027, gdzie sposób realizacji – zastosowania preferencji dla PES został szczegółowo opisany. Rozdział ten określa zasady ogólne interwencji EFS+, które mają zastosowanie do wszystkich projektów. Kryterium oceny ofert sformułowane przez Zamawiającego w taki sposób, że Wykonawca deklaruje, iż usługi realizowane będą przez osoby zatrudnione przez pomiot ekonomii społecznej jest nieprecyzyjne, albowiem może sugerować, iż chodzi tu o status tego podmiotu. Jednakże wskazanie dodatkowo, że muszą </w:t>
      </w:r>
      <w:r w:rsidR="00B1224D">
        <w:rPr>
          <w:rFonts w:eastAsia="Calibri"/>
          <w:sz w:val="24"/>
          <w:szCs w:val="24"/>
        </w:rPr>
        <w:br/>
      </w:r>
      <w:r w:rsidRPr="00F076EF">
        <w:rPr>
          <w:rFonts w:eastAsia="Calibri"/>
          <w:sz w:val="24"/>
          <w:szCs w:val="24"/>
        </w:rPr>
        <w:t xml:space="preserve">to być osoby wyszczególnione w art. 94 ustawy PZP można uznać, iż przedmiotowe preferencje zostały spełnione. Nacisk został bowiem położony na zatrudnienie osób, a nie </w:t>
      </w:r>
      <w:r w:rsidR="00B1224D">
        <w:rPr>
          <w:rFonts w:eastAsia="Calibri"/>
          <w:sz w:val="24"/>
          <w:szCs w:val="24"/>
        </w:rPr>
        <w:br/>
      </w:r>
      <w:r w:rsidRPr="00F076EF">
        <w:rPr>
          <w:rFonts w:eastAsia="Calibri"/>
          <w:sz w:val="24"/>
          <w:szCs w:val="24"/>
        </w:rPr>
        <w:t xml:space="preserve">na właściwości tego wykonawcy. </w:t>
      </w:r>
    </w:p>
    <w:p w14:paraId="0588DEBB" w14:textId="77777777" w:rsidR="00B1224D" w:rsidRDefault="00000000" w:rsidP="00F076EF">
      <w:pPr>
        <w:spacing w:line="360" w:lineRule="auto"/>
        <w:ind w:left="66"/>
        <w:jc w:val="both"/>
        <w:rPr>
          <w:rFonts w:eastAsia="Calibri"/>
          <w:b/>
          <w:bCs/>
          <w:sz w:val="24"/>
          <w:szCs w:val="24"/>
        </w:rPr>
      </w:pPr>
      <w:r w:rsidRPr="00F076EF">
        <w:rPr>
          <w:rFonts w:eastAsia="Calibri"/>
          <w:b/>
          <w:bCs/>
          <w:sz w:val="24"/>
          <w:szCs w:val="24"/>
        </w:rPr>
        <w:t xml:space="preserve">Zalecenia związane z ustaleniem nr 12.1: </w:t>
      </w:r>
    </w:p>
    <w:p w14:paraId="34A081E2" w14:textId="77777777" w:rsidR="00B1224D" w:rsidRDefault="00000000" w:rsidP="00F076EF">
      <w:pPr>
        <w:spacing w:line="360" w:lineRule="auto"/>
        <w:ind w:left="66"/>
        <w:jc w:val="both"/>
        <w:rPr>
          <w:rFonts w:eastAsia="Calibri"/>
          <w:b/>
          <w:bCs/>
          <w:sz w:val="24"/>
          <w:szCs w:val="24"/>
        </w:rPr>
      </w:pPr>
      <w:r w:rsidRPr="00F076EF">
        <w:rPr>
          <w:rFonts w:eastAsia="Calibri"/>
          <w:b/>
          <w:bCs/>
          <w:sz w:val="24"/>
          <w:szCs w:val="24"/>
        </w:rPr>
        <w:t>Zalecenie 12.1.1</w:t>
      </w:r>
    </w:p>
    <w:p w14:paraId="1503F58E" w14:textId="3ACDAAA8" w:rsidR="00B1224D" w:rsidRDefault="00000000" w:rsidP="00F076EF">
      <w:pPr>
        <w:spacing w:line="360" w:lineRule="auto"/>
        <w:ind w:left="66"/>
        <w:jc w:val="both"/>
        <w:rPr>
          <w:rFonts w:eastAsia="Calibri"/>
          <w:b/>
          <w:bCs/>
          <w:sz w:val="24"/>
          <w:szCs w:val="24"/>
          <w:u w:val="single"/>
        </w:rPr>
      </w:pPr>
      <w:r w:rsidRPr="00F076EF">
        <w:rPr>
          <w:rFonts w:eastAsia="Calibri"/>
          <w:sz w:val="24"/>
          <w:szCs w:val="24"/>
        </w:rPr>
        <w:t>W celu wyeliminowania ewentualnych wątpliwości dotyczących stosowania preferencji dla Podmiotów Ekonomii Społecznej należy w przyszłości zmodyfikować zapisy przedmiotowego kryterium na etapie przygotowywania postępowania o udzielenie zamówienia.</w:t>
      </w:r>
      <w:r w:rsidRPr="00F076EF">
        <w:rPr>
          <w:rFonts w:eastAsia="Calibri"/>
          <w:sz w:val="24"/>
          <w:szCs w:val="24"/>
        </w:rPr>
        <w:br/>
      </w:r>
      <w:r w:rsidRPr="00F076EF">
        <w:rPr>
          <w:rFonts w:eastAsia="Calibri"/>
          <w:b/>
          <w:bCs/>
          <w:sz w:val="24"/>
          <w:szCs w:val="24"/>
          <w:u w:val="single"/>
        </w:rPr>
        <w:br/>
        <w:t xml:space="preserve">Ustalenie nr 13.1 Zasada konkurencyjności </w:t>
      </w:r>
      <w:r w:rsidR="00B1224D">
        <w:rPr>
          <w:rFonts w:eastAsia="Calibri"/>
          <w:b/>
          <w:bCs/>
          <w:sz w:val="24"/>
          <w:szCs w:val="24"/>
          <w:u w:val="single"/>
        </w:rPr>
        <w:t>–</w:t>
      </w:r>
      <w:r w:rsidRPr="00F076EF">
        <w:rPr>
          <w:rFonts w:eastAsia="Calibri"/>
          <w:b/>
          <w:bCs/>
          <w:sz w:val="24"/>
          <w:szCs w:val="24"/>
          <w:u w:val="single"/>
        </w:rPr>
        <w:t xml:space="preserve"> dokumentacja</w:t>
      </w:r>
    </w:p>
    <w:p w14:paraId="384D0E9C" w14:textId="77777777" w:rsidR="00B1224D" w:rsidRPr="00B1224D" w:rsidRDefault="00000000" w:rsidP="00F076EF">
      <w:pPr>
        <w:spacing w:line="360" w:lineRule="auto"/>
        <w:ind w:left="66"/>
        <w:jc w:val="both"/>
        <w:rPr>
          <w:rFonts w:eastAsia="Calibri"/>
          <w:b/>
          <w:bCs/>
          <w:sz w:val="24"/>
          <w:szCs w:val="24"/>
        </w:rPr>
      </w:pPr>
      <w:r w:rsidRPr="00B1224D">
        <w:rPr>
          <w:rFonts w:eastAsia="Calibri"/>
          <w:b/>
          <w:bCs/>
          <w:sz w:val="24"/>
          <w:szCs w:val="24"/>
        </w:rPr>
        <w:t>Poprawność stosowania zasady konkurencyjności.</w:t>
      </w:r>
    </w:p>
    <w:p w14:paraId="225A360A" w14:textId="77777777" w:rsidR="00B1224D" w:rsidRDefault="00000000" w:rsidP="00F076EF">
      <w:pPr>
        <w:spacing w:line="360" w:lineRule="auto"/>
        <w:ind w:left="66"/>
        <w:jc w:val="both"/>
        <w:rPr>
          <w:rFonts w:eastAsia="Calibri"/>
          <w:sz w:val="24"/>
          <w:szCs w:val="24"/>
        </w:rPr>
      </w:pPr>
      <w:r w:rsidRPr="00F076EF">
        <w:rPr>
          <w:rFonts w:eastAsia="Calibri"/>
          <w:sz w:val="24"/>
          <w:szCs w:val="24"/>
        </w:rPr>
        <w:t>Do dnia kontroli w ramach projektu nie udzielano zamówień z zastosowaniem Zasady konkurencyjności.</w:t>
      </w:r>
      <w:r w:rsidRPr="00F076EF">
        <w:rPr>
          <w:rFonts w:eastAsia="Calibri"/>
          <w:sz w:val="24"/>
          <w:szCs w:val="24"/>
        </w:rPr>
        <w:br/>
      </w:r>
      <w:r w:rsidRPr="00F076EF">
        <w:rPr>
          <w:rFonts w:eastAsia="Calibri"/>
          <w:b/>
          <w:bCs/>
          <w:sz w:val="24"/>
          <w:szCs w:val="24"/>
        </w:rPr>
        <w:t xml:space="preserve">Ustalenie finansowe: </w:t>
      </w:r>
      <w:r w:rsidRPr="00F076EF">
        <w:rPr>
          <w:rFonts w:eastAsia="Calibri"/>
          <w:sz w:val="24"/>
          <w:szCs w:val="24"/>
        </w:rPr>
        <w:t>Nie</w:t>
      </w:r>
      <w:r w:rsidR="00B1224D">
        <w:rPr>
          <w:rFonts w:eastAsia="Calibri"/>
          <w:sz w:val="24"/>
          <w:szCs w:val="24"/>
        </w:rPr>
        <w:t>.</w:t>
      </w:r>
    </w:p>
    <w:p w14:paraId="5582B44A" w14:textId="77777777" w:rsidR="00B1224D" w:rsidRDefault="00000000" w:rsidP="00F076EF">
      <w:pPr>
        <w:spacing w:line="360" w:lineRule="auto"/>
        <w:ind w:left="66"/>
        <w:jc w:val="both"/>
        <w:rPr>
          <w:rFonts w:eastAsia="Calibri"/>
          <w:sz w:val="24"/>
          <w:szCs w:val="24"/>
        </w:rPr>
      </w:pPr>
      <w:r w:rsidRPr="00F076EF">
        <w:rPr>
          <w:rFonts w:eastAsia="Calibri"/>
          <w:b/>
          <w:bCs/>
          <w:sz w:val="24"/>
          <w:szCs w:val="24"/>
        </w:rPr>
        <w:t>Szczegóły ustalenia</w:t>
      </w:r>
      <w:r w:rsidR="00B1224D">
        <w:rPr>
          <w:rFonts w:eastAsia="Calibri"/>
          <w:sz w:val="24"/>
          <w:szCs w:val="24"/>
        </w:rPr>
        <w:t xml:space="preserve">: </w:t>
      </w:r>
      <w:r w:rsidRPr="00F076EF">
        <w:rPr>
          <w:rFonts w:eastAsia="Calibri"/>
          <w:sz w:val="24"/>
          <w:szCs w:val="24"/>
        </w:rPr>
        <w:t>Nie stwierdzono ustaleń.</w:t>
      </w:r>
    </w:p>
    <w:p w14:paraId="70F63A45" w14:textId="77777777" w:rsidR="00B1224D" w:rsidRDefault="00000000" w:rsidP="00F076EF">
      <w:pPr>
        <w:spacing w:line="360" w:lineRule="auto"/>
        <w:ind w:left="66"/>
        <w:jc w:val="both"/>
        <w:rPr>
          <w:rFonts w:eastAsia="Calibri"/>
          <w:sz w:val="24"/>
          <w:szCs w:val="24"/>
        </w:rPr>
      </w:pPr>
      <w:r w:rsidRPr="00F076EF">
        <w:rPr>
          <w:rFonts w:eastAsia="Calibri"/>
          <w:b/>
          <w:bCs/>
          <w:sz w:val="24"/>
          <w:szCs w:val="24"/>
        </w:rPr>
        <w:t xml:space="preserve">Zalecenia związane z ustaleniem nr 13.1: </w:t>
      </w:r>
      <w:r w:rsidRPr="00F076EF">
        <w:rPr>
          <w:rFonts w:eastAsia="Calibri"/>
          <w:sz w:val="24"/>
          <w:szCs w:val="24"/>
        </w:rPr>
        <w:t>Brak</w:t>
      </w:r>
      <w:r w:rsidR="00B1224D">
        <w:rPr>
          <w:rFonts w:eastAsia="Calibri"/>
          <w:sz w:val="24"/>
          <w:szCs w:val="24"/>
        </w:rPr>
        <w:t>.</w:t>
      </w:r>
    </w:p>
    <w:p w14:paraId="67B004F9" w14:textId="77777777" w:rsidR="00B1224D" w:rsidRDefault="00000000" w:rsidP="00F076EF">
      <w:pPr>
        <w:spacing w:line="360" w:lineRule="auto"/>
        <w:ind w:left="66"/>
        <w:jc w:val="both"/>
        <w:rPr>
          <w:rFonts w:eastAsia="Calibri"/>
          <w:b/>
          <w:bCs/>
          <w:sz w:val="24"/>
          <w:szCs w:val="24"/>
          <w:u w:val="single"/>
        </w:rPr>
      </w:pPr>
      <w:r w:rsidRPr="00F076EF">
        <w:rPr>
          <w:rFonts w:eastAsia="Calibri"/>
          <w:b/>
          <w:bCs/>
          <w:sz w:val="24"/>
          <w:szCs w:val="24"/>
          <w:u w:val="single"/>
        </w:rPr>
        <w:br/>
        <w:t>Ustalenie nr 14.1 Wizyta monitoringowa</w:t>
      </w:r>
    </w:p>
    <w:p w14:paraId="3505D924" w14:textId="77777777" w:rsidR="003B6074" w:rsidRPr="00882123" w:rsidRDefault="003B6074" w:rsidP="003B6074">
      <w:pPr>
        <w:spacing w:line="360" w:lineRule="auto"/>
        <w:jc w:val="both"/>
        <w:rPr>
          <w:rFonts w:eastAsia="Calibri"/>
          <w:b/>
          <w:bCs/>
          <w:sz w:val="24"/>
          <w:szCs w:val="24"/>
        </w:rPr>
      </w:pPr>
      <w:r w:rsidRPr="00882123">
        <w:rPr>
          <w:rFonts w:eastAsia="Calibri"/>
          <w:b/>
          <w:bCs/>
          <w:sz w:val="24"/>
          <w:szCs w:val="24"/>
        </w:rPr>
        <w:t>Prawidłowość realizowanych form wsparcia.</w:t>
      </w:r>
    </w:p>
    <w:p w14:paraId="72BAFFF1" w14:textId="77777777" w:rsidR="003B6074" w:rsidRDefault="00000000" w:rsidP="00F076EF">
      <w:pPr>
        <w:spacing w:line="360" w:lineRule="auto"/>
        <w:ind w:left="66"/>
        <w:jc w:val="both"/>
        <w:rPr>
          <w:rFonts w:eastAsia="Calibri"/>
          <w:sz w:val="24"/>
          <w:szCs w:val="24"/>
        </w:rPr>
      </w:pPr>
      <w:r w:rsidRPr="00F076EF">
        <w:rPr>
          <w:rFonts w:eastAsia="Calibri"/>
          <w:sz w:val="24"/>
          <w:szCs w:val="24"/>
        </w:rPr>
        <w:t>W ramach czynności kontrolnych nie przeprowadzano wizyty monitoringowej.</w:t>
      </w:r>
    </w:p>
    <w:p w14:paraId="358A3C0B" w14:textId="77777777" w:rsidR="003B6074" w:rsidRDefault="00000000" w:rsidP="00F076EF">
      <w:pPr>
        <w:spacing w:line="360" w:lineRule="auto"/>
        <w:ind w:left="66"/>
        <w:jc w:val="both"/>
        <w:rPr>
          <w:rFonts w:eastAsia="Calibri"/>
          <w:sz w:val="24"/>
          <w:szCs w:val="24"/>
        </w:rPr>
      </w:pPr>
      <w:r w:rsidRPr="00F076EF">
        <w:rPr>
          <w:rFonts w:eastAsia="Calibri"/>
          <w:b/>
          <w:bCs/>
          <w:sz w:val="24"/>
          <w:szCs w:val="24"/>
        </w:rPr>
        <w:t xml:space="preserve">Ustalenie finansowe: </w:t>
      </w:r>
      <w:r w:rsidRPr="00F076EF">
        <w:rPr>
          <w:rFonts w:eastAsia="Calibri"/>
          <w:sz w:val="24"/>
          <w:szCs w:val="24"/>
        </w:rPr>
        <w:t>Nie</w:t>
      </w:r>
      <w:r w:rsidR="003B6074">
        <w:rPr>
          <w:rFonts w:eastAsia="Calibri"/>
          <w:sz w:val="24"/>
          <w:szCs w:val="24"/>
        </w:rPr>
        <w:t>.</w:t>
      </w:r>
    </w:p>
    <w:p w14:paraId="22FCEFD9" w14:textId="77777777" w:rsidR="003B6074" w:rsidRDefault="00000000" w:rsidP="00F076EF">
      <w:pPr>
        <w:spacing w:line="360" w:lineRule="auto"/>
        <w:ind w:left="66"/>
        <w:jc w:val="both"/>
        <w:rPr>
          <w:rFonts w:eastAsia="Calibri"/>
          <w:sz w:val="24"/>
          <w:szCs w:val="24"/>
        </w:rPr>
      </w:pPr>
      <w:r w:rsidRPr="00F076EF">
        <w:rPr>
          <w:rFonts w:eastAsia="Calibri"/>
          <w:b/>
          <w:bCs/>
          <w:sz w:val="24"/>
          <w:szCs w:val="24"/>
        </w:rPr>
        <w:t>Szczegóły ustalenia</w:t>
      </w:r>
      <w:r w:rsidR="003B6074">
        <w:rPr>
          <w:rFonts w:eastAsia="Calibri"/>
          <w:b/>
          <w:bCs/>
          <w:sz w:val="24"/>
          <w:szCs w:val="24"/>
        </w:rPr>
        <w:t xml:space="preserve">: </w:t>
      </w:r>
      <w:r w:rsidRPr="00F076EF">
        <w:rPr>
          <w:rFonts w:eastAsia="Calibri"/>
          <w:sz w:val="24"/>
          <w:szCs w:val="24"/>
        </w:rPr>
        <w:t>Nie stwierdzono ustaleń.</w:t>
      </w:r>
    </w:p>
    <w:p w14:paraId="7F73F374" w14:textId="77777777" w:rsidR="003B6074" w:rsidRDefault="00000000" w:rsidP="00F076EF">
      <w:pPr>
        <w:spacing w:line="360" w:lineRule="auto"/>
        <w:ind w:left="66"/>
        <w:jc w:val="both"/>
        <w:rPr>
          <w:rFonts w:eastAsia="Calibri"/>
          <w:sz w:val="24"/>
          <w:szCs w:val="24"/>
        </w:rPr>
      </w:pPr>
      <w:r w:rsidRPr="00F076EF">
        <w:rPr>
          <w:rFonts w:eastAsia="Calibri"/>
          <w:b/>
          <w:bCs/>
          <w:sz w:val="24"/>
          <w:szCs w:val="24"/>
        </w:rPr>
        <w:t xml:space="preserve">Zalecenia związane z ustaleniem nr 14.1: </w:t>
      </w:r>
      <w:r w:rsidRPr="00F076EF">
        <w:rPr>
          <w:rFonts w:eastAsia="Calibri"/>
          <w:sz w:val="24"/>
          <w:szCs w:val="24"/>
        </w:rPr>
        <w:t>Brak</w:t>
      </w:r>
      <w:r w:rsidR="003B6074">
        <w:rPr>
          <w:rFonts w:eastAsia="Calibri"/>
          <w:sz w:val="24"/>
          <w:szCs w:val="24"/>
        </w:rPr>
        <w:t>.</w:t>
      </w:r>
    </w:p>
    <w:p w14:paraId="568E61A9" w14:textId="77777777" w:rsidR="003B6074" w:rsidRDefault="00000000" w:rsidP="00F076EF">
      <w:pPr>
        <w:spacing w:line="360" w:lineRule="auto"/>
        <w:ind w:left="66"/>
        <w:jc w:val="both"/>
        <w:rPr>
          <w:rFonts w:eastAsia="Calibri"/>
          <w:b/>
          <w:bCs/>
          <w:sz w:val="24"/>
          <w:szCs w:val="24"/>
          <w:u w:val="single"/>
        </w:rPr>
      </w:pPr>
      <w:r w:rsidRPr="00F076EF">
        <w:rPr>
          <w:rFonts w:eastAsia="Calibri"/>
          <w:b/>
          <w:bCs/>
          <w:sz w:val="24"/>
          <w:szCs w:val="24"/>
          <w:u w:val="single"/>
        </w:rPr>
        <w:br/>
        <w:t>Ustalenie nr 15.1 Trwałość</w:t>
      </w:r>
    </w:p>
    <w:p w14:paraId="067F8063" w14:textId="77777777" w:rsidR="00182FD7" w:rsidRPr="008B387D" w:rsidRDefault="00182FD7" w:rsidP="00182FD7">
      <w:pPr>
        <w:spacing w:line="360" w:lineRule="auto"/>
        <w:rPr>
          <w:rFonts w:eastAsia="Calibri"/>
          <w:b/>
          <w:bCs/>
          <w:sz w:val="24"/>
          <w:szCs w:val="24"/>
        </w:rPr>
      </w:pPr>
      <w:r w:rsidRPr="008B387D">
        <w:rPr>
          <w:rFonts w:eastAsia="Calibri"/>
          <w:b/>
          <w:bCs/>
          <w:sz w:val="24"/>
          <w:szCs w:val="24"/>
        </w:rPr>
        <w:t>Utrzymanie trwałości operacji i /lub rezultatu (jeżeli dotyczy).</w:t>
      </w:r>
    </w:p>
    <w:p w14:paraId="509A5C0D" w14:textId="77777777" w:rsidR="009C593E" w:rsidRDefault="00000000" w:rsidP="00F076EF">
      <w:pPr>
        <w:spacing w:line="360" w:lineRule="auto"/>
        <w:ind w:left="66"/>
        <w:jc w:val="both"/>
        <w:rPr>
          <w:rFonts w:eastAsia="Calibri"/>
          <w:sz w:val="24"/>
          <w:szCs w:val="24"/>
        </w:rPr>
      </w:pPr>
      <w:r w:rsidRPr="00F076EF">
        <w:rPr>
          <w:rFonts w:eastAsia="Calibri"/>
          <w:sz w:val="24"/>
          <w:szCs w:val="24"/>
        </w:rPr>
        <w:t>Zgodnie z wnioskiem o dofinansowanie data zakończenia realizacji projektu upływa w dniu 28.02.2026 r.</w:t>
      </w:r>
    </w:p>
    <w:p w14:paraId="244C5040" w14:textId="05337AA0" w:rsidR="00182FD7" w:rsidRDefault="00000000" w:rsidP="00F076EF">
      <w:pPr>
        <w:spacing w:line="360" w:lineRule="auto"/>
        <w:ind w:left="66"/>
        <w:jc w:val="both"/>
        <w:rPr>
          <w:rFonts w:eastAsia="Calibri"/>
          <w:sz w:val="24"/>
          <w:szCs w:val="24"/>
        </w:rPr>
      </w:pPr>
      <w:r w:rsidRPr="00F076EF">
        <w:rPr>
          <w:rFonts w:eastAsia="Calibri"/>
          <w:b/>
          <w:bCs/>
          <w:sz w:val="24"/>
          <w:szCs w:val="24"/>
        </w:rPr>
        <w:t xml:space="preserve">Ustalenie finansowe: </w:t>
      </w:r>
      <w:r w:rsidRPr="00F076EF">
        <w:rPr>
          <w:rFonts w:eastAsia="Calibri"/>
          <w:sz w:val="24"/>
          <w:szCs w:val="24"/>
        </w:rPr>
        <w:t>Nie</w:t>
      </w:r>
      <w:r w:rsidR="00182FD7">
        <w:rPr>
          <w:rFonts w:eastAsia="Calibri"/>
          <w:sz w:val="24"/>
          <w:szCs w:val="24"/>
        </w:rPr>
        <w:t>.</w:t>
      </w:r>
    </w:p>
    <w:p w14:paraId="49813D62" w14:textId="77777777" w:rsidR="00182FD7" w:rsidRDefault="00000000" w:rsidP="00F076EF">
      <w:pPr>
        <w:spacing w:line="360" w:lineRule="auto"/>
        <w:ind w:left="66"/>
        <w:jc w:val="both"/>
        <w:rPr>
          <w:rFonts w:eastAsia="Calibri"/>
          <w:sz w:val="24"/>
          <w:szCs w:val="24"/>
        </w:rPr>
      </w:pPr>
      <w:r w:rsidRPr="00F076EF">
        <w:rPr>
          <w:rFonts w:eastAsia="Calibri"/>
          <w:b/>
          <w:bCs/>
          <w:sz w:val="24"/>
          <w:szCs w:val="24"/>
        </w:rPr>
        <w:t>Szczegóły ustalenia</w:t>
      </w:r>
      <w:r w:rsidR="00182FD7">
        <w:rPr>
          <w:rFonts w:eastAsia="Calibri"/>
          <w:sz w:val="24"/>
          <w:szCs w:val="24"/>
        </w:rPr>
        <w:t xml:space="preserve">: </w:t>
      </w:r>
      <w:r w:rsidRPr="00F076EF">
        <w:rPr>
          <w:rFonts w:eastAsia="Calibri"/>
          <w:sz w:val="24"/>
          <w:szCs w:val="24"/>
        </w:rPr>
        <w:t>Nie stwierdzono ustaleń.</w:t>
      </w:r>
    </w:p>
    <w:p w14:paraId="35F8B99A" w14:textId="2A93A87F" w:rsidR="002515CD" w:rsidRPr="00F076EF" w:rsidRDefault="00000000" w:rsidP="00F076EF">
      <w:pPr>
        <w:spacing w:line="360" w:lineRule="auto"/>
        <w:ind w:left="66"/>
        <w:jc w:val="both"/>
        <w:rPr>
          <w:rFonts w:eastAsia="Calibri"/>
          <w:sz w:val="24"/>
          <w:szCs w:val="24"/>
        </w:rPr>
      </w:pPr>
      <w:r w:rsidRPr="00F076EF">
        <w:rPr>
          <w:rFonts w:eastAsia="Calibri"/>
          <w:b/>
          <w:bCs/>
          <w:sz w:val="24"/>
          <w:szCs w:val="24"/>
        </w:rPr>
        <w:t xml:space="preserve">Zalecenia związane z ustaleniem nr 15.1: </w:t>
      </w:r>
      <w:r w:rsidRPr="00F076EF">
        <w:rPr>
          <w:rFonts w:eastAsia="Calibri"/>
          <w:sz w:val="24"/>
          <w:szCs w:val="24"/>
        </w:rPr>
        <w:t>Brak</w:t>
      </w:r>
      <w:r w:rsidR="00182FD7">
        <w:rPr>
          <w:rFonts w:eastAsia="Calibri"/>
          <w:sz w:val="24"/>
          <w:szCs w:val="24"/>
        </w:rPr>
        <w:t>.</w:t>
      </w:r>
    </w:p>
    <w:p w14:paraId="21F507D0" w14:textId="77777777" w:rsidR="002515CD" w:rsidRPr="00364652" w:rsidRDefault="00000000" w:rsidP="0077213F">
      <w:pPr>
        <w:spacing w:before="360" w:after="80" w:line="360" w:lineRule="auto"/>
        <w:jc w:val="both"/>
        <w:rPr>
          <w:sz w:val="24"/>
          <w:szCs w:val="24"/>
        </w:rPr>
      </w:pPr>
      <w:r w:rsidRPr="00364652">
        <w:rPr>
          <w:rFonts w:eastAsia="Calibri"/>
          <w:b/>
          <w:bCs/>
          <w:sz w:val="24"/>
          <w:szCs w:val="24"/>
        </w:rPr>
        <w:t>6. Podsumowanie kontroli</w:t>
      </w:r>
    </w:p>
    <w:p w14:paraId="5039793F" w14:textId="77777777" w:rsidR="002515CD" w:rsidRPr="00364652" w:rsidRDefault="00000000" w:rsidP="0077213F">
      <w:pPr>
        <w:spacing w:line="360" w:lineRule="auto"/>
        <w:jc w:val="both"/>
        <w:rPr>
          <w:sz w:val="24"/>
          <w:szCs w:val="24"/>
        </w:rPr>
      </w:pPr>
      <w:r w:rsidRPr="00364652">
        <w:rPr>
          <w:rFonts w:eastAsia="Calibri"/>
          <w:sz w:val="24"/>
          <w:szCs w:val="24"/>
        </w:rPr>
        <w:t>W zakresie objętym kontrolą nie stwierdzono nieprawidłowości w zweryfikowanych obszarach poza niżej wymienionymi błędami:</w:t>
      </w:r>
    </w:p>
    <w:p w14:paraId="2622E905" w14:textId="77777777" w:rsidR="00D82842" w:rsidRPr="00D82842" w:rsidRDefault="00000000" w:rsidP="00D82842">
      <w:pPr>
        <w:spacing w:line="360" w:lineRule="auto"/>
        <w:jc w:val="both"/>
        <w:rPr>
          <w:sz w:val="24"/>
          <w:szCs w:val="24"/>
        </w:rPr>
      </w:pPr>
      <w:r w:rsidRPr="00D82842">
        <w:rPr>
          <w:rFonts w:eastAsia="Calibri"/>
          <w:sz w:val="24"/>
          <w:szCs w:val="24"/>
        </w:rPr>
        <w:t>Poprawność udzielania zamówień publicznych.</w:t>
      </w:r>
    </w:p>
    <w:p w14:paraId="777E2887" w14:textId="02237A99" w:rsidR="002515CD" w:rsidRPr="00D82842" w:rsidRDefault="00000000" w:rsidP="00D82842">
      <w:pPr>
        <w:spacing w:line="360" w:lineRule="auto"/>
        <w:jc w:val="both"/>
        <w:rPr>
          <w:rFonts w:eastAsia="Calibri"/>
          <w:sz w:val="24"/>
          <w:szCs w:val="24"/>
        </w:rPr>
      </w:pPr>
      <w:r w:rsidRPr="00D82842">
        <w:rPr>
          <w:rFonts w:eastAsia="Calibri"/>
          <w:sz w:val="24"/>
          <w:szCs w:val="24"/>
        </w:rPr>
        <w:t>Przy wyborze najkorzystniejszych ofert Zamawiający kierował się następującymi kryteriami oceny ofert, tj.:</w:t>
      </w:r>
    </w:p>
    <w:p w14:paraId="3DE5B6F5" w14:textId="1B68FD59" w:rsidR="002515CD" w:rsidRPr="00D82842" w:rsidRDefault="00000000" w:rsidP="00D82842">
      <w:pPr>
        <w:pStyle w:val="Akapitzlist"/>
        <w:numPr>
          <w:ilvl w:val="0"/>
          <w:numId w:val="13"/>
        </w:numPr>
        <w:spacing w:line="360" w:lineRule="auto"/>
        <w:ind w:left="426"/>
        <w:jc w:val="both"/>
        <w:rPr>
          <w:sz w:val="24"/>
          <w:szCs w:val="24"/>
        </w:rPr>
      </w:pPr>
      <w:r w:rsidRPr="00D82842">
        <w:rPr>
          <w:rFonts w:eastAsia="Calibri"/>
          <w:sz w:val="24"/>
          <w:szCs w:val="24"/>
        </w:rPr>
        <w:t>Cena oferty – z wagą 60%</w:t>
      </w:r>
      <w:r w:rsidR="00D82842">
        <w:rPr>
          <w:rFonts w:eastAsia="Calibri"/>
          <w:sz w:val="24"/>
          <w:szCs w:val="24"/>
        </w:rPr>
        <w:t>,</w:t>
      </w:r>
    </w:p>
    <w:p w14:paraId="1F1216B2" w14:textId="1AB2A580" w:rsidR="00D82842" w:rsidRPr="00D82842" w:rsidRDefault="00000000" w:rsidP="00D82842">
      <w:pPr>
        <w:pStyle w:val="Akapitzlist"/>
        <w:numPr>
          <w:ilvl w:val="0"/>
          <w:numId w:val="13"/>
        </w:numPr>
        <w:spacing w:line="360" w:lineRule="auto"/>
        <w:ind w:left="426"/>
        <w:jc w:val="both"/>
        <w:rPr>
          <w:sz w:val="24"/>
          <w:szCs w:val="24"/>
        </w:rPr>
      </w:pPr>
      <w:r w:rsidRPr="00D82842">
        <w:rPr>
          <w:rFonts w:eastAsia="Calibri"/>
          <w:sz w:val="24"/>
          <w:szCs w:val="24"/>
        </w:rPr>
        <w:t>Doświadczenie osób wyznaczonych do realizacji zamówienia Kryterium doświadczenie osoby wyznaczonej do realizacji zamówienia – z wagą 35%</w:t>
      </w:r>
      <w:r w:rsidR="00D82842">
        <w:rPr>
          <w:rFonts w:eastAsia="Calibri"/>
          <w:sz w:val="24"/>
          <w:szCs w:val="24"/>
        </w:rPr>
        <w:t xml:space="preserve"> </w:t>
      </w:r>
      <w:r w:rsidRPr="00D82842">
        <w:rPr>
          <w:rFonts w:eastAsia="Calibri"/>
          <w:sz w:val="24"/>
          <w:szCs w:val="24"/>
        </w:rPr>
        <w:t>3</w:t>
      </w:r>
      <w:r w:rsidR="00D82842">
        <w:rPr>
          <w:rFonts w:eastAsia="Calibri"/>
          <w:sz w:val="24"/>
          <w:szCs w:val="24"/>
        </w:rPr>
        <w:t>,</w:t>
      </w:r>
    </w:p>
    <w:p w14:paraId="715A72B0" w14:textId="7B05C472" w:rsidR="00D82842" w:rsidRPr="00D82842" w:rsidRDefault="00000000" w:rsidP="00D82842">
      <w:pPr>
        <w:pStyle w:val="Akapitzlist"/>
        <w:numPr>
          <w:ilvl w:val="0"/>
          <w:numId w:val="13"/>
        </w:numPr>
        <w:spacing w:line="360" w:lineRule="auto"/>
        <w:ind w:left="426"/>
        <w:jc w:val="both"/>
        <w:rPr>
          <w:sz w:val="24"/>
          <w:szCs w:val="24"/>
        </w:rPr>
      </w:pPr>
      <w:r w:rsidRPr="00D82842">
        <w:rPr>
          <w:rFonts w:eastAsia="Calibri"/>
          <w:sz w:val="24"/>
          <w:szCs w:val="24"/>
        </w:rPr>
        <w:t xml:space="preserve">Deklaruję realizacja usług przez osoby zatrudnione przez pomiot ekonomii społecznej </w:t>
      </w:r>
      <w:r w:rsidR="00D82842">
        <w:rPr>
          <w:rFonts w:eastAsia="Calibri"/>
          <w:sz w:val="24"/>
          <w:szCs w:val="24"/>
        </w:rPr>
        <w:br/>
      </w:r>
      <w:r w:rsidRPr="00D82842">
        <w:rPr>
          <w:rFonts w:eastAsia="Calibri"/>
          <w:sz w:val="24"/>
          <w:szCs w:val="24"/>
        </w:rPr>
        <w:t xml:space="preserve">i inne wyszczególnione w art. 94 ustawy PZP – z wagą 5%. </w:t>
      </w:r>
    </w:p>
    <w:p w14:paraId="30A8AED8" w14:textId="75DA0731" w:rsidR="002515CD" w:rsidRPr="00D82842" w:rsidRDefault="00000000" w:rsidP="00D82842">
      <w:pPr>
        <w:spacing w:line="360" w:lineRule="auto"/>
        <w:jc w:val="both"/>
        <w:rPr>
          <w:sz w:val="24"/>
          <w:szCs w:val="24"/>
        </w:rPr>
      </w:pPr>
      <w:r w:rsidRPr="00D82842">
        <w:rPr>
          <w:rFonts w:eastAsia="Calibri"/>
          <w:sz w:val="24"/>
          <w:szCs w:val="24"/>
        </w:rPr>
        <w:t xml:space="preserve">Zespół kontrolujący stwierdził uchybienie formalne polegające na nieprecyzyjnym sformułowaniu opisu kryterium oceny ofert nr 3. Beneficjent w umowie o dofinansowanie zobowiązał się do stosowania przy udzielaniu zamówień preferencji dla podmiotów ekonomii społecznej, zwanych dalej „PES” (§ 19 ust. 2 pkt 5 umowy o dofinansowanie z dnia </w:t>
      </w:r>
      <w:r w:rsidR="00507ECA">
        <w:rPr>
          <w:rFonts w:eastAsia="Calibri"/>
          <w:sz w:val="24"/>
          <w:szCs w:val="24"/>
        </w:rPr>
        <w:br/>
      </w:r>
      <w:r w:rsidRPr="00D82842">
        <w:rPr>
          <w:rFonts w:eastAsia="Calibri"/>
          <w:sz w:val="24"/>
          <w:szCs w:val="24"/>
        </w:rPr>
        <w:t xml:space="preserve">21.12.2023 r.). Obowiązek ten wynika z pkt 9 rozdziału 2 Wytycznych dotyczących realizacji projektów z udziałem środków Europejskiego Funduszu Społecznego Plus w regionalnych programach na lata 2021–2027, gdzie sposób realizacji – zastosowania preferencji dla PES został szczegółowo opisany. Rozdział ten określa zasady ogólne interwencji EFS+, które mają zastosowanie do wszystkich projektów. Kryterium oceny ofert sformułowane przez Zamawiającego w taki sposób, że Wykonawca deklaruje, iż usługi realizowane będą przez osoby zatrudnione przez pomiot ekonomii społecznej jest nieprecyzyjne, albowiem może sugerować, iż chodzi tu o status tego podmiotu. Jednakże wskazanie dodatkowo, że muszą </w:t>
      </w:r>
      <w:r w:rsidR="00507ECA">
        <w:rPr>
          <w:rFonts w:eastAsia="Calibri"/>
          <w:sz w:val="24"/>
          <w:szCs w:val="24"/>
        </w:rPr>
        <w:br/>
      </w:r>
      <w:r w:rsidRPr="00D82842">
        <w:rPr>
          <w:rFonts w:eastAsia="Calibri"/>
          <w:sz w:val="24"/>
          <w:szCs w:val="24"/>
        </w:rPr>
        <w:t xml:space="preserve">to być osoby wyszczególnione w art. 94 ustawy PZP można uznać, iż przedmiotowe preferencje zostały spełnione. Nacisk został bowiem położony na zatrudnienie osób, a nie </w:t>
      </w:r>
      <w:r w:rsidR="00507ECA">
        <w:rPr>
          <w:rFonts w:eastAsia="Calibri"/>
          <w:sz w:val="24"/>
          <w:szCs w:val="24"/>
        </w:rPr>
        <w:br/>
      </w:r>
      <w:r w:rsidRPr="00D82842">
        <w:rPr>
          <w:rFonts w:eastAsia="Calibri"/>
          <w:sz w:val="24"/>
          <w:szCs w:val="24"/>
        </w:rPr>
        <w:t>na właściwości tego wykonawcy.</w:t>
      </w:r>
    </w:p>
    <w:p w14:paraId="52486624" w14:textId="2DCA5B53" w:rsidR="002515CD" w:rsidRPr="00364652" w:rsidRDefault="00000000" w:rsidP="0077213F">
      <w:pPr>
        <w:spacing w:line="360" w:lineRule="auto"/>
        <w:jc w:val="both"/>
        <w:rPr>
          <w:sz w:val="24"/>
          <w:szCs w:val="24"/>
        </w:rPr>
      </w:pPr>
      <w:r w:rsidRPr="00364652">
        <w:rPr>
          <w:rFonts w:eastAsia="Calibri"/>
          <w:sz w:val="24"/>
          <w:szCs w:val="24"/>
        </w:rPr>
        <w:t>Poprawność realizacji działań informacyjno-promocyjnych.</w:t>
      </w:r>
    </w:p>
    <w:p w14:paraId="3E834C78" w14:textId="77777777" w:rsidR="002515CD" w:rsidRPr="00364652" w:rsidRDefault="00000000" w:rsidP="0077213F">
      <w:pPr>
        <w:spacing w:line="360" w:lineRule="auto"/>
        <w:jc w:val="both"/>
        <w:rPr>
          <w:sz w:val="24"/>
          <w:szCs w:val="24"/>
        </w:rPr>
      </w:pPr>
      <w:r w:rsidRPr="00364652">
        <w:rPr>
          <w:rFonts w:eastAsia="Calibri"/>
          <w:sz w:val="24"/>
          <w:szCs w:val="24"/>
        </w:rPr>
        <w:t>Brak wymaganego oznakowania na stronie internetowej Beneficjenta (https://zse-kielce.edu.pl/nowa-perspektywa-nowe-mozliwosci/) znakiem Funduszy Europejskich, znakiem barw Rzeczypospolitej Polskiej oraz znakiem Unii Europejskiej narusza zapisy §36, ust. 2 pkt 4 umowy o dofinansowanie projektu nr FESW.08.04-IZ.00-0008/23 z dnia 21.12.2023 r.</w:t>
      </w:r>
    </w:p>
    <w:p w14:paraId="4E1965D1" w14:textId="77777777" w:rsidR="002515CD" w:rsidRPr="00364652" w:rsidRDefault="00000000" w:rsidP="0077213F">
      <w:pPr>
        <w:spacing w:line="360" w:lineRule="auto"/>
        <w:jc w:val="both"/>
        <w:rPr>
          <w:sz w:val="24"/>
          <w:szCs w:val="24"/>
        </w:rPr>
      </w:pPr>
      <w:r w:rsidRPr="00364652">
        <w:rPr>
          <w:rFonts w:eastAsia="Calibri"/>
          <w:sz w:val="24"/>
          <w:szCs w:val="24"/>
        </w:rPr>
        <w:t xml:space="preserve">Wyżej wymienione błędy nie skutkowały niekwalifikowalnością wydatków. </w:t>
      </w:r>
    </w:p>
    <w:p w14:paraId="3F63F50B" w14:textId="77777777" w:rsidR="002515CD" w:rsidRPr="00364652" w:rsidRDefault="00000000" w:rsidP="0077213F">
      <w:pPr>
        <w:spacing w:line="360" w:lineRule="auto"/>
        <w:jc w:val="both"/>
        <w:rPr>
          <w:sz w:val="24"/>
          <w:szCs w:val="24"/>
        </w:rPr>
      </w:pPr>
      <w:r w:rsidRPr="00364652">
        <w:rPr>
          <w:rFonts w:eastAsia="Calibri"/>
          <w:sz w:val="24"/>
          <w:szCs w:val="24"/>
        </w:rPr>
        <w:t>O sposobie wykonania zaleceń pokontrolnych wynikających z ww. błędów oraz podjętych działaniach lub przyczynach ich nie podjęcia, prosimy pisemnie poinformować Departament Wdrażania Europejskiego Funduszu Społecznego w terminie 14 dni od daty otrzymania niniejszej Informacji pokontrolnej.</w:t>
      </w:r>
    </w:p>
    <w:p w14:paraId="70939B56" w14:textId="77777777" w:rsidR="002515CD" w:rsidRPr="00364652" w:rsidRDefault="00000000" w:rsidP="0077213F">
      <w:pPr>
        <w:spacing w:before="360" w:after="80" w:line="360" w:lineRule="auto"/>
        <w:jc w:val="both"/>
        <w:rPr>
          <w:sz w:val="24"/>
          <w:szCs w:val="24"/>
        </w:rPr>
      </w:pPr>
      <w:r w:rsidRPr="00364652">
        <w:rPr>
          <w:rFonts w:eastAsia="Calibri"/>
          <w:b/>
          <w:bCs/>
          <w:sz w:val="24"/>
          <w:szCs w:val="24"/>
        </w:rPr>
        <w:t>7. Podsumowanie ustaleń finansowych</w:t>
      </w:r>
    </w:p>
    <w:p w14:paraId="69BB2D33" w14:textId="77777777" w:rsidR="002515CD" w:rsidRPr="00364652" w:rsidRDefault="00000000" w:rsidP="0077213F">
      <w:pPr>
        <w:spacing w:line="360" w:lineRule="auto"/>
        <w:jc w:val="both"/>
        <w:rPr>
          <w:sz w:val="24"/>
          <w:szCs w:val="24"/>
        </w:rPr>
      </w:pPr>
      <w:r w:rsidRPr="00364652">
        <w:rPr>
          <w:rFonts w:eastAsia="Calibri"/>
          <w:sz w:val="24"/>
          <w:szCs w:val="24"/>
        </w:rPr>
        <w:t>Nie dotyczy.</w:t>
      </w:r>
    </w:p>
    <w:p w14:paraId="4CC1DA37" w14:textId="77777777" w:rsidR="002515CD" w:rsidRPr="00364652" w:rsidRDefault="00000000" w:rsidP="0077213F">
      <w:pPr>
        <w:spacing w:before="360" w:after="80" w:line="360" w:lineRule="auto"/>
        <w:jc w:val="both"/>
        <w:rPr>
          <w:sz w:val="24"/>
          <w:szCs w:val="24"/>
        </w:rPr>
      </w:pPr>
      <w:r w:rsidRPr="00364652">
        <w:rPr>
          <w:rFonts w:eastAsia="Calibri"/>
          <w:b/>
          <w:bCs/>
          <w:sz w:val="24"/>
          <w:szCs w:val="24"/>
        </w:rPr>
        <w:t>8. Pouczenia końcowe</w:t>
      </w:r>
    </w:p>
    <w:p w14:paraId="43DD3DE8" w14:textId="338BB518" w:rsidR="002515CD" w:rsidRPr="00364652" w:rsidRDefault="00000000" w:rsidP="0077213F">
      <w:pPr>
        <w:spacing w:line="360" w:lineRule="auto"/>
        <w:jc w:val="both"/>
        <w:rPr>
          <w:sz w:val="24"/>
          <w:szCs w:val="24"/>
        </w:rPr>
      </w:pPr>
      <w:r w:rsidRPr="00364652">
        <w:rPr>
          <w:rFonts w:eastAsia="Calibri"/>
          <w:sz w:val="24"/>
          <w:szCs w:val="24"/>
        </w:rPr>
        <w:t xml:space="preserve">Jednostka kontrolująca przekazuje dwa egzemplarze Informacji Pokontrolnej. Jeden egzemplarz pozostaje w siedzibie Podmiotu kontrolowanego, a drugi jest odsyłany </w:t>
      </w:r>
      <w:r w:rsidR="0086358E">
        <w:rPr>
          <w:rFonts w:eastAsia="Calibri"/>
          <w:sz w:val="24"/>
          <w:szCs w:val="24"/>
        </w:rPr>
        <w:br/>
      </w:r>
      <w:r w:rsidRPr="00364652">
        <w:rPr>
          <w:rFonts w:eastAsia="Calibri"/>
          <w:sz w:val="24"/>
          <w:szCs w:val="24"/>
        </w:rPr>
        <w:t xml:space="preserve">do Jednostki kontrolującej. Wszelkie dokumenty zgromadzone w trakcie kontroli pozostają </w:t>
      </w:r>
      <w:r w:rsidR="0086358E">
        <w:rPr>
          <w:rFonts w:eastAsia="Calibri"/>
          <w:sz w:val="24"/>
          <w:szCs w:val="24"/>
        </w:rPr>
        <w:br/>
      </w:r>
      <w:r w:rsidRPr="00364652">
        <w:rPr>
          <w:rFonts w:eastAsia="Calibri"/>
          <w:sz w:val="24"/>
          <w:szCs w:val="24"/>
        </w:rPr>
        <w:t>w aktach kontroli w siedzibie Jednostki kontrolującej i na wniosek Podmiotu kontrolowanego są udostępniane do wglądu w uzgodnionym wcześniej terminie w godzinach pracy Urzędu.</w:t>
      </w:r>
    </w:p>
    <w:p w14:paraId="199CC387" w14:textId="77777777" w:rsidR="002515CD" w:rsidRPr="00364652" w:rsidRDefault="00000000" w:rsidP="0077213F">
      <w:pPr>
        <w:spacing w:line="360" w:lineRule="auto"/>
        <w:jc w:val="both"/>
        <w:rPr>
          <w:sz w:val="24"/>
          <w:szCs w:val="24"/>
        </w:rPr>
      </w:pPr>
      <w:r w:rsidRPr="00364652">
        <w:rPr>
          <w:rFonts w:eastAsia="Calibri"/>
          <w:sz w:val="24"/>
          <w:szCs w:val="24"/>
        </w:rPr>
        <w:t>Pouczenie:</w:t>
      </w:r>
    </w:p>
    <w:p w14:paraId="2E05C825" w14:textId="11AF2267" w:rsidR="002515CD" w:rsidRPr="00364652" w:rsidRDefault="00000000" w:rsidP="0077213F">
      <w:pPr>
        <w:spacing w:line="360" w:lineRule="auto"/>
        <w:jc w:val="both"/>
        <w:rPr>
          <w:sz w:val="24"/>
          <w:szCs w:val="24"/>
        </w:rPr>
      </w:pPr>
      <w:r w:rsidRPr="00364652">
        <w:rPr>
          <w:rFonts w:eastAsia="Calibri"/>
          <w:sz w:val="24"/>
          <w:szCs w:val="24"/>
        </w:rPr>
        <w:t xml:space="preserve">Kierownikowi Podmiotu kontrolowanego przysługuje prawo do złożenia umotywowanych zastrzeżeń do ustaleń zawartych w Informacji pokontrolnej oraz przesłanie ich w formie pisemnej wraz z jednym egzemplarzem niepodpisanej Informacji pokontrolnej w terminie </w:t>
      </w:r>
      <w:r w:rsidR="0086358E">
        <w:rPr>
          <w:rFonts w:eastAsia="Calibri"/>
          <w:sz w:val="24"/>
          <w:szCs w:val="24"/>
        </w:rPr>
        <w:br/>
      </w:r>
      <w:r w:rsidRPr="00364652">
        <w:rPr>
          <w:rFonts w:eastAsia="Calibri"/>
          <w:sz w:val="24"/>
          <w:szCs w:val="24"/>
        </w:rPr>
        <w:t>14 dni kalendarzowych od dnia jej otrzymania. W przypadku przekroczenia przez Podmiot kontrolowany terminu na zgłoszenie zastrzeżeń do Informacji pokontrolnej, Jednostka kontrolująca odmawia ich rozpatrzenia.</w:t>
      </w:r>
    </w:p>
    <w:p w14:paraId="2EDBEC77" w14:textId="77777777" w:rsidR="002515CD" w:rsidRPr="00364652" w:rsidRDefault="00000000" w:rsidP="0077213F">
      <w:pPr>
        <w:spacing w:line="360" w:lineRule="auto"/>
        <w:jc w:val="both"/>
        <w:rPr>
          <w:sz w:val="24"/>
          <w:szCs w:val="24"/>
        </w:rPr>
      </w:pPr>
      <w:r w:rsidRPr="00364652">
        <w:rPr>
          <w:rFonts w:eastAsia="Calibri"/>
          <w:sz w:val="24"/>
          <w:szCs w:val="24"/>
        </w:rPr>
        <w:t>W przypadku braku zastrzeżeń do Informacji pokontrolnej Kierownik Podmiotu kontrolowanego lub osoba przez niego upoważniona podpisuje dwa egzemplarze Informacji pokontrolnej i w terminie 14 dni od daty ich doręczenia przesyła jeden egzemplarz Jednostce kontrolującej.</w:t>
      </w:r>
    </w:p>
    <w:p w14:paraId="460B4D79" w14:textId="77777777" w:rsidR="002515CD" w:rsidRPr="00364652" w:rsidRDefault="00000000" w:rsidP="0077213F">
      <w:pPr>
        <w:spacing w:line="360" w:lineRule="auto"/>
        <w:jc w:val="both"/>
        <w:rPr>
          <w:sz w:val="24"/>
          <w:szCs w:val="24"/>
        </w:rPr>
      </w:pPr>
      <w:r w:rsidRPr="00364652">
        <w:rPr>
          <w:rFonts w:eastAsia="Calibri"/>
          <w:sz w:val="24"/>
          <w:szCs w:val="24"/>
        </w:rPr>
        <w:t>Odmowa podpisania Informacji pokontrolnej przy równoczesnym braku wniesienia zastrzeżeń do ustaleń kontroli nie zwalnia Podmiotu kontrolowanego z realizacji zaleceń pokontrolnych/rekomendacji.</w:t>
      </w:r>
    </w:p>
    <w:p w14:paraId="3AA7F64C" w14:textId="06C7843E" w:rsidR="002515CD" w:rsidRPr="00364652" w:rsidRDefault="00000000" w:rsidP="0077213F">
      <w:pPr>
        <w:spacing w:line="360" w:lineRule="auto"/>
        <w:jc w:val="both"/>
        <w:rPr>
          <w:sz w:val="24"/>
          <w:szCs w:val="24"/>
        </w:rPr>
      </w:pPr>
      <w:r w:rsidRPr="00364652">
        <w:rPr>
          <w:rFonts w:eastAsia="Calibri"/>
          <w:sz w:val="24"/>
          <w:szCs w:val="24"/>
        </w:rPr>
        <w:t xml:space="preserve">Ponadto, Beneficjent w terminach wskazanych w rekomendacjach i zaleceniach pokontrolnych zobowiązany jest do przekazania pisemnej informacji o sposobie wykonania zaleceń pokontrolnych lub wykorzystania rekomendacji, a także o podjętych działaniach lub przyczynach ich zaniechania, a w przypadku uzupełniania dokumentacji dostarczenia jej </w:t>
      </w:r>
      <w:r w:rsidR="0086358E">
        <w:rPr>
          <w:rFonts w:eastAsia="Calibri"/>
          <w:sz w:val="24"/>
          <w:szCs w:val="24"/>
        </w:rPr>
        <w:br/>
      </w:r>
      <w:r w:rsidRPr="00364652">
        <w:rPr>
          <w:rFonts w:eastAsia="Calibri"/>
          <w:sz w:val="24"/>
          <w:szCs w:val="24"/>
        </w:rPr>
        <w:t>we wskazanych sposobie i formie.</w:t>
      </w:r>
    </w:p>
    <w:p w14:paraId="2122A2DC" w14:textId="77777777" w:rsidR="002515CD" w:rsidRPr="00364652" w:rsidRDefault="00000000" w:rsidP="0077213F">
      <w:pPr>
        <w:spacing w:before="360" w:after="80" w:line="360" w:lineRule="auto"/>
        <w:jc w:val="both"/>
        <w:rPr>
          <w:sz w:val="24"/>
          <w:szCs w:val="24"/>
        </w:rPr>
      </w:pPr>
      <w:r w:rsidRPr="00364652">
        <w:rPr>
          <w:rFonts w:eastAsia="Calibri"/>
          <w:b/>
          <w:bCs/>
          <w:sz w:val="24"/>
          <w:szCs w:val="24"/>
        </w:rPr>
        <w:t>9. Załączniki</w:t>
      </w:r>
    </w:p>
    <w:p w14:paraId="48CEA7A4" w14:textId="77777777" w:rsidR="002515CD" w:rsidRDefault="00000000" w:rsidP="0077213F">
      <w:pPr>
        <w:spacing w:line="360" w:lineRule="auto"/>
        <w:jc w:val="both"/>
        <w:rPr>
          <w:rFonts w:eastAsia="Calibri"/>
          <w:sz w:val="24"/>
          <w:szCs w:val="24"/>
        </w:rPr>
      </w:pPr>
      <w:r w:rsidRPr="00364652">
        <w:rPr>
          <w:rFonts w:eastAsia="Calibri"/>
          <w:sz w:val="24"/>
          <w:szCs w:val="24"/>
        </w:rPr>
        <w:t>Brak załączników</w:t>
      </w:r>
    </w:p>
    <w:p w14:paraId="4EB430DE" w14:textId="77777777" w:rsidR="0086358E" w:rsidRDefault="0086358E" w:rsidP="0086358E">
      <w:pPr>
        <w:spacing w:line="360" w:lineRule="auto"/>
        <w:jc w:val="both"/>
        <w:rPr>
          <w:rFonts w:eastAsia="Calibri"/>
          <w:b/>
          <w:bCs/>
          <w:sz w:val="24"/>
          <w:szCs w:val="24"/>
        </w:rPr>
      </w:pPr>
    </w:p>
    <w:p w14:paraId="09EEF7D8" w14:textId="4D659FE7" w:rsidR="0086358E" w:rsidRPr="004E27FB" w:rsidRDefault="0086358E" w:rsidP="0086358E">
      <w:pPr>
        <w:spacing w:line="360" w:lineRule="auto"/>
        <w:jc w:val="both"/>
        <w:rPr>
          <w:b/>
          <w:bCs/>
          <w:sz w:val="24"/>
          <w:szCs w:val="24"/>
        </w:rPr>
      </w:pPr>
      <w:r w:rsidRPr="004E27FB">
        <w:rPr>
          <w:rFonts w:eastAsia="Calibri"/>
          <w:b/>
          <w:bCs/>
          <w:sz w:val="24"/>
          <w:szCs w:val="24"/>
        </w:rPr>
        <w:t>Data sporządzenia Informacji pokontrolnej:</w:t>
      </w:r>
    </w:p>
    <w:p w14:paraId="2FA6DE2E" w14:textId="75274FA0" w:rsidR="0086358E" w:rsidRDefault="0086358E" w:rsidP="0086358E">
      <w:pPr>
        <w:spacing w:line="360" w:lineRule="auto"/>
        <w:jc w:val="both"/>
        <w:rPr>
          <w:rFonts w:eastAsia="Calibri"/>
          <w:sz w:val="24"/>
          <w:szCs w:val="24"/>
        </w:rPr>
      </w:pPr>
      <w:r>
        <w:rPr>
          <w:rFonts w:eastAsia="Calibri"/>
          <w:sz w:val="24"/>
          <w:szCs w:val="24"/>
        </w:rPr>
        <w:t>1</w:t>
      </w:r>
      <w:r>
        <w:rPr>
          <w:rFonts w:eastAsia="Calibri"/>
          <w:sz w:val="24"/>
          <w:szCs w:val="24"/>
        </w:rPr>
        <w:t>7</w:t>
      </w:r>
      <w:r w:rsidRPr="00685286">
        <w:rPr>
          <w:rFonts w:eastAsia="Calibri"/>
          <w:sz w:val="24"/>
          <w:szCs w:val="24"/>
        </w:rPr>
        <w:t>.</w:t>
      </w:r>
      <w:r>
        <w:rPr>
          <w:rFonts w:eastAsia="Calibri"/>
          <w:sz w:val="24"/>
          <w:szCs w:val="24"/>
        </w:rPr>
        <w:t>01</w:t>
      </w:r>
      <w:r w:rsidRPr="00685286">
        <w:rPr>
          <w:rFonts w:eastAsia="Calibri"/>
          <w:sz w:val="24"/>
          <w:szCs w:val="24"/>
        </w:rPr>
        <w:t>.202</w:t>
      </w:r>
      <w:r>
        <w:rPr>
          <w:rFonts w:eastAsia="Calibri"/>
          <w:sz w:val="24"/>
          <w:szCs w:val="24"/>
        </w:rPr>
        <w:t>5</w:t>
      </w:r>
      <w:r w:rsidRPr="00685286">
        <w:rPr>
          <w:rFonts w:eastAsia="Calibri"/>
          <w:sz w:val="24"/>
          <w:szCs w:val="24"/>
        </w:rPr>
        <w:t xml:space="preserve"> r.</w:t>
      </w:r>
    </w:p>
    <w:p w14:paraId="1AEB43BD" w14:textId="77777777" w:rsidR="0086358E" w:rsidRPr="00624167" w:rsidRDefault="0086358E" w:rsidP="0086358E">
      <w:pPr>
        <w:spacing w:line="360" w:lineRule="auto"/>
        <w:jc w:val="both"/>
        <w:rPr>
          <w:rFonts w:eastAsiaTheme="minorHAnsi"/>
          <w:b/>
          <w:kern w:val="2"/>
          <w:sz w:val="24"/>
          <w:szCs w:val="24"/>
          <w:u w:val="single"/>
          <w:lang w:eastAsia="en-US"/>
          <w14:ligatures w14:val="standardContextual"/>
        </w:rPr>
      </w:pPr>
      <w:r w:rsidRPr="00624167">
        <w:rPr>
          <w:rFonts w:eastAsiaTheme="minorHAnsi"/>
          <w:b/>
          <w:kern w:val="2"/>
          <w:sz w:val="24"/>
          <w:szCs w:val="24"/>
          <w:u w:val="single"/>
          <w:lang w:eastAsia="en-US"/>
          <w14:ligatures w14:val="standardContextual"/>
        </w:rPr>
        <w:t>Kontrolujący:</w:t>
      </w:r>
    </w:p>
    <w:p w14:paraId="4E925AF6" w14:textId="77777777" w:rsidR="0086358E" w:rsidRDefault="0086358E" w:rsidP="0086358E">
      <w:pPr>
        <w:spacing w:line="360" w:lineRule="auto"/>
        <w:jc w:val="both"/>
        <w:rPr>
          <w:rFonts w:eastAsiaTheme="minorHAnsi"/>
          <w:kern w:val="2"/>
          <w:sz w:val="24"/>
          <w:szCs w:val="24"/>
          <w:lang w:eastAsia="en-US"/>
          <w14:ligatures w14:val="standardContextual"/>
        </w:rPr>
      </w:pPr>
      <w:r>
        <w:rPr>
          <w:rFonts w:eastAsiaTheme="minorHAnsi"/>
          <w:b/>
          <w:kern w:val="2"/>
          <w:sz w:val="24"/>
          <w:szCs w:val="24"/>
          <w:lang w:eastAsia="en-US"/>
          <w14:ligatures w14:val="standardContextual"/>
        </w:rPr>
        <w:t>Michał Zagniński</w:t>
      </w:r>
      <w:r w:rsidRPr="00624167">
        <w:rPr>
          <w:rFonts w:eastAsiaTheme="minorHAnsi"/>
          <w:b/>
          <w:kern w:val="2"/>
          <w:sz w:val="24"/>
          <w:szCs w:val="24"/>
          <w:lang w:eastAsia="en-US"/>
          <w14:ligatures w14:val="standardContextual"/>
        </w:rPr>
        <w:t xml:space="preserve"> </w:t>
      </w:r>
      <w:r w:rsidRPr="00624167">
        <w:rPr>
          <w:rFonts w:eastAsiaTheme="minorHAnsi"/>
          <w:bCs/>
          <w:kern w:val="2"/>
          <w:sz w:val="24"/>
          <w:szCs w:val="24"/>
          <w:lang w:eastAsia="en-US"/>
          <w14:ligatures w14:val="standardContextual"/>
        </w:rPr>
        <w:t>–</w:t>
      </w:r>
      <w:r w:rsidRPr="00624167">
        <w:rPr>
          <w:rFonts w:eastAsiaTheme="minorHAnsi"/>
          <w:b/>
          <w:kern w:val="2"/>
          <w:sz w:val="24"/>
          <w:szCs w:val="24"/>
          <w:lang w:eastAsia="en-US"/>
          <w14:ligatures w14:val="standardContextual"/>
        </w:rPr>
        <w:t xml:space="preserve"> </w:t>
      </w:r>
      <w:r w:rsidRPr="00624167">
        <w:rPr>
          <w:rFonts w:eastAsiaTheme="minorHAnsi"/>
          <w:kern w:val="2"/>
          <w:sz w:val="24"/>
          <w:szCs w:val="24"/>
          <w:lang w:eastAsia="en-US"/>
          <w14:ligatures w14:val="standardContextual"/>
        </w:rPr>
        <w:t xml:space="preserve">Kierownik zespołu kontrolującego </w:t>
      </w:r>
    </w:p>
    <w:p w14:paraId="5FB87D23" w14:textId="77777777" w:rsidR="0086358E" w:rsidRDefault="0086358E" w:rsidP="0086358E">
      <w:pPr>
        <w:spacing w:line="360" w:lineRule="auto"/>
        <w:jc w:val="both"/>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/zaakceptowano elektronicznie/</w:t>
      </w:r>
    </w:p>
    <w:p w14:paraId="43A58586" w14:textId="77777777" w:rsidR="0086358E" w:rsidRPr="00624167" w:rsidRDefault="0086358E" w:rsidP="0086358E">
      <w:pPr>
        <w:spacing w:line="360" w:lineRule="auto"/>
        <w:jc w:val="both"/>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(podpis ki</w:t>
      </w:r>
      <w:r w:rsidRPr="00624167">
        <w:rPr>
          <w:rFonts w:eastAsiaTheme="minorHAnsi"/>
          <w:kern w:val="2"/>
          <w:sz w:val="24"/>
          <w:szCs w:val="24"/>
          <w:lang w:eastAsia="en-US"/>
          <w14:ligatures w14:val="standardContextual"/>
        </w:rPr>
        <w:t>erownik</w:t>
      </w:r>
      <w:r>
        <w:rPr>
          <w:rFonts w:eastAsiaTheme="minorHAnsi"/>
          <w:kern w:val="2"/>
          <w:sz w:val="24"/>
          <w:szCs w:val="24"/>
          <w:lang w:eastAsia="en-US"/>
          <w14:ligatures w14:val="standardContextual"/>
        </w:rPr>
        <w:t>a</w:t>
      </w:r>
      <w:r w:rsidRPr="00624167">
        <w:rPr>
          <w:rFonts w:eastAsiaTheme="minorHAnsi"/>
          <w:kern w:val="2"/>
          <w:sz w:val="24"/>
          <w:szCs w:val="24"/>
          <w:lang w:eastAsia="en-US"/>
          <w14:ligatures w14:val="standardContextual"/>
        </w:rPr>
        <w:t xml:space="preserve"> zespołu kontrolującego</w:t>
      </w:r>
      <w:r>
        <w:rPr>
          <w:rFonts w:eastAsiaTheme="minorHAnsi"/>
          <w:kern w:val="2"/>
          <w:sz w:val="24"/>
          <w:szCs w:val="24"/>
          <w:lang w:eastAsia="en-US"/>
          <w14:ligatures w14:val="standardContextual"/>
        </w:rPr>
        <w:t>)</w:t>
      </w:r>
    </w:p>
    <w:p w14:paraId="6C712DBA" w14:textId="77777777" w:rsidR="009C593E" w:rsidRDefault="009C593E" w:rsidP="0086358E">
      <w:pPr>
        <w:spacing w:line="360" w:lineRule="auto"/>
        <w:jc w:val="both"/>
        <w:rPr>
          <w:rFonts w:eastAsiaTheme="minorHAnsi"/>
          <w:b/>
          <w:kern w:val="2"/>
          <w:sz w:val="24"/>
          <w:szCs w:val="24"/>
          <w:lang w:eastAsia="en-US"/>
          <w14:ligatures w14:val="standardContextual"/>
        </w:rPr>
      </w:pPr>
    </w:p>
    <w:p w14:paraId="66F30792" w14:textId="0592D139" w:rsidR="0086358E" w:rsidRDefault="0086358E" w:rsidP="0086358E">
      <w:pPr>
        <w:spacing w:line="360" w:lineRule="auto"/>
        <w:jc w:val="both"/>
        <w:rPr>
          <w:rFonts w:eastAsiaTheme="minorHAnsi"/>
          <w:kern w:val="2"/>
          <w:sz w:val="24"/>
          <w:szCs w:val="24"/>
          <w:lang w:eastAsia="en-US"/>
          <w14:ligatures w14:val="standardContextual"/>
        </w:rPr>
      </w:pPr>
      <w:r>
        <w:rPr>
          <w:rFonts w:eastAsiaTheme="minorHAnsi"/>
          <w:b/>
          <w:kern w:val="2"/>
          <w:sz w:val="24"/>
          <w:szCs w:val="24"/>
          <w:lang w:eastAsia="en-US"/>
          <w14:ligatures w14:val="standardContextual"/>
        </w:rPr>
        <w:t>Anna Juszczyk</w:t>
      </w:r>
      <w:r w:rsidRPr="00624167">
        <w:rPr>
          <w:rFonts w:eastAsiaTheme="minorHAnsi"/>
          <w:bCs/>
          <w:kern w:val="2"/>
          <w:sz w:val="24"/>
          <w:szCs w:val="24"/>
          <w:lang w:eastAsia="en-US"/>
          <w14:ligatures w14:val="standardContextual"/>
        </w:rPr>
        <w:t xml:space="preserve"> –</w:t>
      </w:r>
      <w:r w:rsidRPr="00624167">
        <w:rPr>
          <w:rFonts w:eastAsiaTheme="minorHAnsi"/>
          <w:b/>
          <w:kern w:val="2"/>
          <w:sz w:val="24"/>
          <w:szCs w:val="24"/>
          <w:lang w:eastAsia="en-US"/>
          <w14:ligatures w14:val="standardContextual"/>
        </w:rPr>
        <w:t xml:space="preserve"> </w:t>
      </w:r>
      <w:r w:rsidRPr="00624167">
        <w:rPr>
          <w:rFonts w:eastAsiaTheme="minorHAnsi"/>
          <w:kern w:val="2"/>
          <w:sz w:val="24"/>
          <w:szCs w:val="24"/>
          <w:lang w:eastAsia="en-US"/>
          <w14:ligatures w14:val="standardContextual"/>
        </w:rPr>
        <w:t>Członek zespołu kontrolującego</w:t>
      </w:r>
      <w:r>
        <w:rPr>
          <w:rFonts w:eastAsiaTheme="minorHAnsi"/>
          <w:kern w:val="2"/>
          <w:sz w:val="24"/>
          <w:szCs w:val="24"/>
          <w:lang w:eastAsia="en-US"/>
          <w14:ligatures w14:val="standardContextual"/>
        </w:rPr>
        <w:t>)</w:t>
      </w:r>
      <w:r w:rsidRPr="00624167">
        <w:rPr>
          <w:rFonts w:eastAsiaTheme="minorHAnsi"/>
          <w:kern w:val="2"/>
          <w:sz w:val="24"/>
          <w:szCs w:val="24"/>
          <w:lang w:eastAsia="en-US"/>
          <w14:ligatures w14:val="standardContextual"/>
        </w:rPr>
        <w:t xml:space="preserve"> </w:t>
      </w:r>
    </w:p>
    <w:p w14:paraId="14764E20" w14:textId="77777777" w:rsidR="0086358E" w:rsidRDefault="0086358E" w:rsidP="0086358E">
      <w:pPr>
        <w:spacing w:line="360" w:lineRule="auto"/>
        <w:jc w:val="both"/>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/zaakceptowano elektronicznie/</w:t>
      </w:r>
    </w:p>
    <w:p w14:paraId="199FCC30" w14:textId="77777777" w:rsidR="0086358E" w:rsidRPr="00624167" w:rsidRDefault="0086358E" w:rsidP="0086358E">
      <w:pPr>
        <w:spacing w:line="360" w:lineRule="auto"/>
        <w:jc w:val="both"/>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(podpis członka</w:t>
      </w:r>
      <w:r w:rsidRPr="00624167">
        <w:rPr>
          <w:rFonts w:eastAsiaTheme="minorHAnsi"/>
          <w:kern w:val="2"/>
          <w:sz w:val="24"/>
          <w:szCs w:val="24"/>
          <w:lang w:eastAsia="en-US"/>
          <w14:ligatures w14:val="standardContextual"/>
        </w:rPr>
        <w:t xml:space="preserve"> zespołu kontrolującego</w:t>
      </w:r>
      <w:r>
        <w:rPr>
          <w:rFonts w:eastAsiaTheme="minorHAnsi"/>
          <w:kern w:val="2"/>
          <w:sz w:val="24"/>
          <w:szCs w:val="24"/>
          <w:lang w:eastAsia="en-US"/>
          <w14:ligatures w14:val="standardContextual"/>
        </w:rPr>
        <w:t>)</w:t>
      </w:r>
    </w:p>
    <w:p w14:paraId="2664B9F4" w14:textId="77777777" w:rsidR="00051C79" w:rsidRDefault="00051C79" w:rsidP="0086358E">
      <w:pPr>
        <w:spacing w:line="360" w:lineRule="auto"/>
        <w:jc w:val="both"/>
        <w:rPr>
          <w:rFonts w:eastAsiaTheme="minorHAnsi"/>
          <w:b/>
          <w:bCs/>
          <w:kern w:val="2"/>
          <w:sz w:val="24"/>
          <w:szCs w:val="24"/>
          <w:lang w:eastAsia="en-US"/>
          <w14:ligatures w14:val="standardContextual"/>
        </w:rPr>
      </w:pPr>
    </w:p>
    <w:p w14:paraId="3251D74D" w14:textId="21E9EE39" w:rsidR="0086358E" w:rsidRPr="004D1512" w:rsidRDefault="0086358E" w:rsidP="0086358E">
      <w:pPr>
        <w:spacing w:line="360" w:lineRule="auto"/>
        <w:jc w:val="both"/>
        <w:rPr>
          <w:rFonts w:eastAsiaTheme="minorHAnsi"/>
          <w:b/>
          <w:bCs/>
          <w:kern w:val="2"/>
          <w:sz w:val="24"/>
          <w:szCs w:val="24"/>
          <w:lang w:eastAsia="en-US"/>
          <w14:ligatures w14:val="standardContextual"/>
        </w:rPr>
      </w:pPr>
      <w:r w:rsidRPr="004D1512">
        <w:rPr>
          <w:rFonts w:eastAsiaTheme="minorHAnsi"/>
          <w:b/>
          <w:bCs/>
          <w:kern w:val="2"/>
          <w:sz w:val="24"/>
          <w:szCs w:val="24"/>
          <w:lang w:eastAsia="en-US"/>
          <w14:ligatures w14:val="standardContextual"/>
        </w:rPr>
        <w:t>Agata Wiech</w:t>
      </w:r>
    </w:p>
    <w:p w14:paraId="08BD6CFC" w14:textId="77777777" w:rsidR="0086358E" w:rsidRDefault="0086358E" w:rsidP="0086358E">
      <w:pPr>
        <w:spacing w:line="360" w:lineRule="auto"/>
        <w:jc w:val="both"/>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Kierownik Oddziału Kontroli EFS</w:t>
      </w:r>
    </w:p>
    <w:p w14:paraId="660AA203" w14:textId="77777777" w:rsidR="0086358E" w:rsidRDefault="0086358E" w:rsidP="0086358E">
      <w:pPr>
        <w:spacing w:line="360" w:lineRule="auto"/>
        <w:jc w:val="both"/>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Departamentu Wdrażania Europejskiego Funduszu Społecznego</w:t>
      </w:r>
    </w:p>
    <w:p w14:paraId="40F63C35" w14:textId="77777777" w:rsidR="0086358E" w:rsidRDefault="0086358E" w:rsidP="0086358E">
      <w:pPr>
        <w:spacing w:line="360" w:lineRule="auto"/>
        <w:jc w:val="both"/>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Urząd Marszałkowski Województwa Świętokrzyskiego</w:t>
      </w:r>
    </w:p>
    <w:p w14:paraId="4170A568" w14:textId="77777777" w:rsidR="0086358E" w:rsidRDefault="0086358E" w:rsidP="0086358E">
      <w:pPr>
        <w:spacing w:line="360" w:lineRule="auto"/>
        <w:jc w:val="both"/>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/zaakceptowano elektronicznie/</w:t>
      </w:r>
    </w:p>
    <w:p w14:paraId="19864CB1" w14:textId="77777777" w:rsidR="0086358E" w:rsidRPr="00D4400D" w:rsidRDefault="0086358E" w:rsidP="0086358E">
      <w:pPr>
        <w:spacing w:line="360" w:lineRule="auto"/>
        <w:jc w:val="both"/>
        <w:rPr>
          <w:rFonts w:eastAsiaTheme="minorHAnsi"/>
          <w:b/>
          <w:bCs/>
          <w:kern w:val="2"/>
          <w:sz w:val="24"/>
          <w:szCs w:val="24"/>
          <w:lang w:eastAsia="en-US"/>
          <w14:ligatures w14:val="standardContextual"/>
        </w:rPr>
      </w:pPr>
      <w:r w:rsidRPr="00D4400D">
        <w:rPr>
          <w:rFonts w:eastAsiaTheme="minorHAnsi"/>
          <w:b/>
          <w:bCs/>
          <w:kern w:val="2"/>
          <w:sz w:val="24"/>
          <w:szCs w:val="24"/>
          <w:lang w:eastAsia="en-US"/>
          <w14:ligatures w14:val="standardContextual"/>
        </w:rPr>
        <w:t>Łukasz Grzesik</w:t>
      </w:r>
    </w:p>
    <w:p w14:paraId="5038E7D5" w14:textId="77777777" w:rsidR="0086358E" w:rsidRDefault="0086358E" w:rsidP="0086358E">
      <w:pPr>
        <w:spacing w:line="360" w:lineRule="auto"/>
        <w:jc w:val="both"/>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 xml:space="preserve">Zastępca Dyrektora </w:t>
      </w:r>
    </w:p>
    <w:p w14:paraId="3222C5CC" w14:textId="77777777" w:rsidR="0086358E" w:rsidRDefault="0086358E" w:rsidP="0086358E">
      <w:pPr>
        <w:spacing w:line="360" w:lineRule="auto"/>
        <w:jc w:val="both"/>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Departamentu Wdrażania Europejskiego Funduszu Społecznego</w:t>
      </w:r>
    </w:p>
    <w:p w14:paraId="7B0B00C4" w14:textId="77777777" w:rsidR="0086358E" w:rsidRDefault="0086358E" w:rsidP="0086358E">
      <w:pPr>
        <w:spacing w:line="360" w:lineRule="auto"/>
        <w:jc w:val="both"/>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Urząd Marszałkowski Województwa Świętokrzyskiego</w:t>
      </w:r>
    </w:p>
    <w:p w14:paraId="7029615A" w14:textId="77777777" w:rsidR="0086358E" w:rsidRPr="00624167" w:rsidRDefault="0086358E" w:rsidP="0086358E">
      <w:pPr>
        <w:spacing w:line="360" w:lineRule="auto"/>
        <w:jc w:val="both"/>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 xml:space="preserve">/podpisano elektronicznie/ </w:t>
      </w:r>
    </w:p>
    <w:p w14:paraId="5B81DEA2" w14:textId="77777777" w:rsidR="0086358E" w:rsidRPr="00624167" w:rsidRDefault="0086358E" w:rsidP="0086358E">
      <w:pPr>
        <w:spacing w:line="360" w:lineRule="auto"/>
        <w:jc w:val="both"/>
        <w:rPr>
          <w:rFonts w:eastAsiaTheme="minorHAnsi"/>
          <w:kern w:val="2"/>
          <w:sz w:val="24"/>
          <w:szCs w:val="24"/>
          <w:lang w:eastAsia="en-US"/>
          <w14:ligatures w14:val="standardContextual"/>
        </w:rPr>
      </w:pPr>
    </w:p>
    <w:p w14:paraId="2046C7BE" w14:textId="77777777" w:rsidR="0086358E" w:rsidRPr="002204C0" w:rsidRDefault="0086358E" w:rsidP="0086358E">
      <w:pPr>
        <w:spacing w:line="360" w:lineRule="auto"/>
        <w:jc w:val="center"/>
        <w:rPr>
          <w:rFonts w:eastAsiaTheme="minorHAnsi"/>
          <w:b/>
          <w:bCs/>
          <w:kern w:val="2"/>
          <w:sz w:val="24"/>
          <w:szCs w:val="24"/>
          <w:lang w:eastAsia="en-US"/>
          <w14:ligatures w14:val="standardContextual"/>
        </w:rPr>
      </w:pPr>
      <w:r w:rsidRPr="002204C0">
        <w:rPr>
          <w:rFonts w:eastAsiaTheme="minorHAnsi"/>
          <w:b/>
          <w:bCs/>
          <w:kern w:val="2"/>
          <w:sz w:val="24"/>
          <w:szCs w:val="24"/>
          <w:lang w:eastAsia="en-US"/>
          <w14:ligatures w14:val="standardContextual"/>
        </w:rPr>
        <w:t xml:space="preserve">                                                              Podpis Kierownika jednostki kontrolowanej:    </w:t>
      </w:r>
    </w:p>
    <w:p w14:paraId="56698429" w14:textId="77777777" w:rsidR="0086358E" w:rsidRPr="00624167" w:rsidRDefault="0086358E" w:rsidP="0086358E">
      <w:pPr>
        <w:spacing w:line="360" w:lineRule="auto"/>
        <w:rPr>
          <w:rFonts w:eastAsiaTheme="minorHAnsi"/>
          <w:kern w:val="2"/>
          <w:sz w:val="24"/>
          <w:szCs w:val="24"/>
          <w:lang w:eastAsia="en-US"/>
          <w14:ligatures w14:val="standardContextual"/>
        </w:rPr>
      </w:pPr>
    </w:p>
    <w:p w14:paraId="29000551" w14:textId="77777777" w:rsidR="0086358E" w:rsidRDefault="0086358E" w:rsidP="0086358E">
      <w:pPr>
        <w:spacing w:line="360" w:lineRule="auto"/>
        <w:jc w:val="center"/>
        <w:rPr>
          <w:rFonts w:eastAsiaTheme="minorHAnsi"/>
          <w:kern w:val="2"/>
          <w:sz w:val="24"/>
          <w:szCs w:val="24"/>
          <w:lang w:eastAsia="en-US"/>
          <w14:ligatures w14:val="standardContextual"/>
        </w:rPr>
      </w:pPr>
      <w:r w:rsidRPr="00624167">
        <w:rPr>
          <w:rFonts w:eastAsiaTheme="minorHAnsi"/>
          <w:kern w:val="2"/>
          <w:sz w:val="24"/>
          <w:szCs w:val="24"/>
          <w:lang w:eastAsia="en-US"/>
          <w14:ligatures w14:val="standardContextual"/>
        </w:rPr>
        <w:t xml:space="preserve">                                                                  ……………..…………………..…….</w:t>
      </w:r>
    </w:p>
    <w:p w14:paraId="40D6C276" w14:textId="1C731254" w:rsidR="0086358E" w:rsidRPr="009C593E" w:rsidRDefault="0086358E" w:rsidP="009C593E">
      <w:pPr>
        <w:spacing w:line="360" w:lineRule="auto"/>
        <w:jc w:val="center"/>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 xml:space="preserve">                                                                (data, podpis)</w:t>
      </w:r>
    </w:p>
    <w:sectPr w:rsidR="0086358E" w:rsidRPr="009C593E" w:rsidSect="00364652">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A849" w14:textId="77777777" w:rsidR="00F362C6" w:rsidRDefault="00F362C6">
      <w:r>
        <w:separator/>
      </w:r>
    </w:p>
  </w:endnote>
  <w:endnote w:type="continuationSeparator" w:id="0">
    <w:p w14:paraId="4D859016" w14:textId="77777777" w:rsidR="00F362C6" w:rsidRDefault="00F3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F803" w14:textId="77777777" w:rsidR="002515CD" w:rsidRDefault="00000000">
    <w:pPr>
      <w:jc w:val="center"/>
    </w:pP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364652">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364652">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4192" w14:textId="77777777" w:rsidR="00F362C6" w:rsidRDefault="00F362C6">
      <w:r>
        <w:separator/>
      </w:r>
    </w:p>
  </w:footnote>
  <w:footnote w:type="continuationSeparator" w:id="0">
    <w:p w14:paraId="26C36EF6" w14:textId="77777777" w:rsidR="00F362C6" w:rsidRDefault="00F36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0229" w14:textId="294F3C37" w:rsidR="002515CD" w:rsidRDefault="002515CD">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803E" w14:textId="5E1FD906" w:rsidR="00364652" w:rsidRDefault="00364652">
    <w:pPr>
      <w:pStyle w:val="Nagwek"/>
    </w:pPr>
    <w:r>
      <w:rPr>
        <w:noProof/>
      </w:rPr>
      <w:drawing>
        <wp:inline distT="0" distB="0" distL="0" distR="0" wp14:anchorId="06D5B28B" wp14:editId="0C32820D">
          <wp:extent cx="5731510" cy="443865"/>
          <wp:effectExtent l="0" t="0" r="2540" b="0"/>
          <wp:docPr id="1905302251" name="Obraz 1905302251"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Zestawienie znaków Funduszy Europejskich, barw Rzeczypospolitej Polskiej, Województwa Świętokrzyskiego i Unii Europejskiej"/>
                  <pic:cNvPicPr/>
                </pic:nvPicPr>
                <pic:blipFill>
                  <a:blip r:embed="rId1">
                    <a:extLst>
                      <a:ext uri="{28A0092B-C50C-407E-A947-70E740481C1C}">
                        <a14:useLocalDpi xmlns:a14="http://schemas.microsoft.com/office/drawing/2010/main" val="0"/>
                      </a:ext>
                    </a:extLst>
                  </a:blip>
                  <a:stretch>
                    <a:fillRect/>
                  </a:stretch>
                </pic:blipFill>
                <pic:spPr>
                  <a:xfrm>
                    <a:off x="0" y="0"/>
                    <a:ext cx="5731510" cy="443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87C"/>
    <w:multiLevelType w:val="hybridMultilevel"/>
    <w:tmpl w:val="6458EF0E"/>
    <w:lvl w:ilvl="0" w:tplc="88F49B2A">
      <w:start w:val="1"/>
      <w:numFmt w:val="bullet"/>
      <w:lvlText w:val="●"/>
      <w:lvlJc w:val="left"/>
      <w:pPr>
        <w:ind w:left="720" w:hanging="360"/>
      </w:pPr>
    </w:lvl>
    <w:lvl w:ilvl="1" w:tplc="FFD8B892">
      <w:start w:val="1"/>
      <w:numFmt w:val="bullet"/>
      <w:lvlText w:val="○"/>
      <w:lvlJc w:val="left"/>
      <w:pPr>
        <w:ind w:left="1440" w:hanging="360"/>
      </w:pPr>
    </w:lvl>
    <w:lvl w:ilvl="2" w:tplc="4DFC46A4">
      <w:start w:val="1"/>
      <w:numFmt w:val="bullet"/>
      <w:lvlText w:val="■"/>
      <w:lvlJc w:val="left"/>
      <w:pPr>
        <w:ind w:left="2160" w:hanging="360"/>
      </w:pPr>
    </w:lvl>
    <w:lvl w:ilvl="3" w:tplc="7BF87114">
      <w:start w:val="1"/>
      <w:numFmt w:val="bullet"/>
      <w:lvlText w:val="●"/>
      <w:lvlJc w:val="left"/>
      <w:pPr>
        <w:ind w:left="2880" w:hanging="360"/>
      </w:pPr>
    </w:lvl>
    <w:lvl w:ilvl="4" w:tplc="8DFECF40">
      <w:start w:val="1"/>
      <w:numFmt w:val="bullet"/>
      <w:lvlText w:val="○"/>
      <w:lvlJc w:val="left"/>
      <w:pPr>
        <w:ind w:left="3600" w:hanging="360"/>
      </w:pPr>
    </w:lvl>
    <w:lvl w:ilvl="5" w:tplc="6E284C82">
      <w:start w:val="1"/>
      <w:numFmt w:val="bullet"/>
      <w:lvlText w:val="■"/>
      <w:lvlJc w:val="left"/>
      <w:pPr>
        <w:ind w:left="4320" w:hanging="360"/>
      </w:pPr>
    </w:lvl>
    <w:lvl w:ilvl="6" w:tplc="99049414">
      <w:start w:val="1"/>
      <w:numFmt w:val="bullet"/>
      <w:lvlText w:val="●"/>
      <w:lvlJc w:val="left"/>
      <w:pPr>
        <w:ind w:left="5040" w:hanging="360"/>
      </w:pPr>
    </w:lvl>
    <w:lvl w:ilvl="7" w:tplc="3AAAD80E">
      <w:start w:val="1"/>
      <w:numFmt w:val="bullet"/>
      <w:lvlText w:val="●"/>
      <w:lvlJc w:val="left"/>
      <w:pPr>
        <w:ind w:left="5760" w:hanging="360"/>
      </w:pPr>
    </w:lvl>
    <w:lvl w:ilvl="8" w:tplc="4D066F60">
      <w:start w:val="1"/>
      <w:numFmt w:val="bullet"/>
      <w:lvlText w:val="●"/>
      <w:lvlJc w:val="left"/>
      <w:pPr>
        <w:ind w:left="6480" w:hanging="360"/>
      </w:pPr>
    </w:lvl>
  </w:abstractNum>
  <w:abstractNum w:abstractNumId="1" w15:restartNumberingAfterBreak="0">
    <w:nsid w:val="129E5A51"/>
    <w:multiLevelType w:val="hybridMultilevel"/>
    <w:tmpl w:val="404ACB66"/>
    <w:lvl w:ilvl="0" w:tplc="D4766E5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 w15:restartNumberingAfterBreak="0">
    <w:nsid w:val="145B1EC6"/>
    <w:multiLevelType w:val="hybridMultilevel"/>
    <w:tmpl w:val="9B32665C"/>
    <w:lvl w:ilvl="0" w:tplc="D4766E5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 w15:restartNumberingAfterBreak="0">
    <w:nsid w:val="19627AFE"/>
    <w:multiLevelType w:val="hybridMultilevel"/>
    <w:tmpl w:val="74AC4712"/>
    <w:lvl w:ilvl="0" w:tplc="D4766E5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15:restartNumberingAfterBreak="0">
    <w:nsid w:val="2A9B27E9"/>
    <w:multiLevelType w:val="hybridMultilevel"/>
    <w:tmpl w:val="A0E4CEF6"/>
    <w:lvl w:ilvl="0" w:tplc="D4766E5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2CF6180F"/>
    <w:multiLevelType w:val="hybridMultilevel"/>
    <w:tmpl w:val="4B94D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E64438"/>
    <w:multiLevelType w:val="hybridMultilevel"/>
    <w:tmpl w:val="F8BE3C00"/>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8DF6868"/>
    <w:multiLevelType w:val="hybridMultilevel"/>
    <w:tmpl w:val="3E1AC252"/>
    <w:lvl w:ilvl="0" w:tplc="D4766E5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 w15:restartNumberingAfterBreak="0">
    <w:nsid w:val="5B0356B2"/>
    <w:multiLevelType w:val="hybridMultilevel"/>
    <w:tmpl w:val="7CB834CA"/>
    <w:lvl w:ilvl="0" w:tplc="D4766E5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 w15:restartNumberingAfterBreak="0">
    <w:nsid w:val="5D322132"/>
    <w:multiLevelType w:val="hybridMultilevel"/>
    <w:tmpl w:val="8026A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DB45646"/>
    <w:multiLevelType w:val="hybridMultilevel"/>
    <w:tmpl w:val="083AFDA2"/>
    <w:lvl w:ilvl="0" w:tplc="D4766E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70E13DB8"/>
    <w:multiLevelType w:val="hybridMultilevel"/>
    <w:tmpl w:val="19E83710"/>
    <w:lvl w:ilvl="0" w:tplc="D4766E5E">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12" w15:restartNumberingAfterBreak="0">
    <w:nsid w:val="7FB05017"/>
    <w:multiLevelType w:val="hybridMultilevel"/>
    <w:tmpl w:val="98768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1444725">
    <w:abstractNumId w:val="0"/>
    <w:lvlOverride w:ilvl="0">
      <w:startOverride w:val="1"/>
    </w:lvlOverride>
  </w:num>
  <w:num w:numId="2" w16cid:durableId="339938235">
    <w:abstractNumId w:val="5"/>
  </w:num>
  <w:num w:numId="3" w16cid:durableId="563760241">
    <w:abstractNumId w:val="9"/>
  </w:num>
  <w:num w:numId="4" w16cid:durableId="818493954">
    <w:abstractNumId w:val="6"/>
  </w:num>
  <w:num w:numId="5" w16cid:durableId="1240287829">
    <w:abstractNumId w:val="11"/>
  </w:num>
  <w:num w:numId="6" w16cid:durableId="1726875066">
    <w:abstractNumId w:val="8"/>
  </w:num>
  <w:num w:numId="7" w16cid:durableId="60837026">
    <w:abstractNumId w:val="4"/>
  </w:num>
  <w:num w:numId="8" w16cid:durableId="536048414">
    <w:abstractNumId w:val="2"/>
  </w:num>
  <w:num w:numId="9" w16cid:durableId="1164710482">
    <w:abstractNumId w:val="1"/>
  </w:num>
  <w:num w:numId="10" w16cid:durableId="1439788968">
    <w:abstractNumId w:val="7"/>
  </w:num>
  <w:num w:numId="11" w16cid:durableId="1274166776">
    <w:abstractNumId w:val="3"/>
  </w:num>
  <w:num w:numId="12" w16cid:durableId="1375957676">
    <w:abstractNumId w:val="12"/>
  </w:num>
  <w:num w:numId="13" w16cid:durableId="1722829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CD"/>
    <w:rsid w:val="00051C79"/>
    <w:rsid w:val="000D11AA"/>
    <w:rsid w:val="000F60D9"/>
    <w:rsid w:val="00182FD7"/>
    <w:rsid w:val="00217438"/>
    <w:rsid w:val="002515CD"/>
    <w:rsid w:val="002A0263"/>
    <w:rsid w:val="00320B43"/>
    <w:rsid w:val="00364652"/>
    <w:rsid w:val="003B6074"/>
    <w:rsid w:val="00507ECA"/>
    <w:rsid w:val="00532778"/>
    <w:rsid w:val="00542E68"/>
    <w:rsid w:val="00553626"/>
    <w:rsid w:val="0063108D"/>
    <w:rsid w:val="00641842"/>
    <w:rsid w:val="006C17EC"/>
    <w:rsid w:val="00750571"/>
    <w:rsid w:val="00762F1B"/>
    <w:rsid w:val="0077213F"/>
    <w:rsid w:val="008117B8"/>
    <w:rsid w:val="008174BF"/>
    <w:rsid w:val="008229E9"/>
    <w:rsid w:val="00850771"/>
    <w:rsid w:val="0086358E"/>
    <w:rsid w:val="008D21C4"/>
    <w:rsid w:val="00920E9F"/>
    <w:rsid w:val="009242E4"/>
    <w:rsid w:val="009C593E"/>
    <w:rsid w:val="00A05CB0"/>
    <w:rsid w:val="00A41691"/>
    <w:rsid w:val="00A73752"/>
    <w:rsid w:val="00AF557D"/>
    <w:rsid w:val="00B1224D"/>
    <w:rsid w:val="00B548E8"/>
    <w:rsid w:val="00BF09D7"/>
    <w:rsid w:val="00C56F8B"/>
    <w:rsid w:val="00C6176D"/>
    <w:rsid w:val="00D82842"/>
    <w:rsid w:val="00E04F25"/>
    <w:rsid w:val="00F076EF"/>
    <w:rsid w:val="00F362C6"/>
    <w:rsid w:val="00F64255"/>
    <w:rsid w:val="00F862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0994"/>
  <w15:docId w15:val="{4076A35B-1B56-4F5C-9ACB-7C2DE327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364652"/>
    <w:pPr>
      <w:tabs>
        <w:tab w:val="center" w:pos="4536"/>
        <w:tab w:val="right" w:pos="9072"/>
      </w:tabs>
    </w:pPr>
  </w:style>
  <w:style w:type="character" w:customStyle="1" w:styleId="NagwekZnak">
    <w:name w:val="Nagłówek Znak"/>
    <w:basedOn w:val="Domylnaczcionkaakapitu"/>
    <w:link w:val="Nagwek"/>
    <w:uiPriority w:val="99"/>
    <w:rsid w:val="00364652"/>
  </w:style>
  <w:style w:type="paragraph" w:styleId="Stopka">
    <w:name w:val="footer"/>
    <w:basedOn w:val="Normalny"/>
    <w:link w:val="StopkaZnak"/>
    <w:uiPriority w:val="99"/>
    <w:unhideWhenUsed/>
    <w:rsid w:val="00364652"/>
    <w:pPr>
      <w:tabs>
        <w:tab w:val="center" w:pos="4536"/>
        <w:tab w:val="right" w:pos="9072"/>
      </w:tabs>
    </w:pPr>
  </w:style>
  <w:style w:type="character" w:customStyle="1" w:styleId="StopkaZnak">
    <w:name w:val="Stopka Znak"/>
    <w:basedOn w:val="Domylnaczcionkaakapitu"/>
    <w:link w:val="Stopka"/>
    <w:uiPriority w:val="99"/>
    <w:rsid w:val="00364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18</Pages>
  <Words>4928</Words>
  <Characters>29569</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Zagniński, Michał</cp:lastModifiedBy>
  <cp:revision>3</cp:revision>
  <dcterms:created xsi:type="dcterms:W3CDTF">2025-01-17T08:40:00Z</dcterms:created>
  <dcterms:modified xsi:type="dcterms:W3CDTF">2025-01-17T09:56:00Z</dcterms:modified>
</cp:coreProperties>
</file>